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61"/>
        <w:gridCol w:w="2536"/>
        <w:gridCol w:w="1219"/>
        <w:gridCol w:w="40"/>
        <w:gridCol w:w="706"/>
        <w:gridCol w:w="174"/>
        <w:gridCol w:w="3407"/>
        <w:gridCol w:w="617"/>
      </w:tblGrid>
      <w:tr w:rsidR="00C21AAE" w:rsidRPr="00C21AAE" w14:paraId="210AC560"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53B9FC24"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0A890D7D" w14:textId="77777777" w:rsidTr="00465D1C">
        <w:trPr>
          <w:trHeight w:val="179"/>
        </w:trPr>
        <w:tc>
          <w:tcPr>
            <w:tcW w:w="3197"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542B49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5B17C27A"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3"/>
            <w:tcBorders>
              <w:top w:val="single" w:sz="8" w:space="0" w:color="000000"/>
              <w:left w:val="nil"/>
              <w:bottom w:val="single" w:sz="8" w:space="0" w:color="000000"/>
              <w:right w:val="single" w:sz="8" w:space="0" w:color="000000"/>
            </w:tcBorders>
            <w:shd w:val="clear" w:color="auto" w:fill="auto"/>
            <w:vAlign w:val="bottom"/>
            <w:hideMark/>
          </w:tcPr>
          <w:p w14:paraId="398C9B30"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24" w:type="dxa"/>
            <w:gridSpan w:val="2"/>
            <w:tcBorders>
              <w:top w:val="single" w:sz="8" w:space="0" w:color="000000"/>
              <w:left w:val="nil"/>
              <w:bottom w:val="single" w:sz="8" w:space="0" w:color="000000"/>
              <w:right w:val="double" w:sz="6" w:space="0" w:color="000000"/>
            </w:tcBorders>
            <w:shd w:val="clear" w:color="auto" w:fill="auto"/>
            <w:vAlign w:val="bottom"/>
            <w:hideMark/>
          </w:tcPr>
          <w:p w14:paraId="622A443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4C5DDBC5" w14:textId="77777777" w:rsidTr="00465D1C">
        <w:trPr>
          <w:trHeight w:val="509"/>
        </w:trPr>
        <w:tc>
          <w:tcPr>
            <w:tcW w:w="3197"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46D73DC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A695B60" w14:textId="77777777" w:rsidR="00C21AAE" w:rsidRPr="00C21AAE" w:rsidRDefault="0024020C" w:rsidP="00B8340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3.17.5</w:t>
            </w:r>
          </w:p>
        </w:tc>
        <w:tc>
          <w:tcPr>
            <w:tcW w:w="92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6E33D2E" w14:textId="40849A93" w:rsidR="00C21AAE" w:rsidRPr="00C21AAE" w:rsidRDefault="00DD6121"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w:t>
            </w:r>
          </w:p>
        </w:tc>
        <w:tc>
          <w:tcPr>
            <w:tcW w:w="4024" w:type="dxa"/>
            <w:gridSpan w:val="2"/>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16AED63F" w14:textId="6EDA6C02" w:rsidR="00C21AAE" w:rsidRPr="00C21AAE" w:rsidRDefault="001D0135" w:rsidP="00465D1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transition from L2</w:t>
            </w:r>
            <w:r w:rsidR="002E6F85">
              <w:rPr>
                <w:rFonts w:ascii="Arial" w:eastAsia="Times New Roman" w:hAnsi="Arial" w:cs="Arial"/>
                <w:color w:val="000000"/>
                <w:sz w:val="20"/>
                <w:szCs w:val="20"/>
              </w:rPr>
              <w:t xml:space="preserve"> to L0</w:t>
            </w:r>
            <w:r w:rsidR="00465D1C">
              <w:rPr>
                <w:rFonts w:ascii="Arial" w:eastAsia="Times New Roman" w:hAnsi="Arial" w:cs="Arial"/>
                <w:color w:val="000000"/>
                <w:sz w:val="20"/>
                <w:szCs w:val="20"/>
              </w:rPr>
              <w:t xml:space="preserve"> </w:t>
            </w:r>
            <w:r w:rsidR="00B56DBF">
              <w:rPr>
                <w:rFonts w:ascii="Arial" w:eastAsia="Times New Roman" w:hAnsi="Arial" w:cs="Arial"/>
                <w:color w:val="000000"/>
                <w:sz w:val="20"/>
                <w:szCs w:val="20"/>
              </w:rPr>
              <w:t xml:space="preserve">+ASFA </w:t>
            </w:r>
            <w:r w:rsidR="00465D1C">
              <w:rPr>
                <w:rFonts w:ascii="Arial" w:eastAsia="Times New Roman" w:hAnsi="Arial" w:cs="Arial"/>
                <w:color w:val="000000"/>
                <w:sz w:val="20"/>
                <w:szCs w:val="20"/>
              </w:rPr>
              <w:t>when the first signal beyond the transition border is in stop aspect</w:t>
            </w:r>
            <w:r w:rsidR="00CD085F">
              <w:rPr>
                <w:rFonts w:ascii="Arial" w:eastAsia="Times New Roman" w:hAnsi="Arial" w:cs="Arial"/>
                <w:color w:val="000000"/>
                <w:sz w:val="20"/>
                <w:szCs w:val="20"/>
              </w:rPr>
              <w:t>.</w:t>
            </w:r>
          </w:p>
        </w:tc>
      </w:tr>
      <w:tr w:rsidR="00C21AAE" w:rsidRPr="00C21AAE" w14:paraId="1791D16A" w14:textId="77777777" w:rsidTr="00465D1C">
        <w:trPr>
          <w:trHeight w:val="765"/>
        </w:trPr>
        <w:tc>
          <w:tcPr>
            <w:tcW w:w="3197" w:type="dxa"/>
            <w:gridSpan w:val="2"/>
            <w:vMerge/>
            <w:tcBorders>
              <w:top w:val="single" w:sz="8" w:space="0" w:color="000000"/>
              <w:left w:val="double" w:sz="6" w:space="0" w:color="000000"/>
              <w:bottom w:val="single" w:sz="8" w:space="0" w:color="000000"/>
              <w:right w:val="single" w:sz="8" w:space="0" w:color="000000"/>
            </w:tcBorders>
            <w:vAlign w:val="center"/>
            <w:hideMark/>
          </w:tcPr>
          <w:p w14:paraId="47C4E6D6"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67D88A83"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3"/>
            <w:vMerge/>
            <w:tcBorders>
              <w:top w:val="single" w:sz="8" w:space="0" w:color="000000"/>
              <w:left w:val="single" w:sz="8" w:space="0" w:color="000000"/>
              <w:bottom w:val="single" w:sz="8" w:space="0" w:color="000000"/>
              <w:right w:val="single" w:sz="8" w:space="0" w:color="000000"/>
            </w:tcBorders>
            <w:vAlign w:val="center"/>
            <w:hideMark/>
          </w:tcPr>
          <w:p w14:paraId="7946BD9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24" w:type="dxa"/>
            <w:gridSpan w:val="2"/>
            <w:vMerge/>
            <w:tcBorders>
              <w:top w:val="single" w:sz="8" w:space="0" w:color="000000"/>
              <w:left w:val="single" w:sz="8" w:space="0" w:color="000000"/>
              <w:bottom w:val="single" w:sz="8" w:space="0" w:color="000000"/>
              <w:right w:val="double" w:sz="6" w:space="0" w:color="000000"/>
            </w:tcBorders>
            <w:vAlign w:val="center"/>
            <w:hideMark/>
          </w:tcPr>
          <w:p w14:paraId="29E37F27"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44C6EAE8" w14:textId="77777777" w:rsidTr="00465D1C">
        <w:trPr>
          <w:trHeight w:val="217"/>
        </w:trPr>
        <w:tc>
          <w:tcPr>
            <w:tcW w:w="3197"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01B859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63" w:type="dxa"/>
            <w:gridSpan w:val="6"/>
            <w:tcBorders>
              <w:top w:val="single" w:sz="8" w:space="0" w:color="000000"/>
              <w:left w:val="nil"/>
              <w:bottom w:val="single" w:sz="8" w:space="0" w:color="000000"/>
              <w:right w:val="double" w:sz="6" w:space="0" w:color="000000"/>
            </w:tcBorders>
            <w:shd w:val="clear" w:color="auto" w:fill="auto"/>
            <w:hideMark/>
          </w:tcPr>
          <w:p w14:paraId="4AE16AB1" w14:textId="77777777"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275500">
              <w:rPr>
                <w:rFonts w:ascii="Arial" w:eastAsia="Times New Roman" w:hAnsi="Arial" w:cs="Arial"/>
                <w:color w:val="000000"/>
                <w:sz w:val="20"/>
                <w:szCs w:val="20"/>
              </w:rPr>
              <w:t>2 (2.3.0.d)</w:t>
            </w:r>
          </w:p>
        </w:tc>
      </w:tr>
      <w:tr w:rsidR="00C21AAE" w:rsidRPr="00C21AAE" w14:paraId="24486E07" w14:textId="77777777" w:rsidTr="00465D1C">
        <w:trPr>
          <w:trHeight w:val="178"/>
        </w:trPr>
        <w:tc>
          <w:tcPr>
            <w:tcW w:w="3197"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E2EA19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63" w:type="dxa"/>
            <w:gridSpan w:val="6"/>
            <w:tcBorders>
              <w:top w:val="single" w:sz="8" w:space="0" w:color="000000"/>
              <w:left w:val="nil"/>
              <w:bottom w:val="single" w:sz="8" w:space="0" w:color="000000"/>
              <w:right w:val="double" w:sz="6" w:space="0" w:color="000000"/>
            </w:tcBorders>
            <w:shd w:val="clear" w:color="auto" w:fill="auto"/>
            <w:hideMark/>
          </w:tcPr>
          <w:p w14:paraId="7DFB1458" w14:textId="77777777" w:rsidR="00C21AAE" w:rsidRPr="00C21AAE" w:rsidRDefault="003D359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567299B9" w14:textId="77777777" w:rsidTr="00465D1C">
        <w:trPr>
          <w:trHeight w:val="510"/>
        </w:trPr>
        <w:tc>
          <w:tcPr>
            <w:tcW w:w="3197"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9B1D85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63" w:type="dxa"/>
            <w:gridSpan w:val="6"/>
            <w:tcBorders>
              <w:top w:val="single" w:sz="8" w:space="0" w:color="000000"/>
              <w:left w:val="nil"/>
              <w:bottom w:val="single" w:sz="8" w:space="0" w:color="000000"/>
              <w:right w:val="double" w:sz="6" w:space="0" w:color="000000"/>
            </w:tcBorders>
            <w:shd w:val="clear" w:color="auto" w:fill="auto"/>
            <w:hideMark/>
          </w:tcPr>
          <w:p w14:paraId="06C53443" w14:textId="709E27E6" w:rsidR="00C21AAE" w:rsidRPr="00C21AAE" w:rsidRDefault="00853F64" w:rsidP="00465D1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Veri</w:t>
            </w:r>
            <w:r w:rsidR="001D0135">
              <w:rPr>
                <w:rFonts w:ascii="Arial" w:eastAsia="Times New Roman" w:hAnsi="Arial" w:cs="Arial"/>
                <w:color w:val="000000"/>
                <w:sz w:val="20"/>
                <w:szCs w:val="20"/>
              </w:rPr>
              <w:t>fy that the transition</w:t>
            </w:r>
            <w:r w:rsidR="00461242">
              <w:rPr>
                <w:rFonts w:ascii="Arial" w:eastAsia="Times New Roman" w:hAnsi="Arial" w:cs="Arial"/>
                <w:color w:val="000000"/>
                <w:sz w:val="20"/>
                <w:szCs w:val="20"/>
              </w:rPr>
              <w:t xml:space="preserve"> from level 2 to level 0</w:t>
            </w:r>
            <w:r w:rsidR="000757B7">
              <w:rPr>
                <w:rFonts w:ascii="Arial" w:eastAsia="Times New Roman" w:hAnsi="Arial" w:cs="Arial"/>
                <w:color w:val="000000"/>
                <w:sz w:val="20"/>
                <w:szCs w:val="20"/>
              </w:rPr>
              <w:t xml:space="preserve"> </w:t>
            </w:r>
            <w:r w:rsidR="00B56DBF">
              <w:rPr>
                <w:rFonts w:ascii="Arial" w:eastAsia="Times New Roman" w:hAnsi="Arial" w:cs="Arial"/>
                <w:color w:val="000000"/>
                <w:sz w:val="20"/>
                <w:szCs w:val="20"/>
              </w:rPr>
              <w:t xml:space="preserve">+ ASFA </w:t>
            </w:r>
            <w:r w:rsidR="000757B7">
              <w:rPr>
                <w:rFonts w:ascii="Arial" w:eastAsia="Times New Roman" w:hAnsi="Arial" w:cs="Arial"/>
                <w:color w:val="000000"/>
                <w:sz w:val="20"/>
                <w:szCs w:val="20"/>
              </w:rPr>
              <w:t xml:space="preserve">is </w:t>
            </w:r>
            <w:r w:rsidR="001D0135">
              <w:rPr>
                <w:rFonts w:ascii="Arial" w:eastAsia="Times New Roman" w:hAnsi="Arial" w:cs="Arial"/>
                <w:color w:val="000000"/>
                <w:sz w:val="20"/>
                <w:szCs w:val="20"/>
              </w:rPr>
              <w:t>performed correctly</w:t>
            </w:r>
            <w:r w:rsidR="005A5F74">
              <w:rPr>
                <w:rFonts w:ascii="Arial" w:eastAsia="Times New Roman" w:hAnsi="Arial" w:cs="Arial"/>
                <w:color w:val="000000"/>
                <w:sz w:val="20"/>
                <w:szCs w:val="20"/>
              </w:rPr>
              <w:t xml:space="preserve"> </w:t>
            </w:r>
            <w:r w:rsidR="00465D1C">
              <w:rPr>
                <w:rFonts w:ascii="Arial" w:eastAsia="Times New Roman" w:hAnsi="Arial" w:cs="Arial"/>
                <w:color w:val="000000"/>
                <w:sz w:val="20"/>
                <w:szCs w:val="20"/>
              </w:rPr>
              <w:t>and the transition fulfills the location and the speed requirements.</w:t>
            </w:r>
          </w:p>
        </w:tc>
      </w:tr>
      <w:tr w:rsidR="00C21AAE" w:rsidRPr="00C21AAE" w14:paraId="5BE6D6C8" w14:textId="77777777" w:rsidTr="00465D1C">
        <w:trPr>
          <w:trHeight w:val="315"/>
        </w:trPr>
        <w:tc>
          <w:tcPr>
            <w:tcW w:w="3197"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5802E9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63" w:type="dxa"/>
            <w:gridSpan w:val="6"/>
            <w:tcBorders>
              <w:top w:val="single" w:sz="8" w:space="0" w:color="000000"/>
              <w:left w:val="nil"/>
              <w:bottom w:val="single" w:sz="8" w:space="0" w:color="000000"/>
              <w:right w:val="double" w:sz="6" w:space="0" w:color="000000"/>
            </w:tcBorders>
            <w:shd w:val="clear" w:color="auto" w:fill="auto"/>
            <w:vAlign w:val="bottom"/>
            <w:hideMark/>
          </w:tcPr>
          <w:p w14:paraId="21873AC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0829FEDC" w14:textId="77777777" w:rsidTr="00465D1C">
        <w:trPr>
          <w:trHeight w:val="220"/>
        </w:trPr>
        <w:tc>
          <w:tcPr>
            <w:tcW w:w="3197"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41CAA57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1965" w:type="dxa"/>
            <w:gridSpan w:val="3"/>
            <w:tcBorders>
              <w:top w:val="single" w:sz="8" w:space="0" w:color="000000"/>
              <w:left w:val="nil"/>
              <w:bottom w:val="single" w:sz="8" w:space="0" w:color="000000"/>
              <w:right w:val="single" w:sz="8" w:space="0" w:color="000000"/>
            </w:tcBorders>
            <w:shd w:val="clear" w:color="auto" w:fill="auto"/>
            <w:hideMark/>
          </w:tcPr>
          <w:p w14:paraId="163B059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198" w:type="dxa"/>
            <w:gridSpan w:val="3"/>
            <w:tcBorders>
              <w:top w:val="single" w:sz="8" w:space="0" w:color="000000"/>
              <w:left w:val="nil"/>
              <w:bottom w:val="single" w:sz="8" w:space="0" w:color="000000"/>
              <w:right w:val="double" w:sz="6" w:space="0" w:color="000000"/>
            </w:tcBorders>
            <w:shd w:val="clear" w:color="auto" w:fill="auto"/>
            <w:hideMark/>
          </w:tcPr>
          <w:p w14:paraId="715294F9"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r>
      <w:tr w:rsidR="00C21AAE" w:rsidRPr="00C21AAE" w14:paraId="71CA5B4A" w14:textId="77777777" w:rsidTr="00465D1C">
        <w:trPr>
          <w:trHeight w:val="126"/>
        </w:trPr>
        <w:tc>
          <w:tcPr>
            <w:tcW w:w="3197" w:type="dxa"/>
            <w:gridSpan w:val="2"/>
            <w:vMerge/>
            <w:tcBorders>
              <w:top w:val="single" w:sz="8" w:space="0" w:color="000000"/>
              <w:left w:val="double" w:sz="6" w:space="0" w:color="000000"/>
              <w:bottom w:val="single" w:sz="8" w:space="0" w:color="000000"/>
              <w:right w:val="single" w:sz="8" w:space="0" w:color="000000"/>
            </w:tcBorders>
            <w:vAlign w:val="center"/>
            <w:hideMark/>
          </w:tcPr>
          <w:p w14:paraId="4E22EEB3"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65" w:type="dxa"/>
            <w:gridSpan w:val="3"/>
            <w:tcBorders>
              <w:top w:val="single" w:sz="8" w:space="0" w:color="000000"/>
              <w:left w:val="nil"/>
              <w:bottom w:val="single" w:sz="8" w:space="0" w:color="000000"/>
              <w:right w:val="single" w:sz="8" w:space="0" w:color="000000"/>
            </w:tcBorders>
            <w:shd w:val="clear" w:color="auto" w:fill="auto"/>
            <w:hideMark/>
          </w:tcPr>
          <w:p w14:paraId="2D2C2C6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198" w:type="dxa"/>
            <w:gridSpan w:val="3"/>
            <w:tcBorders>
              <w:top w:val="single" w:sz="8" w:space="0" w:color="000000"/>
              <w:left w:val="nil"/>
              <w:bottom w:val="single" w:sz="8" w:space="0" w:color="000000"/>
              <w:right w:val="double" w:sz="6" w:space="0" w:color="000000"/>
            </w:tcBorders>
            <w:shd w:val="clear" w:color="auto" w:fill="auto"/>
            <w:hideMark/>
          </w:tcPr>
          <w:p w14:paraId="12AF7FE6"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74616D4D" w14:textId="77777777" w:rsidTr="00465D1C">
        <w:trPr>
          <w:trHeight w:val="142"/>
        </w:trPr>
        <w:tc>
          <w:tcPr>
            <w:tcW w:w="3197" w:type="dxa"/>
            <w:gridSpan w:val="2"/>
            <w:vMerge/>
            <w:tcBorders>
              <w:top w:val="single" w:sz="8" w:space="0" w:color="000000"/>
              <w:left w:val="double" w:sz="6" w:space="0" w:color="000000"/>
              <w:bottom w:val="single" w:sz="8" w:space="0" w:color="000000"/>
              <w:right w:val="single" w:sz="8" w:space="0" w:color="000000"/>
            </w:tcBorders>
            <w:vAlign w:val="center"/>
            <w:hideMark/>
          </w:tcPr>
          <w:p w14:paraId="7B1D23AF"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65" w:type="dxa"/>
            <w:gridSpan w:val="3"/>
            <w:tcBorders>
              <w:top w:val="single" w:sz="8" w:space="0" w:color="000000"/>
              <w:left w:val="nil"/>
              <w:bottom w:val="single" w:sz="8" w:space="0" w:color="000000"/>
              <w:right w:val="single" w:sz="8" w:space="0" w:color="000000"/>
            </w:tcBorders>
            <w:shd w:val="clear" w:color="auto" w:fill="auto"/>
            <w:hideMark/>
          </w:tcPr>
          <w:p w14:paraId="27EEEFE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4198" w:type="dxa"/>
            <w:gridSpan w:val="3"/>
            <w:tcBorders>
              <w:top w:val="single" w:sz="8" w:space="0" w:color="000000"/>
              <w:left w:val="nil"/>
              <w:bottom w:val="single" w:sz="8" w:space="0" w:color="000000"/>
              <w:right w:val="double" w:sz="6" w:space="0" w:color="000000"/>
            </w:tcBorders>
            <w:shd w:val="clear" w:color="auto" w:fill="auto"/>
            <w:hideMark/>
          </w:tcPr>
          <w:p w14:paraId="14755598" w14:textId="77777777" w:rsidR="00C21AAE" w:rsidRPr="00C21AAE" w:rsidRDefault="00465D1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Maximum permitted speed</w:t>
            </w:r>
          </w:p>
        </w:tc>
      </w:tr>
      <w:tr w:rsidR="00C21AAE" w:rsidRPr="00C21AAE" w14:paraId="18FC4C03" w14:textId="77777777" w:rsidTr="00465D1C">
        <w:trPr>
          <w:trHeight w:val="315"/>
        </w:trPr>
        <w:tc>
          <w:tcPr>
            <w:tcW w:w="3197" w:type="dxa"/>
            <w:gridSpan w:val="2"/>
            <w:vMerge/>
            <w:tcBorders>
              <w:top w:val="single" w:sz="8" w:space="0" w:color="000000"/>
              <w:left w:val="double" w:sz="6" w:space="0" w:color="000000"/>
              <w:bottom w:val="single" w:sz="8" w:space="0" w:color="000000"/>
              <w:right w:val="single" w:sz="8" w:space="0" w:color="000000"/>
            </w:tcBorders>
            <w:vAlign w:val="center"/>
            <w:hideMark/>
          </w:tcPr>
          <w:p w14:paraId="58AB0EF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65" w:type="dxa"/>
            <w:gridSpan w:val="3"/>
            <w:tcBorders>
              <w:top w:val="single" w:sz="8" w:space="0" w:color="000000"/>
              <w:left w:val="nil"/>
              <w:bottom w:val="single" w:sz="8" w:space="0" w:color="000000"/>
              <w:right w:val="single" w:sz="8" w:space="0" w:color="000000"/>
            </w:tcBorders>
            <w:shd w:val="clear" w:color="auto" w:fill="auto"/>
            <w:hideMark/>
          </w:tcPr>
          <w:p w14:paraId="35692A0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4198" w:type="dxa"/>
            <w:gridSpan w:val="3"/>
            <w:tcBorders>
              <w:top w:val="single" w:sz="8" w:space="0" w:color="000000"/>
              <w:left w:val="nil"/>
              <w:bottom w:val="single" w:sz="8" w:space="0" w:color="000000"/>
              <w:right w:val="double" w:sz="6" w:space="0" w:color="000000"/>
            </w:tcBorders>
            <w:shd w:val="clear" w:color="auto" w:fill="auto"/>
            <w:hideMark/>
          </w:tcPr>
          <w:p w14:paraId="1E7D959A" w14:textId="3A2AC083" w:rsidR="00465D1C" w:rsidRDefault="00B646EA" w:rsidP="00465D1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is approaching the level transition to Level 0 </w:t>
            </w:r>
            <w:r w:rsidR="00B56DBF">
              <w:rPr>
                <w:rFonts w:ascii="Arial" w:eastAsia="Times New Roman" w:hAnsi="Arial" w:cs="Arial"/>
                <w:color w:val="000000"/>
                <w:sz w:val="20"/>
                <w:szCs w:val="20"/>
              </w:rPr>
              <w:t xml:space="preserve">+ ASFA </w:t>
            </w:r>
            <w:r>
              <w:rPr>
                <w:rFonts w:ascii="Arial" w:eastAsia="Times New Roman" w:hAnsi="Arial" w:cs="Arial"/>
                <w:color w:val="000000"/>
                <w:sz w:val="20"/>
                <w:szCs w:val="20"/>
              </w:rPr>
              <w:t xml:space="preserve">and the </w:t>
            </w:r>
            <w:r w:rsidR="00465D1C">
              <w:rPr>
                <w:rFonts w:ascii="Arial" w:eastAsia="Times New Roman" w:hAnsi="Arial" w:cs="Arial"/>
                <w:color w:val="000000"/>
                <w:sz w:val="20"/>
                <w:szCs w:val="20"/>
              </w:rPr>
              <w:t xml:space="preserve">first signal after the transition border (first signal in </w:t>
            </w:r>
            <w:r w:rsidR="00600BD5">
              <w:rPr>
                <w:rFonts w:ascii="Arial" w:eastAsia="Times New Roman" w:hAnsi="Arial" w:cs="Arial"/>
                <w:color w:val="000000"/>
                <w:sz w:val="20"/>
                <w:szCs w:val="20"/>
              </w:rPr>
              <w:t>ASFA</w:t>
            </w:r>
            <w:r w:rsidR="00465D1C">
              <w:rPr>
                <w:rFonts w:ascii="Arial" w:eastAsia="Times New Roman" w:hAnsi="Arial" w:cs="Arial"/>
                <w:color w:val="000000"/>
                <w:sz w:val="20"/>
                <w:szCs w:val="20"/>
              </w:rPr>
              <w:t xml:space="preserve"> area) displays stop aspect.</w:t>
            </w:r>
          </w:p>
          <w:p w14:paraId="52E0E69F" w14:textId="77777777" w:rsidR="00C21AAE" w:rsidRPr="00C21AAE" w:rsidRDefault="00465D1C" w:rsidP="00465D1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 level 2 movement authority beyond the transition border is stored on-board.</w:t>
            </w:r>
          </w:p>
        </w:tc>
      </w:tr>
      <w:tr w:rsidR="00C21AAE" w:rsidRPr="00C21AAE" w14:paraId="0BE15204" w14:textId="77777777" w:rsidTr="00465D1C">
        <w:trPr>
          <w:trHeight w:val="244"/>
        </w:trPr>
        <w:tc>
          <w:tcPr>
            <w:tcW w:w="3197"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1FCD84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63" w:type="dxa"/>
            <w:gridSpan w:val="6"/>
            <w:tcBorders>
              <w:top w:val="single" w:sz="8" w:space="0" w:color="000000"/>
              <w:left w:val="nil"/>
              <w:bottom w:val="single" w:sz="8" w:space="0" w:color="000000"/>
              <w:right w:val="double" w:sz="6" w:space="0" w:color="000000"/>
            </w:tcBorders>
            <w:shd w:val="clear" w:color="auto" w:fill="auto"/>
            <w:hideMark/>
          </w:tcPr>
          <w:p w14:paraId="7C02A0D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27370DF8" w14:textId="77777777" w:rsidTr="003A3781">
        <w:trPr>
          <w:trHeight w:val="315"/>
        </w:trPr>
        <w:tc>
          <w:tcPr>
            <w:tcW w:w="661" w:type="dxa"/>
            <w:tcBorders>
              <w:top w:val="nil"/>
              <w:left w:val="double" w:sz="6" w:space="0" w:color="000000"/>
              <w:bottom w:val="single" w:sz="8" w:space="0" w:color="000000"/>
              <w:right w:val="single" w:sz="8" w:space="0" w:color="000000"/>
            </w:tcBorders>
            <w:shd w:val="clear" w:color="auto" w:fill="auto"/>
            <w:hideMark/>
          </w:tcPr>
          <w:p w14:paraId="5E142B4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36" w:type="dxa"/>
            <w:tcBorders>
              <w:top w:val="nil"/>
              <w:left w:val="nil"/>
              <w:bottom w:val="single" w:sz="8" w:space="0" w:color="000000"/>
              <w:right w:val="single" w:sz="8" w:space="0" w:color="000000"/>
            </w:tcBorders>
            <w:shd w:val="clear" w:color="auto" w:fill="auto"/>
            <w:hideMark/>
          </w:tcPr>
          <w:p w14:paraId="46CE56F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4EAC600"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287" w:type="dxa"/>
            <w:gridSpan w:val="3"/>
            <w:tcBorders>
              <w:top w:val="single" w:sz="8" w:space="0" w:color="000000"/>
              <w:left w:val="nil"/>
              <w:bottom w:val="single" w:sz="8" w:space="0" w:color="000000"/>
              <w:right w:val="single" w:sz="8" w:space="0" w:color="000000"/>
            </w:tcBorders>
            <w:shd w:val="clear" w:color="auto" w:fill="auto"/>
            <w:hideMark/>
          </w:tcPr>
          <w:p w14:paraId="6DBAD56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33999D5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D950E9" w:rsidRPr="00C21AAE" w14:paraId="40A21433" w14:textId="77777777" w:rsidTr="003A3781">
        <w:trPr>
          <w:trHeight w:val="212"/>
        </w:trPr>
        <w:tc>
          <w:tcPr>
            <w:tcW w:w="661" w:type="dxa"/>
            <w:vMerge w:val="restart"/>
            <w:tcBorders>
              <w:top w:val="nil"/>
              <w:left w:val="double" w:sz="6" w:space="0" w:color="000000"/>
              <w:bottom w:val="single" w:sz="8" w:space="0" w:color="000000"/>
              <w:right w:val="single" w:sz="8" w:space="0" w:color="000000"/>
            </w:tcBorders>
            <w:shd w:val="clear" w:color="auto" w:fill="auto"/>
            <w:hideMark/>
          </w:tcPr>
          <w:p w14:paraId="061FAF60" w14:textId="77777777" w:rsidR="00D950E9" w:rsidRPr="00C21AAE" w:rsidRDefault="00D950E9"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1</w:t>
            </w:r>
          </w:p>
        </w:tc>
        <w:tc>
          <w:tcPr>
            <w:tcW w:w="2536" w:type="dxa"/>
            <w:vMerge w:val="restart"/>
            <w:tcBorders>
              <w:top w:val="nil"/>
              <w:left w:val="single" w:sz="8" w:space="0" w:color="000000"/>
              <w:bottom w:val="single" w:sz="8" w:space="0" w:color="000000"/>
              <w:right w:val="single" w:sz="8" w:space="0" w:color="000000"/>
            </w:tcBorders>
            <w:shd w:val="clear" w:color="auto" w:fill="auto"/>
          </w:tcPr>
          <w:p w14:paraId="0897A5E8" w14:textId="77777777" w:rsidR="00D950E9" w:rsidRPr="00C21AAE" w:rsidRDefault="00D950E9" w:rsidP="001D0135">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train receives the level transition announcement via balise group or RBC.</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CC47951" w14:textId="77777777" w:rsidR="00D950E9" w:rsidRPr="00C21AAE" w:rsidRDefault="00D950E9"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87" w:type="dxa"/>
            <w:gridSpan w:val="3"/>
            <w:tcBorders>
              <w:top w:val="single" w:sz="8" w:space="0" w:color="000000"/>
              <w:left w:val="nil"/>
              <w:right w:val="single" w:sz="8" w:space="0" w:color="000000"/>
            </w:tcBorders>
            <w:shd w:val="clear" w:color="auto" w:fill="auto"/>
          </w:tcPr>
          <w:p w14:paraId="586EEF91" w14:textId="3F93B458" w:rsidR="00D950E9" w:rsidRPr="00C21AAE" w:rsidRDefault="00D950E9" w:rsidP="00066A2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0 transition announcement</w:t>
            </w:r>
            <w:r w:rsidR="00CD65E7">
              <w:rPr>
                <w:rFonts w:ascii="Arial" w:eastAsia="Times New Roman" w:hAnsi="Arial" w:cs="Arial"/>
                <w:color w:val="000000"/>
                <w:sz w:val="20"/>
                <w:szCs w:val="20"/>
              </w:rPr>
              <w:t xml:space="preserve"> is displayed</w:t>
            </w:r>
          </w:p>
        </w:tc>
        <w:tc>
          <w:tcPr>
            <w:tcW w:w="617" w:type="dxa"/>
            <w:tcBorders>
              <w:top w:val="nil"/>
              <w:left w:val="single" w:sz="8" w:space="0" w:color="000000"/>
              <w:bottom w:val="single" w:sz="8" w:space="0" w:color="000000"/>
              <w:right w:val="double" w:sz="6" w:space="0" w:color="000000"/>
            </w:tcBorders>
            <w:shd w:val="clear" w:color="auto" w:fill="auto"/>
            <w:hideMark/>
          </w:tcPr>
          <w:p w14:paraId="32E97108" w14:textId="77777777" w:rsidR="00D950E9" w:rsidRPr="00C21AAE" w:rsidRDefault="00D950E9"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50E9" w:rsidRPr="00C21AAE" w14:paraId="30D11057" w14:textId="77777777" w:rsidTr="003A3781">
        <w:trPr>
          <w:trHeight w:val="283"/>
        </w:trPr>
        <w:tc>
          <w:tcPr>
            <w:tcW w:w="661" w:type="dxa"/>
            <w:vMerge/>
            <w:tcBorders>
              <w:top w:val="nil"/>
              <w:left w:val="double" w:sz="6" w:space="0" w:color="000000"/>
              <w:bottom w:val="single" w:sz="8" w:space="0" w:color="000000"/>
              <w:right w:val="single" w:sz="8" w:space="0" w:color="000000"/>
            </w:tcBorders>
            <w:vAlign w:val="center"/>
          </w:tcPr>
          <w:p w14:paraId="24EDCFA1" w14:textId="77777777" w:rsidR="00D950E9" w:rsidRPr="002A3F4B" w:rsidRDefault="00D950E9" w:rsidP="00C21AAE">
            <w:pPr>
              <w:spacing w:after="0" w:line="240" w:lineRule="auto"/>
              <w:rPr>
                <w:rFonts w:ascii="Arial" w:eastAsia="Times New Roman" w:hAnsi="Arial" w:cs="Arial"/>
                <w:color w:val="000000"/>
                <w:sz w:val="20"/>
                <w:szCs w:val="20"/>
                <w:lang w:val="en-GB"/>
              </w:rPr>
            </w:pPr>
          </w:p>
        </w:tc>
        <w:tc>
          <w:tcPr>
            <w:tcW w:w="2536" w:type="dxa"/>
            <w:vMerge/>
            <w:tcBorders>
              <w:top w:val="nil"/>
              <w:left w:val="single" w:sz="8" w:space="0" w:color="000000"/>
              <w:bottom w:val="single" w:sz="8" w:space="0" w:color="000000"/>
              <w:right w:val="single" w:sz="8" w:space="0" w:color="000000"/>
            </w:tcBorders>
            <w:vAlign w:val="center"/>
          </w:tcPr>
          <w:p w14:paraId="52432AEE" w14:textId="77777777" w:rsidR="00D950E9" w:rsidRPr="002A3F4B" w:rsidRDefault="00D950E9" w:rsidP="00C21AAE">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5D2C553" w14:textId="77777777" w:rsidR="00D950E9" w:rsidRPr="00C21AAE" w:rsidRDefault="00D950E9"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87" w:type="dxa"/>
            <w:gridSpan w:val="3"/>
            <w:tcBorders>
              <w:top w:val="single" w:sz="8" w:space="0" w:color="000000"/>
              <w:left w:val="nil"/>
              <w:bottom w:val="nil"/>
              <w:right w:val="single" w:sz="8" w:space="0" w:color="000000"/>
            </w:tcBorders>
            <w:shd w:val="clear" w:color="auto" w:fill="auto"/>
          </w:tcPr>
          <w:p w14:paraId="31E8EB54" w14:textId="77777777" w:rsidR="00D950E9" w:rsidRPr="001D0135" w:rsidRDefault="00D950E9"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F98B7D4" w14:textId="77777777" w:rsidR="00D950E9" w:rsidRPr="00C21AAE" w:rsidRDefault="00D950E9" w:rsidP="00C21AAE">
            <w:pPr>
              <w:spacing w:after="0" w:line="240" w:lineRule="auto"/>
              <w:rPr>
                <w:rFonts w:ascii="Arial" w:eastAsia="Times New Roman" w:hAnsi="Arial" w:cs="Arial"/>
                <w:color w:val="000000"/>
                <w:sz w:val="20"/>
                <w:szCs w:val="20"/>
              </w:rPr>
            </w:pPr>
          </w:p>
        </w:tc>
      </w:tr>
      <w:tr w:rsidR="00C21AAE" w:rsidRPr="00C21AAE" w14:paraId="7333C507" w14:textId="77777777" w:rsidTr="003A3781">
        <w:trPr>
          <w:trHeight w:val="300"/>
        </w:trPr>
        <w:tc>
          <w:tcPr>
            <w:tcW w:w="661" w:type="dxa"/>
            <w:vMerge/>
            <w:tcBorders>
              <w:top w:val="nil"/>
              <w:left w:val="double" w:sz="6" w:space="0" w:color="000000"/>
              <w:bottom w:val="single" w:sz="8" w:space="0" w:color="000000"/>
              <w:right w:val="single" w:sz="8" w:space="0" w:color="000000"/>
            </w:tcBorders>
            <w:vAlign w:val="center"/>
            <w:hideMark/>
          </w:tcPr>
          <w:p w14:paraId="5F6CA8A7" w14:textId="77777777" w:rsidR="00C21AAE" w:rsidRPr="002A3F4B" w:rsidRDefault="00C21AAE" w:rsidP="00C21AAE">
            <w:pPr>
              <w:spacing w:after="0" w:line="240" w:lineRule="auto"/>
              <w:rPr>
                <w:rFonts w:ascii="Arial" w:eastAsia="Times New Roman" w:hAnsi="Arial" w:cs="Arial"/>
                <w:color w:val="000000"/>
                <w:sz w:val="20"/>
                <w:szCs w:val="20"/>
                <w:lang w:val="en-GB"/>
              </w:rPr>
            </w:pPr>
          </w:p>
        </w:tc>
        <w:tc>
          <w:tcPr>
            <w:tcW w:w="2536" w:type="dxa"/>
            <w:vMerge/>
            <w:tcBorders>
              <w:top w:val="nil"/>
              <w:left w:val="single" w:sz="8" w:space="0" w:color="000000"/>
              <w:bottom w:val="single" w:sz="8" w:space="0" w:color="000000"/>
              <w:right w:val="single" w:sz="8" w:space="0" w:color="000000"/>
            </w:tcBorders>
            <w:vAlign w:val="center"/>
          </w:tcPr>
          <w:p w14:paraId="668F00B5" w14:textId="77777777" w:rsidR="00C21AAE" w:rsidRPr="002A3F4B" w:rsidRDefault="00C21AAE" w:rsidP="00C21AAE">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71B0B21"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87" w:type="dxa"/>
            <w:gridSpan w:val="3"/>
            <w:tcBorders>
              <w:top w:val="single" w:sz="8" w:space="0" w:color="000000"/>
              <w:left w:val="nil"/>
              <w:bottom w:val="nil"/>
              <w:right w:val="single" w:sz="8" w:space="0" w:color="000000"/>
            </w:tcBorders>
            <w:shd w:val="clear" w:color="auto" w:fill="auto"/>
          </w:tcPr>
          <w:p w14:paraId="0386AFA2" w14:textId="77777777" w:rsidR="00044798" w:rsidRPr="001D0135" w:rsidRDefault="00044798" w:rsidP="00044798">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(LRBG1)</w:t>
            </w:r>
          </w:p>
          <w:p w14:paraId="610C87A2" w14:textId="77777777" w:rsidR="00044798" w:rsidRPr="00CF5119" w:rsidRDefault="00044798" w:rsidP="00044798">
            <w:pPr>
              <w:spacing w:after="0" w:line="240" w:lineRule="auto"/>
              <w:rPr>
                <w:rFonts w:ascii="Arial" w:eastAsia="Times New Roman" w:hAnsi="Arial" w:cs="Arial"/>
                <w:color w:val="000000"/>
                <w:sz w:val="20"/>
                <w:szCs w:val="20"/>
              </w:rPr>
            </w:pPr>
            <w:r w:rsidRPr="00CF5119">
              <w:rPr>
                <w:rFonts w:ascii="Arial" w:eastAsia="Times New Roman" w:hAnsi="Arial" w:cs="Arial"/>
                <w:color w:val="000000"/>
                <w:sz w:val="20"/>
                <w:szCs w:val="20"/>
              </w:rPr>
              <w:t>(</w:t>
            </w:r>
            <w:r w:rsidR="00CF5119" w:rsidRPr="00CF5119">
              <w:rPr>
                <w:rFonts w:ascii="Arial" w:eastAsia="Times New Roman" w:hAnsi="Arial" w:cs="Arial"/>
                <w:color w:val="000000"/>
                <w:sz w:val="20"/>
                <w:szCs w:val="20"/>
              </w:rPr>
              <w:t>If received from</w:t>
            </w:r>
            <w:r w:rsidRPr="00CF5119">
              <w:rPr>
                <w:rFonts w:ascii="Arial" w:eastAsia="Times New Roman" w:hAnsi="Arial" w:cs="Arial"/>
                <w:color w:val="000000"/>
                <w:sz w:val="20"/>
                <w:szCs w:val="20"/>
              </w:rPr>
              <w:t xml:space="preserve"> RBC </w:t>
            </w:r>
            <w:r w:rsidR="00CF5119" w:rsidRPr="00CF5119">
              <w:rPr>
                <w:rFonts w:ascii="Arial" w:eastAsia="Times New Roman" w:hAnsi="Arial" w:cs="Arial"/>
                <w:color w:val="000000"/>
                <w:sz w:val="20"/>
                <w:szCs w:val="20"/>
              </w:rPr>
              <w:t xml:space="preserve">Message </w:t>
            </w:r>
            <w:r w:rsidRPr="00CF5119">
              <w:rPr>
                <w:rFonts w:ascii="Arial" w:eastAsia="Times New Roman" w:hAnsi="Arial" w:cs="Arial"/>
                <w:color w:val="000000"/>
                <w:sz w:val="20"/>
                <w:szCs w:val="20"/>
              </w:rPr>
              <w:t>3/24/33)</w:t>
            </w:r>
          </w:p>
          <w:p w14:paraId="38BC2B04" w14:textId="77777777" w:rsidR="00C21AAE" w:rsidRDefault="00CF5119"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044798" w:rsidRPr="00044798">
              <w:rPr>
                <w:rFonts w:ascii="Arial" w:eastAsia="Times New Roman" w:hAnsi="Arial" w:cs="Arial"/>
                <w:color w:val="000000"/>
                <w:sz w:val="20"/>
                <w:szCs w:val="20"/>
              </w:rPr>
              <w:t xml:space="preserve"> 41</w:t>
            </w:r>
          </w:p>
          <w:p w14:paraId="25CB1823" w14:textId="77777777" w:rsidR="008C2A08" w:rsidRPr="00044798" w:rsidRDefault="008C2A08" w:rsidP="008C2A0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 D1</w:t>
            </w:r>
          </w:p>
          <w:p w14:paraId="7B69CED4" w14:textId="77777777" w:rsidR="008C2A08" w:rsidRPr="00044798" w:rsidRDefault="008C2A08" w:rsidP="008C2A0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M_LEVELTR = 0</w:t>
            </w:r>
          </w:p>
          <w:p w14:paraId="25308C3C" w14:textId="77777777" w:rsidR="008C2A08" w:rsidRPr="00044798" w:rsidRDefault="008C2A08" w:rsidP="008C2A0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L_ACKLEVELTR = L1</w:t>
            </w:r>
          </w:p>
          <w:p w14:paraId="52809EF4" w14:textId="77777777" w:rsidR="008C2A08" w:rsidRPr="00C21AAE" w:rsidRDefault="008C2A08" w:rsidP="008C2A0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START DISPLAYING TEXT MESSAGE (1)</w:t>
            </w:r>
          </w:p>
        </w:tc>
        <w:tc>
          <w:tcPr>
            <w:tcW w:w="617" w:type="dxa"/>
            <w:tcBorders>
              <w:top w:val="nil"/>
              <w:left w:val="single" w:sz="8" w:space="0" w:color="000000"/>
              <w:bottom w:val="single" w:sz="8" w:space="0" w:color="000000"/>
              <w:right w:val="double" w:sz="6" w:space="0" w:color="000000"/>
            </w:tcBorders>
            <w:shd w:val="clear" w:color="auto" w:fill="auto"/>
            <w:hideMark/>
          </w:tcPr>
          <w:p w14:paraId="2B5EE99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F4349" w:rsidRPr="00C21AAE" w14:paraId="551085BC" w14:textId="77777777" w:rsidTr="00FF4349">
        <w:trPr>
          <w:trHeight w:val="912"/>
        </w:trPr>
        <w:tc>
          <w:tcPr>
            <w:tcW w:w="661" w:type="dxa"/>
            <w:tcBorders>
              <w:top w:val="nil"/>
              <w:left w:val="double" w:sz="6" w:space="0" w:color="000000"/>
              <w:bottom w:val="single" w:sz="4" w:space="0" w:color="auto"/>
              <w:right w:val="single" w:sz="8" w:space="0" w:color="000000"/>
            </w:tcBorders>
            <w:shd w:val="clear" w:color="auto" w:fill="auto"/>
            <w:hideMark/>
          </w:tcPr>
          <w:p w14:paraId="241A9DD2" w14:textId="05C745E3" w:rsidR="00FF4349" w:rsidRPr="00C21AAE" w:rsidRDefault="00FF4349"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 (*)</w:t>
            </w:r>
          </w:p>
        </w:tc>
        <w:tc>
          <w:tcPr>
            <w:tcW w:w="2536" w:type="dxa"/>
            <w:tcBorders>
              <w:top w:val="nil"/>
              <w:left w:val="single" w:sz="8" w:space="0" w:color="000000"/>
              <w:bottom w:val="single" w:sz="4" w:space="0" w:color="auto"/>
              <w:right w:val="single" w:sz="8" w:space="0" w:color="000000"/>
            </w:tcBorders>
            <w:shd w:val="clear" w:color="auto" w:fill="auto"/>
          </w:tcPr>
          <w:p w14:paraId="2C2559EE" w14:textId="3FE7C5E3" w:rsidR="00FF4349" w:rsidRPr="001D0135" w:rsidRDefault="00FF4349"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ETCS</w:t>
            </w:r>
            <w:r w:rsidRPr="001D0135">
              <w:rPr>
                <w:rFonts w:ascii="Arial" w:eastAsia="Times New Roman" w:hAnsi="Arial" w:cs="Arial"/>
                <w:color w:val="000000"/>
                <w:sz w:val="20"/>
                <w:szCs w:val="20"/>
              </w:rPr>
              <w:t xml:space="preserve"> </w:t>
            </w:r>
            <w:r>
              <w:rPr>
                <w:rFonts w:ascii="Arial" w:eastAsia="Times New Roman" w:hAnsi="Arial" w:cs="Arial"/>
                <w:color w:val="000000"/>
                <w:sz w:val="20"/>
                <w:szCs w:val="20"/>
              </w:rPr>
              <w:t>on-board unit changes the ASFA mode from EXT to AV/CONV.</w:t>
            </w:r>
          </w:p>
        </w:tc>
        <w:tc>
          <w:tcPr>
            <w:tcW w:w="1259" w:type="dxa"/>
            <w:gridSpan w:val="2"/>
            <w:tcBorders>
              <w:top w:val="single" w:sz="8" w:space="0" w:color="000000"/>
              <w:left w:val="single" w:sz="8" w:space="0" w:color="000000"/>
              <w:right w:val="single" w:sz="8" w:space="0" w:color="000000"/>
            </w:tcBorders>
            <w:shd w:val="clear" w:color="auto" w:fill="auto"/>
          </w:tcPr>
          <w:p w14:paraId="2FF7D4BB" w14:textId="399F791F" w:rsidR="00FF4349" w:rsidRPr="00C21AAE" w:rsidRDefault="00FF4349" w:rsidP="00C21AAE">
            <w:pPr>
              <w:spacing w:after="0" w:line="240" w:lineRule="auto"/>
              <w:jc w:val="center"/>
              <w:rPr>
                <w:rFonts w:ascii="Arial" w:eastAsia="Times New Roman" w:hAnsi="Arial" w:cs="Arial"/>
                <w:color w:val="000000"/>
                <w:sz w:val="20"/>
                <w:szCs w:val="20"/>
              </w:rPr>
            </w:pPr>
          </w:p>
        </w:tc>
        <w:tc>
          <w:tcPr>
            <w:tcW w:w="4287" w:type="dxa"/>
            <w:gridSpan w:val="3"/>
            <w:tcBorders>
              <w:top w:val="single" w:sz="8" w:space="0" w:color="000000"/>
              <w:left w:val="nil"/>
              <w:right w:val="single" w:sz="8" w:space="0" w:color="000000"/>
            </w:tcBorders>
            <w:shd w:val="clear" w:color="auto" w:fill="auto"/>
          </w:tcPr>
          <w:p w14:paraId="51A8D888" w14:textId="77777777" w:rsidR="00FF4349" w:rsidRDefault="00FF4349" w:rsidP="00C21AAE">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4" w:space="0" w:color="auto"/>
              <w:right w:val="double" w:sz="6" w:space="0" w:color="000000"/>
            </w:tcBorders>
            <w:shd w:val="clear" w:color="auto" w:fill="auto"/>
            <w:hideMark/>
          </w:tcPr>
          <w:p w14:paraId="5587C800" w14:textId="77777777" w:rsidR="00FF4349" w:rsidRPr="00C21AAE" w:rsidRDefault="00FF4349" w:rsidP="00C21AAE">
            <w:pPr>
              <w:spacing w:after="0" w:line="240" w:lineRule="auto"/>
              <w:rPr>
                <w:rFonts w:ascii="Arial" w:eastAsia="Times New Roman" w:hAnsi="Arial" w:cs="Arial"/>
                <w:color w:val="000000"/>
                <w:sz w:val="20"/>
                <w:szCs w:val="20"/>
              </w:rPr>
            </w:pPr>
          </w:p>
        </w:tc>
      </w:tr>
      <w:tr w:rsidR="00B91EA2" w:rsidRPr="00C21AAE" w14:paraId="4FB24E59" w14:textId="77777777" w:rsidTr="00FF4349">
        <w:trPr>
          <w:trHeight w:val="556"/>
        </w:trPr>
        <w:tc>
          <w:tcPr>
            <w:tcW w:w="661"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48869C66" w14:textId="77777777" w:rsidR="00B91EA2" w:rsidRPr="00C21AAE" w:rsidRDefault="00F23DA6"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w:t>
            </w:r>
          </w:p>
        </w:tc>
        <w:tc>
          <w:tcPr>
            <w:tcW w:w="2536" w:type="dxa"/>
            <w:vMerge w:val="restart"/>
            <w:tcBorders>
              <w:top w:val="single" w:sz="4" w:space="0" w:color="auto"/>
              <w:left w:val="single" w:sz="8" w:space="0" w:color="000000"/>
              <w:bottom w:val="single" w:sz="8" w:space="0" w:color="000000"/>
              <w:right w:val="single" w:sz="8" w:space="0" w:color="000000"/>
            </w:tcBorders>
            <w:shd w:val="clear" w:color="auto" w:fill="auto"/>
          </w:tcPr>
          <w:p w14:paraId="6F2AC381" w14:textId="77777777" w:rsidR="00B91EA2" w:rsidRPr="00C21AAE" w:rsidRDefault="00B91EA2" w:rsidP="00C21AAE">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w:t>
            </w:r>
            <w:r>
              <w:rPr>
                <w:rFonts w:ascii="Arial" w:eastAsia="Times New Roman" w:hAnsi="Arial" w:cs="Arial"/>
                <w:color w:val="000000"/>
                <w:sz w:val="20"/>
                <w:szCs w:val="20"/>
              </w:rPr>
              <w:t xml:space="preserve"> “D1-L1”</w:t>
            </w:r>
            <w:r w:rsidRPr="001D0135">
              <w:rPr>
                <w:rFonts w:ascii="Arial" w:eastAsia="Times New Roman" w:hAnsi="Arial" w:cs="Arial"/>
                <w:color w:val="000000"/>
                <w:sz w:val="20"/>
                <w:szCs w:val="20"/>
              </w:rPr>
              <w:t xml:space="preserve"> at which the acknowledgement</w:t>
            </w:r>
            <w:r>
              <w:rPr>
                <w:rFonts w:ascii="Arial" w:eastAsia="Times New Roman" w:hAnsi="Arial" w:cs="Arial"/>
                <w:color w:val="000000"/>
                <w:sz w:val="20"/>
                <w:szCs w:val="20"/>
              </w:rPr>
              <w:t xml:space="preserve"> window of the transition to Level 0</w:t>
            </w:r>
            <w:r w:rsidRPr="001D0135">
              <w:rPr>
                <w:rFonts w:ascii="Arial" w:eastAsia="Times New Roman" w:hAnsi="Arial" w:cs="Arial"/>
                <w:color w:val="000000"/>
                <w:sz w:val="20"/>
                <w:szCs w:val="20"/>
              </w:rPr>
              <w:t xml:space="preserve"> is shown to the driver</w:t>
            </w:r>
            <w:r>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69B0C85" w14:textId="77777777" w:rsidR="00B91EA2" w:rsidRPr="00C21AAE" w:rsidRDefault="00B91EA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87" w:type="dxa"/>
            <w:gridSpan w:val="3"/>
            <w:tcBorders>
              <w:top w:val="single" w:sz="8" w:space="0" w:color="000000"/>
              <w:left w:val="nil"/>
              <w:right w:val="single" w:sz="8" w:space="0" w:color="000000"/>
            </w:tcBorders>
            <w:shd w:val="clear" w:color="auto" w:fill="auto"/>
          </w:tcPr>
          <w:p w14:paraId="153C3072" w14:textId="77777777" w:rsidR="00B91EA2" w:rsidRPr="00C21AAE" w:rsidRDefault="00B91EA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0 Acknowledgement symbol is displayed</w:t>
            </w:r>
          </w:p>
        </w:tc>
        <w:tc>
          <w:tcPr>
            <w:tcW w:w="617" w:type="dxa"/>
            <w:tcBorders>
              <w:top w:val="single" w:sz="4" w:space="0" w:color="auto"/>
              <w:left w:val="single" w:sz="8" w:space="0" w:color="000000"/>
              <w:bottom w:val="single" w:sz="8" w:space="0" w:color="000000"/>
              <w:right w:val="double" w:sz="6" w:space="0" w:color="000000"/>
            </w:tcBorders>
            <w:shd w:val="clear" w:color="auto" w:fill="auto"/>
            <w:hideMark/>
          </w:tcPr>
          <w:p w14:paraId="411B4EFE" w14:textId="77777777" w:rsidR="00B91EA2" w:rsidRPr="00C21AAE" w:rsidRDefault="00B91EA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B91EA2" w:rsidRPr="00C21AAE" w14:paraId="0CCA786E" w14:textId="77777777" w:rsidTr="003A3781">
        <w:trPr>
          <w:trHeight w:val="404"/>
        </w:trPr>
        <w:tc>
          <w:tcPr>
            <w:tcW w:w="661" w:type="dxa"/>
            <w:vMerge/>
            <w:tcBorders>
              <w:top w:val="nil"/>
              <w:left w:val="double" w:sz="6" w:space="0" w:color="000000"/>
              <w:bottom w:val="single" w:sz="8" w:space="0" w:color="000000"/>
              <w:right w:val="single" w:sz="8" w:space="0" w:color="000000"/>
            </w:tcBorders>
            <w:vAlign w:val="center"/>
          </w:tcPr>
          <w:p w14:paraId="067491A4" w14:textId="77777777" w:rsidR="00B91EA2" w:rsidRPr="00D558CE" w:rsidRDefault="00B91EA2" w:rsidP="00C21AAE">
            <w:pPr>
              <w:spacing w:after="0" w:line="240" w:lineRule="auto"/>
              <w:rPr>
                <w:rFonts w:ascii="Arial" w:eastAsia="Times New Roman" w:hAnsi="Arial" w:cs="Arial"/>
                <w:color w:val="000000"/>
                <w:sz w:val="20"/>
                <w:szCs w:val="20"/>
              </w:rPr>
            </w:pPr>
          </w:p>
        </w:tc>
        <w:tc>
          <w:tcPr>
            <w:tcW w:w="2536" w:type="dxa"/>
            <w:vMerge/>
            <w:tcBorders>
              <w:top w:val="nil"/>
              <w:left w:val="single" w:sz="8" w:space="0" w:color="000000"/>
              <w:bottom w:val="single" w:sz="8" w:space="0" w:color="000000"/>
              <w:right w:val="single" w:sz="8" w:space="0" w:color="000000"/>
            </w:tcBorders>
            <w:vAlign w:val="center"/>
          </w:tcPr>
          <w:p w14:paraId="4103E3DF" w14:textId="77777777" w:rsidR="00B91EA2" w:rsidRPr="00D558CE" w:rsidRDefault="00B91EA2"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D49AAB1" w14:textId="77777777" w:rsidR="00B91EA2" w:rsidRPr="00C21AAE" w:rsidRDefault="00B91EA2"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87" w:type="dxa"/>
            <w:gridSpan w:val="3"/>
            <w:tcBorders>
              <w:top w:val="single" w:sz="8" w:space="0" w:color="000000"/>
              <w:left w:val="nil"/>
              <w:bottom w:val="nil"/>
              <w:right w:val="single" w:sz="8" w:space="0" w:color="000000"/>
            </w:tcBorders>
            <w:shd w:val="clear" w:color="auto" w:fill="auto"/>
          </w:tcPr>
          <w:p w14:paraId="1E26297C" w14:textId="77777777" w:rsidR="00B91EA2" w:rsidRPr="00044798" w:rsidRDefault="00B91EA2"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39124414" w14:textId="77777777" w:rsidR="00B91EA2" w:rsidRPr="00C21AAE" w:rsidRDefault="00B91EA2" w:rsidP="00C21AAE">
            <w:pPr>
              <w:spacing w:after="0" w:line="240" w:lineRule="auto"/>
              <w:rPr>
                <w:rFonts w:ascii="Arial" w:eastAsia="Times New Roman" w:hAnsi="Arial" w:cs="Arial"/>
                <w:color w:val="000000"/>
                <w:sz w:val="20"/>
                <w:szCs w:val="20"/>
              </w:rPr>
            </w:pPr>
          </w:p>
        </w:tc>
      </w:tr>
      <w:tr w:rsidR="00B91EA2" w:rsidRPr="00C21AAE" w14:paraId="5BB2A6D8" w14:textId="77777777" w:rsidTr="00CD085F">
        <w:trPr>
          <w:trHeight w:val="821"/>
        </w:trPr>
        <w:tc>
          <w:tcPr>
            <w:tcW w:w="661" w:type="dxa"/>
            <w:vMerge/>
            <w:tcBorders>
              <w:top w:val="nil"/>
              <w:left w:val="double" w:sz="6" w:space="0" w:color="000000"/>
              <w:bottom w:val="single" w:sz="8" w:space="0" w:color="000000"/>
              <w:right w:val="single" w:sz="8" w:space="0" w:color="000000"/>
            </w:tcBorders>
            <w:vAlign w:val="center"/>
            <w:hideMark/>
          </w:tcPr>
          <w:p w14:paraId="4E7ABA2C" w14:textId="77777777" w:rsidR="00B91EA2" w:rsidRPr="00D558CE" w:rsidRDefault="00B91EA2" w:rsidP="00C21AAE">
            <w:pPr>
              <w:spacing w:after="0" w:line="240" w:lineRule="auto"/>
              <w:rPr>
                <w:rFonts w:ascii="Arial" w:eastAsia="Times New Roman" w:hAnsi="Arial" w:cs="Arial"/>
                <w:color w:val="000000"/>
                <w:sz w:val="20"/>
                <w:szCs w:val="20"/>
              </w:rPr>
            </w:pPr>
          </w:p>
        </w:tc>
        <w:tc>
          <w:tcPr>
            <w:tcW w:w="2536" w:type="dxa"/>
            <w:vMerge/>
            <w:tcBorders>
              <w:top w:val="nil"/>
              <w:left w:val="single" w:sz="8" w:space="0" w:color="000000"/>
              <w:bottom w:val="single" w:sz="8" w:space="0" w:color="000000"/>
              <w:right w:val="single" w:sz="8" w:space="0" w:color="000000"/>
            </w:tcBorders>
            <w:vAlign w:val="center"/>
          </w:tcPr>
          <w:p w14:paraId="55451C40" w14:textId="77777777" w:rsidR="00B91EA2" w:rsidRPr="00D558CE" w:rsidRDefault="00B91EA2"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7599D2A" w14:textId="77777777" w:rsidR="00B91EA2" w:rsidRPr="00C21AAE" w:rsidRDefault="00B91EA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87" w:type="dxa"/>
            <w:gridSpan w:val="3"/>
            <w:tcBorders>
              <w:top w:val="single" w:sz="8" w:space="0" w:color="000000"/>
              <w:left w:val="nil"/>
              <w:bottom w:val="nil"/>
              <w:right w:val="single" w:sz="8" w:space="0" w:color="000000"/>
            </w:tcBorders>
            <w:shd w:val="clear" w:color="auto" w:fill="auto"/>
          </w:tcPr>
          <w:p w14:paraId="23EF2CE6" w14:textId="77777777" w:rsidR="00B91EA2" w:rsidRDefault="00B91EA2" w:rsidP="004834F6">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START DISPLAYINGTEXT MESSAGE (2)</w:t>
            </w:r>
          </w:p>
          <w:p w14:paraId="299A48D3" w14:textId="77777777" w:rsidR="00B91EA2" w:rsidRPr="00C21AAE" w:rsidRDefault="00B91EA2"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end=D1-L1-L_DOUBTUNDER</w:t>
            </w:r>
          </w:p>
        </w:tc>
        <w:tc>
          <w:tcPr>
            <w:tcW w:w="617" w:type="dxa"/>
            <w:tcBorders>
              <w:top w:val="nil"/>
              <w:left w:val="single" w:sz="8" w:space="0" w:color="000000"/>
              <w:bottom w:val="single" w:sz="8" w:space="0" w:color="000000"/>
              <w:right w:val="double" w:sz="6" w:space="0" w:color="000000"/>
            </w:tcBorders>
            <w:shd w:val="clear" w:color="auto" w:fill="auto"/>
            <w:hideMark/>
          </w:tcPr>
          <w:p w14:paraId="1EE89541" w14:textId="77777777" w:rsidR="00B91EA2" w:rsidRPr="00C21AAE" w:rsidRDefault="00B91EA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B91EA2" w:rsidRPr="00C21AAE" w14:paraId="133BF1BA" w14:textId="77777777" w:rsidTr="003A3781">
        <w:trPr>
          <w:trHeight w:val="300"/>
        </w:trPr>
        <w:tc>
          <w:tcPr>
            <w:tcW w:w="661" w:type="dxa"/>
            <w:vMerge w:val="restart"/>
            <w:tcBorders>
              <w:top w:val="nil"/>
              <w:left w:val="double" w:sz="6" w:space="0" w:color="000000"/>
              <w:bottom w:val="single" w:sz="8" w:space="0" w:color="000000"/>
              <w:right w:val="single" w:sz="8" w:space="0" w:color="000000"/>
            </w:tcBorders>
            <w:shd w:val="clear" w:color="auto" w:fill="auto"/>
            <w:hideMark/>
          </w:tcPr>
          <w:p w14:paraId="6FB78A34" w14:textId="77777777" w:rsidR="00B91EA2" w:rsidRPr="00C21AAE" w:rsidRDefault="00F23DA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w:t>
            </w:r>
          </w:p>
        </w:tc>
        <w:tc>
          <w:tcPr>
            <w:tcW w:w="2536" w:type="dxa"/>
            <w:vMerge w:val="restart"/>
            <w:tcBorders>
              <w:top w:val="nil"/>
              <w:left w:val="single" w:sz="8" w:space="0" w:color="000000"/>
              <w:bottom w:val="single" w:sz="8" w:space="0" w:color="000000"/>
              <w:right w:val="single" w:sz="8" w:space="0" w:color="000000"/>
            </w:tcBorders>
            <w:shd w:val="clear" w:color="auto" w:fill="auto"/>
          </w:tcPr>
          <w:p w14:paraId="6F3DCFA5" w14:textId="74C65C6F" w:rsidR="00B91EA2" w:rsidRPr="00C21AAE" w:rsidRDefault="00B91EA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driver acknowledges the level transition</w:t>
            </w:r>
            <w:r w:rsidR="00CD085F">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auto"/>
              <w:right w:val="single" w:sz="8" w:space="0" w:color="000000"/>
            </w:tcBorders>
            <w:shd w:val="clear" w:color="auto" w:fill="auto"/>
            <w:hideMark/>
          </w:tcPr>
          <w:p w14:paraId="3153D65E" w14:textId="77777777" w:rsidR="00B91EA2" w:rsidRPr="00C21AAE" w:rsidRDefault="00B91EA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87" w:type="dxa"/>
            <w:gridSpan w:val="3"/>
            <w:tcBorders>
              <w:top w:val="single" w:sz="8" w:space="0" w:color="000000"/>
              <w:left w:val="nil"/>
              <w:bottom w:val="single" w:sz="8" w:space="0" w:color="auto"/>
              <w:right w:val="single" w:sz="8" w:space="0" w:color="000000"/>
            </w:tcBorders>
            <w:shd w:val="clear" w:color="auto" w:fill="auto"/>
          </w:tcPr>
          <w:p w14:paraId="78539D80" w14:textId="77777777" w:rsidR="00B91EA2" w:rsidRPr="00C21AAE" w:rsidRDefault="00B91EA2"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0 acknowledgement disappears</w:t>
            </w:r>
          </w:p>
        </w:tc>
        <w:tc>
          <w:tcPr>
            <w:tcW w:w="617" w:type="dxa"/>
            <w:tcBorders>
              <w:top w:val="nil"/>
              <w:left w:val="single" w:sz="8" w:space="0" w:color="000000"/>
              <w:bottom w:val="single" w:sz="8" w:space="0" w:color="auto"/>
              <w:right w:val="double" w:sz="6" w:space="0" w:color="000000"/>
            </w:tcBorders>
            <w:shd w:val="clear" w:color="auto" w:fill="auto"/>
            <w:hideMark/>
          </w:tcPr>
          <w:p w14:paraId="3ACE3109" w14:textId="77777777" w:rsidR="00B91EA2" w:rsidRPr="00C21AAE" w:rsidRDefault="00B91EA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B91EA2" w:rsidRPr="00C21AAE" w14:paraId="5F0DFD86" w14:textId="77777777" w:rsidTr="00CD085F">
        <w:trPr>
          <w:trHeight w:val="315"/>
        </w:trPr>
        <w:tc>
          <w:tcPr>
            <w:tcW w:w="661" w:type="dxa"/>
            <w:vMerge/>
            <w:tcBorders>
              <w:top w:val="nil"/>
              <w:left w:val="double" w:sz="6" w:space="0" w:color="000000"/>
              <w:bottom w:val="single" w:sz="8" w:space="0" w:color="000000"/>
              <w:right w:val="single" w:sz="8" w:space="0" w:color="000000"/>
            </w:tcBorders>
            <w:vAlign w:val="center"/>
            <w:hideMark/>
          </w:tcPr>
          <w:p w14:paraId="7DB51CAC" w14:textId="77777777" w:rsidR="00B91EA2" w:rsidRPr="00C21AAE" w:rsidRDefault="00B91EA2">
            <w:pPr>
              <w:spacing w:after="0" w:line="240" w:lineRule="auto"/>
              <w:rPr>
                <w:rFonts w:ascii="Arial" w:eastAsia="Times New Roman" w:hAnsi="Arial" w:cs="Arial"/>
                <w:color w:val="000000"/>
                <w:sz w:val="20"/>
                <w:szCs w:val="20"/>
              </w:rPr>
            </w:pPr>
          </w:p>
        </w:tc>
        <w:tc>
          <w:tcPr>
            <w:tcW w:w="2536" w:type="dxa"/>
            <w:vMerge/>
            <w:tcBorders>
              <w:top w:val="nil"/>
              <w:left w:val="single" w:sz="8" w:space="0" w:color="000000"/>
              <w:bottom w:val="single" w:sz="8" w:space="0" w:color="000000"/>
              <w:right w:val="single" w:sz="8" w:space="0" w:color="000000"/>
            </w:tcBorders>
            <w:vAlign w:val="center"/>
          </w:tcPr>
          <w:p w14:paraId="2819E3DA" w14:textId="77777777" w:rsidR="00B91EA2" w:rsidRPr="00C21AAE" w:rsidRDefault="00B91EA2">
            <w:pPr>
              <w:spacing w:after="0" w:line="240" w:lineRule="auto"/>
              <w:rPr>
                <w:rFonts w:ascii="Arial" w:eastAsia="Times New Roman" w:hAnsi="Arial" w:cs="Arial"/>
                <w:color w:val="000000"/>
                <w:sz w:val="20"/>
                <w:szCs w:val="20"/>
              </w:rPr>
            </w:pPr>
          </w:p>
        </w:tc>
        <w:tc>
          <w:tcPr>
            <w:tcW w:w="1259" w:type="dxa"/>
            <w:gridSpan w:val="2"/>
            <w:tcBorders>
              <w:top w:val="single" w:sz="8" w:space="0" w:color="auto"/>
              <w:left w:val="single" w:sz="8" w:space="0" w:color="000000"/>
              <w:bottom w:val="single" w:sz="8" w:space="0" w:color="000000"/>
              <w:right w:val="single" w:sz="8" w:space="0" w:color="000000"/>
            </w:tcBorders>
            <w:vAlign w:val="center"/>
            <w:hideMark/>
          </w:tcPr>
          <w:p w14:paraId="0446F54B" w14:textId="77777777" w:rsidR="00B91EA2" w:rsidRPr="00C21AAE" w:rsidRDefault="00B91EA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87" w:type="dxa"/>
            <w:gridSpan w:val="3"/>
            <w:tcBorders>
              <w:top w:val="single" w:sz="8" w:space="0" w:color="auto"/>
              <w:left w:val="nil"/>
              <w:bottom w:val="single" w:sz="8" w:space="0" w:color="000000"/>
              <w:right w:val="single" w:sz="8" w:space="0" w:color="000000"/>
            </w:tcBorders>
            <w:shd w:val="clear" w:color="auto" w:fill="auto"/>
          </w:tcPr>
          <w:p w14:paraId="313D0295" w14:textId="77777777" w:rsidR="00B91EA2" w:rsidRPr="00C21AAE" w:rsidRDefault="00B91EA2">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Driver acknowledges the level transition.</w:t>
            </w:r>
          </w:p>
        </w:tc>
        <w:tc>
          <w:tcPr>
            <w:tcW w:w="617" w:type="dxa"/>
            <w:tcBorders>
              <w:top w:val="single" w:sz="8" w:space="0" w:color="auto"/>
              <w:left w:val="single" w:sz="8" w:space="0" w:color="000000"/>
              <w:bottom w:val="single" w:sz="8" w:space="0" w:color="000000"/>
              <w:right w:val="double" w:sz="6" w:space="0" w:color="000000"/>
            </w:tcBorders>
            <w:shd w:val="clear" w:color="auto" w:fill="auto"/>
            <w:vAlign w:val="center"/>
            <w:hideMark/>
          </w:tcPr>
          <w:p w14:paraId="0C98DAC9" w14:textId="77777777" w:rsidR="00B91EA2" w:rsidRPr="00C21AAE" w:rsidRDefault="00B91EA2">
            <w:pPr>
              <w:spacing w:after="0" w:line="240" w:lineRule="auto"/>
              <w:rPr>
                <w:rFonts w:ascii="Arial" w:eastAsia="Times New Roman" w:hAnsi="Arial" w:cs="Arial"/>
                <w:color w:val="000000"/>
                <w:sz w:val="20"/>
                <w:szCs w:val="20"/>
              </w:rPr>
            </w:pPr>
          </w:p>
        </w:tc>
      </w:tr>
      <w:tr w:rsidR="00B91EA2" w:rsidRPr="00C21AAE" w14:paraId="4B47EAFA" w14:textId="77777777" w:rsidTr="00CD085F">
        <w:trPr>
          <w:trHeight w:val="585"/>
        </w:trPr>
        <w:tc>
          <w:tcPr>
            <w:tcW w:w="661" w:type="dxa"/>
            <w:vMerge/>
            <w:tcBorders>
              <w:top w:val="nil"/>
              <w:left w:val="double" w:sz="6" w:space="0" w:color="000000"/>
              <w:bottom w:val="single" w:sz="8" w:space="0" w:color="000000"/>
              <w:right w:val="single" w:sz="8" w:space="0" w:color="000000"/>
            </w:tcBorders>
            <w:vAlign w:val="center"/>
            <w:hideMark/>
          </w:tcPr>
          <w:p w14:paraId="36C3F9D6" w14:textId="77777777" w:rsidR="00B91EA2" w:rsidRPr="00C21AAE" w:rsidRDefault="00B91EA2">
            <w:pPr>
              <w:spacing w:after="0" w:line="240" w:lineRule="auto"/>
              <w:rPr>
                <w:rFonts w:ascii="Arial" w:eastAsia="Times New Roman" w:hAnsi="Arial" w:cs="Arial"/>
                <w:color w:val="000000"/>
                <w:sz w:val="20"/>
                <w:szCs w:val="20"/>
              </w:rPr>
            </w:pPr>
          </w:p>
        </w:tc>
        <w:tc>
          <w:tcPr>
            <w:tcW w:w="2536" w:type="dxa"/>
            <w:vMerge/>
            <w:tcBorders>
              <w:top w:val="nil"/>
              <w:left w:val="single" w:sz="8" w:space="0" w:color="000000"/>
              <w:bottom w:val="single" w:sz="8" w:space="0" w:color="000000"/>
              <w:right w:val="single" w:sz="8" w:space="0" w:color="000000"/>
            </w:tcBorders>
            <w:vAlign w:val="center"/>
          </w:tcPr>
          <w:p w14:paraId="17545FC3" w14:textId="77777777" w:rsidR="00B91EA2" w:rsidRPr="00C21AAE" w:rsidRDefault="00B91EA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AEA673A" w14:textId="77777777" w:rsidR="00B91EA2" w:rsidRPr="00C21AAE" w:rsidRDefault="00B91EA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87" w:type="dxa"/>
            <w:gridSpan w:val="3"/>
            <w:tcBorders>
              <w:top w:val="single" w:sz="8" w:space="0" w:color="000000"/>
              <w:left w:val="nil"/>
              <w:bottom w:val="single" w:sz="4" w:space="0" w:color="auto"/>
              <w:right w:val="single" w:sz="8" w:space="0" w:color="000000"/>
            </w:tcBorders>
            <w:shd w:val="clear" w:color="auto" w:fill="auto"/>
          </w:tcPr>
          <w:p w14:paraId="2D86D611" w14:textId="77777777" w:rsidR="00B91EA2" w:rsidRPr="00044798" w:rsidRDefault="00B91EA2"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M_DRIVERACTIONS = 6</w:t>
            </w:r>
          </w:p>
          <w:p w14:paraId="28CF1448" w14:textId="77777777" w:rsidR="00B91EA2" w:rsidRPr="00C21AAE" w:rsidRDefault="00B91EA2"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STOP DISPLAYING</w:t>
            </w:r>
            <w:r w:rsidR="00B2263D">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TEXT MESSAGE (2)</w:t>
            </w:r>
          </w:p>
        </w:tc>
        <w:tc>
          <w:tcPr>
            <w:tcW w:w="617" w:type="dxa"/>
            <w:tcBorders>
              <w:top w:val="nil"/>
              <w:left w:val="single" w:sz="8" w:space="0" w:color="000000"/>
              <w:bottom w:val="single" w:sz="8" w:space="0" w:color="000000"/>
              <w:right w:val="double" w:sz="6" w:space="0" w:color="000000"/>
            </w:tcBorders>
            <w:shd w:val="clear" w:color="auto" w:fill="auto"/>
            <w:hideMark/>
          </w:tcPr>
          <w:p w14:paraId="2B49DA49" w14:textId="77777777" w:rsidR="00B91EA2" w:rsidRPr="00C21AAE" w:rsidRDefault="00B91EA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B34EDB" w:rsidRPr="00C21AAE" w14:paraId="63E34965" w14:textId="77777777" w:rsidTr="00CD085F">
        <w:trPr>
          <w:trHeight w:val="264"/>
        </w:trPr>
        <w:tc>
          <w:tcPr>
            <w:tcW w:w="661" w:type="dxa"/>
            <w:vMerge w:val="restart"/>
            <w:tcBorders>
              <w:top w:val="single" w:sz="4" w:space="0" w:color="auto"/>
              <w:left w:val="double" w:sz="6" w:space="0" w:color="000000"/>
              <w:bottom w:val="single" w:sz="8" w:space="0" w:color="000000"/>
              <w:right w:val="single" w:sz="8" w:space="0" w:color="000000"/>
            </w:tcBorders>
            <w:shd w:val="clear" w:color="auto" w:fill="auto"/>
          </w:tcPr>
          <w:p w14:paraId="210E4519" w14:textId="77777777" w:rsidR="00B34EDB" w:rsidRPr="00C21AAE" w:rsidRDefault="00B34EDB" w:rsidP="00B34ED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36" w:type="dxa"/>
            <w:vMerge w:val="restart"/>
            <w:tcBorders>
              <w:top w:val="single" w:sz="4" w:space="0" w:color="auto"/>
              <w:left w:val="single" w:sz="8" w:space="0" w:color="000000"/>
              <w:bottom w:val="single" w:sz="8" w:space="0" w:color="000000"/>
              <w:right w:val="single" w:sz="8" w:space="0" w:color="000000"/>
            </w:tcBorders>
            <w:shd w:val="clear" w:color="auto" w:fill="auto"/>
          </w:tcPr>
          <w:p w14:paraId="1FD34655" w14:textId="77777777" w:rsidR="00B34EDB" w:rsidRDefault="00B34EDB" w:rsidP="00B34ED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w:t>
            </w:r>
            <w:r w:rsidRPr="00A70DB8">
              <w:rPr>
                <w:rFonts w:ascii="Arial" w:eastAsia="Times New Roman" w:hAnsi="Arial" w:cs="Arial"/>
                <w:color w:val="000000"/>
                <w:sz w:val="20"/>
                <w:szCs w:val="20"/>
              </w:rPr>
              <w:t xml:space="preserve"> runs the distance "D1" or the balise group with level transition order to L</w:t>
            </w:r>
            <w:r>
              <w:rPr>
                <w:rFonts w:ascii="Arial" w:eastAsia="Times New Roman" w:hAnsi="Arial" w:cs="Arial"/>
                <w:color w:val="000000"/>
                <w:sz w:val="20"/>
                <w:szCs w:val="20"/>
              </w:rPr>
              <w:t>0</w:t>
            </w:r>
            <w:r w:rsidRPr="00A70DB8">
              <w:rPr>
                <w:rFonts w:ascii="Arial" w:eastAsia="Times New Roman" w:hAnsi="Arial" w:cs="Arial"/>
                <w:color w:val="000000"/>
                <w:sz w:val="20"/>
                <w:szCs w:val="20"/>
              </w:rPr>
              <w:t xml:space="preserve"> is read.</w:t>
            </w:r>
          </w:p>
          <w:p w14:paraId="3B7DA67A" w14:textId="36E8E62E" w:rsidR="00D768D3" w:rsidRPr="00C21AAE" w:rsidRDefault="00D768D3" w:rsidP="00B34EDB">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E685A5B" w14:textId="77777777" w:rsidR="00B34EDB" w:rsidRPr="00C21AAE" w:rsidRDefault="00B34EDB" w:rsidP="00B34EDB">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87" w:type="dxa"/>
            <w:gridSpan w:val="3"/>
            <w:tcBorders>
              <w:top w:val="single" w:sz="4" w:space="0" w:color="auto"/>
              <w:left w:val="nil"/>
              <w:bottom w:val="single" w:sz="4" w:space="0" w:color="auto"/>
              <w:right w:val="single" w:sz="8" w:space="0" w:color="000000"/>
            </w:tcBorders>
            <w:shd w:val="clear" w:color="auto" w:fill="auto"/>
          </w:tcPr>
          <w:p w14:paraId="645F2C33" w14:textId="77777777" w:rsidR="00B34EDB" w:rsidRPr="00C21AAE" w:rsidRDefault="00B34EDB" w:rsidP="00B34EDB">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322F83E2" w14:textId="77777777" w:rsidR="00B34EDB" w:rsidRPr="00C21AAE" w:rsidRDefault="00B34EDB" w:rsidP="00B34EDB">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B34EDB" w:rsidRPr="00C21AAE" w14:paraId="185F025B" w14:textId="77777777" w:rsidTr="00CD085F">
        <w:trPr>
          <w:trHeight w:val="283"/>
        </w:trPr>
        <w:tc>
          <w:tcPr>
            <w:tcW w:w="661" w:type="dxa"/>
            <w:vMerge/>
            <w:tcBorders>
              <w:top w:val="single" w:sz="8" w:space="0" w:color="000000"/>
              <w:left w:val="double" w:sz="6" w:space="0" w:color="000000"/>
              <w:bottom w:val="single" w:sz="8" w:space="0" w:color="000000"/>
              <w:right w:val="single" w:sz="8" w:space="0" w:color="000000"/>
            </w:tcBorders>
            <w:vAlign w:val="center"/>
          </w:tcPr>
          <w:p w14:paraId="21838ECB" w14:textId="77777777" w:rsidR="00B34EDB" w:rsidRPr="00C21AAE" w:rsidRDefault="00B34EDB" w:rsidP="00B34EDB">
            <w:pPr>
              <w:spacing w:after="0" w:line="240" w:lineRule="auto"/>
              <w:rPr>
                <w:rFonts w:ascii="Arial" w:eastAsia="Times New Roman" w:hAnsi="Arial" w:cs="Arial"/>
                <w:color w:val="000000"/>
                <w:sz w:val="20"/>
                <w:szCs w:val="20"/>
              </w:rPr>
            </w:pPr>
          </w:p>
        </w:tc>
        <w:tc>
          <w:tcPr>
            <w:tcW w:w="2536" w:type="dxa"/>
            <w:vMerge/>
            <w:tcBorders>
              <w:top w:val="single" w:sz="8" w:space="0" w:color="000000"/>
              <w:left w:val="single" w:sz="8" w:space="0" w:color="000000"/>
              <w:bottom w:val="single" w:sz="8" w:space="0" w:color="000000"/>
              <w:right w:val="single" w:sz="8" w:space="0" w:color="000000"/>
            </w:tcBorders>
            <w:vAlign w:val="center"/>
          </w:tcPr>
          <w:p w14:paraId="4F09D930" w14:textId="77777777" w:rsidR="00B34EDB" w:rsidRPr="00C21AAE" w:rsidRDefault="00B34EDB" w:rsidP="00B34EDB">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7DDDF4D" w14:textId="77777777" w:rsidR="00B34EDB" w:rsidRPr="00C21AAE" w:rsidRDefault="00B34EDB" w:rsidP="00B34EDB">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87" w:type="dxa"/>
            <w:gridSpan w:val="3"/>
            <w:tcBorders>
              <w:top w:val="single" w:sz="4" w:space="0" w:color="auto"/>
              <w:left w:val="nil"/>
              <w:bottom w:val="nil"/>
              <w:right w:val="single" w:sz="8" w:space="0" w:color="000000"/>
            </w:tcBorders>
            <w:shd w:val="clear" w:color="auto" w:fill="auto"/>
          </w:tcPr>
          <w:p w14:paraId="25CC7726" w14:textId="77777777" w:rsidR="00B34EDB" w:rsidRDefault="00B34EDB" w:rsidP="00B34EDB">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3003AF0B" w14:textId="77777777" w:rsidR="00B34EDB" w:rsidRPr="00C21AAE" w:rsidRDefault="00B34EDB" w:rsidP="00B34EDB">
            <w:pPr>
              <w:spacing w:after="0" w:line="240" w:lineRule="auto"/>
              <w:rPr>
                <w:rFonts w:ascii="Arial" w:eastAsia="Times New Roman" w:hAnsi="Arial" w:cs="Arial"/>
                <w:color w:val="000000"/>
                <w:sz w:val="20"/>
                <w:szCs w:val="20"/>
              </w:rPr>
            </w:pPr>
          </w:p>
        </w:tc>
      </w:tr>
      <w:tr w:rsidR="00B34EDB" w:rsidRPr="00C21AAE" w14:paraId="004AB17E" w14:textId="77777777" w:rsidTr="00CD085F">
        <w:trPr>
          <w:trHeight w:val="664"/>
        </w:trPr>
        <w:tc>
          <w:tcPr>
            <w:tcW w:w="661" w:type="dxa"/>
            <w:vMerge/>
            <w:tcBorders>
              <w:top w:val="single" w:sz="8" w:space="0" w:color="000000"/>
              <w:left w:val="double" w:sz="6" w:space="0" w:color="000000"/>
              <w:bottom w:val="single" w:sz="8" w:space="0" w:color="000000"/>
              <w:right w:val="single" w:sz="8" w:space="0" w:color="000000"/>
            </w:tcBorders>
            <w:vAlign w:val="center"/>
          </w:tcPr>
          <w:p w14:paraId="0FEA09DE" w14:textId="77777777" w:rsidR="00B34EDB" w:rsidRPr="00C21AAE" w:rsidRDefault="00B34EDB" w:rsidP="00B34EDB">
            <w:pPr>
              <w:spacing w:after="0" w:line="240" w:lineRule="auto"/>
              <w:rPr>
                <w:rFonts w:ascii="Arial" w:eastAsia="Times New Roman" w:hAnsi="Arial" w:cs="Arial"/>
                <w:color w:val="000000"/>
                <w:sz w:val="20"/>
                <w:szCs w:val="20"/>
              </w:rPr>
            </w:pPr>
          </w:p>
        </w:tc>
        <w:tc>
          <w:tcPr>
            <w:tcW w:w="2536" w:type="dxa"/>
            <w:vMerge/>
            <w:tcBorders>
              <w:top w:val="single" w:sz="8" w:space="0" w:color="000000"/>
              <w:left w:val="single" w:sz="8" w:space="0" w:color="000000"/>
              <w:bottom w:val="single" w:sz="8" w:space="0" w:color="000000"/>
              <w:right w:val="single" w:sz="8" w:space="0" w:color="000000"/>
            </w:tcBorders>
            <w:vAlign w:val="center"/>
          </w:tcPr>
          <w:p w14:paraId="208954F4" w14:textId="77777777" w:rsidR="00B34EDB" w:rsidRPr="00C21AAE" w:rsidRDefault="00B34EDB" w:rsidP="00B34EDB">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F8CDD2C" w14:textId="77777777" w:rsidR="00B34EDB" w:rsidRPr="00C21AAE" w:rsidRDefault="00B34EDB" w:rsidP="00B34EDB">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87" w:type="dxa"/>
            <w:gridSpan w:val="3"/>
            <w:tcBorders>
              <w:top w:val="single" w:sz="8" w:space="0" w:color="000000"/>
              <w:left w:val="nil"/>
              <w:bottom w:val="nil"/>
              <w:right w:val="single" w:sz="8" w:space="0" w:color="000000"/>
            </w:tcBorders>
            <w:shd w:val="clear" w:color="auto" w:fill="auto"/>
          </w:tcPr>
          <w:p w14:paraId="6A0DB43A" w14:textId="77777777" w:rsidR="00B34EDB" w:rsidRPr="00121A75" w:rsidRDefault="00B34EDB" w:rsidP="00B34ED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41</w:t>
            </w:r>
          </w:p>
          <w:p w14:paraId="2AC80DB5" w14:textId="77777777" w:rsidR="00B34EDB" w:rsidRDefault="00B34EDB" w:rsidP="00B34EDB">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D_LEVELTR = 32767</w:t>
            </w:r>
          </w:p>
          <w:p w14:paraId="57C29D2A" w14:textId="77777777" w:rsidR="00B34EDB" w:rsidRPr="00C21AAE" w:rsidRDefault="00B34EDB" w:rsidP="00B34ED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121A75">
              <w:rPr>
                <w:rFonts w:ascii="Arial" w:eastAsia="Times New Roman" w:hAnsi="Arial" w:cs="Arial"/>
                <w:color w:val="000000"/>
                <w:sz w:val="20"/>
                <w:szCs w:val="20"/>
              </w:rPr>
              <w:t xml:space="preserve">M_LEVELTR = </w:t>
            </w:r>
            <w:r>
              <w:rPr>
                <w:rFonts w:ascii="Arial" w:eastAsia="Times New Roman" w:hAnsi="Arial" w:cs="Arial"/>
                <w:color w:val="000000"/>
                <w:sz w:val="20"/>
                <w:szCs w:val="20"/>
              </w:rPr>
              <w:t>0</w:t>
            </w:r>
          </w:p>
        </w:tc>
        <w:tc>
          <w:tcPr>
            <w:tcW w:w="617" w:type="dxa"/>
            <w:tcBorders>
              <w:top w:val="nil"/>
              <w:left w:val="single" w:sz="8" w:space="0" w:color="000000"/>
              <w:bottom w:val="single" w:sz="8" w:space="0" w:color="000000"/>
              <w:right w:val="double" w:sz="6" w:space="0" w:color="000000"/>
            </w:tcBorders>
            <w:shd w:val="clear" w:color="auto" w:fill="FFFFFF" w:themeFill="background1"/>
            <w:hideMark/>
          </w:tcPr>
          <w:p w14:paraId="601427E0" w14:textId="77777777" w:rsidR="00B34EDB" w:rsidRPr="00C21AAE" w:rsidRDefault="00B34EDB" w:rsidP="00B34EDB">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B34EDB" w:rsidRPr="00C21AAE" w14:paraId="5E999175" w14:textId="77777777" w:rsidTr="003A3781">
        <w:trPr>
          <w:trHeight w:val="283"/>
        </w:trPr>
        <w:tc>
          <w:tcPr>
            <w:tcW w:w="661" w:type="dxa"/>
            <w:vMerge w:val="restart"/>
            <w:tcBorders>
              <w:top w:val="nil"/>
              <w:left w:val="double" w:sz="6" w:space="0" w:color="000000"/>
              <w:bottom w:val="single" w:sz="8" w:space="0" w:color="000000"/>
              <w:right w:val="single" w:sz="8" w:space="0" w:color="000000"/>
            </w:tcBorders>
            <w:shd w:val="clear" w:color="auto" w:fill="auto"/>
          </w:tcPr>
          <w:p w14:paraId="4C87DE94" w14:textId="77777777" w:rsidR="00B34EDB" w:rsidRPr="00C21AAE" w:rsidRDefault="00B34EDB" w:rsidP="00B34ED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36" w:type="dxa"/>
            <w:vMerge w:val="restart"/>
            <w:tcBorders>
              <w:top w:val="nil"/>
              <w:left w:val="single" w:sz="8" w:space="0" w:color="000000"/>
              <w:bottom w:val="single" w:sz="8" w:space="0" w:color="000000"/>
              <w:right w:val="single" w:sz="8" w:space="0" w:color="000000"/>
            </w:tcBorders>
            <w:shd w:val="clear" w:color="auto" w:fill="auto"/>
          </w:tcPr>
          <w:p w14:paraId="1372A943" w14:textId="7561A00A" w:rsidR="00B34EDB" w:rsidRPr="00C21AAE" w:rsidRDefault="0000130E" w:rsidP="00B34ED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switches to level 0</w:t>
            </w:r>
            <w:r w:rsidR="00500107">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0D43ADE" w14:textId="77777777" w:rsidR="00B34EDB" w:rsidRPr="00C21AAE" w:rsidRDefault="00B34EDB" w:rsidP="00B34EDB">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87" w:type="dxa"/>
            <w:gridSpan w:val="3"/>
            <w:tcBorders>
              <w:top w:val="single" w:sz="8" w:space="0" w:color="000000"/>
              <w:left w:val="nil"/>
              <w:bottom w:val="nil"/>
              <w:right w:val="single" w:sz="8" w:space="0" w:color="000000"/>
            </w:tcBorders>
            <w:shd w:val="clear" w:color="auto" w:fill="auto"/>
          </w:tcPr>
          <w:p w14:paraId="58E33415" w14:textId="77777777" w:rsidR="00B34EDB" w:rsidRDefault="00B34EDB" w:rsidP="00B34ED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0 Symbol</w:t>
            </w:r>
          </w:p>
          <w:p w14:paraId="1F51F6E0" w14:textId="77777777" w:rsidR="00B34EDB" w:rsidRDefault="00B34EDB" w:rsidP="00B34ED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UN Symbol</w:t>
            </w:r>
          </w:p>
          <w:p w14:paraId="2678C2C6" w14:textId="77777777" w:rsidR="00B34EDB" w:rsidRPr="00C21AAE" w:rsidRDefault="00B34EDB" w:rsidP="00B34ED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0 transition announcement disappears</w:t>
            </w:r>
          </w:p>
        </w:tc>
        <w:tc>
          <w:tcPr>
            <w:tcW w:w="617" w:type="dxa"/>
            <w:tcBorders>
              <w:top w:val="nil"/>
              <w:left w:val="single" w:sz="8" w:space="0" w:color="000000"/>
              <w:bottom w:val="single" w:sz="8" w:space="0" w:color="000000"/>
              <w:right w:val="double" w:sz="6" w:space="0" w:color="000000"/>
            </w:tcBorders>
            <w:shd w:val="clear" w:color="auto" w:fill="FFFFFF" w:themeFill="background1"/>
          </w:tcPr>
          <w:p w14:paraId="01D4DFC7" w14:textId="77777777" w:rsidR="00B34EDB" w:rsidRPr="00C21AAE" w:rsidRDefault="00B34EDB" w:rsidP="00B34EDB">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B34EDB" w:rsidRPr="00C21AAE" w14:paraId="6A93CBAE" w14:textId="77777777" w:rsidTr="003A3781">
        <w:trPr>
          <w:trHeight w:val="283"/>
        </w:trPr>
        <w:tc>
          <w:tcPr>
            <w:tcW w:w="661" w:type="dxa"/>
            <w:vMerge/>
            <w:tcBorders>
              <w:top w:val="nil"/>
              <w:left w:val="double" w:sz="6" w:space="0" w:color="000000"/>
              <w:bottom w:val="single" w:sz="8" w:space="0" w:color="000000"/>
              <w:right w:val="single" w:sz="8" w:space="0" w:color="000000"/>
            </w:tcBorders>
            <w:vAlign w:val="center"/>
          </w:tcPr>
          <w:p w14:paraId="446E303D" w14:textId="77777777" w:rsidR="00B34EDB" w:rsidRPr="00C21AAE" w:rsidRDefault="00B34EDB" w:rsidP="00B34EDB">
            <w:pPr>
              <w:spacing w:after="0" w:line="240" w:lineRule="auto"/>
              <w:rPr>
                <w:rFonts w:ascii="Arial" w:eastAsia="Times New Roman" w:hAnsi="Arial" w:cs="Arial"/>
                <w:color w:val="000000"/>
                <w:sz w:val="20"/>
                <w:szCs w:val="20"/>
              </w:rPr>
            </w:pPr>
          </w:p>
        </w:tc>
        <w:tc>
          <w:tcPr>
            <w:tcW w:w="2536" w:type="dxa"/>
            <w:vMerge/>
            <w:tcBorders>
              <w:top w:val="nil"/>
              <w:left w:val="single" w:sz="8" w:space="0" w:color="000000"/>
              <w:bottom w:val="single" w:sz="8" w:space="0" w:color="000000"/>
              <w:right w:val="single" w:sz="8" w:space="0" w:color="000000"/>
            </w:tcBorders>
            <w:vAlign w:val="center"/>
          </w:tcPr>
          <w:p w14:paraId="523D72DE" w14:textId="77777777" w:rsidR="00B34EDB" w:rsidRPr="00C21AAE" w:rsidRDefault="00B34EDB" w:rsidP="00B34EDB">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A6C9F45" w14:textId="77777777" w:rsidR="00B34EDB" w:rsidRPr="00C21AAE" w:rsidRDefault="00B34EDB" w:rsidP="00B34EDB">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87" w:type="dxa"/>
            <w:gridSpan w:val="3"/>
            <w:tcBorders>
              <w:top w:val="single" w:sz="8" w:space="0" w:color="000000"/>
              <w:left w:val="nil"/>
              <w:bottom w:val="single" w:sz="8" w:space="0" w:color="000000"/>
              <w:right w:val="single" w:sz="8" w:space="0" w:color="000000"/>
            </w:tcBorders>
            <w:shd w:val="clear" w:color="auto" w:fill="auto"/>
          </w:tcPr>
          <w:p w14:paraId="5426CDC4" w14:textId="77777777" w:rsidR="00B34EDB" w:rsidRDefault="00B34EDB" w:rsidP="00B34EDB">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6FB0BEC7" w14:textId="77777777" w:rsidR="00B34EDB" w:rsidRPr="00C21AAE" w:rsidRDefault="00B34EDB" w:rsidP="00B34EDB">
            <w:pPr>
              <w:spacing w:after="0" w:line="240" w:lineRule="auto"/>
              <w:rPr>
                <w:rFonts w:ascii="Arial" w:eastAsia="Times New Roman" w:hAnsi="Arial" w:cs="Arial"/>
                <w:color w:val="000000"/>
                <w:sz w:val="20"/>
                <w:szCs w:val="20"/>
              </w:rPr>
            </w:pPr>
          </w:p>
        </w:tc>
      </w:tr>
      <w:tr w:rsidR="00B34EDB" w:rsidRPr="00C21AAE" w14:paraId="12CA94DF" w14:textId="77777777" w:rsidTr="003A3781">
        <w:trPr>
          <w:trHeight w:val="729"/>
        </w:trPr>
        <w:tc>
          <w:tcPr>
            <w:tcW w:w="661" w:type="dxa"/>
            <w:vMerge/>
            <w:tcBorders>
              <w:top w:val="nil"/>
              <w:left w:val="double" w:sz="6" w:space="0" w:color="000000"/>
              <w:bottom w:val="single" w:sz="8" w:space="0" w:color="000000"/>
              <w:right w:val="single" w:sz="8" w:space="0" w:color="000000"/>
            </w:tcBorders>
            <w:vAlign w:val="center"/>
          </w:tcPr>
          <w:p w14:paraId="42F9C7EC" w14:textId="77777777" w:rsidR="00B34EDB" w:rsidRPr="00C21AAE" w:rsidRDefault="00B34EDB" w:rsidP="00B34EDB">
            <w:pPr>
              <w:spacing w:after="0" w:line="240" w:lineRule="auto"/>
              <w:rPr>
                <w:rFonts w:ascii="Arial" w:eastAsia="Times New Roman" w:hAnsi="Arial" w:cs="Arial"/>
                <w:color w:val="000000"/>
                <w:sz w:val="20"/>
                <w:szCs w:val="20"/>
              </w:rPr>
            </w:pPr>
          </w:p>
        </w:tc>
        <w:tc>
          <w:tcPr>
            <w:tcW w:w="2536" w:type="dxa"/>
            <w:vMerge/>
            <w:tcBorders>
              <w:top w:val="nil"/>
              <w:left w:val="single" w:sz="8" w:space="0" w:color="000000"/>
              <w:bottom w:val="single" w:sz="8" w:space="0" w:color="000000"/>
              <w:right w:val="single" w:sz="8" w:space="0" w:color="000000"/>
            </w:tcBorders>
            <w:vAlign w:val="center"/>
          </w:tcPr>
          <w:p w14:paraId="0377904A" w14:textId="77777777" w:rsidR="00B34EDB" w:rsidRPr="00C21AAE" w:rsidRDefault="00B34EDB" w:rsidP="00B34EDB">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CE71B69" w14:textId="77777777" w:rsidR="00B34EDB" w:rsidRPr="00C21AAE" w:rsidRDefault="00B34EDB" w:rsidP="00B34EDB">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87" w:type="dxa"/>
            <w:gridSpan w:val="3"/>
            <w:tcBorders>
              <w:top w:val="single" w:sz="8" w:space="0" w:color="000000"/>
              <w:left w:val="nil"/>
              <w:bottom w:val="single" w:sz="4" w:space="0" w:color="auto"/>
              <w:right w:val="single" w:sz="8" w:space="0" w:color="000000"/>
            </w:tcBorders>
            <w:shd w:val="clear" w:color="auto" w:fill="auto"/>
          </w:tcPr>
          <w:p w14:paraId="69134B48" w14:textId="77777777" w:rsidR="00B34EDB" w:rsidRPr="00121A75" w:rsidRDefault="00B34EDB" w:rsidP="00B34EDB">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M_LEVEL= </w:t>
            </w:r>
            <w:r>
              <w:rPr>
                <w:rFonts w:ascii="Arial" w:eastAsia="Times New Roman" w:hAnsi="Arial" w:cs="Arial"/>
                <w:color w:val="000000"/>
                <w:sz w:val="20"/>
                <w:szCs w:val="20"/>
              </w:rPr>
              <w:t>0</w:t>
            </w:r>
          </w:p>
          <w:p w14:paraId="243BF594" w14:textId="77777777" w:rsidR="00B34EDB" w:rsidRDefault="00B34EDB" w:rsidP="00B34EDB">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M_MODE = </w:t>
            </w:r>
            <w:r w:rsidR="00BF6A7E">
              <w:rPr>
                <w:rFonts w:ascii="Arial" w:eastAsia="Times New Roman" w:hAnsi="Arial" w:cs="Arial"/>
                <w:color w:val="000000"/>
                <w:sz w:val="20"/>
                <w:szCs w:val="20"/>
              </w:rPr>
              <w:t>4</w:t>
            </w:r>
          </w:p>
          <w:p w14:paraId="2B49023D" w14:textId="77777777" w:rsidR="00B34EDB" w:rsidRPr="00C21AAE" w:rsidRDefault="00B34EDB" w:rsidP="00B34ED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STOP DISPLAYING TEXT MESSAGE (1)</w:t>
            </w:r>
          </w:p>
        </w:tc>
        <w:tc>
          <w:tcPr>
            <w:tcW w:w="617" w:type="dxa"/>
            <w:tcBorders>
              <w:top w:val="nil"/>
              <w:left w:val="single" w:sz="8" w:space="0" w:color="000000"/>
              <w:bottom w:val="single" w:sz="4" w:space="0" w:color="auto"/>
              <w:right w:val="double" w:sz="6" w:space="0" w:color="000000"/>
            </w:tcBorders>
            <w:shd w:val="clear" w:color="auto" w:fill="auto"/>
          </w:tcPr>
          <w:p w14:paraId="2AE79EFA" w14:textId="77777777" w:rsidR="00B34EDB" w:rsidRPr="00C21AAE" w:rsidRDefault="00B34EDB" w:rsidP="00B34EDB">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452ED" w:rsidRPr="00C21AAE" w14:paraId="117DB760" w14:textId="77777777" w:rsidTr="003A3781">
        <w:trPr>
          <w:trHeight w:val="283"/>
        </w:trPr>
        <w:tc>
          <w:tcPr>
            <w:tcW w:w="661" w:type="dxa"/>
            <w:vMerge w:val="restart"/>
            <w:tcBorders>
              <w:top w:val="nil"/>
              <w:left w:val="double" w:sz="6" w:space="0" w:color="000000"/>
              <w:bottom w:val="single" w:sz="8" w:space="0" w:color="000000"/>
              <w:right w:val="single" w:sz="8" w:space="0" w:color="000000"/>
            </w:tcBorders>
            <w:shd w:val="clear" w:color="auto" w:fill="auto"/>
            <w:hideMark/>
          </w:tcPr>
          <w:p w14:paraId="00BDDD66" w14:textId="77777777" w:rsidR="00F452ED" w:rsidRPr="00C21AAE" w:rsidRDefault="00A410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36" w:type="dxa"/>
            <w:vMerge w:val="restart"/>
            <w:tcBorders>
              <w:top w:val="nil"/>
              <w:left w:val="single" w:sz="8" w:space="0" w:color="000000"/>
              <w:bottom w:val="single" w:sz="8" w:space="0" w:color="000000"/>
              <w:right w:val="single" w:sz="8" w:space="0" w:color="000000"/>
            </w:tcBorders>
            <w:shd w:val="clear" w:color="auto" w:fill="auto"/>
          </w:tcPr>
          <w:p w14:paraId="0EE32FE1" w14:textId="21085DE1" w:rsidR="00F452ED" w:rsidRPr="00C21AAE" w:rsidRDefault="00F452E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reports its position to the RBC due to the level transition</w:t>
            </w:r>
            <w:r w:rsidR="00CD085F">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CB08974" w14:textId="77777777" w:rsidR="00F452ED" w:rsidRPr="00C21AAE" w:rsidRDefault="00F452E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87" w:type="dxa"/>
            <w:gridSpan w:val="3"/>
            <w:tcBorders>
              <w:top w:val="single" w:sz="8" w:space="0" w:color="000000"/>
              <w:left w:val="nil"/>
              <w:right w:val="single" w:sz="8" w:space="0" w:color="000000"/>
            </w:tcBorders>
            <w:shd w:val="clear" w:color="auto" w:fill="auto"/>
          </w:tcPr>
          <w:p w14:paraId="5B960DC1" w14:textId="77777777" w:rsidR="00F452ED" w:rsidRPr="00C21AAE" w:rsidRDefault="00F452E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269A88C5" w14:textId="77777777" w:rsidR="00F452ED" w:rsidRPr="00C21AAE" w:rsidRDefault="00F452E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452ED" w:rsidRPr="00C21AAE" w14:paraId="28CF605A" w14:textId="77777777" w:rsidTr="003A3781">
        <w:trPr>
          <w:trHeight w:val="283"/>
        </w:trPr>
        <w:tc>
          <w:tcPr>
            <w:tcW w:w="661" w:type="dxa"/>
            <w:vMerge/>
            <w:tcBorders>
              <w:top w:val="nil"/>
              <w:left w:val="double" w:sz="6" w:space="0" w:color="000000"/>
              <w:bottom w:val="single" w:sz="8" w:space="0" w:color="000000"/>
              <w:right w:val="single" w:sz="8" w:space="0" w:color="000000"/>
            </w:tcBorders>
            <w:vAlign w:val="center"/>
          </w:tcPr>
          <w:p w14:paraId="1EF08E22" w14:textId="77777777" w:rsidR="00F452ED" w:rsidRPr="00C21AAE" w:rsidRDefault="00F452ED">
            <w:pPr>
              <w:spacing w:after="0" w:line="240" w:lineRule="auto"/>
              <w:rPr>
                <w:rFonts w:ascii="Arial" w:eastAsia="Times New Roman" w:hAnsi="Arial" w:cs="Arial"/>
                <w:color w:val="000000"/>
                <w:sz w:val="20"/>
                <w:szCs w:val="20"/>
              </w:rPr>
            </w:pPr>
          </w:p>
        </w:tc>
        <w:tc>
          <w:tcPr>
            <w:tcW w:w="2536" w:type="dxa"/>
            <w:vMerge/>
            <w:tcBorders>
              <w:top w:val="nil"/>
              <w:left w:val="single" w:sz="8" w:space="0" w:color="000000"/>
              <w:bottom w:val="single" w:sz="8" w:space="0" w:color="000000"/>
              <w:right w:val="single" w:sz="8" w:space="0" w:color="000000"/>
            </w:tcBorders>
            <w:vAlign w:val="center"/>
          </w:tcPr>
          <w:p w14:paraId="0D8960EE" w14:textId="77777777" w:rsidR="00F452ED" w:rsidRPr="00C21AAE" w:rsidRDefault="00F452E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A58553D" w14:textId="77777777" w:rsidR="00F452ED" w:rsidRPr="00C21AAE" w:rsidRDefault="00F452E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87" w:type="dxa"/>
            <w:gridSpan w:val="3"/>
            <w:tcBorders>
              <w:top w:val="single" w:sz="8" w:space="0" w:color="000000"/>
              <w:left w:val="nil"/>
              <w:bottom w:val="nil"/>
              <w:right w:val="single" w:sz="8" w:space="0" w:color="000000"/>
            </w:tcBorders>
            <w:shd w:val="clear" w:color="auto" w:fill="auto"/>
          </w:tcPr>
          <w:p w14:paraId="59CAE9A3" w14:textId="77777777" w:rsidR="00F452ED" w:rsidRDefault="00F452ED"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5872024E" w14:textId="77777777" w:rsidR="00F452ED" w:rsidRPr="00C21AAE" w:rsidRDefault="00F452ED">
            <w:pPr>
              <w:spacing w:after="0" w:line="240" w:lineRule="auto"/>
              <w:rPr>
                <w:rFonts w:ascii="Arial" w:eastAsia="Times New Roman" w:hAnsi="Arial" w:cs="Arial"/>
                <w:color w:val="000000"/>
                <w:sz w:val="20"/>
                <w:szCs w:val="20"/>
              </w:rPr>
            </w:pPr>
          </w:p>
        </w:tc>
      </w:tr>
      <w:tr w:rsidR="00F452ED" w:rsidRPr="00C21AAE" w14:paraId="5997134B" w14:textId="77777777" w:rsidTr="00CD085F">
        <w:trPr>
          <w:trHeight w:val="990"/>
        </w:trPr>
        <w:tc>
          <w:tcPr>
            <w:tcW w:w="661" w:type="dxa"/>
            <w:vMerge/>
            <w:tcBorders>
              <w:top w:val="nil"/>
              <w:left w:val="double" w:sz="6" w:space="0" w:color="000000"/>
              <w:bottom w:val="single" w:sz="8" w:space="0" w:color="000000"/>
              <w:right w:val="single" w:sz="8" w:space="0" w:color="000000"/>
            </w:tcBorders>
            <w:vAlign w:val="center"/>
            <w:hideMark/>
          </w:tcPr>
          <w:p w14:paraId="36B01365" w14:textId="77777777" w:rsidR="00F452ED" w:rsidRPr="00C21AAE" w:rsidRDefault="00F452ED">
            <w:pPr>
              <w:spacing w:after="0" w:line="240" w:lineRule="auto"/>
              <w:rPr>
                <w:rFonts w:ascii="Arial" w:eastAsia="Times New Roman" w:hAnsi="Arial" w:cs="Arial"/>
                <w:color w:val="000000"/>
                <w:sz w:val="20"/>
                <w:szCs w:val="20"/>
              </w:rPr>
            </w:pPr>
          </w:p>
        </w:tc>
        <w:tc>
          <w:tcPr>
            <w:tcW w:w="2536" w:type="dxa"/>
            <w:vMerge/>
            <w:tcBorders>
              <w:top w:val="nil"/>
              <w:left w:val="single" w:sz="8" w:space="0" w:color="000000"/>
              <w:bottom w:val="single" w:sz="8" w:space="0" w:color="000000"/>
              <w:right w:val="single" w:sz="8" w:space="0" w:color="000000"/>
            </w:tcBorders>
            <w:vAlign w:val="center"/>
          </w:tcPr>
          <w:p w14:paraId="1BE4D419" w14:textId="77777777" w:rsidR="00F452ED" w:rsidRPr="00C21AAE" w:rsidRDefault="00F452E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4A984B8" w14:textId="77777777" w:rsidR="00F452ED" w:rsidRPr="00C21AAE" w:rsidRDefault="00F452E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87" w:type="dxa"/>
            <w:gridSpan w:val="3"/>
            <w:tcBorders>
              <w:top w:val="single" w:sz="8" w:space="0" w:color="000000"/>
              <w:left w:val="nil"/>
              <w:bottom w:val="nil"/>
              <w:right w:val="single" w:sz="8" w:space="0" w:color="000000"/>
            </w:tcBorders>
            <w:shd w:val="clear" w:color="auto" w:fill="auto"/>
          </w:tcPr>
          <w:p w14:paraId="6655652D" w14:textId="77777777" w:rsidR="00F452ED" w:rsidRPr="00044798" w:rsidRDefault="00F452ED"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136</w:t>
            </w:r>
          </w:p>
          <w:p w14:paraId="7517637C" w14:textId="77777777" w:rsidR="00F452ED" w:rsidRDefault="00F452ED"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044798">
              <w:rPr>
                <w:rFonts w:ascii="Arial" w:eastAsia="Times New Roman" w:hAnsi="Arial" w:cs="Arial"/>
                <w:color w:val="000000"/>
                <w:sz w:val="20"/>
                <w:szCs w:val="20"/>
              </w:rPr>
              <w:t>0</w:t>
            </w:r>
          </w:p>
          <w:p w14:paraId="1D507AB8" w14:textId="77777777" w:rsidR="00F452ED" w:rsidRDefault="00F452ED" w:rsidP="008C2A0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M_LEVEL=0</w:t>
            </w:r>
          </w:p>
          <w:p w14:paraId="3380A343" w14:textId="77777777" w:rsidR="00F452ED" w:rsidRPr="00C21AAE" w:rsidRDefault="00F452ED" w:rsidP="008C2A0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M_MODE = 4</w:t>
            </w:r>
          </w:p>
        </w:tc>
        <w:tc>
          <w:tcPr>
            <w:tcW w:w="617" w:type="dxa"/>
            <w:tcBorders>
              <w:top w:val="nil"/>
              <w:left w:val="single" w:sz="8" w:space="0" w:color="000000"/>
              <w:bottom w:val="single" w:sz="8" w:space="0" w:color="000000"/>
              <w:right w:val="double" w:sz="6" w:space="0" w:color="000000"/>
            </w:tcBorders>
            <w:shd w:val="clear" w:color="auto" w:fill="auto"/>
            <w:hideMark/>
          </w:tcPr>
          <w:p w14:paraId="69040094" w14:textId="77777777" w:rsidR="00F452ED" w:rsidRPr="00C21AAE" w:rsidRDefault="00F452E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F4349" w:rsidRPr="00C21AAE" w14:paraId="19ECCE7B" w14:textId="77777777" w:rsidTr="00FF4349">
        <w:trPr>
          <w:trHeight w:val="2300"/>
        </w:trPr>
        <w:tc>
          <w:tcPr>
            <w:tcW w:w="661" w:type="dxa"/>
            <w:tcBorders>
              <w:top w:val="nil"/>
              <w:left w:val="double" w:sz="6" w:space="0" w:color="000000"/>
              <w:bottom w:val="single" w:sz="8" w:space="0" w:color="000000"/>
              <w:right w:val="single" w:sz="8" w:space="0" w:color="000000"/>
            </w:tcBorders>
            <w:shd w:val="clear" w:color="auto" w:fill="auto"/>
          </w:tcPr>
          <w:p w14:paraId="13CC02CF" w14:textId="46149871" w:rsidR="00FF4349" w:rsidRPr="00C21AAE" w:rsidRDefault="00FF4349" w:rsidP="00BF6A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8 (*)</w:t>
            </w:r>
          </w:p>
        </w:tc>
        <w:tc>
          <w:tcPr>
            <w:tcW w:w="2536" w:type="dxa"/>
            <w:tcBorders>
              <w:top w:val="nil"/>
              <w:left w:val="single" w:sz="8" w:space="0" w:color="000000"/>
              <w:bottom w:val="single" w:sz="8" w:space="0" w:color="000000"/>
              <w:right w:val="single" w:sz="8" w:space="0" w:color="000000"/>
            </w:tcBorders>
            <w:shd w:val="clear" w:color="auto" w:fill="auto"/>
          </w:tcPr>
          <w:p w14:paraId="4EB3F2C9" w14:textId="24526F37" w:rsidR="00FF4349" w:rsidRDefault="00FF4349" w:rsidP="00BF6A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driver is able to see the marker boards and trackside signals ahead and the permitted speed at the transition point allows the train to respect the signaling speed restrictions in the ASFA area.</w:t>
            </w:r>
          </w:p>
          <w:p w14:paraId="14947B85" w14:textId="3EFB6DE6" w:rsidR="00FF4349" w:rsidRPr="00C21AAE" w:rsidRDefault="00FF4349" w:rsidP="00BF6A7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right w:val="single" w:sz="8" w:space="0" w:color="000000"/>
            </w:tcBorders>
            <w:shd w:val="clear" w:color="auto" w:fill="auto"/>
          </w:tcPr>
          <w:p w14:paraId="1F535943" w14:textId="0981594A" w:rsidR="00FF4349" w:rsidRPr="00C21AAE" w:rsidRDefault="00FF4349" w:rsidP="00BF6A7E">
            <w:pPr>
              <w:spacing w:after="0" w:line="240" w:lineRule="auto"/>
              <w:jc w:val="center"/>
              <w:rPr>
                <w:rFonts w:ascii="Arial" w:eastAsia="Times New Roman" w:hAnsi="Arial" w:cs="Arial"/>
                <w:color w:val="000000"/>
                <w:sz w:val="20"/>
                <w:szCs w:val="20"/>
              </w:rPr>
            </w:pPr>
          </w:p>
        </w:tc>
        <w:tc>
          <w:tcPr>
            <w:tcW w:w="4287" w:type="dxa"/>
            <w:gridSpan w:val="3"/>
            <w:tcBorders>
              <w:top w:val="single" w:sz="8" w:space="0" w:color="000000"/>
              <w:left w:val="nil"/>
              <w:right w:val="single" w:sz="8" w:space="0" w:color="000000"/>
            </w:tcBorders>
            <w:shd w:val="clear" w:color="auto" w:fill="auto"/>
          </w:tcPr>
          <w:p w14:paraId="5B941ECE" w14:textId="77777777" w:rsidR="00FF4349" w:rsidRPr="00C21AAE" w:rsidRDefault="00FF4349" w:rsidP="00BF6A7E">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4" w:space="0" w:color="auto"/>
              <w:right w:val="double" w:sz="6" w:space="0" w:color="000000"/>
            </w:tcBorders>
            <w:shd w:val="clear" w:color="auto" w:fill="auto"/>
          </w:tcPr>
          <w:p w14:paraId="48A7151F" w14:textId="77777777" w:rsidR="00FF4349" w:rsidRPr="00C21AAE" w:rsidRDefault="00FF4349" w:rsidP="00BF6A7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p w14:paraId="5C6E98E7" w14:textId="4CE21430" w:rsidR="00FF4349" w:rsidRPr="00C21AAE" w:rsidRDefault="00FF4349" w:rsidP="00BF6A7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452ED" w:rsidRPr="00C21AAE" w14:paraId="491F5A11" w14:textId="77777777" w:rsidTr="00FF4349">
        <w:trPr>
          <w:trHeight w:val="283"/>
        </w:trPr>
        <w:tc>
          <w:tcPr>
            <w:tcW w:w="661" w:type="dxa"/>
            <w:vMerge w:val="restart"/>
            <w:tcBorders>
              <w:top w:val="nil"/>
              <w:left w:val="double" w:sz="6" w:space="0" w:color="000000"/>
              <w:bottom w:val="single" w:sz="8" w:space="0" w:color="000000"/>
              <w:right w:val="single" w:sz="8" w:space="0" w:color="000000"/>
            </w:tcBorders>
            <w:shd w:val="clear" w:color="auto" w:fill="auto"/>
            <w:hideMark/>
          </w:tcPr>
          <w:p w14:paraId="607A7232" w14:textId="76CE608D" w:rsidR="00F452ED" w:rsidRPr="00C21AAE" w:rsidRDefault="00A41060"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p>
        </w:tc>
        <w:tc>
          <w:tcPr>
            <w:tcW w:w="2536" w:type="dxa"/>
            <w:vMerge w:val="restart"/>
            <w:tcBorders>
              <w:top w:val="nil"/>
              <w:left w:val="single" w:sz="8" w:space="0" w:color="000000"/>
              <w:bottom w:val="single" w:sz="8" w:space="0" w:color="000000"/>
              <w:right w:val="single" w:sz="8" w:space="0" w:color="000000"/>
            </w:tcBorders>
            <w:shd w:val="clear" w:color="auto" w:fill="auto"/>
          </w:tcPr>
          <w:p w14:paraId="547BCC44" w14:textId="77777777" w:rsidR="00F452ED" w:rsidRPr="00C21AAE" w:rsidRDefault="00F452ED" w:rsidP="00C21AAE">
            <w:pPr>
              <w:spacing w:after="0" w:line="240" w:lineRule="auto"/>
              <w:rPr>
                <w:rFonts w:ascii="Arial" w:eastAsia="Times New Roman" w:hAnsi="Arial" w:cs="Arial"/>
                <w:color w:val="000000"/>
                <w:sz w:val="20"/>
                <w:szCs w:val="20"/>
              </w:rPr>
            </w:pPr>
            <w:r w:rsidRPr="003F56A3">
              <w:rPr>
                <w:rFonts w:ascii="Arial" w:eastAsia="Times New Roman" w:hAnsi="Arial" w:cs="Arial"/>
                <w:color w:val="000000"/>
                <w:sz w:val="20"/>
                <w:szCs w:val="20"/>
              </w:rPr>
              <w:t xml:space="preserve">The EVC runs the </w:t>
            </w:r>
            <w:r w:rsidR="006428E3">
              <w:rPr>
                <w:rFonts w:ascii="Arial" w:eastAsia="Times New Roman" w:hAnsi="Arial" w:cs="Arial"/>
                <w:color w:val="000000"/>
                <w:sz w:val="20"/>
                <w:szCs w:val="20"/>
              </w:rPr>
              <w:t>length</w:t>
            </w:r>
            <w:r w:rsidR="005A5F74" w:rsidRPr="003F56A3">
              <w:rPr>
                <w:rFonts w:ascii="Arial" w:eastAsia="Times New Roman" w:hAnsi="Arial" w:cs="Arial"/>
                <w:color w:val="000000"/>
                <w:sz w:val="20"/>
                <w:szCs w:val="20"/>
              </w:rPr>
              <w:t xml:space="preserve"> </w:t>
            </w:r>
            <w:r w:rsidRPr="003F56A3">
              <w:rPr>
                <w:rFonts w:ascii="Arial" w:eastAsia="Times New Roman" w:hAnsi="Arial" w:cs="Arial"/>
                <w:color w:val="000000"/>
                <w:sz w:val="20"/>
                <w:szCs w:val="20"/>
              </w:rPr>
              <w:t>of the train from the transition border.</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C584052" w14:textId="77777777" w:rsidR="00F452ED" w:rsidRPr="00C21AAE" w:rsidRDefault="00F452ED"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87" w:type="dxa"/>
            <w:gridSpan w:val="3"/>
            <w:tcBorders>
              <w:top w:val="single" w:sz="8" w:space="0" w:color="000000"/>
              <w:left w:val="nil"/>
              <w:right w:val="single" w:sz="8" w:space="0" w:color="000000"/>
            </w:tcBorders>
            <w:shd w:val="clear" w:color="auto" w:fill="auto"/>
          </w:tcPr>
          <w:p w14:paraId="50A847AE" w14:textId="77777777" w:rsidR="00F452ED" w:rsidRPr="00C21AAE" w:rsidRDefault="00F452ED" w:rsidP="00C21AAE">
            <w:pPr>
              <w:spacing w:after="0" w:line="240" w:lineRule="auto"/>
              <w:rPr>
                <w:rFonts w:ascii="Arial" w:eastAsia="Times New Roman" w:hAnsi="Arial" w:cs="Arial"/>
                <w:color w:val="000000"/>
                <w:sz w:val="20"/>
                <w:szCs w:val="20"/>
              </w:rPr>
            </w:pPr>
          </w:p>
        </w:tc>
        <w:tc>
          <w:tcPr>
            <w:tcW w:w="617" w:type="dxa"/>
            <w:tcBorders>
              <w:top w:val="single" w:sz="4" w:space="0" w:color="auto"/>
              <w:left w:val="single" w:sz="8" w:space="0" w:color="000000"/>
              <w:bottom w:val="single" w:sz="8" w:space="0" w:color="000000"/>
              <w:right w:val="double" w:sz="6" w:space="0" w:color="000000"/>
            </w:tcBorders>
            <w:shd w:val="clear" w:color="auto" w:fill="A6A6A6" w:themeFill="background1" w:themeFillShade="A6"/>
            <w:hideMark/>
          </w:tcPr>
          <w:p w14:paraId="62D2B966" w14:textId="77777777" w:rsidR="00F452ED" w:rsidRPr="00C21AAE" w:rsidRDefault="00F452E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452ED" w:rsidRPr="00C21AAE" w14:paraId="4CE5DBFA" w14:textId="77777777" w:rsidTr="003A3781">
        <w:trPr>
          <w:trHeight w:val="283"/>
        </w:trPr>
        <w:tc>
          <w:tcPr>
            <w:tcW w:w="661" w:type="dxa"/>
            <w:vMerge/>
            <w:tcBorders>
              <w:top w:val="nil"/>
              <w:left w:val="double" w:sz="6" w:space="0" w:color="000000"/>
              <w:bottom w:val="single" w:sz="8" w:space="0" w:color="000000"/>
              <w:right w:val="single" w:sz="8" w:space="0" w:color="000000"/>
            </w:tcBorders>
            <w:vAlign w:val="center"/>
          </w:tcPr>
          <w:p w14:paraId="52CF1A1D" w14:textId="77777777" w:rsidR="00F452ED" w:rsidRPr="00C21AAE" w:rsidRDefault="00F452ED" w:rsidP="00C21AAE">
            <w:pPr>
              <w:spacing w:after="0" w:line="240" w:lineRule="auto"/>
              <w:rPr>
                <w:rFonts w:ascii="Arial" w:eastAsia="Times New Roman" w:hAnsi="Arial" w:cs="Arial"/>
                <w:color w:val="000000"/>
                <w:sz w:val="20"/>
                <w:szCs w:val="20"/>
              </w:rPr>
            </w:pPr>
          </w:p>
        </w:tc>
        <w:tc>
          <w:tcPr>
            <w:tcW w:w="2536" w:type="dxa"/>
            <w:vMerge/>
            <w:tcBorders>
              <w:top w:val="nil"/>
              <w:left w:val="single" w:sz="8" w:space="0" w:color="000000"/>
              <w:bottom w:val="single" w:sz="8" w:space="0" w:color="000000"/>
              <w:right w:val="single" w:sz="8" w:space="0" w:color="000000"/>
            </w:tcBorders>
            <w:vAlign w:val="center"/>
          </w:tcPr>
          <w:p w14:paraId="6E299F80" w14:textId="77777777" w:rsidR="00F452ED" w:rsidRPr="00C21AAE" w:rsidRDefault="00F452ED"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DD8F0F4" w14:textId="77777777" w:rsidR="00F452ED" w:rsidRPr="00C21AAE" w:rsidRDefault="00F452ED"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87" w:type="dxa"/>
            <w:gridSpan w:val="3"/>
            <w:tcBorders>
              <w:top w:val="single" w:sz="8" w:space="0" w:color="000000"/>
              <w:left w:val="nil"/>
              <w:bottom w:val="single" w:sz="8" w:space="0" w:color="000000"/>
              <w:right w:val="single" w:sz="8" w:space="0" w:color="000000"/>
            </w:tcBorders>
            <w:shd w:val="clear" w:color="auto" w:fill="auto"/>
          </w:tcPr>
          <w:p w14:paraId="16A0996F" w14:textId="77777777" w:rsidR="00F452ED" w:rsidRDefault="00F452ED"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A2AF42B" w14:textId="77777777" w:rsidR="00F452ED" w:rsidRPr="00C21AAE" w:rsidRDefault="00F452ED" w:rsidP="00C21AAE">
            <w:pPr>
              <w:spacing w:after="0" w:line="240" w:lineRule="auto"/>
              <w:rPr>
                <w:rFonts w:ascii="Arial" w:eastAsia="Times New Roman" w:hAnsi="Arial" w:cs="Arial"/>
                <w:color w:val="000000"/>
                <w:sz w:val="20"/>
                <w:szCs w:val="20"/>
              </w:rPr>
            </w:pPr>
          </w:p>
        </w:tc>
      </w:tr>
      <w:tr w:rsidR="00F452ED" w:rsidRPr="00C21AAE" w14:paraId="185E8A34" w14:textId="77777777" w:rsidTr="00CD085F">
        <w:trPr>
          <w:trHeight w:val="995"/>
        </w:trPr>
        <w:tc>
          <w:tcPr>
            <w:tcW w:w="661" w:type="dxa"/>
            <w:vMerge/>
            <w:tcBorders>
              <w:top w:val="nil"/>
              <w:left w:val="double" w:sz="6" w:space="0" w:color="000000"/>
              <w:bottom w:val="single" w:sz="8" w:space="0" w:color="000000"/>
              <w:right w:val="single" w:sz="8" w:space="0" w:color="000000"/>
            </w:tcBorders>
            <w:vAlign w:val="center"/>
            <w:hideMark/>
          </w:tcPr>
          <w:p w14:paraId="2934F52A" w14:textId="77777777" w:rsidR="00F452ED" w:rsidRPr="00C21AAE" w:rsidRDefault="00F452ED" w:rsidP="00C21AAE">
            <w:pPr>
              <w:spacing w:after="0" w:line="240" w:lineRule="auto"/>
              <w:rPr>
                <w:rFonts w:ascii="Arial" w:eastAsia="Times New Roman" w:hAnsi="Arial" w:cs="Arial"/>
                <w:color w:val="000000"/>
                <w:sz w:val="20"/>
                <w:szCs w:val="20"/>
              </w:rPr>
            </w:pPr>
          </w:p>
        </w:tc>
        <w:tc>
          <w:tcPr>
            <w:tcW w:w="2536" w:type="dxa"/>
            <w:vMerge/>
            <w:tcBorders>
              <w:top w:val="nil"/>
              <w:left w:val="single" w:sz="8" w:space="0" w:color="000000"/>
              <w:bottom w:val="single" w:sz="8" w:space="0" w:color="000000"/>
              <w:right w:val="single" w:sz="8" w:space="0" w:color="000000"/>
            </w:tcBorders>
            <w:vAlign w:val="center"/>
          </w:tcPr>
          <w:p w14:paraId="6FAE22F2" w14:textId="77777777" w:rsidR="00F452ED" w:rsidRPr="00C21AAE" w:rsidRDefault="00F452ED"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67FA430" w14:textId="77777777" w:rsidR="00F452ED" w:rsidRPr="00C21AAE" w:rsidRDefault="00F452ED"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87" w:type="dxa"/>
            <w:gridSpan w:val="3"/>
            <w:tcBorders>
              <w:top w:val="single" w:sz="8" w:space="0" w:color="000000"/>
              <w:left w:val="nil"/>
              <w:bottom w:val="single" w:sz="4" w:space="0" w:color="auto"/>
              <w:right w:val="single" w:sz="8" w:space="0" w:color="000000"/>
            </w:tcBorders>
            <w:shd w:val="clear" w:color="auto" w:fill="auto"/>
          </w:tcPr>
          <w:p w14:paraId="69CA8C18" w14:textId="77777777" w:rsidR="00F452ED" w:rsidRPr="00044798" w:rsidRDefault="00F452ED"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136</w:t>
            </w:r>
          </w:p>
          <w:p w14:paraId="1A6D5993" w14:textId="77777777" w:rsidR="00F452ED" w:rsidRDefault="00F452ED"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044798">
              <w:rPr>
                <w:rFonts w:ascii="Arial" w:eastAsia="Times New Roman" w:hAnsi="Arial" w:cs="Arial"/>
                <w:color w:val="000000"/>
                <w:sz w:val="20"/>
                <w:szCs w:val="20"/>
              </w:rPr>
              <w:t>0/1</w:t>
            </w:r>
          </w:p>
          <w:p w14:paraId="7012229C" w14:textId="380B302F" w:rsidR="00F452ED" w:rsidRPr="00C21AAE" w:rsidRDefault="00F452ED"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estimated front end </w:t>
            </w:r>
            <w:r w:rsidRPr="001D0135">
              <w:rPr>
                <w:rFonts w:ascii="Arial" w:eastAsia="Times New Roman" w:hAnsi="Arial" w:cs="Arial"/>
                <w:color w:val="000000"/>
                <w:sz w:val="20"/>
                <w:szCs w:val="20"/>
              </w:rPr>
              <w:t>(LRBG</w:t>
            </w:r>
            <w:r>
              <w:rPr>
                <w:rFonts w:ascii="Arial" w:eastAsia="Times New Roman" w:hAnsi="Arial" w:cs="Arial"/>
                <w:color w:val="000000"/>
                <w:sz w:val="20"/>
                <w:szCs w:val="20"/>
              </w:rPr>
              <w:t>2</w:t>
            </w:r>
            <w:r w:rsidRPr="001D0135">
              <w:rPr>
                <w:rFonts w:ascii="Arial" w:eastAsia="Times New Roman" w:hAnsi="Arial" w:cs="Arial"/>
                <w:color w:val="000000"/>
                <w:sz w:val="20"/>
                <w:szCs w:val="20"/>
              </w:rPr>
              <w:t>)</w:t>
            </w:r>
            <w:r w:rsidR="00CD085F">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 L_TRAIN + L_DOUBTOVER</w:t>
            </w:r>
          </w:p>
        </w:tc>
        <w:tc>
          <w:tcPr>
            <w:tcW w:w="617" w:type="dxa"/>
            <w:tcBorders>
              <w:top w:val="nil"/>
              <w:left w:val="single" w:sz="8" w:space="0" w:color="000000"/>
              <w:bottom w:val="single" w:sz="8" w:space="0" w:color="000000"/>
              <w:right w:val="double" w:sz="6" w:space="0" w:color="000000"/>
            </w:tcBorders>
            <w:shd w:val="clear" w:color="auto" w:fill="auto"/>
            <w:hideMark/>
          </w:tcPr>
          <w:p w14:paraId="02C69C15" w14:textId="77777777" w:rsidR="00F452ED" w:rsidRPr="00C21AAE" w:rsidRDefault="00F452E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452ED" w:rsidRPr="00C21AAE" w14:paraId="28A048AB" w14:textId="77777777" w:rsidTr="003A3781">
        <w:trPr>
          <w:trHeight w:val="315"/>
        </w:trPr>
        <w:tc>
          <w:tcPr>
            <w:tcW w:w="661" w:type="dxa"/>
            <w:vMerge w:val="restart"/>
            <w:tcBorders>
              <w:top w:val="nil"/>
              <w:left w:val="double" w:sz="6" w:space="0" w:color="000000"/>
              <w:bottom w:val="single" w:sz="8" w:space="0" w:color="000000"/>
              <w:right w:val="single" w:sz="8" w:space="0" w:color="000000"/>
            </w:tcBorders>
            <w:shd w:val="clear" w:color="auto" w:fill="auto"/>
            <w:hideMark/>
          </w:tcPr>
          <w:p w14:paraId="7DE8A5AF" w14:textId="52A66399" w:rsidR="00F452ED" w:rsidRPr="00C21AAE" w:rsidRDefault="00F23DA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r w:rsidR="00A41060">
              <w:rPr>
                <w:rFonts w:ascii="Arial" w:eastAsia="Times New Roman" w:hAnsi="Arial" w:cs="Arial"/>
                <w:color w:val="000000"/>
                <w:sz w:val="20"/>
                <w:szCs w:val="20"/>
              </w:rPr>
              <w:t>0</w:t>
            </w:r>
          </w:p>
        </w:tc>
        <w:tc>
          <w:tcPr>
            <w:tcW w:w="2536" w:type="dxa"/>
            <w:vMerge w:val="restart"/>
            <w:tcBorders>
              <w:top w:val="nil"/>
              <w:left w:val="single" w:sz="8" w:space="0" w:color="000000"/>
              <w:bottom w:val="single" w:sz="8" w:space="0" w:color="000000"/>
              <w:right w:val="single" w:sz="8" w:space="0" w:color="000000"/>
            </w:tcBorders>
            <w:shd w:val="clear" w:color="auto" w:fill="auto"/>
          </w:tcPr>
          <w:p w14:paraId="612935A4" w14:textId="77777777" w:rsidR="00F452ED" w:rsidRPr="00C21AAE" w:rsidRDefault="00F452ED">
            <w:pPr>
              <w:spacing w:after="0" w:line="240" w:lineRule="auto"/>
              <w:rPr>
                <w:rFonts w:ascii="Arial" w:eastAsia="Times New Roman" w:hAnsi="Arial" w:cs="Arial"/>
                <w:color w:val="000000"/>
                <w:sz w:val="20"/>
                <w:szCs w:val="20"/>
              </w:rPr>
            </w:pPr>
            <w:r w:rsidRPr="003F56A3">
              <w:rPr>
                <w:rFonts w:ascii="Arial" w:eastAsia="Times New Roman" w:hAnsi="Arial" w:cs="Arial"/>
                <w:color w:val="000000"/>
                <w:sz w:val="20"/>
                <w:szCs w:val="20"/>
              </w:rPr>
              <w:t>The RBC sends an order to terminate the communication session and the termination of the communication session is performed.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4FBB337" w14:textId="77777777" w:rsidR="00F452ED" w:rsidRPr="00C21AAE" w:rsidRDefault="00F452E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87" w:type="dxa"/>
            <w:gridSpan w:val="3"/>
            <w:tcBorders>
              <w:top w:val="single" w:sz="4" w:space="0" w:color="auto"/>
              <w:left w:val="nil"/>
              <w:bottom w:val="nil"/>
              <w:right w:val="single" w:sz="8" w:space="0" w:color="000000"/>
            </w:tcBorders>
            <w:shd w:val="clear" w:color="auto" w:fill="auto"/>
          </w:tcPr>
          <w:p w14:paraId="47170844" w14:textId="77777777" w:rsidR="00F452ED" w:rsidRPr="00C21AAE" w:rsidRDefault="00F452E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Radio Connection Symbol disappears</w:t>
            </w:r>
          </w:p>
        </w:tc>
        <w:tc>
          <w:tcPr>
            <w:tcW w:w="617" w:type="dxa"/>
            <w:tcBorders>
              <w:top w:val="nil"/>
              <w:left w:val="single" w:sz="8" w:space="0" w:color="000000"/>
              <w:bottom w:val="single" w:sz="8" w:space="0" w:color="000000"/>
              <w:right w:val="double" w:sz="6" w:space="0" w:color="000000"/>
            </w:tcBorders>
            <w:shd w:val="clear" w:color="auto" w:fill="auto"/>
            <w:hideMark/>
          </w:tcPr>
          <w:p w14:paraId="59A4F6E3" w14:textId="77777777" w:rsidR="00F452ED" w:rsidRPr="00C21AAE" w:rsidRDefault="00F452E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452ED" w:rsidRPr="00C21AAE" w14:paraId="255E255A" w14:textId="77777777" w:rsidTr="003A3781">
        <w:trPr>
          <w:trHeight w:val="283"/>
        </w:trPr>
        <w:tc>
          <w:tcPr>
            <w:tcW w:w="661" w:type="dxa"/>
            <w:vMerge/>
            <w:tcBorders>
              <w:top w:val="nil"/>
              <w:left w:val="double" w:sz="6" w:space="0" w:color="000000"/>
              <w:bottom w:val="single" w:sz="8" w:space="0" w:color="000000"/>
              <w:right w:val="single" w:sz="8" w:space="0" w:color="000000"/>
            </w:tcBorders>
            <w:vAlign w:val="center"/>
          </w:tcPr>
          <w:p w14:paraId="281098AC" w14:textId="77777777" w:rsidR="00F452ED" w:rsidRPr="00C21AAE" w:rsidRDefault="00F452ED">
            <w:pPr>
              <w:spacing w:after="0" w:line="240" w:lineRule="auto"/>
              <w:rPr>
                <w:rFonts w:ascii="Arial" w:eastAsia="Times New Roman" w:hAnsi="Arial" w:cs="Arial"/>
                <w:color w:val="000000"/>
                <w:sz w:val="20"/>
                <w:szCs w:val="20"/>
              </w:rPr>
            </w:pPr>
          </w:p>
        </w:tc>
        <w:tc>
          <w:tcPr>
            <w:tcW w:w="2536" w:type="dxa"/>
            <w:vMerge/>
            <w:tcBorders>
              <w:top w:val="nil"/>
              <w:left w:val="single" w:sz="8" w:space="0" w:color="000000"/>
              <w:bottom w:val="single" w:sz="8" w:space="0" w:color="000000"/>
              <w:right w:val="single" w:sz="8" w:space="0" w:color="000000"/>
            </w:tcBorders>
            <w:vAlign w:val="center"/>
          </w:tcPr>
          <w:p w14:paraId="1FBDBC14" w14:textId="77777777" w:rsidR="00F452ED" w:rsidRPr="00C21AAE" w:rsidRDefault="00F452E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CE50A94" w14:textId="77777777" w:rsidR="00F452ED" w:rsidRPr="00C21AAE" w:rsidRDefault="00F452E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87" w:type="dxa"/>
            <w:gridSpan w:val="3"/>
            <w:tcBorders>
              <w:top w:val="single" w:sz="8" w:space="0" w:color="000000"/>
              <w:left w:val="nil"/>
              <w:bottom w:val="nil"/>
              <w:right w:val="single" w:sz="8" w:space="0" w:color="000000"/>
            </w:tcBorders>
            <w:shd w:val="clear" w:color="auto" w:fill="auto"/>
          </w:tcPr>
          <w:p w14:paraId="09D3BC44" w14:textId="77777777" w:rsidR="00F452ED" w:rsidRDefault="00F452ED"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AEA30C8" w14:textId="77777777" w:rsidR="00F452ED" w:rsidRPr="00C21AAE" w:rsidRDefault="00F452ED">
            <w:pPr>
              <w:spacing w:after="0" w:line="240" w:lineRule="auto"/>
              <w:rPr>
                <w:rFonts w:ascii="Arial" w:eastAsia="Times New Roman" w:hAnsi="Arial" w:cs="Arial"/>
                <w:color w:val="000000"/>
                <w:sz w:val="20"/>
                <w:szCs w:val="20"/>
              </w:rPr>
            </w:pPr>
          </w:p>
        </w:tc>
      </w:tr>
      <w:tr w:rsidR="00F452ED" w:rsidRPr="00C21AAE" w14:paraId="743A3BB7" w14:textId="77777777" w:rsidTr="00FF4349">
        <w:trPr>
          <w:trHeight w:val="1202"/>
        </w:trPr>
        <w:tc>
          <w:tcPr>
            <w:tcW w:w="661" w:type="dxa"/>
            <w:vMerge/>
            <w:tcBorders>
              <w:top w:val="nil"/>
              <w:left w:val="double" w:sz="6" w:space="0" w:color="000000"/>
              <w:bottom w:val="single" w:sz="4" w:space="0" w:color="auto"/>
              <w:right w:val="single" w:sz="8" w:space="0" w:color="000000"/>
            </w:tcBorders>
            <w:vAlign w:val="center"/>
            <w:hideMark/>
          </w:tcPr>
          <w:p w14:paraId="27CBA61E" w14:textId="77777777" w:rsidR="00F452ED" w:rsidRPr="00C21AAE" w:rsidRDefault="00F452ED">
            <w:pPr>
              <w:spacing w:after="0" w:line="240" w:lineRule="auto"/>
              <w:rPr>
                <w:rFonts w:ascii="Arial" w:eastAsia="Times New Roman" w:hAnsi="Arial" w:cs="Arial"/>
                <w:color w:val="000000"/>
                <w:sz w:val="20"/>
                <w:szCs w:val="20"/>
              </w:rPr>
            </w:pPr>
          </w:p>
        </w:tc>
        <w:tc>
          <w:tcPr>
            <w:tcW w:w="2536" w:type="dxa"/>
            <w:vMerge/>
            <w:tcBorders>
              <w:top w:val="nil"/>
              <w:left w:val="single" w:sz="8" w:space="0" w:color="000000"/>
              <w:bottom w:val="single" w:sz="4" w:space="0" w:color="auto"/>
              <w:right w:val="single" w:sz="8" w:space="0" w:color="000000"/>
            </w:tcBorders>
            <w:vAlign w:val="center"/>
          </w:tcPr>
          <w:p w14:paraId="4AB09E1F" w14:textId="77777777" w:rsidR="00F452ED" w:rsidRPr="00C21AAE" w:rsidRDefault="00F452E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hideMark/>
          </w:tcPr>
          <w:p w14:paraId="74AEE134" w14:textId="77777777" w:rsidR="00F452ED" w:rsidRPr="00C21AAE" w:rsidRDefault="00F452E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87" w:type="dxa"/>
            <w:gridSpan w:val="3"/>
            <w:tcBorders>
              <w:top w:val="single" w:sz="8" w:space="0" w:color="000000"/>
              <w:left w:val="nil"/>
              <w:bottom w:val="single" w:sz="4" w:space="0" w:color="auto"/>
              <w:right w:val="single" w:sz="8" w:space="0" w:color="000000"/>
            </w:tcBorders>
            <w:shd w:val="clear" w:color="auto" w:fill="auto"/>
          </w:tcPr>
          <w:p w14:paraId="74026ED7" w14:textId="77777777" w:rsidR="00F452ED" w:rsidRPr="00044798" w:rsidRDefault="00F452ED"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3/24/33</w:t>
            </w:r>
          </w:p>
          <w:p w14:paraId="1C631E20" w14:textId="77777777" w:rsidR="00F452ED" w:rsidRDefault="00F452ED"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044798">
              <w:rPr>
                <w:rFonts w:ascii="Arial" w:eastAsia="Times New Roman" w:hAnsi="Arial" w:cs="Arial"/>
                <w:color w:val="000000"/>
                <w:sz w:val="20"/>
                <w:szCs w:val="20"/>
              </w:rPr>
              <w:t>42</w:t>
            </w:r>
          </w:p>
          <w:p w14:paraId="21877A62" w14:textId="77777777" w:rsidR="00F452ED" w:rsidRDefault="00F452ED" w:rsidP="008C2A0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Q_RBC=0</w:t>
            </w:r>
          </w:p>
          <w:p w14:paraId="656EC363" w14:textId="77777777" w:rsidR="00F452ED" w:rsidRPr="00044798" w:rsidRDefault="00F452ED" w:rsidP="008C2A0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156</w:t>
            </w:r>
          </w:p>
          <w:p w14:paraId="654A993C" w14:textId="77777777" w:rsidR="00F452ED" w:rsidRPr="00C21AAE" w:rsidRDefault="00F452ED"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39</w:t>
            </w:r>
          </w:p>
        </w:tc>
        <w:tc>
          <w:tcPr>
            <w:tcW w:w="617" w:type="dxa"/>
            <w:tcBorders>
              <w:top w:val="nil"/>
              <w:left w:val="single" w:sz="8" w:space="0" w:color="000000"/>
              <w:bottom w:val="single" w:sz="8" w:space="0" w:color="000000"/>
              <w:right w:val="double" w:sz="6" w:space="0" w:color="000000"/>
            </w:tcBorders>
            <w:shd w:val="clear" w:color="auto" w:fill="auto"/>
            <w:hideMark/>
          </w:tcPr>
          <w:p w14:paraId="79E57EB1" w14:textId="77777777" w:rsidR="00F452ED" w:rsidRPr="00C21AAE" w:rsidRDefault="00F452E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F4349" w:rsidRPr="00C21AAE" w14:paraId="00F38B96" w14:textId="77777777" w:rsidTr="00FF4349">
        <w:trPr>
          <w:trHeight w:val="1416"/>
        </w:trPr>
        <w:tc>
          <w:tcPr>
            <w:tcW w:w="661" w:type="dxa"/>
            <w:tcBorders>
              <w:top w:val="single" w:sz="4" w:space="0" w:color="auto"/>
              <w:left w:val="double" w:sz="6" w:space="0" w:color="000000"/>
              <w:bottom w:val="single" w:sz="4" w:space="0" w:color="auto"/>
              <w:right w:val="single" w:sz="8" w:space="0" w:color="000000"/>
            </w:tcBorders>
          </w:tcPr>
          <w:p w14:paraId="44ACA0B9" w14:textId="3277EBE4" w:rsidR="00FF4349" w:rsidRPr="00C21AAE" w:rsidRDefault="00FF4349" w:rsidP="0098511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11 (*)</w:t>
            </w:r>
          </w:p>
        </w:tc>
        <w:tc>
          <w:tcPr>
            <w:tcW w:w="2536" w:type="dxa"/>
            <w:tcBorders>
              <w:top w:val="single" w:sz="4" w:space="0" w:color="auto"/>
              <w:left w:val="single" w:sz="8" w:space="0" w:color="000000"/>
              <w:bottom w:val="single" w:sz="4" w:space="0" w:color="auto"/>
              <w:right w:val="single" w:sz="8" w:space="0" w:color="000000"/>
            </w:tcBorders>
          </w:tcPr>
          <w:p w14:paraId="01900ACE" w14:textId="77777777" w:rsidR="00FF4349" w:rsidRDefault="00FF4349" w:rsidP="0098511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on board equipment runs in L0+ASFA and reads correctly the first ASFA balise after the level transition border. </w:t>
            </w:r>
          </w:p>
          <w:p w14:paraId="2D9EA26A" w14:textId="77777777" w:rsidR="00FF4349" w:rsidRPr="00C21AAE" w:rsidRDefault="00FF4349" w:rsidP="00985112">
            <w:pPr>
              <w:spacing w:after="0" w:line="240" w:lineRule="auto"/>
              <w:rPr>
                <w:rFonts w:ascii="Arial" w:eastAsia="Times New Roman" w:hAnsi="Arial" w:cs="Arial"/>
                <w:color w:val="000000"/>
                <w:sz w:val="20"/>
                <w:szCs w:val="20"/>
              </w:rPr>
            </w:pPr>
          </w:p>
        </w:tc>
        <w:tc>
          <w:tcPr>
            <w:tcW w:w="1259" w:type="dxa"/>
            <w:gridSpan w:val="2"/>
            <w:tcBorders>
              <w:top w:val="single" w:sz="4" w:space="0" w:color="auto"/>
              <w:left w:val="single" w:sz="8" w:space="0" w:color="000000"/>
              <w:bottom w:val="single" w:sz="4" w:space="0" w:color="auto"/>
              <w:right w:val="single" w:sz="8" w:space="0" w:color="000000"/>
            </w:tcBorders>
            <w:shd w:val="clear" w:color="auto" w:fill="auto"/>
          </w:tcPr>
          <w:p w14:paraId="39C981BE" w14:textId="77777777" w:rsidR="00FF4349" w:rsidRPr="00C21AAE" w:rsidRDefault="00FF4349" w:rsidP="00985112">
            <w:pPr>
              <w:spacing w:after="0" w:line="240" w:lineRule="auto"/>
              <w:jc w:val="center"/>
              <w:rPr>
                <w:rFonts w:ascii="Arial" w:eastAsia="Times New Roman" w:hAnsi="Arial" w:cs="Arial"/>
                <w:color w:val="000000"/>
                <w:sz w:val="20"/>
                <w:szCs w:val="20"/>
              </w:rPr>
            </w:pPr>
          </w:p>
        </w:tc>
        <w:tc>
          <w:tcPr>
            <w:tcW w:w="4287" w:type="dxa"/>
            <w:gridSpan w:val="3"/>
            <w:tcBorders>
              <w:top w:val="single" w:sz="4" w:space="0" w:color="auto"/>
              <w:left w:val="nil"/>
              <w:bottom w:val="single" w:sz="4" w:space="0" w:color="auto"/>
              <w:right w:val="single" w:sz="8" w:space="0" w:color="000000"/>
            </w:tcBorders>
            <w:shd w:val="clear" w:color="auto" w:fill="auto"/>
          </w:tcPr>
          <w:p w14:paraId="02832993" w14:textId="77777777" w:rsidR="00FF4349" w:rsidRDefault="00FF4349" w:rsidP="00985112">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4" w:space="0" w:color="auto"/>
              <w:right w:val="double" w:sz="6" w:space="0" w:color="000000"/>
            </w:tcBorders>
            <w:shd w:val="clear" w:color="auto" w:fill="auto"/>
          </w:tcPr>
          <w:p w14:paraId="7CDE8DD1" w14:textId="77777777" w:rsidR="00FF4349" w:rsidRPr="00C21AAE" w:rsidRDefault="00FF4349" w:rsidP="00985112">
            <w:pPr>
              <w:spacing w:after="0" w:line="240" w:lineRule="auto"/>
              <w:rPr>
                <w:rFonts w:ascii="Arial" w:eastAsia="Times New Roman" w:hAnsi="Arial" w:cs="Arial"/>
                <w:color w:val="000000"/>
                <w:sz w:val="20"/>
                <w:szCs w:val="20"/>
              </w:rPr>
            </w:pPr>
          </w:p>
        </w:tc>
      </w:tr>
      <w:tr w:rsidR="00FF4349" w:rsidRPr="00C21AAE" w14:paraId="0F9540E7" w14:textId="77777777" w:rsidTr="00FF4349">
        <w:trPr>
          <w:trHeight w:val="1380"/>
        </w:trPr>
        <w:tc>
          <w:tcPr>
            <w:tcW w:w="661" w:type="dxa"/>
            <w:tcBorders>
              <w:top w:val="single" w:sz="4" w:space="0" w:color="auto"/>
              <w:left w:val="double" w:sz="6" w:space="0" w:color="000000"/>
              <w:right w:val="single" w:sz="8" w:space="0" w:color="000000"/>
            </w:tcBorders>
          </w:tcPr>
          <w:p w14:paraId="7B77C187" w14:textId="007D1242" w:rsidR="00FF4349" w:rsidRPr="00C21AAE" w:rsidRDefault="00FF4349" w:rsidP="00D0138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12 (*)</w:t>
            </w:r>
          </w:p>
        </w:tc>
        <w:tc>
          <w:tcPr>
            <w:tcW w:w="2536" w:type="dxa"/>
            <w:tcBorders>
              <w:top w:val="single" w:sz="4" w:space="0" w:color="auto"/>
              <w:left w:val="single" w:sz="8" w:space="0" w:color="000000"/>
              <w:right w:val="single" w:sz="8" w:space="0" w:color="000000"/>
            </w:tcBorders>
          </w:tcPr>
          <w:p w14:paraId="29853C0F" w14:textId="77777777" w:rsidR="00FF4349" w:rsidRDefault="00FF4349" w:rsidP="00D0138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can stop at the first light signal in the ASFA area (at stop aspect) with comfort braking. </w:t>
            </w:r>
          </w:p>
          <w:p w14:paraId="3C4863EF" w14:textId="77777777" w:rsidR="00FF4349" w:rsidRPr="00C21AAE" w:rsidRDefault="00FF4349" w:rsidP="00D0138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right w:val="single" w:sz="8" w:space="0" w:color="000000"/>
            </w:tcBorders>
            <w:shd w:val="clear" w:color="auto" w:fill="auto"/>
          </w:tcPr>
          <w:p w14:paraId="402EA675" w14:textId="77777777" w:rsidR="00FF4349" w:rsidRPr="00C21AAE" w:rsidRDefault="00FF4349" w:rsidP="00D0138E">
            <w:pPr>
              <w:spacing w:after="0" w:line="240" w:lineRule="auto"/>
              <w:jc w:val="center"/>
              <w:rPr>
                <w:rFonts w:ascii="Arial" w:eastAsia="Times New Roman" w:hAnsi="Arial" w:cs="Arial"/>
                <w:color w:val="000000"/>
                <w:sz w:val="20"/>
                <w:szCs w:val="20"/>
              </w:rPr>
            </w:pPr>
          </w:p>
        </w:tc>
        <w:tc>
          <w:tcPr>
            <w:tcW w:w="4287" w:type="dxa"/>
            <w:gridSpan w:val="3"/>
            <w:tcBorders>
              <w:top w:val="single" w:sz="8" w:space="0" w:color="000000"/>
              <w:left w:val="nil"/>
              <w:right w:val="single" w:sz="8" w:space="0" w:color="000000"/>
            </w:tcBorders>
            <w:shd w:val="clear" w:color="auto" w:fill="auto"/>
          </w:tcPr>
          <w:p w14:paraId="58B4C027" w14:textId="77777777" w:rsidR="00FF4349" w:rsidRDefault="00FF4349" w:rsidP="00D0138E">
            <w:pPr>
              <w:spacing w:after="0" w:line="240" w:lineRule="auto"/>
              <w:rPr>
                <w:rFonts w:ascii="Arial" w:eastAsia="Times New Roman" w:hAnsi="Arial" w:cs="Arial"/>
                <w:color w:val="000000"/>
                <w:sz w:val="20"/>
                <w:szCs w:val="20"/>
              </w:rPr>
            </w:pPr>
          </w:p>
        </w:tc>
        <w:tc>
          <w:tcPr>
            <w:tcW w:w="617" w:type="dxa"/>
            <w:tcBorders>
              <w:top w:val="single" w:sz="4" w:space="0" w:color="auto"/>
              <w:left w:val="single" w:sz="8" w:space="0" w:color="000000"/>
              <w:bottom w:val="single" w:sz="4" w:space="0" w:color="auto"/>
              <w:right w:val="double" w:sz="6" w:space="0" w:color="000000"/>
            </w:tcBorders>
            <w:shd w:val="clear" w:color="auto" w:fill="auto"/>
          </w:tcPr>
          <w:p w14:paraId="293C765B" w14:textId="77777777" w:rsidR="00FF4349" w:rsidRPr="00C21AAE" w:rsidRDefault="00FF4349" w:rsidP="00D0138E">
            <w:pPr>
              <w:spacing w:after="0" w:line="240" w:lineRule="auto"/>
              <w:rPr>
                <w:rFonts w:ascii="Arial" w:eastAsia="Times New Roman" w:hAnsi="Arial" w:cs="Arial"/>
                <w:color w:val="000000"/>
                <w:sz w:val="20"/>
                <w:szCs w:val="20"/>
              </w:rPr>
            </w:pPr>
          </w:p>
        </w:tc>
      </w:tr>
      <w:tr w:rsidR="00F452ED" w:rsidRPr="00C21AAE" w14:paraId="26EA8ADA" w14:textId="77777777" w:rsidTr="00FF4349">
        <w:trPr>
          <w:trHeight w:val="174"/>
        </w:trPr>
        <w:tc>
          <w:tcPr>
            <w:tcW w:w="3197"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7911DF93" w14:textId="77777777" w:rsidR="00F452ED" w:rsidRPr="00C21AAE" w:rsidRDefault="00F452E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DBB1399" w14:textId="77777777" w:rsidR="00F452ED" w:rsidRPr="00C21AAE" w:rsidRDefault="00F452ED"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287" w:type="dxa"/>
            <w:gridSpan w:val="3"/>
            <w:tcBorders>
              <w:top w:val="single" w:sz="8" w:space="0" w:color="000000"/>
              <w:left w:val="nil"/>
              <w:bottom w:val="single" w:sz="8" w:space="0" w:color="000000"/>
              <w:right w:val="single" w:sz="8" w:space="0" w:color="000000"/>
            </w:tcBorders>
            <w:shd w:val="clear" w:color="auto" w:fill="auto"/>
          </w:tcPr>
          <w:p w14:paraId="4CEB9E89" w14:textId="77777777" w:rsidR="00F452ED" w:rsidRPr="00C21AAE" w:rsidRDefault="00F452ED"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w:t>
            </w:r>
          </w:p>
        </w:tc>
        <w:tc>
          <w:tcPr>
            <w:tcW w:w="617" w:type="dxa"/>
            <w:tcBorders>
              <w:top w:val="single" w:sz="4" w:space="0" w:color="auto"/>
              <w:left w:val="nil"/>
              <w:bottom w:val="single" w:sz="8" w:space="0" w:color="000000"/>
              <w:right w:val="double" w:sz="6" w:space="0" w:color="000000"/>
            </w:tcBorders>
            <w:shd w:val="clear" w:color="auto" w:fill="auto"/>
            <w:hideMark/>
          </w:tcPr>
          <w:p w14:paraId="062DD254" w14:textId="77777777" w:rsidR="00F452ED" w:rsidRPr="00C21AAE" w:rsidRDefault="00F452E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452ED" w:rsidRPr="00C21AAE" w14:paraId="3D1D9C91" w14:textId="77777777" w:rsidTr="00465D1C">
        <w:trPr>
          <w:trHeight w:val="122"/>
        </w:trPr>
        <w:tc>
          <w:tcPr>
            <w:tcW w:w="3197" w:type="dxa"/>
            <w:gridSpan w:val="2"/>
            <w:vMerge/>
            <w:tcBorders>
              <w:top w:val="single" w:sz="8" w:space="0" w:color="000000"/>
              <w:left w:val="double" w:sz="6" w:space="0" w:color="000000"/>
              <w:bottom w:val="single" w:sz="8" w:space="0" w:color="000000"/>
              <w:right w:val="single" w:sz="8" w:space="0" w:color="000000"/>
            </w:tcBorders>
            <w:vAlign w:val="center"/>
            <w:hideMark/>
          </w:tcPr>
          <w:p w14:paraId="0EDD98BA" w14:textId="77777777" w:rsidR="00F452ED" w:rsidRPr="00C21AAE" w:rsidRDefault="00F452ED"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638CEA4" w14:textId="77777777" w:rsidR="00F452ED" w:rsidRPr="00C21AAE" w:rsidRDefault="00F452ED"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287" w:type="dxa"/>
            <w:gridSpan w:val="3"/>
            <w:tcBorders>
              <w:top w:val="single" w:sz="8" w:space="0" w:color="000000"/>
              <w:left w:val="nil"/>
              <w:bottom w:val="single" w:sz="8" w:space="0" w:color="000000"/>
              <w:right w:val="single" w:sz="8" w:space="0" w:color="000000"/>
            </w:tcBorders>
            <w:shd w:val="clear" w:color="auto" w:fill="auto"/>
          </w:tcPr>
          <w:p w14:paraId="2C5C56D3" w14:textId="77777777" w:rsidR="00F452ED" w:rsidRPr="00C21AAE" w:rsidRDefault="00F452ED" w:rsidP="00294A2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UN</w:t>
            </w:r>
          </w:p>
        </w:tc>
        <w:tc>
          <w:tcPr>
            <w:tcW w:w="617" w:type="dxa"/>
            <w:tcBorders>
              <w:top w:val="nil"/>
              <w:left w:val="nil"/>
              <w:bottom w:val="single" w:sz="8" w:space="0" w:color="000000"/>
              <w:right w:val="double" w:sz="6" w:space="0" w:color="000000"/>
            </w:tcBorders>
            <w:shd w:val="clear" w:color="auto" w:fill="auto"/>
            <w:hideMark/>
          </w:tcPr>
          <w:p w14:paraId="6D7BB00C" w14:textId="77777777" w:rsidR="00F452ED" w:rsidRPr="00C21AAE" w:rsidRDefault="00F452E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452ED" w:rsidRPr="00C21AAE" w14:paraId="3FABAD44" w14:textId="77777777" w:rsidTr="00465D1C">
        <w:trPr>
          <w:trHeight w:val="315"/>
        </w:trPr>
        <w:tc>
          <w:tcPr>
            <w:tcW w:w="3197" w:type="dxa"/>
            <w:gridSpan w:val="2"/>
            <w:vMerge/>
            <w:tcBorders>
              <w:top w:val="single" w:sz="8" w:space="0" w:color="000000"/>
              <w:left w:val="double" w:sz="6" w:space="0" w:color="000000"/>
              <w:bottom w:val="single" w:sz="8" w:space="0" w:color="000000"/>
              <w:right w:val="single" w:sz="8" w:space="0" w:color="000000"/>
            </w:tcBorders>
            <w:vAlign w:val="center"/>
            <w:hideMark/>
          </w:tcPr>
          <w:p w14:paraId="340C4935" w14:textId="77777777" w:rsidR="00F452ED" w:rsidRPr="00C21AAE" w:rsidRDefault="00F452ED"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56614A9F" w14:textId="77777777" w:rsidR="00F452ED" w:rsidRPr="00C21AAE" w:rsidRDefault="00F452ED"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287" w:type="dxa"/>
            <w:gridSpan w:val="3"/>
            <w:tcBorders>
              <w:top w:val="single" w:sz="8" w:space="0" w:color="000000"/>
              <w:left w:val="nil"/>
              <w:bottom w:val="single" w:sz="8" w:space="0" w:color="000000"/>
              <w:right w:val="single" w:sz="8" w:space="0" w:color="000000"/>
            </w:tcBorders>
            <w:shd w:val="clear" w:color="auto" w:fill="auto"/>
          </w:tcPr>
          <w:p w14:paraId="6D78A3D4" w14:textId="77777777" w:rsidR="00F452ED" w:rsidRPr="00C21AAE" w:rsidRDefault="00F452ED"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4831F5B3" w14:textId="77777777" w:rsidR="00F452ED" w:rsidRPr="00C21AAE" w:rsidRDefault="00F452E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452ED" w:rsidRPr="00C21AAE" w14:paraId="2AACDC47" w14:textId="77777777" w:rsidTr="00465D1C">
        <w:trPr>
          <w:trHeight w:val="315"/>
        </w:trPr>
        <w:tc>
          <w:tcPr>
            <w:tcW w:w="3197" w:type="dxa"/>
            <w:gridSpan w:val="2"/>
            <w:vMerge/>
            <w:tcBorders>
              <w:top w:val="single" w:sz="8" w:space="0" w:color="000000"/>
              <w:left w:val="double" w:sz="6" w:space="0" w:color="000000"/>
              <w:bottom w:val="single" w:sz="8" w:space="0" w:color="000000"/>
              <w:right w:val="single" w:sz="8" w:space="0" w:color="000000"/>
            </w:tcBorders>
            <w:vAlign w:val="center"/>
            <w:hideMark/>
          </w:tcPr>
          <w:p w14:paraId="3822F05B" w14:textId="77777777" w:rsidR="00F452ED" w:rsidRPr="00C21AAE" w:rsidRDefault="00F452ED"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2F6BA70E" w14:textId="77777777" w:rsidR="00F452ED" w:rsidRPr="00C21AAE" w:rsidRDefault="00F452ED"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287" w:type="dxa"/>
            <w:gridSpan w:val="3"/>
            <w:tcBorders>
              <w:top w:val="single" w:sz="8" w:space="0" w:color="000000"/>
              <w:left w:val="nil"/>
              <w:bottom w:val="single" w:sz="8" w:space="0" w:color="000000"/>
              <w:right w:val="single" w:sz="8" w:space="0" w:color="000000"/>
            </w:tcBorders>
            <w:shd w:val="clear" w:color="auto" w:fill="auto"/>
          </w:tcPr>
          <w:p w14:paraId="4FF48F50" w14:textId="77777777" w:rsidR="00F452ED" w:rsidRPr="00C21AAE" w:rsidRDefault="00F452ED" w:rsidP="00C21AAE">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742AD7FC" w14:textId="77777777" w:rsidR="00F452ED" w:rsidRPr="00C21AAE" w:rsidRDefault="00F452E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452ED" w:rsidRPr="00C21AAE" w14:paraId="418A1271" w14:textId="77777777" w:rsidTr="00465D1C">
        <w:trPr>
          <w:trHeight w:val="264"/>
        </w:trPr>
        <w:tc>
          <w:tcPr>
            <w:tcW w:w="3197"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48B61D7" w14:textId="77777777" w:rsidR="00F452ED" w:rsidRPr="00C21AAE" w:rsidRDefault="00F452E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63" w:type="dxa"/>
            <w:gridSpan w:val="6"/>
            <w:tcBorders>
              <w:top w:val="single" w:sz="8" w:space="0" w:color="000000"/>
              <w:left w:val="nil"/>
              <w:bottom w:val="single" w:sz="8" w:space="0" w:color="000000"/>
              <w:right w:val="double" w:sz="6" w:space="0" w:color="000000"/>
            </w:tcBorders>
            <w:shd w:val="clear" w:color="auto" w:fill="auto"/>
            <w:hideMark/>
          </w:tcPr>
          <w:p w14:paraId="32354AF9" w14:textId="77777777" w:rsidR="00F452ED" w:rsidRPr="00C21AAE" w:rsidRDefault="00F452ED" w:rsidP="00C21AAE">
            <w:pPr>
              <w:spacing w:after="0" w:line="240" w:lineRule="auto"/>
              <w:rPr>
                <w:rFonts w:ascii="Arial" w:eastAsia="Times New Roman" w:hAnsi="Arial" w:cs="Arial"/>
                <w:color w:val="000000"/>
                <w:sz w:val="20"/>
                <w:szCs w:val="20"/>
              </w:rPr>
            </w:pPr>
          </w:p>
        </w:tc>
      </w:tr>
      <w:tr w:rsidR="00F452ED" w:rsidRPr="00C21AAE" w14:paraId="389089B6" w14:textId="77777777" w:rsidTr="00465D1C">
        <w:trPr>
          <w:trHeight w:val="264"/>
        </w:trPr>
        <w:tc>
          <w:tcPr>
            <w:tcW w:w="3197"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8F246AD" w14:textId="77777777" w:rsidR="00F452ED" w:rsidRPr="00C21AAE" w:rsidRDefault="00F452E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63" w:type="dxa"/>
            <w:gridSpan w:val="6"/>
            <w:tcBorders>
              <w:top w:val="single" w:sz="8" w:space="0" w:color="000000"/>
              <w:left w:val="nil"/>
              <w:bottom w:val="single" w:sz="8" w:space="0" w:color="000000"/>
              <w:right w:val="double" w:sz="6" w:space="0" w:color="000000"/>
            </w:tcBorders>
            <w:shd w:val="clear" w:color="auto" w:fill="auto"/>
            <w:hideMark/>
          </w:tcPr>
          <w:p w14:paraId="318E3B95" w14:textId="77777777" w:rsidR="00F452ED" w:rsidRPr="00C21AAE" w:rsidRDefault="00BF6A7E"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F452ED" w:rsidRPr="00C21AAE" w14:paraId="1C6D8856" w14:textId="77777777" w:rsidTr="00465D1C">
        <w:trPr>
          <w:trHeight w:val="615"/>
        </w:trPr>
        <w:tc>
          <w:tcPr>
            <w:tcW w:w="3197"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1BFFE901" w14:textId="77777777" w:rsidR="00F452ED" w:rsidRPr="00C21AAE" w:rsidRDefault="00F452E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63" w:type="dxa"/>
            <w:gridSpan w:val="6"/>
            <w:tcBorders>
              <w:top w:val="single" w:sz="8" w:space="0" w:color="000000"/>
              <w:left w:val="nil"/>
              <w:bottom w:val="double" w:sz="6" w:space="0" w:color="000000"/>
              <w:right w:val="double" w:sz="6" w:space="0" w:color="000000"/>
            </w:tcBorders>
            <w:shd w:val="clear" w:color="auto" w:fill="auto"/>
            <w:hideMark/>
          </w:tcPr>
          <w:p w14:paraId="439A95B1" w14:textId="3FF86289" w:rsidR="005A5F74" w:rsidRPr="00C21AAE" w:rsidRDefault="00DA6C84" w:rsidP="005029BF">
            <w:pPr>
              <w:spacing w:after="0" w:line="240" w:lineRule="auto"/>
              <w:rPr>
                <w:rFonts w:ascii="Arial" w:eastAsia="Times New Roman" w:hAnsi="Arial" w:cs="Arial"/>
                <w:color w:val="000000"/>
                <w:sz w:val="20"/>
                <w:szCs w:val="20"/>
              </w:rPr>
            </w:pPr>
            <w:r w:rsidRPr="00092D58">
              <w:rPr>
                <w:rFonts w:ascii="Arial" w:eastAsia="Times New Roman" w:hAnsi="Arial" w:cs="Arial"/>
                <w:color w:val="000000"/>
                <w:sz w:val="20"/>
                <w:szCs w:val="20"/>
              </w:rPr>
              <w:t xml:space="preserve">(*) These steps verify </w:t>
            </w:r>
            <w:r>
              <w:rPr>
                <w:rFonts w:ascii="Arial" w:eastAsia="Times New Roman" w:hAnsi="Arial" w:cs="Arial"/>
                <w:color w:val="000000"/>
                <w:sz w:val="20"/>
                <w:szCs w:val="20"/>
              </w:rPr>
              <w:t>functionality</w:t>
            </w:r>
            <w:r w:rsidRPr="00092D58">
              <w:rPr>
                <w:rFonts w:ascii="Arial" w:eastAsia="Times New Roman" w:hAnsi="Arial" w:cs="Arial"/>
                <w:color w:val="000000"/>
                <w:sz w:val="20"/>
                <w:szCs w:val="20"/>
              </w:rPr>
              <w:t xml:space="preserve"> related to NF-27.</w:t>
            </w:r>
          </w:p>
        </w:tc>
      </w:tr>
    </w:tbl>
    <w:p w14:paraId="765D73C7" w14:textId="77777777" w:rsidR="00802030" w:rsidRPr="005A792E" w:rsidRDefault="00802030"/>
    <w:sectPr w:rsidR="00802030" w:rsidRPr="005A792E" w:rsidSect="00D62C9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0130E"/>
    <w:rsid w:val="00020360"/>
    <w:rsid w:val="0002504F"/>
    <w:rsid w:val="00044798"/>
    <w:rsid w:val="00066A2E"/>
    <w:rsid w:val="000757B7"/>
    <w:rsid w:val="00092095"/>
    <w:rsid w:val="000A5AAE"/>
    <w:rsid w:val="000F36DD"/>
    <w:rsid w:val="00130BFC"/>
    <w:rsid w:val="00145789"/>
    <w:rsid w:val="00182792"/>
    <w:rsid w:val="001A08B5"/>
    <w:rsid w:val="001A54FA"/>
    <w:rsid w:val="001D0135"/>
    <w:rsid w:val="001E25DE"/>
    <w:rsid w:val="0024020C"/>
    <w:rsid w:val="00275500"/>
    <w:rsid w:val="00294A20"/>
    <w:rsid w:val="002A3F4B"/>
    <w:rsid w:val="002D29AF"/>
    <w:rsid w:val="002D348C"/>
    <w:rsid w:val="002E6F85"/>
    <w:rsid w:val="00304FC4"/>
    <w:rsid w:val="003254C6"/>
    <w:rsid w:val="003A05D4"/>
    <w:rsid w:val="003A3781"/>
    <w:rsid w:val="003D23CA"/>
    <w:rsid w:val="003D359B"/>
    <w:rsid w:val="003F56A3"/>
    <w:rsid w:val="004111BE"/>
    <w:rsid w:val="00414F03"/>
    <w:rsid w:val="004229D5"/>
    <w:rsid w:val="00461242"/>
    <w:rsid w:val="00465D1C"/>
    <w:rsid w:val="004834F6"/>
    <w:rsid w:val="004B2B95"/>
    <w:rsid w:val="004E7294"/>
    <w:rsid w:val="00500107"/>
    <w:rsid w:val="005029BF"/>
    <w:rsid w:val="00507F57"/>
    <w:rsid w:val="005768A1"/>
    <w:rsid w:val="005A5F74"/>
    <w:rsid w:val="005A792E"/>
    <w:rsid w:val="00600BD5"/>
    <w:rsid w:val="00613EBB"/>
    <w:rsid w:val="006151D0"/>
    <w:rsid w:val="006428E3"/>
    <w:rsid w:val="00652F23"/>
    <w:rsid w:val="00695DCA"/>
    <w:rsid w:val="006A2F8D"/>
    <w:rsid w:val="006F070D"/>
    <w:rsid w:val="006F543B"/>
    <w:rsid w:val="006F7B3C"/>
    <w:rsid w:val="007B49B7"/>
    <w:rsid w:val="007E375C"/>
    <w:rsid w:val="00802030"/>
    <w:rsid w:val="0082225F"/>
    <w:rsid w:val="008222A3"/>
    <w:rsid w:val="00853F64"/>
    <w:rsid w:val="00860F34"/>
    <w:rsid w:val="00887EDD"/>
    <w:rsid w:val="008B4CC7"/>
    <w:rsid w:val="008B6B4C"/>
    <w:rsid w:val="008C2A08"/>
    <w:rsid w:val="008C56A7"/>
    <w:rsid w:val="008D0368"/>
    <w:rsid w:val="009407D2"/>
    <w:rsid w:val="00975D2C"/>
    <w:rsid w:val="00985112"/>
    <w:rsid w:val="009A613C"/>
    <w:rsid w:val="009E37A3"/>
    <w:rsid w:val="00A24C17"/>
    <w:rsid w:val="00A41060"/>
    <w:rsid w:val="00A957AF"/>
    <w:rsid w:val="00AE7A9C"/>
    <w:rsid w:val="00B15EB1"/>
    <w:rsid w:val="00B2263D"/>
    <w:rsid w:val="00B34EDB"/>
    <w:rsid w:val="00B56DBF"/>
    <w:rsid w:val="00B646EA"/>
    <w:rsid w:val="00B8340A"/>
    <w:rsid w:val="00B8484B"/>
    <w:rsid w:val="00B91EA2"/>
    <w:rsid w:val="00BF6A7E"/>
    <w:rsid w:val="00C067BB"/>
    <w:rsid w:val="00C21AAE"/>
    <w:rsid w:val="00C261A5"/>
    <w:rsid w:val="00C32B63"/>
    <w:rsid w:val="00C63892"/>
    <w:rsid w:val="00CA657A"/>
    <w:rsid w:val="00CA65BC"/>
    <w:rsid w:val="00CB1DCE"/>
    <w:rsid w:val="00CD085F"/>
    <w:rsid w:val="00CD0F1E"/>
    <w:rsid w:val="00CD65E7"/>
    <w:rsid w:val="00CF5119"/>
    <w:rsid w:val="00D0138E"/>
    <w:rsid w:val="00D155CB"/>
    <w:rsid w:val="00D558CE"/>
    <w:rsid w:val="00D62C94"/>
    <w:rsid w:val="00D768D3"/>
    <w:rsid w:val="00D950E9"/>
    <w:rsid w:val="00DA0B63"/>
    <w:rsid w:val="00DA6C84"/>
    <w:rsid w:val="00DD3D88"/>
    <w:rsid w:val="00DD6121"/>
    <w:rsid w:val="00E43A90"/>
    <w:rsid w:val="00E4687C"/>
    <w:rsid w:val="00E47451"/>
    <w:rsid w:val="00EA3FDE"/>
    <w:rsid w:val="00EB39D2"/>
    <w:rsid w:val="00EC1D9B"/>
    <w:rsid w:val="00ED5860"/>
    <w:rsid w:val="00EE71D2"/>
    <w:rsid w:val="00EF4121"/>
    <w:rsid w:val="00F2140A"/>
    <w:rsid w:val="00F23DA6"/>
    <w:rsid w:val="00F452ED"/>
    <w:rsid w:val="00F73DF9"/>
    <w:rsid w:val="00FA50E6"/>
    <w:rsid w:val="00FC4EB4"/>
    <w:rsid w:val="00FF434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EF4C5"/>
  <w15:docId w15:val="{A0A316BB-F5BD-49A5-83CF-ED0465144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C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6F7B3C"/>
    <w:rPr>
      <w:sz w:val="16"/>
      <w:szCs w:val="16"/>
    </w:rPr>
  </w:style>
  <w:style w:type="paragraph" w:styleId="Textocomentario">
    <w:name w:val="annotation text"/>
    <w:basedOn w:val="Normal"/>
    <w:link w:val="TextocomentarioCar"/>
    <w:uiPriority w:val="99"/>
    <w:unhideWhenUsed/>
    <w:rsid w:val="006F7B3C"/>
    <w:pPr>
      <w:spacing w:line="240" w:lineRule="auto"/>
    </w:pPr>
    <w:rPr>
      <w:sz w:val="20"/>
      <w:szCs w:val="20"/>
    </w:rPr>
  </w:style>
  <w:style w:type="character" w:customStyle="1" w:styleId="TextocomentarioCar">
    <w:name w:val="Texto comentario Car"/>
    <w:basedOn w:val="Fuentedeprrafopredeter"/>
    <w:link w:val="Textocomentario"/>
    <w:uiPriority w:val="99"/>
    <w:rsid w:val="006F7B3C"/>
    <w:rPr>
      <w:sz w:val="20"/>
      <w:szCs w:val="20"/>
    </w:rPr>
  </w:style>
  <w:style w:type="paragraph" w:styleId="Asuntodelcomentario">
    <w:name w:val="annotation subject"/>
    <w:basedOn w:val="Textocomentario"/>
    <w:next w:val="Textocomentario"/>
    <w:link w:val="AsuntodelcomentarioCar"/>
    <w:uiPriority w:val="99"/>
    <w:semiHidden/>
    <w:unhideWhenUsed/>
    <w:rsid w:val="006F7B3C"/>
    <w:rPr>
      <w:b/>
      <w:bCs/>
    </w:rPr>
  </w:style>
  <w:style w:type="character" w:customStyle="1" w:styleId="AsuntodelcomentarioCar">
    <w:name w:val="Asunto del comentario Car"/>
    <w:basedOn w:val="TextocomentarioCar"/>
    <w:link w:val="Asuntodelcomentario"/>
    <w:uiPriority w:val="99"/>
    <w:semiHidden/>
    <w:rsid w:val="006F7B3C"/>
    <w:rPr>
      <w:b/>
      <w:bCs/>
      <w:sz w:val="20"/>
      <w:szCs w:val="20"/>
    </w:rPr>
  </w:style>
  <w:style w:type="paragraph" w:styleId="Textodeglobo">
    <w:name w:val="Balloon Text"/>
    <w:basedOn w:val="Normal"/>
    <w:link w:val="TextodegloboCar"/>
    <w:uiPriority w:val="99"/>
    <w:semiHidden/>
    <w:unhideWhenUsed/>
    <w:rsid w:val="006F7B3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F7B3C"/>
    <w:rPr>
      <w:rFonts w:ascii="Segoe UI" w:hAnsi="Segoe UI" w:cs="Segoe UI"/>
      <w:sz w:val="18"/>
      <w:szCs w:val="18"/>
    </w:rPr>
  </w:style>
  <w:style w:type="paragraph" w:styleId="Revisin">
    <w:name w:val="Revision"/>
    <w:hidden/>
    <w:uiPriority w:val="99"/>
    <w:semiHidden/>
    <w:rsid w:val="00B56D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154377924">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318C9-B2D3-4BB3-98FD-8016F90BA5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35fc01-b559-47c2-ac27-cd975c619be1"/>
    <ds:schemaRef ds:uri="1ee18ac1-7c29-4591-9ac8-ad368143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AE31C8-5AF6-4FC5-A851-ECBF91965E9B}">
  <ds:schemaRefs>
    <ds:schemaRef ds:uri="http://schemas.microsoft.com/office/2006/metadata/properties"/>
    <ds:schemaRef ds:uri="http://schemas.microsoft.com/office/infopath/2007/PartnerControls"/>
    <ds:schemaRef ds:uri="1ee18ac1-7c29-4591-9ac8-ad368143dc94"/>
    <ds:schemaRef ds:uri="2135fc01-b559-47c2-ac27-cd975c619be1"/>
  </ds:schemaRefs>
</ds:datastoreItem>
</file>

<file path=customXml/itemProps3.xml><?xml version="1.0" encoding="utf-8"?>
<ds:datastoreItem xmlns:ds="http://schemas.openxmlformats.org/officeDocument/2006/customXml" ds:itemID="{AE8F9A77-EE9F-4F1D-B803-BC59F3F784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521</Words>
  <Characters>2866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Martínez del Camino, Jorge</dc:creator>
  <cp:keywords/>
  <cp:lastModifiedBy>Susana Garcia Padilla</cp:lastModifiedBy>
  <cp:revision>36</cp:revision>
  <dcterms:created xsi:type="dcterms:W3CDTF">2023-03-09T09:03:00Z</dcterms:created>
  <dcterms:modified xsi:type="dcterms:W3CDTF">2023-10-04T10:40:00Z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