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Ind w:w="85" w:type="dxa"/>
        <w:tblLook w:val="04A0" w:firstRow="1" w:lastRow="0" w:firstColumn="1" w:lastColumn="0" w:noHBand="0" w:noVBand="1"/>
      </w:tblPr>
      <w:tblGrid>
        <w:gridCol w:w="628"/>
        <w:gridCol w:w="2544"/>
        <w:gridCol w:w="1219"/>
        <w:gridCol w:w="40"/>
        <w:gridCol w:w="880"/>
        <w:gridCol w:w="271"/>
        <w:gridCol w:w="3161"/>
        <w:gridCol w:w="617"/>
      </w:tblGrid>
      <w:tr w:rsidR="00C21AAE" w:rsidRPr="00C21AAE" w14:paraId="149BC59A" w14:textId="77777777" w:rsidTr="00C21AAE">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03FCCEF2" w14:textId="77777777" w:rsidR="00C21AAE" w:rsidRPr="00C21AAE" w:rsidRDefault="00C21AAE" w:rsidP="00C21AAE">
            <w:pPr>
              <w:spacing w:after="0" w:line="240" w:lineRule="auto"/>
              <w:jc w:val="center"/>
              <w:rPr>
                <w:rFonts w:ascii="Arial" w:eastAsia="Times New Roman" w:hAnsi="Arial" w:cs="Arial"/>
                <w:i/>
                <w:iCs/>
                <w:color w:val="000000"/>
                <w:sz w:val="20"/>
                <w:szCs w:val="20"/>
              </w:rPr>
            </w:pPr>
            <w:r w:rsidRPr="00C21AAE">
              <w:rPr>
                <w:rFonts w:ascii="Arial" w:eastAsia="Times New Roman" w:hAnsi="Arial" w:cs="Arial"/>
                <w:i/>
                <w:iCs/>
                <w:color w:val="000000"/>
                <w:sz w:val="20"/>
                <w:szCs w:val="20"/>
              </w:rPr>
              <w:t xml:space="preserve">TEST CASE DESCRIPTION </w:t>
            </w:r>
          </w:p>
        </w:tc>
      </w:tr>
      <w:tr w:rsidR="00C21AAE" w:rsidRPr="00C21AAE" w14:paraId="70DB5C4F"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6F8547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c>
          <w:tcPr>
            <w:tcW w:w="1219" w:type="dxa"/>
            <w:tcBorders>
              <w:top w:val="nil"/>
              <w:left w:val="nil"/>
              <w:bottom w:val="single" w:sz="8" w:space="0" w:color="000000"/>
              <w:right w:val="single" w:sz="8" w:space="0" w:color="000000"/>
            </w:tcBorders>
            <w:shd w:val="clear" w:color="auto" w:fill="auto"/>
            <w:vAlign w:val="bottom"/>
            <w:hideMark/>
          </w:tcPr>
          <w:p w14:paraId="6FCC9FC2"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1819C978"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Version</w:t>
            </w:r>
          </w:p>
        </w:tc>
        <w:tc>
          <w:tcPr>
            <w:tcW w:w="4049" w:type="dxa"/>
            <w:gridSpan w:val="3"/>
            <w:tcBorders>
              <w:top w:val="single" w:sz="8" w:space="0" w:color="000000"/>
              <w:left w:val="nil"/>
              <w:bottom w:val="single" w:sz="8" w:space="0" w:color="000000"/>
              <w:right w:val="double" w:sz="6" w:space="0" w:color="000000"/>
            </w:tcBorders>
            <w:shd w:val="clear" w:color="auto" w:fill="auto"/>
            <w:vAlign w:val="bottom"/>
            <w:hideMark/>
          </w:tcPr>
          <w:p w14:paraId="3052BAF7"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Title</w:t>
            </w:r>
          </w:p>
        </w:tc>
      </w:tr>
      <w:tr w:rsidR="00C21AAE" w:rsidRPr="00C21AAE" w14:paraId="3A509C7E" w14:textId="77777777" w:rsidTr="00145789">
        <w:trPr>
          <w:trHeight w:val="509"/>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2A7146F3"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w:t>
            </w:r>
          </w:p>
        </w:tc>
        <w:tc>
          <w:tcPr>
            <w:tcW w:w="1219"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6BBA2AE" w14:textId="77777777" w:rsidR="00C21AAE" w:rsidRPr="00C21AAE" w:rsidRDefault="006442F7" w:rsidP="00B8340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1.4.10</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75CD535" w14:textId="1D589CD4" w:rsidR="00C21AAE" w:rsidRPr="00C21AAE" w:rsidRDefault="00FF5E17" w:rsidP="00C21AAE">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2</w:t>
            </w:r>
          </w:p>
        </w:tc>
        <w:tc>
          <w:tcPr>
            <w:tcW w:w="4049"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3F6C56F4" w14:textId="77777777" w:rsidR="00C21AAE" w:rsidRPr="00C21AAE" w:rsidRDefault="00B524CA" w:rsidP="00EC039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Level</w:t>
            </w:r>
            <w:r w:rsidRPr="00930156">
              <w:rPr>
                <w:rFonts w:ascii="Arial" w:eastAsia="Times New Roman" w:hAnsi="Arial" w:cs="Arial"/>
                <w:color w:val="000000"/>
                <w:sz w:val="20"/>
                <w:szCs w:val="20"/>
              </w:rPr>
              <w:t xml:space="preserve"> </w:t>
            </w:r>
            <w:r w:rsidR="00930156" w:rsidRPr="00930156">
              <w:rPr>
                <w:rFonts w:ascii="Arial" w:eastAsia="Times New Roman" w:hAnsi="Arial" w:cs="Arial"/>
                <w:color w:val="000000"/>
                <w:sz w:val="20"/>
                <w:szCs w:val="20"/>
              </w:rPr>
              <w:t xml:space="preserve">transition from </w:t>
            </w:r>
            <w:r w:rsidR="0048710F">
              <w:rPr>
                <w:rFonts w:ascii="Arial" w:eastAsia="Times New Roman" w:hAnsi="Arial" w:cs="Arial"/>
                <w:color w:val="000000"/>
                <w:sz w:val="20"/>
                <w:szCs w:val="20"/>
              </w:rPr>
              <w:t>L1 to LSTM ASFA</w:t>
            </w:r>
            <w:r w:rsidR="00B625FB">
              <w:rPr>
                <w:rFonts w:ascii="Arial" w:eastAsia="Times New Roman" w:hAnsi="Arial" w:cs="Arial"/>
                <w:color w:val="000000"/>
                <w:sz w:val="20"/>
                <w:szCs w:val="20"/>
              </w:rPr>
              <w:t xml:space="preserve"> when the first signal beyond the transition border is closed.</w:t>
            </w:r>
          </w:p>
        </w:tc>
      </w:tr>
      <w:tr w:rsidR="00C21AAE" w:rsidRPr="00C21AAE" w14:paraId="147271D9" w14:textId="77777777" w:rsidTr="00A37ABA">
        <w:trPr>
          <w:trHeight w:val="143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1905D0C"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1219" w:type="dxa"/>
            <w:vMerge/>
            <w:tcBorders>
              <w:top w:val="nil"/>
              <w:left w:val="single" w:sz="8" w:space="0" w:color="000000"/>
              <w:bottom w:val="single" w:sz="8" w:space="0" w:color="000000"/>
              <w:right w:val="single" w:sz="8" w:space="0" w:color="000000"/>
            </w:tcBorders>
            <w:vAlign w:val="center"/>
            <w:hideMark/>
          </w:tcPr>
          <w:p w14:paraId="5A4E75F1"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0F0F7D90"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4049" w:type="dxa"/>
            <w:gridSpan w:val="3"/>
            <w:vMerge/>
            <w:tcBorders>
              <w:top w:val="single" w:sz="8" w:space="0" w:color="000000"/>
              <w:left w:val="single" w:sz="8" w:space="0" w:color="000000"/>
              <w:bottom w:val="single" w:sz="8" w:space="0" w:color="000000"/>
              <w:right w:val="double" w:sz="6" w:space="0" w:color="000000"/>
            </w:tcBorders>
            <w:vAlign w:val="center"/>
            <w:hideMark/>
          </w:tcPr>
          <w:p w14:paraId="6050BD13" w14:textId="77777777" w:rsidR="00C21AAE" w:rsidRPr="00C21AAE" w:rsidRDefault="00C21AAE" w:rsidP="00C21AAE">
            <w:pPr>
              <w:spacing w:after="0" w:line="240" w:lineRule="auto"/>
              <w:rPr>
                <w:rFonts w:ascii="Arial" w:eastAsia="Times New Roman" w:hAnsi="Arial" w:cs="Arial"/>
                <w:color w:val="000000"/>
                <w:sz w:val="20"/>
                <w:szCs w:val="20"/>
              </w:rPr>
            </w:pPr>
          </w:p>
        </w:tc>
      </w:tr>
      <w:tr w:rsidR="00C21AAE" w:rsidRPr="00C21AAE" w14:paraId="669FE220" w14:textId="77777777" w:rsidTr="00A37ABA">
        <w:trPr>
          <w:trHeight w:val="26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586538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Baseline applicable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D3FE0CD" w14:textId="77777777" w:rsidR="00C21AAE" w:rsidRPr="00C21AAE" w:rsidRDefault="00E4687C"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Baseline </w:t>
            </w:r>
            <w:r w:rsidR="00E875E9">
              <w:rPr>
                <w:rFonts w:ascii="Arial" w:eastAsia="Times New Roman" w:hAnsi="Arial" w:cs="Arial"/>
                <w:color w:val="000000"/>
                <w:sz w:val="20"/>
                <w:szCs w:val="20"/>
              </w:rPr>
              <w:t>2 (2.3.0.d)</w:t>
            </w:r>
          </w:p>
        </w:tc>
      </w:tr>
      <w:tr w:rsidR="00C21AAE" w:rsidRPr="00C21AAE" w14:paraId="7C27CB5D" w14:textId="77777777" w:rsidTr="00A37ABA">
        <w:trPr>
          <w:trHeight w:val="262"/>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EB2D4AC"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case author</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4D95854D" w14:textId="77777777" w:rsidR="00C21AAE" w:rsidRPr="00C21AAE" w:rsidRDefault="00A916CB"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C21AAE" w:rsidRPr="00C21AAE" w14:paraId="70637090" w14:textId="77777777" w:rsidTr="00145789">
        <w:trPr>
          <w:trHeight w:val="510"/>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DB19A4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Test Objective(s)</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4179955A" w14:textId="77777777" w:rsidR="00C21AAE" w:rsidRPr="00C21AAE" w:rsidRDefault="001824C4" w:rsidP="001824C4">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Verify that the </w:t>
            </w:r>
            <w:r w:rsidR="00D32DA6">
              <w:rPr>
                <w:rFonts w:ascii="Arial" w:eastAsia="Times New Roman" w:hAnsi="Arial" w:cs="Arial"/>
                <w:color w:val="000000"/>
                <w:sz w:val="20"/>
                <w:szCs w:val="20"/>
              </w:rPr>
              <w:t xml:space="preserve">transition from level </w:t>
            </w:r>
            <w:r w:rsidR="0048710F">
              <w:rPr>
                <w:rFonts w:ascii="Arial" w:eastAsia="Times New Roman" w:hAnsi="Arial" w:cs="Arial"/>
                <w:color w:val="000000"/>
                <w:sz w:val="20"/>
                <w:szCs w:val="20"/>
              </w:rPr>
              <w:t xml:space="preserve">1 </w:t>
            </w:r>
            <w:r>
              <w:rPr>
                <w:rFonts w:ascii="Arial" w:eastAsia="Times New Roman" w:hAnsi="Arial" w:cs="Arial"/>
                <w:color w:val="000000"/>
                <w:sz w:val="20"/>
                <w:szCs w:val="20"/>
              </w:rPr>
              <w:t xml:space="preserve">to level </w:t>
            </w:r>
            <w:r w:rsidR="0048710F">
              <w:rPr>
                <w:rFonts w:ascii="Arial" w:eastAsia="Times New Roman" w:hAnsi="Arial" w:cs="Arial"/>
                <w:color w:val="000000"/>
                <w:sz w:val="20"/>
                <w:szCs w:val="20"/>
              </w:rPr>
              <w:t>STM ASFA</w:t>
            </w:r>
            <w:r w:rsidR="000757B7">
              <w:rPr>
                <w:rFonts w:ascii="Arial" w:eastAsia="Times New Roman" w:hAnsi="Arial" w:cs="Arial"/>
                <w:color w:val="000000"/>
                <w:sz w:val="20"/>
                <w:szCs w:val="20"/>
              </w:rPr>
              <w:t xml:space="preserve"> is </w:t>
            </w:r>
            <w:r w:rsidR="00A70DB8">
              <w:rPr>
                <w:rFonts w:ascii="Arial" w:eastAsia="Times New Roman" w:hAnsi="Arial" w:cs="Arial"/>
                <w:color w:val="000000"/>
                <w:sz w:val="20"/>
                <w:szCs w:val="20"/>
              </w:rPr>
              <w:t xml:space="preserve">performed </w:t>
            </w:r>
            <w:r w:rsidR="000757B7">
              <w:rPr>
                <w:rFonts w:ascii="Arial" w:eastAsia="Times New Roman" w:hAnsi="Arial" w:cs="Arial"/>
                <w:color w:val="000000"/>
                <w:sz w:val="20"/>
                <w:szCs w:val="20"/>
              </w:rPr>
              <w:t>correct</w:t>
            </w:r>
            <w:r w:rsidR="00A70DB8">
              <w:rPr>
                <w:rFonts w:ascii="Arial" w:eastAsia="Times New Roman" w:hAnsi="Arial" w:cs="Arial"/>
                <w:color w:val="000000"/>
                <w:sz w:val="20"/>
                <w:szCs w:val="20"/>
              </w:rPr>
              <w:t>ly</w:t>
            </w:r>
            <w:r w:rsidR="00B625FB">
              <w:rPr>
                <w:rFonts w:ascii="Arial" w:eastAsia="Times New Roman" w:hAnsi="Arial" w:cs="Arial"/>
                <w:color w:val="000000"/>
                <w:sz w:val="20"/>
                <w:szCs w:val="20"/>
              </w:rPr>
              <w:t xml:space="preserve"> and the transition fulfills the location and speed requirements</w:t>
            </w:r>
            <w:r w:rsidR="00A70DB8">
              <w:rPr>
                <w:rFonts w:ascii="Arial" w:eastAsia="Times New Roman" w:hAnsi="Arial" w:cs="Arial"/>
                <w:color w:val="000000"/>
                <w:sz w:val="20"/>
                <w:szCs w:val="20"/>
              </w:rPr>
              <w:t>.</w:t>
            </w:r>
          </w:p>
        </w:tc>
      </w:tr>
      <w:tr w:rsidR="00C21AAE" w:rsidRPr="00C21AAE" w14:paraId="7CB65649" w14:textId="77777777" w:rsidTr="00A37ABA">
        <w:trPr>
          <w:trHeight w:val="298"/>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1E24078"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Diagram</w:t>
            </w:r>
          </w:p>
        </w:tc>
        <w:tc>
          <w:tcPr>
            <w:tcW w:w="6188" w:type="dxa"/>
            <w:gridSpan w:val="6"/>
            <w:tcBorders>
              <w:top w:val="single" w:sz="8" w:space="0" w:color="000000"/>
              <w:left w:val="nil"/>
              <w:bottom w:val="single" w:sz="8" w:space="0" w:color="000000"/>
              <w:right w:val="double" w:sz="6" w:space="0" w:color="000000"/>
            </w:tcBorders>
            <w:shd w:val="clear" w:color="auto" w:fill="auto"/>
            <w:vAlign w:val="bottom"/>
            <w:hideMark/>
          </w:tcPr>
          <w:p w14:paraId="4FD014A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C21AAE" w:rsidRPr="00C21AAE" w14:paraId="6B79FD76" w14:textId="77777777" w:rsidTr="00145789">
        <w:trPr>
          <w:trHeight w:val="315"/>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7A19311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Starting conditions</w:t>
            </w: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37E3CD1"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0CEFED94" w14:textId="77777777" w:rsidR="00C21AAE" w:rsidRPr="00C21AAE" w:rsidRDefault="0048710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p>
        </w:tc>
      </w:tr>
      <w:tr w:rsidR="00C21AAE" w:rsidRPr="00C21AAE" w14:paraId="34A32413"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1FD88A2"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366F96E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71FDE766" w14:textId="77777777" w:rsidR="00C21AAE" w:rsidRPr="00C21AAE" w:rsidRDefault="0048710F"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FS</w:t>
            </w:r>
          </w:p>
        </w:tc>
      </w:tr>
      <w:tr w:rsidR="00C21AAE" w:rsidRPr="00C21AAE" w14:paraId="0874DED3"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1ABB5A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6364D62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Train Speed (km/h)</w:t>
            </w:r>
          </w:p>
        </w:tc>
        <w:tc>
          <w:tcPr>
            <w:tcW w:w="3778" w:type="dxa"/>
            <w:gridSpan w:val="2"/>
            <w:tcBorders>
              <w:top w:val="single" w:sz="8" w:space="0" w:color="000000"/>
              <w:left w:val="nil"/>
              <w:bottom w:val="single" w:sz="8" w:space="0" w:color="000000"/>
              <w:right w:val="double" w:sz="6" w:space="0" w:color="000000"/>
            </w:tcBorders>
            <w:shd w:val="clear" w:color="auto" w:fill="auto"/>
            <w:hideMark/>
          </w:tcPr>
          <w:p w14:paraId="2E798F22" w14:textId="77777777" w:rsidR="00C21AAE" w:rsidRPr="00C21AAE" w:rsidRDefault="00D32DA6" w:rsidP="00C21AA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r>
      <w:tr w:rsidR="00C21AAE" w:rsidRPr="00C21AAE" w14:paraId="383DE879" w14:textId="77777777" w:rsidTr="00A37ABA">
        <w:trPr>
          <w:trHeight w:val="969"/>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06950578" w14:textId="77777777" w:rsidR="00C21AAE" w:rsidRPr="00C21AAE" w:rsidRDefault="00C21AAE" w:rsidP="00C21AAE">
            <w:pPr>
              <w:spacing w:after="0" w:line="240" w:lineRule="auto"/>
              <w:rPr>
                <w:rFonts w:ascii="Arial" w:eastAsia="Times New Roman" w:hAnsi="Arial" w:cs="Arial"/>
                <w:color w:val="000000"/>
                <w:sz w:val="20"/>
                <w:szCs w:val="20"/>
              </w:rPr>
            </w:pPr>
          </w:p>
        </w:tc>
        <w:tc>
          <w:tcPr>
            <w:tcW w:w="2410" w:type="dxa"/>
            <w:gridSpan w:val="4"/>
            <w:tcBorders>
              <w:top w:val="single" w:sz="8" w:space="0" w:color="000000"/>
              <w:left w:val="nil"/>
              <w:bottom w:val="single" w:sz="8" w:space="0" w:color="000000"/>
              <w:right w:val="single" w:sz="8" w:space="0" w:color="000000"/>
            </w:tcBorders>
            <w:shd w:val="clear" w:color="auto" w:fill="auto"/>
            <w:hideMark/>
          </w:tcPr>
          <w:p w14:paraId="1DFF84A4"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Additional starting conditions</w:t>
            </w:r>
          </w:p>
        </w:tc>
        <w:tc>
          <w:tcPr>
            <w:tcW w:w="3778" w:type="dxa"/>
            <w:gridSpan w:val="2"/>
            <w:tcBorders>
              <w:top w:val="single" w:sz="8" w:space="0" w:color="000000"/>
              <w:left w:val="nil"/>
              <w:bottom w:val="single" w:sz="8" w:space="0" w:color="000000"/>
              <w:right w:val="double" w:sz="6" w:space="0" w:color="000000"/>
            </w:tcBorders>
            <w:shd w:val="clear" w:color="auto" w:fill="auto"/>
          </w:tcPr>
          <w:p w14:paraId="6E905C52" w14:textId="77777777" w:rsidR="00171AAD" w:rsidRDefault="002573D8" w:rsidP="00B625F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t</w:t>
            </w:r>
            <w:r w:rsidR="00930156">
              <w:rPr>
                <w:rFonts w:ascii="Arial" w:eastAsia="Times New Roman" w:hAnsi="Arial" w:cs="Arial"/>
                <w:color w:val="000000"/>
                <w:sz w:val="20"/>
                <w:szCs w:val="20"/>
              </w:rPr>
              <w:t xml:space="preserve">rain is </w:t>
            </w:r>
            <w:r w:rsidR="004515B2">
              <w:rPr>
                <w:rFonts w:ascii="Arial" w:eastAsia="Times New Roman" w:hAnsi="Arial" w:cs="Arial"/>
                <w:color w:val="000000"/>
                <w:sz w:val="20"/>
                <w:szCs w:val="20"/>
              </w:rPr>
              <w:t xml:space="preserve">approaching a BG with </w:t>
            </w:r>
            <w:r w:rsidR="0048710F">
              <w:rPr>
                <w:rFonts w:ascii="Arial" w:eastAsia="Times New Roman" w:hAnsi="Arial" w:cs="Arial"/>
                <w:color w:val="000000"/>
                <w:sz w:val="20"/>
                <w:szCs w:val="20"/>
              </w:rPr>
              <w:t>level transition to LSTM ASFA</w:t>
            </w:r>
            <w:r w:rsidR="00D724E0">
              <w:rPr>
                <w:rFonts w:ascii="Arial" w:eastAsia="Times New Roman" w:hAnsi="Arial" w:cs="Arial"/>
                <w:color w:val="000000"/>
                <w:sz w:val="20"/>
                <w:szCs w:val="20"/>
              </w:rPr>
              <w:t xml:space="preserve">. The first signal </w:t>
            </w:r>
            <w:r w:rsidR="00B625FB">
              <w:rPr>
                <w:rFonts w:ascii="Arial" w:eastAsia="Times New Roman" w:hAnsi="Arial" w:cs="Arial"/>
                <w:color w:val="000000"/>
                <w:sz w:val="20"/>
                <w:szCs w:val="20"/>
              </w:rPr>
              <w:t>beyond</w:t>
            </w:r>
            <w:r w:rsidR="00D724E0">
              <w:rPr>
                <w:rFonts w:ascii="Arial" w:eastAsia="Times New Roman" w:hAnsi="Arial" w:cs="Arial"/>
                <w:color w:val="000000"/>
                <w:sz w:val="20"/>
                <w:szCs w:val="20"/>
              </w:rPr>
              <w:t xml:space="preserve"> the transition border displays stop aspect.</w:t>
            </w:r>
          </w:p>
          <w:p w14:paraId="3332A057" w14:textId="77777777" w:rsidR="00253A1A" w:rsidRPr="00C21AAE" w:rsidRDefault="00253A1A" w:rsidP="00B625F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 level 1 movement authority beyond the transition border is stored onboard.</w:t>
            </w:r>
          </w:p>
        </w:tc>
      </w:tr>
      <w:tr w:rsidR="00C21AAE" w:rsidRPr="00C21AAE" w14:paraId="6DB993D4" w14:textId="77777777" w:rsidTr="00DE61A7">
        <w:trPr>
          <w:trHeight w:val="153"/>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3A0C2CA5"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Sequence of the Test Case</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001982B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Checkpoints</w:t>
            </w:r>
          </w:p>
        </w:tc>
      </w:tr>
      <w:tr w:rsidR="00C21AAE" w:rsidRPr="00C21AAE" w14:paraId="63BA1CB7" w14:textId="77777777" w:rsidTr="00A37ABA">
        <w:trPr>
          <w:trHeight w:val="575"/>
        </w:trPr>
        <w:tc>
          <w:tcPr>
            <w:tcW w:w="628" w:type="dxa"/>
            <w:tcBorders>
              <w:top w:val="nil"/>
              <w:left w:val="double" w:sz="6" w:space="0" w:color="000000"/>
              <w:bottom w:val="single" w:sz="8" w:space="0" w:color="000000"/>
              <w:right w:val="single" w:sz="8" w:space="0" w:color="000000"/>
            </w:tcBorders>
            <w:shd w:val="clear" w:color="auto" w:fill="auto"/>
            <w:hideMark/>
          </w:tcPr>
          <w:p w14:paraId="03691FE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w:t>
            </w:r>
          </w:p>
        </w:tc>
        <w:tc>
          <w:tcPr>
            <w:tcW w:w="2544" w:type="dxa"/>
            <w:tcBorders>
              <w:top w:val="nil"/>
              <w:left w:val="nil"/>
              <w:bottom w:val="single" w:sz="8" w:space="0" w:color="000000"/>
              <w:right w:val="single" w:sz="8" w:space="0" w:color="000000"/>
            </w:tcBorders>
            <w:shd w:val="clear" w:color="auto" w:fill="auto"/>
            <w:hideMark/>
          </w:tcPr>
          <w:p w14:paraId="72FAD4EF"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Step description</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1BC7CF1C" w14:textId="77777777" w:rsidR="00C21AAE" w:rsidRPr="00C21AAE" w:rsidRDefault="00C21AAE" w:rsidP="00C21AAE">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Interfaces</w:t>
            </w:r>
          </w:p>
        </w:tc>
        <w:tc>
          <w:tcPr>
            <w:tcW w:w="4312" w:type="dxa"/>
            <w:gridSpan w:val="3"/>
            <w:tcBorders>
              <w:top w:val="single" w:sz="8" w:space="0" w:color="000000"/>
              <w:left w:val="nil"/>
              <w:bottom w:val="single" w:sz="8" w:space="0" w:color="000000"/>
              <w:right w:val="single" w:sz="8" w:space="0" w:color="000000"/>
            </w:tcBorders>
            <w:shd w:val="clear" w:color="auto" w:fill="auto"/>
            <w:hideMark/>
          </w:tcPr>
          <w:p w14:paraId="5B61296E"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397F4D02" w14:textId="77777777" w:rsidR="00C21AAE" w:rsidRPr="00C21AAE" w:rsidRDefault="00C21AAE" w:rsidP="00C21AAE">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OK?</w:t>
            </w:r>
          </w:p>
        </w:tc>
      </w:tr>
      <w:tr w:rsidR="00975D2C" w:rsidRPr="00C21AAE" w14:paraId="5332B7BD" w14:textId="77777777" w:rsidTr="00A916CB">
        <w:trPr>
          <w:trHeight w:val="138"/>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75EC9442" w14:textId="77777777" w:rsidR="00975D2C" w:rsidRPr="00C21AAE" w:rsidRDefault="004B4DAD" w:rsidP="008E7FD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1000AAE1" w14:textId="77777777" w:rsidR="00975D2C" w:rsidRPr="00C21AAE" w:rsidRDefault="00A70DB8" w:rsidP="008E7FDA">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 xml:space="preserve">The train receives the level transition announcement via </w:t>
            </w:r>
            <w:proofErr w:type="spellStart"/>
            <w:r w:rsidRPr="00A70DB8">
              <w:rPr>
                <w:rFonts w:ascii="Arial" w:eastAsia="Times New Roman" w:hAnsi="Arial" w:cs="Arial"/>
                <w:color w:val="000000"/>
                <w:sz w:val="20"/>
                <w:szCs w:val="20"/>
              </w:rPr>
              <w:t>balise</w:t>
            </w:r>
            <w:proofErr w:type="spellEnd"/>
            <w:r w:rsidRPr="00A70DB8">
              <w:rPr>
                <w:rFonts w:ascii="Arial" w:eastAsia="Times New Roman" w:hAnsi="Arial" w:cs="Arial"/>
                <w:color w:val="000000"/>
                <w:sz w:val="20"/>
                <w:szCs w:val="20"/>
              </w:rPr>
              <w:t xml:space="preserve"> group.</w:t>
            </w:r>
          </w:p>
        </w:tc>
        <w:tc>
          <w:tcPr>
            <w:tcW w:w="1259" w:type="dxa"/>
            <w:gridSpan w:val="2"/>
            <w:tcBorders>
              <w:top w:val="single" w:sz="8" w:space="0" w:color="000000"/>
              <w:left w:val="single" w:sz="8" w:space="0" w:color="000000"/>
              <w:bottom w:val="single" w:sz="4" w:space="0" w:color="auto"/>
              <w:right w:val="single" w:sz="8" w:space="0" w:color="000000"/>
            </w:tcBorders>
            <w:shd w:val="clear" w:color="auto" w:fill="auto"/>
            <w:hideMark/>
          </w:tcPr>
          <w:p w14:paraId="04A839CE"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single" w:sz="4" w:space="0" w:color="auto"/>
              <w:right w:val="single" w:sz="8" w:space="0" w:color="000000"/>
            </w:tcBorders>
            <w:shd w:val="clear" w:color="auto" w:fill="auto"/>
          </w:tcPr>
          <w:p w14:paraId="44BE52ED" w14:textId="6EBE9CF8" w:rsidR="00975D2C" w:rsidRPr="00C21AAE" w:rsidRDefault="005C1B89" w:rsidP="00D558CE">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L</w:t>
            </w:r>
            <w:r w:rsidR="00A70DB8">
              <w:rPr>
                <w:rFonts w:ascii="Arial" w:eastAsia="Times New Roman" w:hAnsi="Arial" w:cs="Arial"/>
                <w:color w:val="000000"/>
                <w:sz w:val="20"/>
                <w:szCs w:val="20"/>
              </w:rPr>
              <w:t xml:space="preserve">evel </w:t>
            </w:r>
            <w:r w:rsidR="00FF5E17">
              <w:rPr>
                <w:rFonts w:ascii="Arial" w:eastAsia="Times New Roman" w:hAnsi="Arial" w:cs="Arial"/>
                <w:color w:val="000000"/>
                <w:sz w:val="20"/>
                <w:szCs w:val="20"/>
              </w:rPr>
              <w:t>STM</w:t>
            </w:r>
            <w:r w:rsidR="00603B4F">
              <w:rPr>
                <w:rFonts w:ascii="Arial" w:eastAsia="Times New Roman" w:hAnsi="Arial" w:cs="Arial"/>
                <w:color w:val="000000"/>
                <w:sz w:val="20"/>
                <w:szCs w:val="20"/>
              </w:rPr>
              <w:t xml:space="preserve"> ASFA</w:t>
            </w:r>
            <w:r w:rsidR="00FF5E17">
              <w:rPr>
                <w:rFonts w:ascii="Arial" w:eastAsia="Times New Roman" w:hAnsi="Arial" w:cs="Arial"/>
                <w:color w:val="000000"/>
                <w:sz w:val="20"/>
                <w:szCs w:val="20"/>
              </w:rPr>
              <w:t xml:space="preserve"> </w:t>
            </w:r>
            <w:r w:rsidR="00A70DB8">
              <w:rPr>
                <w:rFonts w:ascii="Arial" w:eastAsia="Times New Roman" w:hAnsi="Arial" w:cs="Arial"/>
                <w:color w:val="000000"/>
                <w:sz w:val="20"/>
                <w:szCs w:val="20"/>
              </w:rPr>
              <w:t>transition announcement</w:t>
            </w:r>
            <w:r w:rsidR="002019FA">
              <w:rPr>
                <w:rFonts w:ascii="Arial" w:eastAsia="Times New Roman" w:hAnsi="Arial" w:cs="Arial"/>
                <w:color w:val="000000"/>
                <w:sz w:val="20"/>
                <w:szCs w:val="20"/>
              </w:rPr>
              <w:t xml:space="preserve"> is displayed</w:t>
            </w:r>
          </w:p>
        </w:tc>
        <w:tc>
          <w:tcPr>
            <w:tcW w:w="617" w:type="dxa"/>
            <w:tcBorders>
              <w:top w:val="nil"/>
              <w:left w:val="single" w:sz="8" w:space="0" w:color="000000"/>
              <w:bottom w:val="single" w:sz="8" w:space="0" w:color="000000"/>
              <w:right w:val="double" w:sz="6" w:space="0" w:color="000000"/>
            </w:tcBorders>
            <w:shd w:val="clear" w:color="auto" w:fill="auto"/>
            <w:hideMark/>
          </w:tcPr>
          <w:p w14:paraId="548025B0"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214B1" w:rsidRPr="00C21AAE" w14:paraId="70F04066" w14:textId="77777777" w:rsidTr="00A916CB">
        <w:trPr>
          <w:trHeight w:val="170"/>
        </w:trPr>
        <w:tc>
          <w:tcPr>
            <w:tcW w:w="628" w:type="dxa"/>
            <w:vMerge/>
            <w:tcBorders>
              <w:top w:val="nil"/>
              <w:left w:val="double" w:sz="6" w:space="0" w:color="000000"/>
              <w:bottom w:val="single" w:sz="8" w:space="0" w:color="000000"/>
              <w:right w:val="single" w:sz="8" w:space="0" w:color="000000"/>
            </w:tcBorders>
            <w:vAlign w:val="center"/>
          </w:tcPr>
          <w:p w14:paraId="5BBFAF97" w14:textId="77777777" w:rsidR="00A214B1" w:rsidRPr="00C21AAE" w:rsidRDefault="00A214B1"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3C01D34" w14:textId="77777777" w:rsidR="00A214B1" w:rsidRPr="00C21AAE" w:rsidRDefault="00A214B1"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C2D3C90" w14:textId="77777777" w:rsidR="00A214B1" w:rsidRPr="00C21AAE" w:rsidRDefault="00A214B1" w:rsidP="008E7FD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4E795700" w14:textId="77777777" w:rsidR="00A214B1" w:rsidRDefault="00A214B1" w:rsidP="00121A75">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200B6A0D" w14:textId="77777777" w:rsidR="00A214B1" w:rsidRPr="00C21AAE" w:rsidRDefault="00A214B1" w:rsidP="008E7FDA">
            <w:pPr>
              <w:spacing w:after="0" w:line="240" w:lineRule="auto"/>
              <w:rPr>
                <w:rFonts w:ascii="Arial" w:eastAsia="Times New Roman" w:hAnsi="Arial" w:cs="Arial"/>
                <w:color w:val="000000"/>
                <w:sz w:val="20"/>
                <w:szCs w:val="20"/>
              </w:rPr>
            </w:pPr>
          </w:p>
        </w:tc>
      </w:tr>
      <w:tr w:rsidR="00975D2C" w:rsidRPr="00C21AAE" w14:paraId="1D23687D" w14:textId="77777777" w:rsidTr="00A37ABA">
        <w:trPr>
          <w:trHeight w:val="1300"/>
        </w:trPr>
        <w:tc>
          <w:tcPr>
            <w:tcW w:w="628" w:type="dxa"/>
            <w:vMerge/>
            <w:tcBorders>
              <w:top w:val="nil"/>
              <w:left w:val="double" w:sz="6" w:space="0" w:color="000000"/>
              <w:bottom w:val="single" w:sz="8" w:space="0" w:color="000000"/>
              <w:right w:val="single" w:sz="8" w:space="0" w:color="000000"/>
            </w:tcBorders>
            <w:vAlign w:val="center"/>
            <w:hideMark/>
          </w:tcPr>
          <w:p w14:paraId="4BE3746D"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6FF65EAC" w14:textId="77777777" w:rsidR="00975D2C" w:rsidRPr="00C21AAE" w:rsidRDefault="00975D2C" w:rsidP="008E7FDA">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599AEDF6" w14:textId="77777777" w:rsidR="00975D2C" w:rsidRPr="00C21AAE" w:rsidRDefault="00975D2C" w:rsidP="008E7FDA">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27A7CB6A" w14:textId="77777777" w:rsidR="004B4DAD" w:rsidRDefault="004B4DAD" w:rsidP="00121A7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M_LEVEL = </w:t>
            </w:r>
            <w:r w:rsidR="0048710F">
              <w:rPr>
                <w:rFonts w:ascii="Arial" w:eastAsia="Times New Roman" w:hAnsi="Arial" w:cs="Arial"/>
                <w:color w:val="000000"/>
                <w:sz w:val="20"/>
                <w:szCs w:val="20"/>
              </w:rPr>
              <w:t>2</w:t>
            </w:r>
          </w:p>
          <w:p w14:paraId="6B335B33" w14:textId="77777777" w:rsidR="004B4DAD" w:rsidRDefault="004B4DAD" w:rsidP="00121A7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M_MODE = </w:t>
            </w:r>
            <w:r w:rsidR="0048710F">
              <w:rPr>
                <w:rFonts w:ascii="Arial" w:eastAsia="Times New Roman" w:hAnsi="Arial" w:cs="Arial"/>
                <w:color w:val="000000"/>
                <w:sz w:val="20"/>
                <w:szCs w:val="20"/>
              </w:rPr>
              <w:t>0</w:t>
            </w:r>
          </w:p>
          <w:p w14:paraId="2C3EAE7C" w14:textId="77777777" w:rsidR="00975D2C" w:rsidRDefault="00EA64A5" w:rsidP="00121A75">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004515B2">
              <w:rPr>
                <w:rFonts w:ascii="Arial" w:eastAsia="Times New Roman" w:hAnsi="Arial" w:cs="Arial"/>
                <w:color w:val="000000"/>
                <w:sz w:val="20"/>
                <w:szCs w:val="20"/>
              </w:rPr>
              <w:t xml:space="preserve"> </w:t>
            </w:r>
            <w:r w:rsidR="00121A75" w:rsidRPr="00121A75">
              <w:rPr>
                <w:rFonts w:ascii="Arial" w:eastAsia="Times New Roman" w:hAnsi="Arial" w:cs="Arial"/>
                <w:color w:val="000000"/>
                <w:sz w:val="20"/>
                <w:szCs w:val="20"/>
              </w:rPr>
              <w:t>41</w:t>
            </w:r>
          </w:p>
          <w:p w14:paraId="7BB8A7BB" w14:textId="77777777" w:rsidR="00A37ABA" w:rsidRPr="00121A75" w:rsidRDefault="00A37ABA" w:rsidP="00A37ABA">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D_LEVELTR = D1</w:t>
            </w:r>
          </w:p>
          <w:p w14:paraId="7607A538" w14:textId="77777777" w:rsidR="00A37ABA" w:rsidRDefault="00A37ABA" w:rsidP="00A37ABA">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M_LEVELTR = </w:t>
            </w:r>
            <w:r w:rsidR="0048710F">
              <w:rPr>
                <w:rFonts w:ascii="Arial" w:eastAsia="Times New Roman" w:hAnsi="Arial" w:cs="Arial"/>
                <w:color w:val="000000"/>
                <w:sz w:val="20"/>
                <w:szCs w:val="20"/>
              </w:rPr>
              <w:t>1</w:t>
            </w:r>
          </w:p>
          <w:p w14:paraId="1E5A51F4" w14:textId="77777777" w:rsidR="00A81F82" w:rsidRDefault="00A81F82" w:rsidP="00A37AB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L_ACKLEVELTR = L1</w:t>
            </w:r>
          </w:p>
          <w:p w14:paraId="0A06B3D1" w14:textId="77777777" w:rsidR="0048710F" w:rsidRDefault="0048710F" w:rsidP="00A37AB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NID_STM</w:t>
            </w:r>
            <w:r w:rsidR="005801C2">
              <w:rPr>
                <w:rFonts w:ascii="Arial" w:eastAsia="Times New Roman" w:hAnsi="Arial" w:cs="Arial"/>
                <w:color w:val="000000"/>
                <w:sz w:val="20"/>
                <w:szCs w:val="20"/>
              </w:rPr>
              <w:t xml:space="preserve"> = 0 (ASFA)</w:t>
            </w:r>
          </w:p>
          <w:p w14:paraId="3E2D18EA" w14:textId="77777777" w:rsidR="0048710F" w:rsidRPr="00C21AAE" w:rsidRDefault="0048710F" w:rsidP="00A37ABA">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START DISPLAYING TEXT MESSAGE (1)</w:t>
            </w:r>
          </w:p>
        </w:tc>
        <w:tc>
          <w:tcPr>
            <w:tcW w:w="617" w:type="dxa"/>
            <w:tcBorders>
              <w:top w:val="nil"/>
              <w:left w:val="single" w:sz="8" w:space="0" w:color="000000"/>
              <w:bottom w:val="single" w:sz="8" w:space="0" w:color="000000"/>
              <w:right w:val="double" w:sz="6" w:space="0" w:color="000000"/>
            </w:tcBorders>
            <w:shd w:val="clear" w:color="auto" w:fill="auto"/>
            <w:hideMark/>
          </w:tcPr>
          <w:p w14:paraId="6321A77E" w14:textId="77777777" w:rsidR="00975D2C" w:rsidRPr="00C21AAE" w:rsidRDefault="00975D2C" w:rsidP="008E7FDA">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3ED801D8" w14:textId="77777777" w:rsidTr="00A81F82">
        <w:trPr>
          <w:trHeight w:val="304"/>
        </w:trPr>
        <w:tc>
          <w:tcPr>
            <w:tcW w:w="628" w:type="dxa"/>
            <w:vMerge w:val="restart"/>
            <w:tcBorders>
              <w:top w:val="nil"/>
              <w:left w:val="double" w:sz="6" w:space="0" w:color="000000"/>
              <w:right w:val="single" w:sz="8" w:space="0" w:color="000000"/>
            </w:tcBorders>
          </w:tcPr>
          <w:p w14:paraId="726C4379" w14:textId="77777777" w:rsidR="00A81F8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p>
        </w:tc>
        <w:tc>
          <w:tcPr>
            <w:tcW w:w="2544" w:type="dxa"/>
            <w:vMerge w:val="restart"/>
            <w:tcBorders>
              <w:top w:val="nil"/>
              <w:left w:val="single" w:sz="8" w:space="0" w:color="000000"/>
              <w:right w:val="single" w:sz="8" w:space="0" w:color="000000"/>
            </w:tcBorders>
          </w:tcPr>
          <w:p w14:paraId="3E655E69" w14:textId="77777777" w:rsidR="00A81F82" w:rsidRPr="00C21AAE"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The EVC runs the distance “D1-L1” at which the acknowledgement window of the transition to Level </w:t>
            </w:r>
            <w:r w:rsidR="005801C2">
              <w:rPr>
                <w:rFonts w:ascii="Arial" w:eastAsia="Times New Roman" w:hAnsi="Arial" w:cs="Arial"/>
                <w:color w:val="000000"/>
                <w:sz w:val="20"/>
                <w:szCs w:val="20"/>
              </w:rPr>
              <w:t>STM ASFA</w:t>
            </w:r>
            <w:r>
              <w:rPr>
                <w:rFonts w:ascii="Arial" w:eastAsia="Times New Roman" w:hAnsi="Arial" w:cs="Arial"/>
                <w:color w:val="000000"/>
                <w:sz w:val="20"/>
                <w:szCs w:val="20"/>
              </w:rPr>
              <w:t xml:space="preserve"> is shown to the driver.</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1E3B9E3"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285F07D7"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5801C2">
              <w:rPr>
                <w:rFonts w:ascii="Arial" w:eastAsia="Times New Roman" w:hAnsi="Arial" w:cs="Arial"/>
                <w:color w:val="000000"/>
                <w:sz w:val="20"/>
                <w:szCs w:val="20"/>
              </w:rPr>
              <w:t>STM ASFA</w:t>
            </w:r>
            <w:r>
              <w:rPr>
                <w:rFonts w:ascii="Arial" w:eastAsia="Times New Roman" w:hAnsi="Arial" w:cs="Arial"/>
                <w:color w:val="000000"/>
                <w:sz w:val="20"/>
                <w:szCs w:val="20"/>
              </w:rPr>
              <w:t xml:space="preserve"> Acknowledgement is displayed</w:t>
            </w:r>
          </w:p>
        </w:tc>
        <w:tc>
          <w:tcPr>
            <w:tcW w:w="617" w:type="dxa"/>
            <w:tcBorders>
              <w:top w:val="nil"/>
              <w:left w:val="single" w:sz="8" w:space="0" w:color="000000"/>
              <w:bottom w:val="single" w:sz="8" w:space="0" w:color="000000"/>
              <w:right w:val="double" w:sz="6" w:space="0" w:color="000000"/>
            </w:tcBorders>
            <w:shd w:val="clear" w:color="auto" w:fill="auto"/>
          </w:tcPr>
          <w:p w14:paraId="60BC9CCB"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C21AAE" w14:paraId="295101E5" w14:textId="77777777" w:rsidTr="00A81F82">
        <w:trPr>
          <w:trHeight w:val="280"/>
        </w:trPr>
        <w:tc>
          <w:tcPr>
            <w:tcW w:w="628" w:type="dxa"/>
            <w:vMerge/>
            <w:tcBorders>
              <w:left w:val="double" w:sz="6" w:space="0" w:color="000000"/>
              <w:right w:val="single" w:sz="8" w:space="0" w:color="000000"/>
            </w:tcBorders>
          </w:tcPr>
          <w:p w14:paraId="7FCB9D19"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tcPr>
          <w:p w14:paraId="4156BBEC"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37741FAE" w14:textId="77777777" w:rsidR="00A81F82" w:rsidRPr="00C21AAE" w:rsidRDefault="00A81F82" w:rsidP="00A81F8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7CF032F8" w14:textId="77777777" w:rsidR="00A81F82" w:rsidRDefault="00A81F82" w:rsidP="00A81F82">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tcPr>
          <w:p w14:paraId="25E04F5A"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C21AAE" w14:paraId="01A760CA" w14:textId="77777777" w:rsidTr="00A81F82">
        <w:trPr>
          <w:trHeight w:val="114"/>
        </w:trPr>
        <w:tc>
          <w:tcPr>
            <w:tcW w:w="628" w:type="dxa"/>
            <w:vMerge/>
            <w:tcBorders>
              <w:left w:val="double" w:sz="6" w:space="0" w:color="000000"/>
              <w:bottom w:val="single" w:sz="8" w:space="0" w:color="000000"/>
              <w:right w:val="single" w:sz="8" w:space="0" w:color="000000"/>
            </w:tcBorders>
          </w:tcPr>
          <w:p w14:paraId="23C26BA2"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8" w:space="0" w:color="000000"/>
              <w:right w:val="single" w:sz="8" w:space="0" w:color="000000"/>
            </w:tcBorders>
          </w:tcPr>
          <w:p w14:paraId="74A7FD97"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BB87E97"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1FDD670F"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START DISPLAYING TEXT MESSAGE (</w:t>
            </w:r>
            <w:r w:rsidR="005801C2">
              <w:rPr>
                <w:rFonts w:ascii="Arial" w:eastAsia="Times New Roman" w:hAnsi="Arial" w:cs="Arial"/>
                <w:color w:val="000000"/>
                <w:sz w:val="20"/>
                <w:szCs w:val="20"/>
              </w:rPr>
              <w:t>2</w:t>
            </w:r>
            <w:r>
              <w:rPr>
                <w:rFonts w:ascii="Arial" w:eastAsia="Times New Roman" w:hAnsi="Arial" w:cs="Arial"/>
                <w:color w:val="000000"/>
                <w:sz w:val="20"/>
                <w:szCs w:val="20"/>
              </w:rPr>
              <w:t>)</w:t>
            </w:r>
          </w:p>
          <w:p w14:paraId="0BC77C33"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Estimated front end = D1 – L1 – L_DOUBTUNDER</w:t>
            </w:r>
          </w:p>
        </w:tc>
        <w:tc>
          <w:tcPr>
            <w:tcW w:w="617" w:type="dxa"/>
            <w:tcBorders>
              <w:top w:val="nil"/>
              <w:left w:val="single" w:sz="8" w:space="0" w:color="000000"/>
              <w:bottom w:val="single" w:sz="8" w:space="0" w:color="000000"/>
              <w:right w:val="double" w:sz="6" w:space="0" w:color="000000"/>
            </w:tcBorders>
            <w:shd w:val="clear" w:color="auto" w:fill="auto"/>
          </w:tcPr>
          <w:p w14:paraId="7EF46A85"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C21AAE" w14:paraId="147803C7" w14:textId="77777777" w:rsidTr="00A81F82">
        <w:trPr>
          <w:trHeight w:val="114"/>
        </w:trPr>
        <w:tc>
          <w:tcPr>
            <w:tcW w:w="628" w:type="dxa"/>
            <w:vMerge w:val="restart"/>
            <w:tcBorders>
              <w:top w:val="nil"/>
              <w:left w:val="double" w:sz="6" w:space="0" w:color="000000"/>
              <w:right w:val="single" w:sz="8" w:space="0" w:color="000000"/>
            </w:tcBorders>
          </w:tcPr>
          <w:p w14:paraId="0D38CB3A" w14:textId="77777777" w:rsidR="00A81F8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3</w:t>
            </w:r>
          </w:p>
        </w:tc>
        <w:tc>
          <w:tcPr>
            <w:tcW w:w="2544" w:type="dxa"/>
            <w:vMerge w:val="restart"/>
            <w:tcBorders>
              <w:top w:val="nil"/>
              <w:left w:val="single" w:sz="8" w:space="0" w:color="000000"/>
              <w:right w:val="single" w:sz="8" w:space="0" w:color="000000"/>
            </w:tcBorders>
          </w:tcPr>
          <w:p w14:paraId="56D91922" w14:textId="77777777" w:rsidR="00A81F82" w:rsidRPr="00C21AAE"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driver acknowledges the level transition.</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61A60102"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38818F2E"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5801C2">
              <w:rPr>
                <w:rFonts w:ascii="Arial" w:eastAsia="Times New Roman" w:hAnsi="Arial" w:cs="Arial"/>
                <w:color w:val="000000"/>
                <w:sz w:val="20"/>
                <w:szCs w:val="20"/>
              </w:rPr>
              <w:t>STM ASFA</w:t>
            </w:r>
            <w:r>
              <w:rPr>
                <w:rFonts w:ascii="Arial" w:eastAsia="Times New Roman" w:hAnsi="Arial" w:cs="Arial"/>
                <w:color w:val="000000"/>
                <w:sz w:val="20"/>
                <w:szCs w:val="20"/>
              </w:rPr>
              <w:t xml:space="preserve"> Acknowledgement disappears</w:t>
            </w:r>
          </w:p>
        </w:tc>
        <w:tc>
          <w:tcPr>
            <w:tcW w:w="617" w:type="dxa"/>
            <w:tcBorders>
              <w:top w:val="nil"/>
              <w:left w:val="single" w:sz="8" w:space="0" w:color="000000"/>
              <w:bottom w:val="single" w:sz="8" w:space="0" w:color="000000"/>
              <w:right w:val="double" w:sz="6" w:space="0" w:color="000000"/>
            </w:tcBorders>
            <w:shd w:val="clear" w:color="auto" w:fill="auto"/>
          </w:tcPr>
          <w:p w14:paraId="5D5EAF4D"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C21AAE" w14:paraId="4B28FD47" w14:textId="77777777" w:rsidTr="00253A1A">
        <w:trPr>
          <w:trHeight w:val="114"/>
        </w:trPr>
        <w:tc>
          <w:tcPr>
            <w:tcW w:w="628" w:type="dxa"/>
            <w:vMerge/>
            <w:tcBorders>
              <w:left w:val="double" w:sz="6" w:space="0" w:color="000000"/>
              <w:right w:val="single" w:sz="8" w:space="0" w:color="000000"/>
            </w:tcBorders>
            <w:vAlign w:val="center"/>
          </w:tcPr>
          <w:p w14:paraId="5B35A4DC"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left w:val="single" w:sz="8" w:space="0" w:color="000000"/>
              <w:right w:val="single" w:sz="8" w:space="0" w:color="000000"/>
            </w:tcBorders>
            <w:vAlign w:val="center"/>
          </w:tcPr>
          <w:p w14:paraId="34027546"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5D59C0BD" w14:textId="77777777" w:rsidR="00A81F82" w:rsidRPr="00C21AAE" w:rsidRDefault="00A81F82" w:rsidP="00A81F8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57440958"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Driver acknowledges the level transition</w:t>
            </w:r>
          </w:p>
        </w:tc>
        <w:tc>
          <w:tcPr>
            <w:tcW w:w="617" w:type="dxa"/>
            <w:tcBorders>
              <w:top w:val="nil"/>
              <w:left w:val="single" w:sz="8" w:space="0" w:color="000000"/>
              <w:bottom w:val="single" w:sz="8" w:space="0" w:color="000000"/>
              <w:right w:val="double" w:sz="6" w:space="0" w:color="000000"/>
            </w:tcBorders>
            <w:shd w:val="clear" w:color="auto" w:fill="auto"/>
          </w:tcPr>
          <w:p w14:paraId="68276A61"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C21AAE" w14:paraId="190FA26A" w14:textId="77777777" w:rsidTr="00253A1A">
        <w:trPr>
          <w:trHeight w:val="615"/>
        </w:trPr>
        <w:tc>
          <w:tcPr>
            <w:tcW w:w="628" w:type="dxa"/>
            <w:vMerge/>
            <w:tcBorders>
              <w:left w:val="double" w:sz="6" w:space="0" w:color="000000"/>
              <w:bottom w:val="single" w:sz="4" w:space="0" w:color="auto"/>
              <w:right w:val="single" w:sz="8" w:space="0" w:color="000000"/>
            </w:tcBorders>
            <w:vAlign w:val="center"/>
          </w:tcPr>
          <w:p w14:paraId="7E897829"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left w:val="single" w:sz="8" w:space="0" w:color="000000"/>
              <w:bottom w:val="single" w:sz="4" w:space="0" w:color="auto"/>
              <w:right w:val="single" w:sz="8" w:space="0" w:color="000000"/>
            </w:tcBorders>
            <w:vAlign w:val="center"/>
          </w:tcPr>
          <w:p w14:paraId="7AD3C842"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9B6867C"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5A521C49"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M_DRIVERACTIONS = </w:t>
            </w:r>
            <w:r w:rsidR="005801C2">
              <w:rPr>
                <w:rFonts w:ascii="Arial" w:eastAsia="Times New Roman" w:hAnsi="Arial" w:cs="Arial"/>
                <w:color w:val="000000"/>
                <w:sz w:val="20"/>
                <w:szCs w:val="20"/>
              </w:rPr>
              <w:t>10</w:t>
            </w:r>
          </w:p>
          <w:p w14:paraId="1B14032D"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STOP DISPLAYING TEXT MESSAGE (</w:t>
            </w:r>
            <w:r w:rsidR="005801C2">
              <w:rPr>
                <w:rFonts w:ascii="Arial" w:eastAsia="Times New Roman" w:hAnsi="Arial" w:cs="Arial"/>
                <w:color w:val="000000"/>
                <w:sz w:val="20"/>
                <w:szCs w:val="20"/>
              </w:rPr>
              <w:t>2</w:t>
            </w:r>
            <w:r>
              <w:rPr>
                <w:rFonts w:ascii="Arial" w:eastAsia="Times New Roman" w:hAnsi="Arial" w:cs="Arial"/>
                <w:color w:val="000000"/>
                <w:sz w:val="20"/>
                <w:szCs w:val="20"/>
              </w:rPr>
              <w:t>)</w:t>
            </w:r>
          </w:p>
        </w:tc>
        <w:tc>
          <w:tcPr>
            <w:tcW w:w="617" w:type="dxa"/>
            <w:tcBorders>
              <w:top w:val="nil"/>
              <w:left w:val="single" w:sz="8" w:space="0" w:color="000000"/>
              <w:bottom w:val="single" w:sz="8" w:space="0" w:color="000000"/>
              <w:right w:val="double" w:sz="6" w:space="0" w:color="000000"/>
            </w:tcBorders>
            <w:shd w:val="clear" w:color="auto" w:fill="auto"/>
          </w:tcPr>
          <w:p w14:paraId="69CA82FA"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D558CE" w14:paraId="5D7FD3B6" w14:textId="77777777" w:rsidTr="00253A1A">
        <w:trPr>
          <w:trHeight w:val="142"/>
        </w:trPr>
        <w:tc>
          <w:tcPr>
            <w:tcW w:w="628" w:type="dxa"/>
            <w:vMerge w:val="restart"/>
            <w:tcBorders>
              <w:top w:val="single" w:sz="4" w:space="0" w:color="auto"/>
              <w:left w:val="double" w:sz="6" w:space="0" w:color="000000"/>
              <w:bottom w:val="single" w:sz="8" w:space="0" w:color="000000"/>
              <w:right w:val="single" w:sz="8" w:space="0" w:color="000000"/>
            </w:tcBorders>
            <w:shd w:val="clear" w:color="auto" w:fill="auto"/>
            <w:hideMark/>
          </w:tcPr>
          <w:p w14:paraId="07D67E13" w14:textId="77777777" w:rsidR="00A81F8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4</w:t>
            </w:r>
          </w:p>
        </w:tc>
        <w:tc>
          <w:tcPr>
            <w:tcW w:w="2544" w:type="dxa"/>
            <w:vMerge w:val="restart"/>
            <w:tcBorders>
              <w:top w:val="single" w:sz="4" w:space="0" w:color="auto"/>
              <w:left w:val="single" w:sz="8" w:space="0" w:color="000000"/>
              <w:bottom w:val="single" w:sz="8" w:space="0" w:color="000000"/>
              <w:right w:val="single" w:sz="8" w:space="0" w:color="000000"/>
            </w:tcBorders>
            <w:shd w:val="clear" w:color="auto" w:fill="auto"/>
          </w:tcPr>
          <w:p w14:paraId="4AAF4FE8" w14:textId="77777777" w:rsidR="00A81F82" w:rsidRPr="00C21AAE" w:rsidRDefault="00A81F82" w:rsidP="00A81F82">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 xml:space="preserve">The EVC runs the distance "D1" or the </w:t>
            </w:r>
            <w:proofErr w:type="spellStart"/>
            <w:r w:rsidRPr="00A70DB8">
              <w:rPr>
                <w:rFonts w:ascii="Arial" w:eastAsia="Times New Roman" w:hAnsi="Arial" w:cs="Arial"/>
                <w:color w:val="000000"/>
                <w:sz w:val="20"/>
                <w:szCs w:val="20"/>
              </w:rPr>
              <w:t>balise</w:t>
            </w:r>
            <w:proofErr w:type="spellEnd"/>
            <w:r w:rsidRPr="00A70DB8">
              <w:rPr>
                <w:rFonts w:ascii="Arial" w:eastAsia="Times New Roman" w:hAnsi="Arial" w:cs="Arial"/>
                <w:color w:val="000000"/>
                <w:sz w:val="20"/>
                <w:szCs w:val="20"/>
              </w:rPr>
              <w:t xml:space="preserve"> group with level transition order to L</w:t>
            </w:r>
            <w:r w:rsidR="005801C2">
              <w:rPr>
                <w:rFonts w:ascii="Arial" w:eastAsia="Times New Roman" w:hAnsi="Arial" w:cs="Arial"/>
                <w:color w:val="000000"/>
                <w:sz w:val="20"/>
                <w:szCs w:val="20"/>
              </w:rPr>
              <w:t>STM ASFA</w:t>
            </w:r>
            <w:r w:rsidRPr="00A70DB8">
              <w:rPr>
                <w:rFonts w:ascii="Arial" w:eastAsia="Times New Roman" w:hAnsi="Arial" w:cs="Arial"/>
                <w:color w:val="000000"/>
                <w:sz w:val="20"/>
                <w:szCs w:val="20"/>
              </w:rPr>
              <w:t xml:space="preserve"> is read.</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299492E"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4" w:space="0" w:color="auto"/>
              <w:left w:val="nil"/>
              <w:right w:val="single" w:sz="8" w:space="0" w:color="000000"/>
            </w:tcBorders>
            <w:shd w:val="clear" w:color="auto" w:fill="auto"/>
          </w:tcPr>
          <w:p w14:paraId="0D9931A5" w14:textId="77777777" w:rsidR="00A81F82" w:rsidRPr="00D558CE" w:rsidRDefault="00A81F82" w:rsidP="00A81F82">
            <w:pPr>
              <w:spacing w:after="0" w:line="240" w:lineRule="auto"/>
              <w:rPr>
                <w:rFonts w:ascii="Arial" w:eastAsia="Times New Roman" w:hAnsi="Arial" w:cs="Arial"/>
                <w:color w:val="000000"/>
                <w:sz w:val="20"/>
                <w:szCs w:val="20"/>
              </w:rPr>
            </w:pPr>
          </w:p>
        </w:tc>
        <w:tc>
          <w:tcPr>
            <w:tcW w:w="617" w:type="dxa"/>
            <w:tcBorders>
              <w:top w:val="nil"/>
              <w:left w:val="single" w:sz="8" w:space="0" w:color="000000"/>
              <w:bottom w:val="single" w:sz="8" w:space="0" w:color="000000"/>
              <w:right w:val="double" w:sz="6" w:space="0" w:color="000000"/>
            </w:tcBorders>
            <w:shd w:val="clear" w:color="auto" w:fill="A6A6A6" w:themeFill="background1" w:themeFillShade="A6"/>
            <w:hideMark/>
          </w:tcPr>
          <w:p w14:paraId="491248CE" w14:textId="77777777" w:rsidR="00A81F82" w:rsidRPr="00D558CE" w:rsidRDefault="00A81F82" w:rsidP="00A81F82">
            <w:pPr>
              <w:spacing w:after="0" w:line="240" w:lineRule="auto"/>
              <w:rPr>
                <w:rFonts w:ascii="Arial" w:eastAsia="Times New Roman" w:hAnsi="Arial" w:cs="Arial"/>
                <w:color w:val="000000"/>
                <w:sz w:val="20"/>
                <w:szCs w:val="20"/>
              </w:rPr>
            </w:pPr>
            <w:r w:rsidRPr="00D558CE">
              <w:rPr>
                <w:rFonts w:ascii="Arial" w:eastAsia="Times New Roman" w:hAnsi="Arial" w:cs="Arial"/>
                <w:color w:val="000000"/>
                <w:sz w:val="20"/>
                <w:szCs w:val="20"/>
              </w:rPr>
              <w:t> </w:t>
            </w:r>
          </w:p>
        </w:tc>
      </w:tr>
      <w:tr w:rsidR="00A81F82" w:rsidRPr="00C21AAE" w14:paraId="1CB7AE6C" w14:textId="77777777" w:rsidTr="00253A1A">
        <w:trPr>
          <w:trHeight w:val="162"/>
        </w:trPr>
        <w:tc>
          <w:tcPr>
            <w:tcW w:w="628" w:type="dxa"/>
            <w:vMerge/>
            <w:tcBorders>
              <w:top w:val="single" w:sz="8" w:space="0" w:color="000000"/>
              <w:left w:val="double" w:sz="6" w:space="0" w:color="000000"/>
              <w:bottom w:val="single" w:sz="8" w:space="0" w:color="000000"/>
              <w:right w:val="single" w:sz="8" w:space="0" w:color="000000"/>
            </w:tcBorders>
            <w:vAlign w:val="center"/>
          </w:tcPr>
          <w:p w14:paraId="0BE9D4E5"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24991EA0"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213893E7" w14:textId="77777777" w:rsidR="00A81F82" w:rsidRPr="00C21AAE" w:rsidRDefault="00A81F82" w:rsidP="00A81F8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nil"/>
              <w:right w:val="single" w:sz="8" w:space="0" w:color="000000"/>
            </w:tcBorders>
            <w:shd w:val="clear" w:color="auto" w:fill="auto"/>
          </w:tcPr>
          <w:p w14:paraId="128ECC1A" w14:textId="77777777" w:rsidR="00A81F82" w:rsidRDefault="00A81F82" w:rsidP="00A81F82">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0B38CA5B"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C21AAE" w14:paraId="361EF364" w14:textId="77777777" w:rsidTr="00253A1A">
        <w:trPr>
          <w:trHeight w:val="819"/>
        </w:trPr>
        <w:tc>
          <w:tcPr>
            <w:tcW w:w="628" w:type="dxa"/>
            <w:vMerge/>
            <w:tcBorders>
              <w:top w:val="single" w:sz="8" w:space="0" w:color="000000"/>
              <w:left w:val="double" w:sz="6" w:space="0" w:color="000000"/>
              <w:bottom w:val="single" w:sz="8" w:space="0" w:color="000000"/>
              <w:right w:val="single" w:sz="8" w:space="0" w:color="000000"/>
            </w:tcBorders>
            <w:vAlign w:val="center"/>
            <w:hideMark/>
          </w:tcPr>
          <w:p w14:paraId="4DAB22E6"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top w:val="single" w:sz="8" w:space="0" w:color="000000"/>
              <w:left w:val="single" w:sz="8" w:space="0" w:color="000000"/>
              <w:bottom w:val="single" w:sz="8" w:space="0" w:color="000000"/>
              <w:right w:val="single" w:sz="8" w:space="0" w:color="000000"/>
            </w:tcBorders>
            <w:vAlign w:val="center"/>
          </w:tcPr>
          <w:p w14:paraId="3966BE34"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359B92E7"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nil"/>
              <w:right w:val="single" w:sz="8" w:space="0" w:color="000000"/>
            </w:tcBorders>
            <w:shd w:val="clear" w:color="auto" w:fill="auto"/>
          </w:tcPr>
          <w:p w14:paraId="2C5F82BC" w14:textId="77777777" w:rsidR="00A81F82" w:rsidRPr="00121A75"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Packet</w:t>
            </w:r>
            <w:r w:rsidRPr="00121A75">
              <w:rPr>
                <w:rFonts w:ascii="Arial" w:eastAsia="Times New Roman" w:hAnsi="Arial" w:cs="Arial"/>
                <w:color w:val="000000"/>
                <w:sz w:val="20"/>
                <w:szCs w:val="20"/>
              </w:rPr>
              <w:t xml:space="preserve"> 41</w:t>
            </w:r>
          </w:p>
          <w:p w14:paraId="67271F77" w14:textId="77777777" w:rsidR="00A81F82" w:rsidRDefault="00A81F82" w:rsidP="00A81F82">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  D_LEVELTR = 32767</w:t>
            </w:r>
          </w:p>
          <w:p w14:paraId="62EF08C5" w14:textId="77777777" w:rsidR="00A81F82" w:rsidRDefault="00253A1A"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00A81F82" w:rsidRPr="00121A75">
              <w:rPr>
                <w:rFonts w:ascii="Arial" w:eastAsia="Times New Roman" w:hAnsi="Arial" w:cs="Arial"/>
                <w:color w:val="000000"/>
                <w:sz w:val="20"/>
                <w:szCs w:val="20"/>
              </w:rPr>
              <w:t xml:space="preserve">M_LEVELTR = </w:t>
            </w:r>
            <w:r w:rsidR="005801C2">
              <w:rPr>
                <w:rFonts w:ascii="Arial" w:eastAsia="Times New Roman" w:hAnsi="Arial" w:cs="Arial"/>
                <w:color w:val="000000"/>
                <w:sz w:val="20"/>
                <w:szCs w:val="20"/>
              </w:rPr>
              <w:t>1</w:t>
            </w:r>
          </w:p>
          <w:p w14:paraId="07306707" w14:textId="77777777" w:rsidR="005801C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NID_STM = 0 (ASFA)</w:t>
            </w:r>
          </w:p>
        </w:tc>
        <w:tc>
          <w:tcPr>
            <w:tcW w:w="617" w:type="dxa"/>
            <w:tcBorders>
              <w:top w:val="nil"/>
              <w:left w:val="single" w:sz="8" w:space="0" w:color="000000"/>
              <w:bottom w:val="single" w:sz="8" w:space="0" w:color="000000"/>
              <w:right w:val="double" w:sz="6" w:space="0" w:color="000000"/>
            </w:tcBorders>
            <w:shd w:val="clear" w:color="auto" w:fill="FFFFFF" w:themeFill="background1"/>
            <w:hideMark/>
          </w:tcPr>
          <w:p w14:paraId="66ED3BE0"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3AB7F391" w14:textId="77777777" w:rsidTr="008360EB">
        <w:trPr>
          <w:trHeight w:val="300"/>
        </w:trPr>
        <w:tc>
          <w:tcPr>
            <w:tcW w:w="628" w:type="dxa"/>
            <w:vMerge w:val="restart"/>
            <w:tcBorders>
              <w:top w:val="nil"/>
              <w:left w:val="double" w:sz="6" w:space="0" w:color="000000"/>
              <w:bottom w:val="single" w:sz="8" w:space="0" w:color="000000"/>
              <w:right w:val="single" w:sz="8" w:space="0" w:color="000000"/>
            </w:tcBorders>
            <w:shd w:val="clear" w:color="auto" w:fill="auto"/>
            <w:hideMark/>
          </w:tcPr>
          <w:p w14:paraId="5C6C1633" w14:textId="77777777" w:rsidR="00A81F8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5</w:t>
            </w:r>
          </w:p>
        </w:tc>
        <w:tc>
          <w:tcPr>
            <w:tcW w:w="2544" w:type="dxa"/>
            <w:vMerge w:val="restart"/>
            <w:tcBorders>
              <w:top w:val="nil"/>
              <w:left w:val="single" w:sz="8" w:space="0" w:color="000000"/>
              <w:bottom w:val="single" w:sz="8" w:space="0" w:color="000000"/>
              <w:right w:val="single" w:sz="8" w:space="0" w:color="000000"/>
            </w:tcBorders>
            <w:shd w:val="clear" w:color="auto" w:fill="auto"/>
          </w:tcPr>
          <w:p w14:paraId="399C7852" w14:textId="77777777" w:rsidR="00A81F82" w:rsidRPr="00C21AAE" w:rsidRDefault="00A81F82" w:rsidP="00A81F82">
            <w:pPr>
              <w:spacing w:after="0" w:line="240" w:lineRule="auto"/>
              <w:rPr>
                <w:rFonts w:ascii="Arial" w:eastAsia="Times New Roman" w:hAnsi="Arial" w:cs="Arial"/>
                <w:color w:val="000000"/>
                <w:sz w:val="20"/>
                <w:szCs w:val="20"/>
              </w:rPr>
            </w:pPr>
            <w:r w:rsidRPr="00A70DB8">
              <w:rPr>
                <w:rFonts w:ascii="Arial" w:eastAsia="Times New Roman" w:hAnsi="Arial" w:cs="Arial"/>
                <w:color w:val="000000"/>
                <w:sz w:val="20"/>
                <w:szCs w:val="20"/>
              </w:rPr>
              <w:t>Transition to L</w:t>
            </w:r>
            <w:r w:rsidR="005801C2">
              <w:rPr>
                <w:rFonts w:ascii="Arial" w:eastAsia="Times New Roman" w:hAnsi="Arial" w:cs="Arial"/>
                <w:color w:val="000000"/>
                <w:sz w:val="20"/>
                <w:szCs w:val="20"/>
              </w:rPr>
              <w:t>STM ASFA</w:t>
            </w:r>
            <w:r w:rsidRPr="00A70DB8">
              <w:rPr>
                <w:rFonts w:ascii="Arial" w:eastAsia="Times New Roman" w:hAnsi="Arial" w:cs="Arial"/>
                <w:color w:val="000000"/>
                <w:sz w:val="20"/>
                <w:szCs w:val="20"/>
              </w:rPr>
              <w:t xml:space="preserve"> is performed</w:t>
            </w:r>
            <w:r w:rsidR="00AD3B39">
              <w:rPr>
                <w:rFonts w:ascii="Arial" w:eastAsia="Times New Roman" w:hAnsi="Arial" w:cs="Arial"/>
                <w:color w:val="000000"/>
                <w:sz w:val="20"/>
                <w:szCs w:val="20"/>
              </w:rPr>
              <w:t xml:space="preserve"> (permitted speed does not decrease abruptly).</w:t>
            </w: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42C0BACE"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DMI (O)</w:t>
            </w:r>
          </w:p>
        </w:tc>
        <w:tc>
          <w:tcPr>
            <w:tcW w:w="4312" w:type="dxa"/>
            <w:gridSpan w:val="3"/>
            <w:tcBorders>
              <w:top w:val="single" w:sz="8" w:space="0" w:color="000000"/>
              <w:left w:val="nil"/>
              <w:bottom w:val="nil"/>
              <w:right w:val="single" w:sz="8" w:space="0" w:color="000000"/>
            </w:tcBorders>
            <w:shd w:val="clear" w:color="auto" w:fill="auto"/>
          </w:tcPr>
          <w:p w14:paraId="76CB4294"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5801C2">
              <w:rPr>
                <w:rFonts w:ascii="Arial" w:eastAsia="Times New Roman" w:hAnsi="Arial" w:cs="Arial"/>
                <w:color w:val="000000"/>
                <w:sz w:val="20"/>
                <w:szCs w:val="20"/>
              </w:rPr>
              <w:t>STM</w:t>
            </w:r>
            <w:r>
              <w:rPr>
                <w:rFonts w:ascii="Arial" w:eastAsia="Times New Roman" w:hAnsi="Arial" w:cs="Arial"/>
                <w:color w:val="000000"/>
                <w:sz w:val="20"/>
                <w:szCs w:val="20"/>
              </w:rPr>
              <w:t xml:space="preserve"> Symbol</w:t>
            </w:r>
          </w:p>
          <w:p w14:paraId="6EC62E7C" w14:textId="77777777" w:rsidR="00A81F82"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r w:rsidR="00A81F82">
              <w:rPr>
                <w:rFonts w:ascii="Arial" w:eastAsia="Times New Roman" w:hAnsi="Arial" w:cs="Arial"/>
                <w:color w:val="000000"/>
                <w:sz w:val="20"/>
                <w:szCs w:val="20"/>
              </w:rPr>
              <w:t xml:space="preserve"> Symbol</w:t>
            </w:r>
          </w:p>
          <w:p w14:paraId="43F23BAA" w14:textId="77777777" w:rsidR="00A81F82"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Level </w:t>
            </w:r>
            <w:r w:rsidR="005801C2">
              <w:rPr>
                <w:rFonts w:ascii="Arial" w:eastAsia="Times New Roman" w:hAnsi="Arial" w:cs="Arial"/>
                <w:color w:val="000000"/>
                <w:sz w:val="20"/>
                <w:szCs w:val="20"/>
              </w:rPr>
              <w:t>STM ASFA</w:t>
            </w:r>
            <w:r>
              <w:rPr>
                <w:rFonts w:ascii="Arial" w:eastAsia="Times New Roman" w:hAnsi="Arial" w:cs="Arial"/>
                <w:color w:val="000000"/>
                <w:sz w:val="20"/>
                <w:szCs w:val="20"/>
              </w:rPr>
              <w:t xml:space="preserve"> transition announcement disappears</w:t>
            </w:r>
          </w:p>
          <w:p w14:paraId="3EE7C2E6" w14:textId="77777777" w:rsidR="00AD3B39" w:rsidRPr="00C21AAE" w:rsidRDefault="00AD3B39" w:rsidP="00A81F82">
            <w:pPr>
              <w:spacing w:after="0" w:line="240" w:lineRule="auto"/>
              <w:rPr>
                <w:rFonts w:ascii="Arial" w:eastAsia="Times New Roman" w:hAnsi="Arial" w:cs="Arial"/>
                <w:color w:val="000000"/>
                <w:sz w:val="20"/>
                <w:szCs w:val="20"/>
              </w:rPr>
            </w:pPr>
            <w:proofErr w:type="spellStart"/>
            <w:r>
              <w:rPr>
                <w:rFonts w:ascii="Arial" w:eastAsia="Times New Roman" w:hAnsi="Arial" w:cs="Arial"/>
                <w:color w:val="000000"/>
                <w:sz w:val="20"/>
                <w:szCs w:val="20"/>
              </w:rPr>
              <w:t>Vpermitted</w:t>
            </w:r>
            <w:proofErr w:type="spellEnd"/>
            <w:r>
              <w:rPr>
                <w:rFonts w:ascii="Arial" w:eastAsia="Times New Roman" w:hAnsi="Arial" w:cs="Arial"/>
                <w:color w:val="000000"/>
                <w:sz w:val="20"/>
                <w:szCs w:val="20"/>
              </w:rPr>
              <w:t xml:space="preserve"> does not decrease</w:t>
            </w:r>
            <w:r w:rsidR="00B625FB">
              <w:rPr>
                <w:rFonts w:ascii="Arial" w:eastAsia="Times New Roman" w:hAnsi="Arial" w:cs="Arial"/>
                <w:color w:val="000000"/>
                <w:sz w:val="20"/>
                <w:szCs w:val="20"/>
              </w:rPr>
              <w:t xml:space="preserve"> abruptly</w:t>
            </w:r>
          </w:p>
        </w:tc>
        <w:tc>
          <w:tcPr>
            <w:tcW w:w="617" w:type="dxa"/>
            <w:tcBorders>
              <w:top w:val="nil"/>
              <w:left w:val="single" w:sz="8" w:space="0" w:color="000000"/>
              <w:bottom w:val="single" w:sz="8" w:space="0" w:color="000000"/>
              <w:right w:val="double" w:sz="6" w:space="0" w:color="000000"/>
            </w:tcBorders>
            <w:shd w:val="clear" w:color="auto" w:fill="FFFFFF" w:themeFill="background1"/>
            <w:hideMark/>
          </w:tcPr>
          <w:p w14:paraId="5C2CB8BC"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19A1D5D7" w14:textId="77777777" w:rsidTr="00A37ABA">
        <w:trPr>
          <w:trHeight w:val="146"/>
        </w:trPr>
        <w:tc>
          <w:tcPr>
            <w:tcW w:w="628" w:type="dxa"/>
            <w:vMerge/>
            <w:tcBorders>
              <w:top w:val="nil"/>
              <w:left w:val="double" w:sz="6" w:space="0" w:color="000000"/>
              <w:bottom w:val="single" w:sz="8" w:space="0" w:color="000000"/>
              <w:right w:val="single" w:sz="8" w:space="0" w:color="000000"/>
            </w:tcBorders>
            <w:vAlign w:val="center"/>
          </w:tcPr>
          <w:p w14:paraId="3E07D166"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4CF91A15"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tcPr>
          <w:p w14:paraId="0B6A8447" w14:textId="77777777" w:rsidR="00A81F82" w:rsidRPr="00C21AAE" w:rsidRDefault="00A81F82" w:rsidP="00A81F8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106159CF" w14:textId="77777777" w:rsidR="00A81F82" w:rsidRPr="00121A75" w:rsidRDefault="00A81F82" w:rsidP="00A81F82">
            <w:pPr>
              <w:spacing w:after="0" w:line="240" w:lineRule="auto"/>
              <w:rPr>
                <w:rFonts w:ascii="Arial" w:eastAsia="Times New Roman" w:hAnsi="Arial" w:cs="Arial"/>
                <w:color w:val="000000"/>
                <w:sz w:val="20"/>
                <w:szCs w:val="20"/>
              </w:rPr>
            </w:pPr>
          </w:p>
        </w:tc>
        <w:tc>
          <w:tcPr>
            <w:tcW w:w="617" w:type="dxa"/>
            <w:tcBorders>
              <w:top w:val="single" w:sz="8" w:space="0" w:color="000000"/>
              <w:left w:val="single" w:sz="8" w:space="0" w:color="000000"/>
              <w:bottom w:val="single" w:sz="8" w:space="0" w:color="000000"/>
              <w:right w:val="double" w:sz="6" w:space="0" w:color="000000"/>
            </w:tcBorders>
            <w:shd w:val="clear" w:color="auto" w:fill="A6A6A6" w:themeFill="background1" w:themeFillShade="A6"/>
          </w:tcPr>
          <w:p w14:paraId="01BF0EA7" w14:textId="77777777" w:rsidR="00A81F82" w:rsidRPr="00C21AAE" w:rsidRDefault="00A81F82" w:rsidP="00A81F82">
            <w:pPr>
              <w:spacing w:after="0" w:line="240" w:lineRule="auto"/>
              <w:rPr>
                <w:rFonts w:ascii="Arial" w:eastAsia="Times New Roman" w:hAnsi="Arial" w:cs="Arial"/>
                <w:color w:val="000000"/>
                <w:sz w:val="20"/>
                <w:szCs w:val="20"/>
              </w:rPr>
            </w:pPr>
          </w:p>
        </w:tc>
      </w:tr>
      <w:tr w:rsidR="00A81F82" w:rsidRPr="00C21AAE" w14:paraId="3007F5A4" w14:textId="77777777" w:rsidTr="00A37ABA">
        <w:trPr>
          <w:trHeight w:val="576"/>
        </w:trPr>
        <w:tc>
          <w:tcPr>
            <w:tcW w:w="628" w:type="dxa"/>
            <w:vMerge/>
            <w:tcBorders>
              <w:top w:val="nil"/>
              <w:left w:val="double" w:sz="6" w:space="0" w:color="000000"/>
              <w:bottom w:val="single" w:sz="8" w:space="0" w:color="000000"/>
              <w:right w:val="single" w:sz="8" w:space="0" w:color="000000"/>
            </w:tcBorders>
            <w:vAlign w:val="center"/>
            <w:hideMark/>
          </w:tcPr>
          <w:p w14:paraId="70956349"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2544" w:type="dxa"/>
            <w:vMerge/>
            <w:tcBorders>
              <w:top w:val="nil"/>
              <w:left w:val="single" w:sz="8" w:space="0" w:color="000000"/>
              <w:bottom w:val="single" w:sz="8" w:space="0" w:color="000000"/>
              <w:right w:val="single" w:sz="8" w:space="0" w:color="000000"/>
            </w:tcBorders>
            <w:vAlign w:val="center"/>
          </w:tcPr>
          <w:p w14:paraId="2E0ED19F"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single" w:sz="8" w:space="0" w:color="000000"/>
              <w:bottom w:val="single" w:sz="8" w:space="0" w:color="000000"/>
              <w:right w:val="single" w:sz="8" w:space="0" w:color="000000"/>
            </w:tcBorders>
            <w:shd w:val="clear" w:color="auto" w:fill="auto"/>
            <w:hideMark/>
          </w:tcPr>
          <w:p w14:paraId="098C7C09"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JRU</w:t>
            </w:r>
          </w:p>
        </w:tc>
        <w:tc>
          <w:tcPr>
            <w:tcW w:w="4312" w:type="dxa"/>
            <w:gridSpan w:val="3"/>
            <w:tcBorders>
              <w:top w:val="single" w:sz="8" w:space="0" w:color="000000"/>
              <w:left w:val="nil"/>
              <w:bottom w:val="single" w:sz="4" w:space="0" w:color="auto"/>
              <w:right w:val="single" w:sz="8" w:space="0" w:color="000000"/>
            </w:tcBorders>
            <w:shd w:val="clear" w:color="auto" w:fill="auto"/>
          </w:tcPr>
          <w:p w14:paraId="6D7F0C61" w14:textId="77777777" w:rsidR="00A81F82" w:rsidRPr="00121A75" w:rsidRDefault="00A81F82" w:rsidP="00A81F82">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M_LEVEL= </w:t>
            </w:r>
            <w:r w:rsidR="005801C2">
              <w:rPr>
                <w:rFonts w:ascii="Arial" w:eastAsia="Times New Roman" w:hAnsi="Arial" w:cs="Arial"/>
                <w:color w:val="000000"/>
                <w:sz w:val="20"/>
                <w:szCs w:val="20"/>
              </w:rPr>
              <w:t>1</w:t>
            </w:r>
          </w:p>
          <w:p w14:paraId="3E0ADE66" w14:textId="77777777" w:rsidR="00A81F82" w:rsidRDefault="00A81F82" w:rsidP="00A81F82">
            <w:pPr>
              <w:spacing w:after="0" w:line="240" w:lineRule="auto"/>
              <w:rPr>
                <w:rFonts w:ascii="Arial" w:eastAsia="Times New Roman" w:hAnsi="Arial" w:cs="Arial"/>
                <w:color w:val="000000"/>
                <w:sz w:val="20"/>
                <w:szCs w:val="20"/>
              </w:rPr>
            </w:pPr>
            <w:r w:rsidRPr="00121A75">
              <w:rPr>
                <w:rFonts w:ascii="Arial" w:eastAsia="Times New Roman" w:hAnsi="Arial" w:cs="Arial"/>
                <w:color w:val="000000"/>
                <w:sz w:val="20"/>
                <w:szCs w:val="20"/>
              </w:rPr>
              <w:t xml:space="preserve">M_MODE = </w:t>
            </w:r>
            <w:r w:rsidR="005801C2">
              <w:rPr>
                <w:rFonts w:ascii="Arial" w:eastAsia="Times New Roman" w:hAnsi="Arial" w:cs="Arial"/>
                <w:color w:val="000000"/>
                <w:sz w:val="20"/>
                <w:szCs w:val="20"/>
              </w:rPr>
              <w:t>13</w:t>
            </w:r>
          </w:p>
          <w:p w14:paraId="4202BDF4" w14:textId="77777777" w:rsidR="005801C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STOP DISPLAYING TEXT MESSAGE (1)</w:t>
            </w:r>
          </w:p>
        </w:tc>
        <w:tc>
          <w:tcPr>
            <w:tcW w:w="617" w:type="dxa"/>
            <w:tcBorders>
              <w:top w:val="nil"/>
              <w:left w:val="single" w:sz="8" w:space="0" w:color="000000"/>
              <w:bottom w:val="single" w:sz="4" w:space="0" w:color="auto"/>
              <w:right w:val="double" w:sz="6" w:space="0" w:color="000000"/>
            </w:tcBorders>
            <w:shd w:val="clear" w:color="auto" w:fill="auto"/>
            <w:hideMark/>
          </w:tcPr>
          <w:p w14:paraId="7E3E1DBE"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77598BC9" w14:textId="77777777" w:rsidTr="00A37ABA">
        <w:trPr>
          <w:trHeight w:val="272"/>
        </w:trPr>
        <w:tc>
          <w:tcPr>
            <w:tcW w:w="3172"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3C67528B"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state</w:t>
            </w: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2D680A6"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Level</w:t>
            </w:r>
          </w:p>
        </w:tc>
        <w:tc>
          <w:tcPr>
            <w:tcW w:w="4312" w:type="dxa"/>
            <w:gridSpan w:val="3"/>
            <w:tcBorders>
              <w:top w:val="single" w:sz="4" w:space="0" w:color="auto"/>
              <w:left w:val="nil"/>
              <w:bottom w:val="single" w:sz="8" w:space="0" w:color="000000"/>
              <w:right w:val="single" w:sz="8" w:space="0" w:color="000000"/>
            </w:tcBorders>
            <w:shd w:val="clear" w:color="auto" w:fill="auto"/>
          </w:tcPr>
          <w:p w14:paraId="5A125E8F" w14:textId="77777777" w:rsidR="00A81F8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STM</w:t>
            </w:r>
          </w:p>
        </w:tc>
        <w:tc>
          <w:tcPr>
            <w:tcW w:w="617" w:type="dxa"/>
            <w:tcBorders>
              <w:top w:val="single" w:sz="4" w:space="0" w:color="auto"/>
              <w:left w:val="nil"/>
              <w:bottom w:val="single" w:sz="8" w:space="0" w:color="000000"/>
              <w:right w:val="double" w:sz="6" w:space="0" w:color="000000"/>
            </w:tcBorders>
            <w:shd w:val="clear" w:color="auto" w:fill="auto"/>
            <w:hideMark/>
          </w:tcPr>
          <w:p w14:paraId="0DC27044"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633B468C"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415488DE"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3138763"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Mode</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7F3DB987" w14:textId="77777777" w:rsidR="00A81F82" w:rsidRPr="00C21AAE" w:rsidRDefault="005801C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SN</w:t>
            </w:r>
          </w:p>
        </w:tc>
        <w:tc>
          <w:tcPr>
            <w:tcW w:w="617" w:type="dxa"/>
            <w:tcBorders>
              <w:top w:val="nil"/>
              <w:left w:val="nil"/>
              <w:bottom w:val="single" w:sz="8" w:space="0" w:color="000000"/>
              <w:right w:val="double" w:sz="6" w:space="0" w:color="000000"/>
            </w:tcBorders>
            <w:shd w:val="clear" w:color="auto" w:fill="auto"/>
            <w:hideMark/>
          </w:tcPr>
          <w:p w14:paraId="7E0364B4"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0EA2B0E4"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740E5E1F"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663DAF5D" w14:textId="77777777" w:rsidR="00A81F82" w:rsidRPr="00C21AAE" w:rsidRDefault="00A81F82" w:rsidP="00A81F82">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Train Speed (km/h)</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677D7666" w14:textId="77777777" w:rsidR="00A81F82" w:rsidRPr="00C21AAE"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NR</w:t>
            </w:r>
          </w:p>
        </w:tc>
        <w:tc>
          <w:tcPr>
            <w:tcW w:w="617" w:type="dxa"/>
            <w:tcBorders>
              <w:top w:val="nil"/>
              <w:left w:val="nil"/>
              <w:bottom w:val="single" w:sz="8" w:space="0" w:color="000000"/>
              <w:right w:val="double" w:sz="6" w:space="0" w:color="000000"/>
            </w:tcBorders>
            <w:shd w:val="clear" w:color="auto" w:fill="auto"/>
            <w:hideMark/>
          </w:tcPr>
          <w:p w14:paraId="53340B4F"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53DE8414" w14:textId="77777777" w:rsidTr="00145789">
        <w:trPr>
          <w:trHeight w:val="315"/>
        </w:trPr>
        <w:tc>
          <w:tcPr>
            <w:tcW w:w="3172" w:type="dxa"/>
            <w:gridSpan w:val="2"/>
            <w:vMerge/>
            <w:tcBorders>
              <w:top w:val="single" w:sz="8" w:space="0" w:color="000000"/>
              <w:left w:val="double" w:sz="6" w:space="0" w:color="000000"/>
              <w:bottom w:val="single" w:sz="8" w:space="0" w:color="000000"/>
              <w:right w:val="single" w:sz="8" w:space="0" w:color="000000"/>
            </w:tcBorders>
            <w:vAlign w:val="center"/>
            <w:hideMark/>
          </w:tcPr>
          <w:p w14:paraId="1268D07B"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1259" w:type="dxa"/>
            <w:gridSpan w:val="2"/>
            <w:tcBorders>
              <w:top w:val="single" w:sz="8" w:space="0" w:color="000000"/>
              <w:left w:val="nil"/>
              <w:bottom w:val="single" w:sz="8" w:space="0" w:color="000000"/>
              <w:right w:val="single" w:sz="8" w:space="0" w:color="000000"/>
            </w:tcBorders>
            <w:shd w:val="clear" w:color="auto" w:fill="auto"/>
            <w:hideMark/>
          </w:tcPr>
          <w:p w14:paraId="5A12B442" w14:textId="77777777" w:rsidR="00A81F82" w:rsidRPr="00C21AAE" w:rsidRDefault="00A81F82" w:rsidP="00A81F82">
            <w:pPr>
              <w:spacing w:after="0" w:line="240" w:lineRule="auto"/>
              <w:jc w:val="center"/>
              <w:rPr>
                <w:rFonts w:ascii="Arial" w:eastAsia="Times New Roman" w:hAnsi="Arial" w:cs="Arial"/>
                <w:color w:val="000000"/>
                <w:sz w:val="20"/>
                <w:szCs w:val="20"/>
              </w:rPr>
            </w:pPr>
            <w:r w:rsidRPr="00C21AAE">
              <w:rPr>
                <w:rFonts w:ascii="Arial" w:eastAsia="Times New Roman" w:hAnsi="Arial" w:cs="Arial"/>
                <w:color w:val="000000"/>
                <w:sz w:val="20"/>
                <w:szCs w:val="20"/>
              </w:rPr>
              <w:t>Other parameters</w:t>
            </w:r>
          </w:p>
        </w:tc>
        <w:tc>
          <w:tcPr>
            <w:tcW w:w="4312" w:type="dxa"/>
            <w:gridSpan w:val="3"/>
            <w:tcBorders>
              <w:top w:val="single" w:sz="8" w:space="0" w:color="000000"/>
              <w:left w:val="nil"/>
              <w:bottom w:val="single" w:sz="8" w:space="0" w:color="000000"/>
              <w:right w:val="single" w:sz="8" w:space="0" w:color="000000"/>
            </w:tcBorders>
            <w:shd w:val="clear" w:color="auto" w:fill="auto"/>
          </w:tcPr>
          <w:p w14:paraId="1A9A1CF3" w14:textId="77777777" w:rsidR="00A81F82" w:rsidRPr="00C21AAE" w:rsidRDefault="00A81F82" w:rsidP="00A81F82">
            <w:pPr>
              <w:spacing w:after="0" w:line="240" w:lineRule="auto"/>
              <w:rPr>
                <w:rFonts w:ascii="Arial" w:eastAsia="Times New Roman" w:hAnsi="Arial" w:cs="Arial"/>
                <w:color w:val="000000"/>
                <w:sz w:val="20"/>
                <w:szCs w:val="20"/>
              </w:rPr>
            </w:pPr>
          </w:p>
        </w:tc>
        <w:tc>
          <w:tcPr>
            <w:tcW w:w="617" w:type="dxa"/>
            <w:tcBorders>
              <w:top w:val="nil"/>
              <w:left w:val="nil"/>
              <w:bottom w:val="single" w:sz="8" w:space="0" w:color="000000"/>
              <w:right w:val="double" w:sz="6" w:space="0" w:color="000000"/>
            </w:tcBorders>
            <w:shd w:val="clear" w:color="auto" w:fill="auto"/>
            <w:hideMark/>
          </w:tcPr>
          <w:p w14:paraId="25554901"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59F9C293" w14:textId="77777777" w:rsidTr="0014578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A7DCF81"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Final Test Result</w:t>
            </w:r>
          </w:p>
        </w:tc>
        <w:tc>
          <w:tcPr>
            <w:tcW w:w="6188" w:type="dxa"/>
            <w:gridSpan w:val="6"/>
            <w:tcBorders>
              <w:top w:val="single" w:sz="8" w:space="0" w:color="000000"/>
              <w:left w:val="nil"/>
              <w:bottom w:val="single" w:sz="8" w:space="0" w:color="000000"/>
              <w:right w:val="double" w:sz="6" w:space="0" w:color="000000"/>
            </w:tcBorders>
            <w:shd w:val="clear" w:color="auto" w:fill="auto"/>
            <w:hideMark/>
          </w:tcPr>
          <w:p w14:paraId="678E5257"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 </w:t>
            </w:r>
          </w:p>
        </w:tc>
      </w:tr>
      <w:tr w:rsidR="00A81F82" w:rsidRPr="00C21AAE" w14:paraId="16950802" w14:textId="77777777" w:rsidTr="00E875E9">
        <w:trPr>
          <w:trHeight w:val="315"/>
        </w:trPr>
        <w:tc>
          <w:tcPr>
            <w:tcW w:w="3172"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DAA5B9D"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Field of Application</w:t>
            </w:r>
          </w:p>
        </w:tc>
        <w:tc>
          <w:tcPr>
            <w:tcW w:w="6188" w:type="dxa"/>
            <w:gridSpan w:val="6"/>
            <w:tcBorders>
              <w:top w:val="single" w:sz="8" w:space="0" w:color="000000"/>
              <w:left w:val="nil"/>
              <w:bottom w:val="single" w:sz="8" w:space="0" w:color="000000"/>
              <w:right w:val="double" w:sz="6" w:space="0" w:color="000000"/>
            </w:tcBorders>
            <w:shd w:val="clear" w:color="auto" w:fill="auto"/>
          </w:tcPr>
          <w:p w14:paraId="6B898A8C" w14:textId="77777777" w:rsidR="00A81F82" w:rsidRPr="00C21AAE" w:rsidRDefault="00A81F82"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A81F82" w:rsidRPr="00C21AAE" w14:paraId="78D47237" w14:textId="77777777" w:rsidTr="00A916CB">
        <w:trPr>
          <w:trHeight w:val="293"/>
        </w:trPr>
        <w:tc>
          <w:tcPr>
            <w:tcW w:w="3172" w:type="dxa"/>
            <w:gridSpan w:val="2"/>
            <w:tcBorders>
              <w:top w:val="single" w:sz="8" w:space="0" w:color="000000"/>
              <w:left w:val="double" w:sz="6" w:space="0" w:color="000000"/>
              <w:bottom w:val="double" w:sz="6" w:space="0" w:color="000000"/>
              <w:right w:val="single" w:sz="8" w:space="0" w:color="000000"/>
            </w:tcBorders>
            <w:shd w:val="clear" w:color="auto" w:fill="auto"/>
            <w:hideMark/>
          </w:tcPr>
          <w:p w14:paraId="6E6104F9" w14:textId="77777777" w:rsidR="00A81F82" w:rsidRPr="00C21AAE" w:rsidRDefault="00A81F82" w:rsidP="00A81F82">
            <w:pPr>
              <w:spacing w:after="0" w:line="240" w:lineRule="auto"/>
              <w:rPr>
                <w:rFonts w:ascii="Arial" w:eastAsia="Times New Roman" w:hAnsi="Arial" w:cs="Arial"/>
                <w:color w:val="000000"/>
                <w:sz w:val="20"/>
                <w:szCs w:val="20"/>
              </w:rPr>
            </w:pPr>
            <w:r w:rsidRPr="00C21AAE">
              <w:rPr>
                <w:rFonts w:ascii="Arial" w:eastAsia="Times New Roman" w:hAnsi="Arial" w:cs="Arial"/>
                <w:color w:val="000000"/>
                <w:sz w:val="20"/>
                <w:szCs w:val="20"/>
              </w:rPr>
              <w:t>Briefing instructions</w:t>
            </w:r>
          </w:p>
        </w:tc>
        <w:tc>
          <w:tcPr>
            <w:tcW w:w="6188" w:type="dxa"/>
            <w:gridSpan w:val="6"/>
            <w:tcBorders>
              <w:top w:val="single" w:sz="8" w:space="0" w:color="000000"/>
              <w:left w:val="nil"/>
              <w:bottom w:val="double" w:sz="6" w:space="0" w:color="000000"/>
              <w:right w:val="double" w:sz="6" w:space="0" w:color="000000"/>
            </w:tcBorders>
            <w:shd w:val="clear" w:color="auto" w:fill="auto"/>
            <w:hideMark/>
          </w:tcPr>
          <w:p w14:paraId="1B08B2E7" w14:textId="77777777" w:rsidR="00B625FB" w:rsidRDefault="00B625FB" w:rsidP="00B625FB">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permitted speed at the transition point allows the train to respect the signaling speed restrictions in the level STM ASFA area.</w:t>
            </w:r>
          </w:p>
          <w:p w14:paraId="37C417DE" w14:textId="77777777" w:rsidR="00A81F82" w:rsidRPr="00C21AAE" w:rsidRDefault="00B625FB" w:rsidP="00A81F82">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In </w:t>
            </w:r>
            <w:proofErr w:type="gramStart"/>
            <w:r>
              <w:rPr>
                <w:rFonts w:ascii="Arial" w:eastAsia="Times New Roman" w:hAnsi="Arial" w:cs="Arial"/>
                <w:color w:val="000000"/>
                <w:sz w:val="20"/>
                <w:szCs w:val="20"/>
              </w:rPr>
              <w:t>addition</w:t>
            </w:r>
            <w:proofErr w:type="gramEnd"/>
            <w:r>
              <w:rPr>
                <w:rFonts w:ascii="Arial" w:eastAsia="Times New Roman" w:hAnsi="Arial" w:cs="Arial"/>
                <w:color w:val="000000"/>
                <w:sz w:val="20"/>
                <w:szCs w:val="20"/>
              </w:rPr>
              <w:t xml:space="preserve"> it shall be verif</w:t>
            </w:r>
            <w:r w:rsidR="006D5E92">
              <w:rPr>
                <w:rFonts w:ascii="Arial" w:eastAsia="Times New Roman" w:hAnsi="Arial" w:cs="Arial"/>
                <w:color w:val="000000"/>
                <w:sz w:val="20"/>
                <w:szCs w:val="20"/>
              </w:rPr>
              <w:t>ied</w:t>
            </w:r>
            <w:r>
              <w:rPr>
                <w:rFonts w:ascii="Arial" w:eastAsia="Times New Roman" w:hAnsi="Arial" w:cs="Arial"/>
                <w:color w:val="000000"/>
                <w:sz w:val="20"/>
                <w:szCs w:val="20"/>
              </w:rPr>
              <w:t xml:space="preserve"> that once the level transition is performed the driver is able to see the aspect of the first signal of the level STM area and the ASFA system is able to read the information of the previous </w:t>
            </w:r>
            <w:proofErr w:type="spellStart"/>
            <w:r>
              <w:rPr>
                <w:rFonts w:ascii="Arial" w:eastAsia="Times New Roman" w:hAnsi="Arial" w:cs="Arial"/>
                <w:color w:val="000000"/>
                <w:sz w:val="20"/>
                <w:szCs w:val="20"/>
              </w:rPr>
              <w:t>balise</w:t>
            </w:r>
            <w:proofErr w:type="spellEnd"/>
            <w:r>
              <w:rPr>
                <w:rFonts w:ascii="Arial" w:eastAsia="Times New Roman" w:hAnsi="Arial" w:cs="Arial"/>
                <w:color w:val="000000"/>
                <w:sz w:val="20"/>
                <w:szCs w:val="20"/>
              </w:rPr>
              <w:t xml:space="preserve"> group associated to the first signal of the level STM area.</w:t>
            </w:r>
          </w:p>
        </w:tc>
      </w:tr>
    </w:tbl>
    <w:p w14:paraId="092EAEA1" w14:textId="77777777" w:rsidR="004B2B95" w:rsidRPr="005A792E" w:rsidRDefault="004B2B95" w:rsidP="00B8484B"/>
    <w:sectPr w:rsidR="004B2B95" w:rsidRPr="005A792E" w:rsidSect="00C16E98">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F64"/>
    <w:rsid w:val="00044798"/>
    <w:rsid w:val="00066A2E"/>
    <w:rsid w:val="00070A5B"/>
    <w:rsid w:val="000757B7"/>
    <w:rsid w:val="00092095"/>
    <w:rsid w:val="000A1E35"/>
    <w:rsid w:val="000A4F10"/>
    <w:rsid w:val="000B6F7C"/>
    <w:rsid w:val="000C251A"/>
    <w:rsid w:val="00121A75"/>
    <w:rsid w:val="00145789"/>
    <w:rsid w:val="00171AAD"/>
    <w:rsid w:val="001824C4"/>
    <w:rsid w:val="00197066"/>
    <w:rsid w:val="001E68A5"/>
    <w:rsid w:val="002019FA"/>
    <w:rsid w:val="00253A1A"/>
    <w:rsid w:val="002573D8"/>
    <w:rsid w:val="00294A20"/>
    <w:rsid w:val="002F738C"/>
    <w:rsid w:val="00333A01"/>
    <w:rsid w:val="00374757"/>
    <w:rsid w:val="003912DD"/>
    <w:rsid w:val="0041456E"/>
    <w:rsid w:val="004515B2"/>
    <w:rsid w:val="00461242"/>
    <w:rsid w:val="004834F6"/>
    <w:rsid w:val="00484FF6"/>
    <w:rsid w:val="0048710F"/>
    <w:rsid w:val="004A7E99"/>
    <w:rsid w:val="004B2B95"/>
    <w:rsid w:val="004B4DAD"/>
    <w:rsid w:val="004E186F"/>
    <w:rsid w:val="005801C2"/>
    <w:rsid w:val="005A792E"/>
    <w:rsid w:val="005C1B89"/>
    <w:rsid w:val="00603B4F"/>
    <w:rsid w:val="00613EBB"/>
    <w:rsid w:val="006442F7"/>
    <w:rsid w:val="00666C7C"/>
    <w:rsid w:val="0069017F"/>
    <w:rsid w:val="006A2F8D"/>
    <w:rsid w:val="006A34D9"/>
    <w:rsid w:val="006D5E92"/>
    <w:rsid w:val="00702111"/>
    <w:rsid w:val="007A0455"/>
    <w:rsid w:val="007E126A"/>
    <w:rsid w:val="007E4D8E"/>
    <w:rsid w:val="007F3D15"/>
    <w:rsid w:val="008043AA"/>
    <w:rsid w:val="008151C6"/>
    <w:rsid w:val="008222A3"/>
    <w:rsid w:val="008360EB"/>
    <w:rsid w:val="00853F64"/>
    <w:rsid w:val="00861E8D"/>
    <w:rsid w:val="0086610F"/>
    <w:rsid w:val="00887EDD"/>
    <w:rsid w:val="008B4574"/>
    <w:rsid w:val="008B4CC7"/>
    <w:rsid w:val="008C628A"/>
    <w:rsid w:val="008D0368"/>
    <w:rsid w:val="008E76E1"/>
    <w:rsid w:val="00923049"/>
    <w:rsid w:val="00930156"/>
    <w:rsid w:val="009418B8"/>
    <w:rsid w:val="00975D2C"/>
    <w:rsid w:val="009F1468"/>
    <w:rsid w:val="00A14469"/>
    <w:rsid w:val="00A214B1"/>
    <w:rsid w:val="00A37ABA"/>
    <w:rsid w:val="00A5283C"/>
    <w:rsid w:val="00A60B2D"/>
    <w:rsid w:val="00A70DB8"/>
    <w:rsid w:val="00A81F82"/>
    <w:rsid w:val="00A916CB"/>
    <w:rsid w:val="00A93096"/>
    <w:rsid w:val="00AD3B39"/>
    <w:rsid w:val="00AE7A9C"/>
    <w:rsid w:val="00B524CA"/>
    <w:rsid w:val="00B625FB"/>
    <w:rsid w:val="00B8340A"/>
    <w:rsid w:val="00B83ED2"/>
    <w:rsid w:val="00B8484B"/>
    <w:rsid w:val="00BC5024"/>
    <w:rsid w:val="00C16E98"/>
    <w:rsid w:val="00C21AAE"/>
    <w:rsid w:val="00C31A26"/>
    <w:rsid w:val="00C63892"/>
    <w:rsid w:val="00CF5119"/>
    <w:rsid w:val="00D32DA6"/>
    <w:rsid w:val="00D4560B"/>
    <w:rsid w:val="00D558CE"/>
    <w:rsid w:val="00D724E0"/>
    <w:rsid w:val="00D9469D"/>
    <w:rsid w:val="00DA0B63"/>
    <w:rsid w:val="00DB5F78"/>
    <w:rsid w:val="00DD3D88"/>
    <w:rsid w:val="00DE61A7"/>
    <w:rsid w:val="00E35620"/>
    <w:rsid w:val="00E4687C"/>
    <w:rsid w:val="00E47451"/>
    <w:rsid w:val="00E875E9"/>
    <w:rsid w:val="00EA3FDE"/>
    <w:rsid w:val="00EA52C3"/>
    <w:rsid w:val="00EA64A5"/>
    <w:rsid w:val="00EC0396"/>
    <w:rsid w:val="00EF2D75"/>
    <w:rsid w:val="00EF4121"/>
    <w:rsid w:val="00F11073"/>
    <w:rsid w:val="00F2140A"/>
    <w:rsid w:val="00F73DF9"/>
    <w:rsid w:val="00FF5E1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CBF3E"/>
  <w15:docId w15:val="{4AE8319B-9480-4E50-B6B6-75C02DDF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E9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B83ED2"/>
    <w:rPr>
      <w:sz w:val="16"/>
      <w:szCs w:val="16"/>
    </w:rPr>
  </w:style>
  <w:style w:type="paragraph" w:styleId="Textocomentario">
    <w:name w:val="annotation text"/>
    <w:basedOn w:val="Normal"/>
    <w:link w:val="TextocomentarioCar"/>
    <w:uiPriority w:val="99"/>
    <w:semiHidden/>
    <w:unhideWhenUsed/>
    <w:rsid w:val="00B83ED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83ED2"/>
    <w:rPr>
      <w:sz w:val="20"/>
      <w:szCs w:val="20"/>
    </w:rPr>
  </w:style>
  <w:style w:type="paragraph" w:styleId="Textodeglobo">
    <w:name w:val="Balloon Text"/>
    <w:basedOn w:val="Normal"/>
    <w:link w:val="TextodegloboCar"/>
    <w:uiPriority w:val="99"/>
    <w:semiHidden/>
    <w:unhideWhenUsed/>
    <w:rsid w:val="00B83ED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83ED2"/>
    <w:rPr>
      <w:rFonts w:ascii="Segoe UI"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8043AA"/>
    <w:rPr>
      <w:b/>
      <w:bCs/>
    </w:rPr>
  </w:style>
  <w:style w:type="character" w:customStyle="1" w:styleId="AsuntodelcomentarioCar">
    <w:name w:val="Asunto del comentario Car"/>
    <w:basedOn w:val="TextocomentarioCar"/>
    <w:link w:val="Asuntodelcomentario"/>
    <w:uiPriority w:val="99"/>
    <w:semiHidden/>
    <w:rsid w:val="008043AA"/>
    <w:rPr>
      <w:b/>
      <w:bCs/>
      <w:sz w:val="20"/>
      <w:szCs w:val="20"/>
    </w:rPr>
  </w:style>
  <w:style w:type="paragraph" w:styleId="Revisin">
    <w:name w:val="Revision"/>
    <w:hidden/>
    <w:uiPriority w:val="99"/>
    <w:semiHidden/>
    <w:rsid w:val="00FF5E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51968">
      <w:bodyDiv w:val="1"/>
      <w:marLeft w:val="0"/>
      <w:marRight w:val="0"/>
      <w:marTop w:val="0"/>
      <w:marBottom w:val="0"/>
      <w:divBdr>
        <w:top w:val="none" w:sz="0" w:space="0" w:color="auto"/>
        <w:left w:val="none" w:sz="0" w:space="0" w:color="auto"/>
        <w:bottom w:val="none" w:sz="0" w:space="0" w:color="auto"/>
        <w:right w:val="none" w:sz="0" w:space="0" w:color="auto"/>
      </w:divBdr>
    </w:div>
    <w:div w:id="315650378">
      <w:bodyDiv w:val="1"/>
      <w:marLeft w:val="0"/>
      <w:marRight w:val="0"/>
      <w:marTop w:val="0"/>
      <w:marBottom w:val="0"/>
      <w:divBdr>
        <w:top w:val="none" w:sz="0" w:space="0" w:color="auto"/>
        <w:left w:val="none" w:sz="0" w:space="0" w:color="auto"/>
        <w:bottom w:val="none" w:sz="0" w:space="0" w:color="auto"/>
        <w:right w:val="none" w:sz="0" w:space="0" w:color="auto"/>
      </w:divBdr>
    </w:div>
    <w:div w:id="630599898">
      <w:bodyDiv w:val="1"/>
      <w:marLeft w:val="0"/>
      <w:marRight w:val="0"/>
      <w:marTop w:val="0"/>
      <w:marBottom w:val="0"/>
      <w:divBdr>
        <w:top w:val="none" w:sz="0" w:space="0" w:color="auto"/>
        <w:left w:val="none" w:sz="0" w:space="0" w:color="auto"/>
        <w:bottom w:val="none" w:sz="0" w:space="0" w:color="auto"/>
        <w:right w:val="none" w:sz="0" w:space="0" w:color="auto"/>
      </w:divBdr>
    </w:div>
    <w:div w:id="887685861">
      <w:bodyDiv w:val="1"/>
      <w:marLeft w:val="0"/>
      <w:marRight w:val="0"/>
      <w:marTop w:val="0"/>
      <w:marBottom w:val="0"/>
      <w:divBdr>
        <w:top w:val="none" w:sz="0" w:space="0" w:color="auto"/>
        <w:left w:val="none" w:sz="0" w:space="0" w:color="auto"/>
        <w:bottom w:val="none" w:sz="0" w:space="0" w:color="auto"/>
        <w:right w:val="none" w:sz="0" w:space="0" w:color="auto"/>
      </w:divBdr>
    </w:div>
    <w:div w:id="1270694824">
      <w:bodyDiv w:val="1"/>
      <w:marLeft w:val="0"/>
      <w:marRight w:val="0"/>
      <w:marTop w:val="0"/>
      <w:marBottom w:val="0"/>
      <w:divBdr>
        <w:top w:val="none" w:sz="0" w:space="0" w:color="auto"/>
        <w:left w:val="none" w:sz="0" w:space="0" w:color="auto"/>
        <w:bottom w:val="none" w:sz="0" w:space="0" w:color="auto"/>
        <w:right w:val="none" w:sz="0" w:space="0" w:color="auto"/>
      </w:divBdr>
    </w:div>
    <w:div w:id="1301494163">
      <w:bodyDiv w:val="1"/>
      <w:marLeft w:val="0"/>
      <w:marRight w:val="0"/>
      <w:marTop w:val="0"/>
      <w:marBottom w:val="0"/>
      <w:divBdr>
        <w:top w:val="none" w:sz="0" w:space="0" w:color="auto"/>
        <w:left w:val="none" w:sz="0" w:space="0" w:color="auto"/>
        <w:bottom w:val="none" w:sz="0" w:space="0" w:color="auto"/>
        <w:right w:val="none" w:sz="0" w:space="0" w:color="auto"/>
      </w:divBdr>
    </w:div>
    <w:div w:id="1535069784">
      <w:bodyDiv w:val="1"/>
      <w:marLeft w:val="0"/>
      <w:marRight w:val="0"/>
      <w:marTop w:val="0"/>
      <w:marBottom w:val="0"/>
      <w:divBdr>
        <w:top w:val="none" w:sz="0" w:space="0" w:color="auto"/>
        <w:left w:val="none" w:sz="0" w:space="0" w:color="auto"/>
        <w:bottom w:val="none" w:sz="0" w:space="0" w:color="auto"/>
        <w:right w:val="none" w:sz="0" w:space="0" w:color="auto"/>
      </w:divBdr>
    </w:div>
    <w:div w:id="187276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ee18ac1-7c29-4591-9ac8-ad368143dc94" xsi:nil="true"/>
    <lcf76f155ced4ddcb4097134ff3c332f xmlns="2135fc01-b559-47c2-ac27-cd975c619be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0E5E3F-EAB3-49EA-AEC6-FB038711164D}">
  <ds:schemaRefs>
    <ds:schemaRef ds:uri="http://schemas.microsoft.com/office/2006/metadata/properties"/>
    <ds:schemaRef ds:uri="http://schemas.microsoft.com/office/infopath/2007/PartnerControls"/>
    <ds:schemaRef ds:uri="bed1c306-ee58-498d-86dd-0129dbc92121"/>
    <ds:schemaRef ds:uri="64bea660-1184-47ad-815d-200a5c81fa9b"/>
  </ds:schemaRefs>
</ds:datastoreItem>
</file>

<file path=customXml/itemProps2.xml><?xml version="1.0" encoding="utf-8"?>
<ds:datastoreItem xmlns:ds="http://schemas.openxmlformats.org/officeDocument/2006/customXml" ds:itemID="{023C44E1-33C8-46CF-8DD4-33D2B81DE78A}">
  <ds:schemaRefs>
    <ds:schemaRef ds:uri="http://schemas.openxmlformats.org/officeDocument/2006/bibliography"/>
  </ds:schemaRefs>
</ds:datastoreItem>
</file>

<file path=customXml/itemProps3.xml><?xml version="1.0" encoding="utf-8"?>
<ds:datastoreItem xmlns:ds="http://schemas.openxmlformats.org/officeDocument/2006/customXml" ds:itemID="{E584C69C-A3B1-4FCA-89BB-FBABB5DA55EF}"/>
</file>

<file path=customXml/itemProps4.xml><?xml version="1.0" encoding="utf-8"?>
<ds:datastoreItem xmlns:ds="http://schemas.openxmlformats.org/officeDocument/2006/customXml" ds:itemID="{6134C714-C232-4E34-9FE7-EF025E7A8A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406</Words>
  <Characters>2319</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Martínez del Camino, Jorge</dc:creator>
  <cp:lastModifiedBy>Juan Antonio Sanchez Corrales</cp:lastModifiedBy>
  <cp:revision>6</cp:revision>
  <dcterms:created xsi:type="dcterms:W3CDTF">2023-03-08T14:56:00Z</dcterms:created>
  <dcterms:modified xsi:type="dcterms:W3CDTF">2023-03-27T10:20:00Z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0x0101008E0E3D7DDDBB534EA13899966BD84171</vt:lpwstr>
  </property>
  <property fmtid="{D5CDD505-2E9C-101B-9397-08002B2CF9AE}" pid="3" name="MediaServiceImageTags">
    <vt:lpwstr/>
  </property>
</Properties>
</file>