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375"/>
        <w:gridCol w:w="1510"/>
        <w:gridCol w:w="625"/>
        <w:gridCol w:w="270"/>
        <w:gridCol w:w="3335"/>
        <w:gridCol w:w="617"/>
      </w:tblGrid>
      <w:tr w:rsidR="00C21AAE" w:rsidRPr="00C21AAE" w14:paraId="760DDC33" w14:textId="77777777" w:rsidTr="00FC49AC">
        <w:trPr>
          <w:trHeight w:val="390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CB9B3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3DEFDC81" w14:textId="77777777" w:rsidTr="00FC49AC">
        <w:trPr>
          <w:trHeight w:val="249"/>
        </w:trPr>
        <w:tc>
          <w:tcPr>
            <w:tcW w:w="300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C5873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E1180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63B69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A605D8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5C3979B" w14:textId="77777777" w:rsidTr="00FC49AC">
        <w:trPr>
          <w:trHeight w:val="509"/>
        </w:trPr>
        <w:tc>
          <w:tcPr>
            <w:tcW w:w="300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EB150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5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91C6E5" w14:textId="77777777" w:rsidR="000A70E5" w:rsidRPr="00C21AAE" w:rsidRDefault="00F64720" w:rsidP="004A3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3.21.1</w:t>
            </w:r>
          </w:p>
        </w:tc>
        <w:tc>
          <w:tcPr>
            <w:tcW w:w="89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87F882" w14:textId="77777777" w:rsidR="00C21AAE" w:rsidRPr="00C21AAE" w:rsidRDefault="004F0BF9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85591B6" w14:textId="77777777" w:rsidR="00C21AAE" w:rsidRPr="00C21AAE" w:rsidRDefault="00693E0A" w:rsidP="00873C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</w:t>
            </w:r>
            <w:r w:rsidR="00170C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operative shortening of MA</w:t>
            </w:r>
            <w:r w:rsidR="00873C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The train </w:t>
            </w:r>
            <w:r w:rsidR="00B03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accepts the new MA</w:t>
            </w:r>
            <w:r w:rsidR="00B616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35408A70" w14:textId="77777777" w:rsidTr="007A365B">
        <w:trPr>
          <w:trHeight w:val="886"/>
        </w:trPr>
        <w:tc>
          <w:tcPr>
            <w:tcW w:w="300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9C00C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D5D81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CF940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0E6E36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CEB4274" w14:textId="77777777" w:rsidTr="00FC49AC">
        <w:trPr>
          <w:trHeight w:val="268"/>
        </w:trPr>
        <w:tc>
          <w:tcPr>
            <w:tcW w:w="300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0BAE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35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26A741" w14:textId="77777777" w:rsidR="00C21AAE" w:rsidRPr="00C21AAE" w:rsidRDefault="008227E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C21AAE" w:rsidRPr="00C21AAE" w14:paraId="084C27DF" w14:textId="77777777" w:rsidTr="00FC49AC">
        <w:trPr>
          <w:trHeight w:val="360"/>
        </w:trPr>
        <w:tc>
          <w:tcPr>
            <w:tcW w:w="300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612DD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35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275DF4" w14:textId="77777777" w:rsidR="00C21AAE" w:rsidRPr="00C21AAE" w:rsidRDefault="00EE6B1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FC49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3B0EC5B9" w14:textId="77777777" w:rsidTr="00FC49AC">
        <w:trPr>
          <w:trHeight w:val="833"/>
        </w:trPr>
        <w:tc>
          <w:tcPr>
            <w:tcW w:w="300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A23B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35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6CDAA66" w14:textId="77777777" w:rsidR="0067567F" w:rsidRPr="00C21AAE" w:rsidRDefault="008B61EC" w:rsidP="008B6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106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 </w:t>
            </w:r>
            <w:r w:rsidR="00693E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cooperative shortening of MA is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performed</w:t>
            </w:r>
            <w:r w:rsidR="00693E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correctly </w:t>
            </w:r>
            <w:r w:rsidR="00106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EoA of the new MA </w:t>
            </w:r>
            <w:r w:rsidR="007247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sent by</w:t>
            </w:r>
            <w:r w:rsidR="00106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RBC is such that it is not necessary for the train to brake when accepting the new MA</w:t>
            </w:r>
            <w:r w:rsidR="00B616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90747B9" w14:textId="77777777" w:rsidTr="007A365B">
        <w:trPr>
          <w:trHeight w:val="295"/>
        </w:trPr>
        <w:tc>
          <w:tcPr>
            <w:tcW w:w="300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C42C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35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0F243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0D29F2D" w14:textId="77777777" w:rsidTr="00FC49AC">
        <w:trPr>
          <w:trHeight w:val="288"/>
        </w:trPr>
        <w:tc>
          <w:tcPr>
            <w:tcW w:w="300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5757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1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B74FE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F82325A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20C4DD5C" w14:textId="77777777" w:rsidTr="007A365B">
        <w:trPr>
          <w:trHeight w:val="303"/>
        </w:trPr>
        <w:tc>
          <w:tcPr>
            <w:tcW w:w="300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3184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B6CAC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08EC915" w14:textId="77777777" w:rsidR="00C21AAE" w:rsidRPr="00C21AAE" w:rsidRDefault="00F431DB" w:rsidP="004B4E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2D02160D" w14:textId="77777777" w:rsidTr="00FC49AC">
        <w:trPr>
          <w:trHeight w:val="315"/>
        </w:trPr>
        <w:tc>
          <w:tcPr>
            <w:tcW w:w="300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6CC4C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C5BC2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AD08819" w14:textId="77777777" w:rsidR="00C21AAE" w:rsidRPr="00C21AAE" w:rsidRDefault="00F431DB" w:rsidP="00124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54958A58" w14:textId="77777777" w:rsidTr="00FC49AC">
        <w:trPr>
          <w:trHeight w:val="975"/>
        </w:trPr>
        <w:tc>
          <w:tcPr>
            <w:tcW w:w="300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14CB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BD073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ACA6348" w14:textId="77777777" w:rsidR="00FB0262" w:rsidRDefault="00153FA6" w:rsidP="00F000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has </w:t>
            </w:r>
            <w:r w:rsidR="00321E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MA stored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314F91B5" w14:textId="77777777" w:rsidR="00153FA6" w:rsidRPr="00C21AAE" w:rsidRDefault="00153FA6" w:rsidP="00321E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distance to the new EoA is such that the train does not need to brake </w:t>
            </w:r>
            <w:r w:rsidR="00321E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stop in the new EoA.</w:t>
            </w:r>
          </w:p>
        </w:tc>
      </w:tr>
      <w:tr w:rsidR="00C21AAE" w:rsidRPr="00C21AAE" w14:paraId="7B26201F" w14:textId="77777777" w:rsidTr="00FC49AC">
        <w:trPr>
          <w:trHeight w:val="408"/>
        </w:trPr>
        <w:tc>
          <w:tcPr>
            <w:tcW w:w="300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E937A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35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08A1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F4F857D" w14:textId="77777777" w:rsidTr="007A365B">
        <w:trPr>
          <w:trHeight w:val="542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AB4E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F648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5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A929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3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F16F71C" w14:textId="77777777" w:rsidR="00C21AAE" w:rsidRPr="00C21AAE" w:rsidRDefault="00FC49A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F12CD0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36F9B" w:rsidRPr="00C21AAE" w14:paraId="1D4C1848" w14:textId="77777777" w:rsidTr="00FC49AC">
        <w:trPr>
          <w:trHeight w:val="12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C0FC5A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9DF0EB" w14:textId="77777777" w:rsidR="00AE64C0" w:rsidRDefault="00AE64C0" w:rsidP="00FC49AC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It is requested to the signalman to set a stopping point shorter than the current MA.</w:t>
            </w:r>
          </w:p>
          <w:p w14:paraId="0C305A9D" w14:textId="77777777" w:rsidR="00C36F9B" w:rsidRPr="007362A6" w:rsidRDefault="00B6166C" w:rsidP="00FC49AC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</w:t>
            </w:r>
            <w:r w:rsidR="00321E50">
              <w:rPr>
                <w:rFonts w:ascii="Arial" w:eastAsia="Times New Roman" w:hAnsi="Arial" w:cs="Arial"/>
                <w:sz w:val="20"/>
                <w:szCs w:val="20"/>
              </w:rPr>
              <w:t xml:space="preserve">RBC sends a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request to </w:t>
            </w:r>
            <w:r w:rsidR="00054119">
              <w:rPr>
                <w:rFonts w:ascii="Arial" w:eastAsia="Times New Roman" w:hAnsi="Arial" w:cs="Arial"/>
                <w:sz w:val="20"/>
                <w:szCs w:val="20"/>
              </w:rPr>
              <w:t>shorten MA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610FA99" w14:textId="77777777" w:rsidR="00C36F9B" w:rsidRPr="00C21AAE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46A96F3" w14:textId="77777777" w:rsidR="00F0005A" w:rsidRPr="00C21AAE" w:rsidRDefault="00F0005A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82DBA2C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30F3" w:rsidRPr="00C21AAE" w14:paraId="2D1AC205" w14:textId="77777777" w:rsidTr="00FC49AC">
        <w:trPr>
          <w:trHeight w:val="24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4C4406" w14:textId="77777777" w:rsidR="00D330F3" w:rsidRPr="00066A2E" w:rsidRDefault="00D330F3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DA40B2" w14:textId="77777777" w:rsidR="00D330F3" w:rsidRPr="00066A2E" w:rsidRDefault="00D330F3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F0AE13" w14:textId="77777777" w:rsidR="00D330F3" w:rsidRPr="00C21AAE" w:rsidRDefault="00D330F3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52FEB2" w14:textId="77777777" w:rsidR="00D330F3" w:rsidRDefault="00D330F3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101CCCE" w14:textId="77777777" w:rsidR="00D330F3" w:rsidRPr="00287971" w:rsidRDefault="00D330F3" w:rsidP="00926B9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C36F9B" w:rsidRPr="00C21AAE" w14:paraId="6F3069F9" w14:textId="77777777" w:rsidTr="00FC49AC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9202B8" w14:textId="77777777" w:rsidR="00C36F9B" w:rsidRPr="00066A2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7F42EE" w14:textId="77777777" w:rsidR="00C36F9B" w:rsidRPr="00066A2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7887D" w14:textId="77777777" w:rsidR="00C36F9B" w:rsidRPr="00C21AAE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7C100E" w14:textId="77777777" w:rsidR="00B9023B" w:rsidRPr="00B9023B" w:rsidRDefault="00B9023B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9</w:t>
            </w:r>
          </w:p>
          <w:p w14:paraId="6280D176" w14:textId="77777777" w:rsidR="00B9023B" w:rsidRPr="00B9023B" w:rsidRDefault="00B9023B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  <w:p w14:paraId="02F076C2" w14:textId="77777777" w:rsidR="00654E6F" w:rsidRDefault="00B9023B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L_SECTION+L_ENDSECTION &lt;</w:t>
            </w:r>
          </w:p>
          <w:p w14:paraId="5E08B09D" w14:textId="77777777" w:rsidR="00FC49AC" w:rsidRPr="00C21AAE" w:rsidRDefault="00FC49AC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L_SECTION+L_ENDSECTION(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Initial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E6C6376" w14:textId="77777777" w:rsidR="00C36F9B" w:rsidRPr="00287971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9972DB" w:rsidRPr="00C21AAE" w14:paraId="16D9E422" w14:textId="77777777" w:rsidTr="00FC49AC">
        <w:trPr>
          <w:trHeight w:val="22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5E79EE" w14:textId="77777777" w:rsidR="009972DB" w:rsidRPr="00C21AAE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787EB2" w14:textId="77777777" w:rsidR="009972DB" w:rsidRPr="007362A6" w:rsidRDefault="00410D52" w:rsidP="00321E5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</w:t>
            </w:r>
            <w:r w:rsidR="00321E50">
              <w:rPr>
                <w:rFonts w:ascii="Arial" w:eastAsia="Times New Roman" w:hAnsi="Arial" w:cs="Arial"/>
                <w:sz w:val="20"/>
                <w:szCs w:val="20"/>
              </w:rPr>
              <w:t xml:space="preserve">onboard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equipment </w:t>
            </w:r>
            <w:r w:rsidR="00321E50">
              <w:rPr>
                <w:rFonts w:ascii="Arial" w:eastAsia="Times New Roman" w:hAnsi="Arial" w:cs="Arial"/>
                <w:sz w:val="20"/>
                <w:szCs w:val="20"/>
              </w:rPr>
              <w:t>accepts the new MA</w:t>
            </w:r>
            <w:r w:rsidR="00B6166C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7A14755" w14:textId="77777777" w:rsidR="009972DB" w:rsidRPr="00C21AAE" w:rsidRDefault="009972DB" w:rsidP="00B669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13A6B76" w14:textId="77777777" w:rsidR="00D319E4" w:rsidRPr="00C21AAE" w:rsidRDefault="00321E50" w:rsidP="00321E50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Update of Vtarget and Dtarget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93950B4" w14:textId="77777777" w:rsidR="009972DB" w:rsidRPr="00C21AAE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30F3" w:rsidRPr="00287971" w14:paraId="465A2ADC" w14:textId="77777777" w:rsidTr="00FC49AC">
        <w:trPr>
          <w:trHeight w:val="13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119E8E" w14:textId="77777777" w:rsidR="00D330F3" w:rsidRPr="00AE64C0" w:rsidRDefault="00D330F3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FC7BE2" w14:textId="77777777" w:rsidR="00D330F3" w:rsidRPr="00AE64C0" w:rsidRDefault="00D330F3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298630" w14:textId="77777777" w:rsidR="00D330F3" w:rsidRPr="00C21AAE" w:rsidRDefault="00D330F3" w:rsidP="00B669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0DA74B" w14:textId="77777777" w:rsidR="00D330F3" w:rsidRDefault="00D330F3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9D7C980" w14:textId="77777777" w:rsidR="00D330F3" w:rsidRPr="00287971" w:rsidRDefault="00D330F3" w:rsidP="00B6692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9972DB" w:rsidRPr="00287971" w14:paraId="3CF5BF01" w14:textId="77777777" w:rsidTr="007A365B">
        <w:trPr>
          <w:trHeight w:val="8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2B2154" w14:textId="77777777" w:rsidR="009972DB" w:rsidRPr="00FC49AC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A3A1A" w14:textId="77777777" w:rsidR="009972DB" w:rsidRPr="00FC49AC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83E631" w14:textId="77777777" w:rsidR="009972DB" w:rsidRPr="00C21AAE" w:rsidRDefault="009972DB" w:rsidP="00B669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22AB42" w14:textId="77777777" w:rsidR="00B9023B" w:rsidRPr="00B9023B" w:rsidRDefault="00B9023B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137</w:t>
            </w:r>
          </w:p>
          <w:p w14:paraId="3610EB6D" w14:textId="77777777" w:rsidR="009972DB" w:rsidRDefault="00B9023B" w:rsidP="00873C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 </w:t>
            </w:r>
            <w:r w:rsidR="00873C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</w:p>
          <w:p w14:paraId="42249687" w14:textId="77777777" w:rsidR="00FC49AC" w:rsidRPr="00C21AAE" w:rsidRDefault="00FC49AC" w:rsidP="00873C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D_TARGET&lt;D_TARGET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Initial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0AFA265" w14:textId="77777777" w:rsidR="009972DB" w:rsidRPr="00287971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86813" w:rsidRPr="00C21AAE" w14:paraId="1239043D" w14:textId="77777777" w:rsidTr="007A365B">
        <w:trPr>
          <w:trHeight w:val="110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AD59B0" w14:textId="77777777" w:rsidR="00E86813" w:rsidRPr="00C21AA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5683FD" w14:textId="23E3EE7F" w:rsidR="00E86813" w:rsidRPr="007362A6" w:rsidRDefault="00410D52" w:rsidP="007E73A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train enters in the braking curve</w:t>
            </w:r>
            <w:r w:rsidR="00116ABB">
              <w:rPr>
                <w:rFonts w:ascii="Arial" w:eastAsia="Times New Roman" w:hAnsi="Arial" w:cs="Arial"/>
                <w:sz w:val="20"/>
                <w:szCs w:val="20"/>
              </w:rPr>
              <w:t xml:space="preserve"> towards the new EoA</w:t>
            </w:r>
            <w:r w:rsidR="00567868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D124C97" w14:textId="77777777" w:rsidR="00E86813" w:rsidRPr="00C21AAE" w:rsidRDefault="00E86813" w:rsidP="007E7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21101DE" w14:textId="77777777" w:rsidR="00D319E4" w:rsidRDefault="00B538B2" w:rsidP="007E73A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</w:t>
            </w:r>
          </w:p>
          <w:p w14:paraId="61816049" w14:textId="77777777" w:rsidR="00B538B2" w:rsidRDefault="00321E50" w:rsidP="007E73A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</w:p>
          <w:p w14:paraId="3B57CB08" w14:textId="77777777" w:rsidR="00B538B2" w:rsidRDefault="00B538B2" w:rsidP="007E73A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Decrease of Vpermitted</w:t>
            </w:r>
            <w:r w:rsidR="00321E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Dtarget</w:t>
            </w:r>
          </w:p>
          <w:p w14:paraId="3214BBB6" w14:textId="77777777" w:rsidR="00B538B2" w:rsidRPr="00C21AAE" w:rsidRDefault="00B538B2" w:rsidP="007E73A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Vtrain </w:t>
            </w:r>
            <w:r w:rsidRPr="00B538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Vpermitted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0720BBC" w14:textId="77777777" w:rsidR="00E86813" w:rsidRPr="00C21AA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30F3" w:rsidRPr="00287971" w14:paraId="11C9D6AF" w14:textId="77777777" w:rsidTr="00FC49A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6462F1" w14:textId="77777777" w:rsidR="00D330F3" w:rsidRPr="00066A2E" w:rsidRDefault="00D330F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3475AB" w14:textId="77777777" w:rsidR="00D330F3" w:rsidRPr="00066A2E" w:rsidRDefault="00D330F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92EAD9" w14:textId="77777777" w:rsidR="00D330F3" w:rsidRPr="00C21AAE" w:rsidRDefault="00D330F3" w:rsidP="007E7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0487CD9" w14:textId="77777777" w:rsidR="00D330F3" w:rsidRDefault="00D330F3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7EA479B" w14:textId="77777777" w:rsidR="00D330F3" w:rsidRPr="00287971" w:rsidRDefault="00D330F3" w:rsidP="007E73A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86813" w:rsidRPr="00287971" w14:paraId="506DE194" w14:textId="77777777" w:rsidTr="00FC49AC">
        <w:trPr>
          <w:trHeight w:val="29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3DB518" w14:textId="77777777" w:rsidR="00E86813" w:rsidRPr="00066A2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91210" w14:textId="77777777" w:rsidR="00E86813" w:rsidRPr="00066A2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16E06F" w14:textId="77777777" w:rsidR="00E86813" w:rsidRPr="00C21AAE" w:rsidRDefault="00E86813" w:rsidP="007E7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ACB606" w14:textId="77777777" w:rsidR="00E86813" w:rsidRPr="00C21AAE" w:rsidRDefault="00B9023B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Decrease of 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1CFEAC1" w14:textId="77777777" w:rsidR="00E86813" w:rsidRPr="00287971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86813" w:rsidRPr="00C21AAE" w14:paraId="40E4C6CE" w14:textId="77777777" w:rsidTr="00FC49A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73C129" w14:textId="77777777" w:rsidR="00E86813" w:rsidRPr="00C21AA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C605EE" w14:textId="7A414BAF" w:rsidR="00E86813" w:rsidRPr="007362A6" w:rsidRDefault="00321E50" w:rsidP="007E73A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train stops before reaching the EoA</w:t>
            </w:r>
            <w:r w:rsidR="00567868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0DE529A" w14:textId="77777777" w:rsidR="00E86813" w:rsidRPr="00C21AAE" w:rsidRDefault="00E86813" w:rsidP="007E7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C13C14D" w14:textId="77777777" w:rsidR="00D319E4" w:rsidRPr="00C21AAE" w:rsidRDefault="00321E50" w:rsidP="007E73A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CEB7B45" w14:textId="77777777" w:rsidR="00E86813" w:rsidRPr="00C21AA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30F3" w:rsidRPr="00287971" w14:paraId="1B79F229" w14:textId="77777777" w:rsidTr="007A365B">
        <w:trPr>
          <w:trHeight w:val="4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ABA448" w14:textId="77777777" w:rsidR="00D330F3" w:rsidRPr="00066A2E" w:rsidRDefault="00D330F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CA10A9" w14:textId="77777777" w:rsidR="00D330F3" w:rsidRPr="00066A2E" w:rsidRDefault="00D330F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EDE735" w14:textId="77777777" w:rsidR="00D330F3" w:rsidRPr="00C21AAE" w:rsidRDefault="00D330F3" w:rsidP="007E7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CB9E7E" w14:textId="77777777" w:rsidR="00D330F3" w:rsidRPr="00C21AAE" w:rsidRDefault="00D330F3" w:rsidP="00654E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F8C1120" w14:textId="77777777" w:rsidR="00D330F3" w:rsidRPr="00287971" w:rsidRDefault="00D330F3" w:rsidP="007E73A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86813" w:rsidRPr="00287971" w14:paraId="60D5C733" w14:textId="77777777" w:rsidTr="007A365B">
        <w:trPr>
          <w:trHeight w:val="33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4BDA33" w14:textId="77777777" w:rsidR="00E86813" w:rsidRPr="00066A2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3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FE9F0E" w14:textId="77777777" w:rsidR="00E86813" w:rsidRPr="00066A2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28D5B3" w14:textId="77777777" w:rsidR="00E86813" w:rsidRPr="00C21AAE" w:rsidRDefault="00E86813" w:rsidP="007E7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89ADFF0" w14:textId="77777777" w:rsidR="00E86813" w:rsidRPr="00C21AAE" w:rsidRDefault="00E86813" w:rsidP="00654E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288DBE99" w14:textId="77777777" w:rsidR="00E86813" w:rsidRPr="00287971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33F7B" w:rsidRPr="00C21AAE" w14:paraId="1866C0C2" w14:textId="77777777" w:rsidTr="007A365B">
        <w:trPr>
          <w:trHeight w:val="240"/>
        </w:trPr>
        <w:tc>
          <w:tcPr>
            <w:tcW w:w="300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47E4A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5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1B3DBF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1C9DE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E1A43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7CCC349F" w14:textId="77777777" w:rsidTr="00FC49AC">
        <w:trPr>
          <w:trHeight w:val="258"/>
        </w:trPr>
        <w:tc>
          <w:tcPr>
            <w:tcW w:w="300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FD8AF9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C94AA5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419420" w14:textId="77777777" w:rsidR="00E33F7B" w:rsidRPr="00C21AAE" w:rsidRDefault="004B4E3A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DC76F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7BC070F1" w14:textId="77777777" w:rsidTr="00FC49AC">
        <w:trPr>
          <w:trHeight w:val="315"/>
        </w:trPr>
        <w:tc>
          <w:tcPr>
            <w:tcW w:w="300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0BAAA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9DA77F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2F9823" w14:textId="77777777" w:rsidR="00E33F7B" w:rsidRPr="00FF3BEB" w:rsidRDefault="00DC3F40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EC713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3E766CC5" w14:textId="77777777" w:rsidTr="00FC49AC">
        <w:trPr>
          <w:trHeight w:val="315"/>
        </w:trPr>
        <w:tc>
          <w:tcPr>
            <w:tcW w:w="300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B9DA9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02C0D3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3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AC117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266ED3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42CE9F66" w14:textId="77777777" w:rsidTr="00FC49AC">
        <w:trPr>
          <w:trHeight w:val="198"/>
        </w:trPr>
        <w:tc>
          <w:tcPr>
            <w:tcW w:w="300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378C6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35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12D05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3FC2EF00" w14:textId="77777777" w:rsidTr="00226564">
        <w:trPr>
          <w:trHeight w:val="315"/>
        </w:trPr>
        <w:tc>
          <w:tcPr>
            <w:tcW w:w="300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C5DC1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35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98C4CE" w14:textId="77777777" w:rsidR="00E33F7B" w:rsidRPr="00C21AAE" w:rsidRDefault="00B6166C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72B7B943" w14:textId="77777777" w:rsidTr="00226564">
        <w:trPr>
          <w:trHeight w:val="415"/>
        </w:trPr>
        <w:tc>
          <w:tcPr>
            <w:tcW w:w="3003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34579683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357" w:type="dxa"/>
            <w:gridSpan w:val="5"/>
            <w:tcBorders>
              <w:top w:val="single" w:sz="8" w:space="0" w:color="000000"/>
              <w:left w:val="nil"/>
              <w:bottom w:val="double" w:sz="4" w:space="0" w:color="000000"/>
              <w:right w:val="double" w:sz="6" w:space="0" w:color="000000"/>
            </w:tcBorders>
            <w:shd w:val="clear" w:color="auto" w:fill="auto"/>
          </w:tcPr>
          <w:p w14:paraId="1F35EC52" w14:textId="77777777" w:rsidR="00606963" w:rsidRPr="009C1531" w:rsidRDefault="00BF31B7" w:rsidP="00FE2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NOTE: </w:t>
            </w:r>
            <w:r w:rsidR="002B29F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be 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xecute</w:t>
            </w:r>
            <w:r w:rsidR="002B29F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Hand-over </w:t>
            </w:r>
            <w:r w:rsidR="00054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area.</w:t>
            </w:r>
          </w:p>
        </w:tc>
      </w:tr>
    </w:tbl>
    <w:p w14:paraId="0D4B3761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30027"/>
    <w:rsid w:val="00036521"/>
    <w:rsid w:val="00046407"/>
    <w:rsid w:val="00046A7D"/>
    <w:rsid w:val="00054119"/>
    <w:rsid w:val="00055706"/>
    <w:rsid w:val="00056698"/>
    <w:rsid w:val="00066A2E"/>
    <w:rsid w:val="00071FE2"/>
    <w:rsid w:val="0008074F"/>
    <w:rsid w:val="00083381"/>
    <w:rsid w:val="00087306"/>
    <w:rsid w:val="00092095"/>
    <w:rsid w:val="00097960"/>
    <w:rsid w:val="000A0A7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02CA6"/>
    <w:rsid w:val="00106A19"/>
    <w:rsid w:val="00116ABB"/>
    <w:rsid w:val="00121AD3"/>
    <w:rsid w:val="00124484"/>
    <w:rsid w:val="00124F5E"/>
    <w:rsid w:val="00126B7E"/>
    <w:rsid w:val="001276C1"/>
    <w:rsid w:val="00145789"/>
    <w:rsid w:val="00146D0C"/>
    <w:rsid w:val="00150F62"/>
    <w:rsid w:val="00153FA6"/>
    <w:rsid w:val="0015731B"/>
    <w:rsid w:val="00161307"/>
    <w:rsid w:val="00162132"/>
    <w:rsid w:val="001708F8"/>
    <w:rsid w:val="00170C17"/>
    <w:rsid w:val="0017622F"/>
    <w:rsid w:val="001830F3"/>
    <w:rsid w:val="00183B2C"/>
    <w:rsid w:val="00183D4A"/>
    <w:rsid w:val="00184E82"/>
    <w:rsid w:val="001879B9"/>
    <w:rsid w:val="00187B4D"/>
    <w:rsid w:val="00193E49"/>
    <w:rsid w:val="001B0097"/>
    <w:rsid w:val="001B1246"/>
    <w:rsid w:val="001B2199"/>
    <w:rsid w:val="001B6BC1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50A4"/>
    <w:rsid w:val="002257B1"/>
    <w:rsid w:val="00226564"/>
    <w:rsid w:val="00233D1A"/>
    <w:rsid w:val="0024157D"/>
    <w:rsid w:val="002416C6"/>
    <w:rsid w:val="00244E73"/>
    <w:rsid w:val="0025376B"/>
    <w:rsid w:val="00257328"/>
    <w:rsid w:val="00266985"/>
    <w:rsid w:val="00282089"/>
    <w:rsid w:val="00282AE5"/>
    <w:rsid w:val="00285E7A"/>
    <w:rsid w:val="00287971"/>
    <w:rsid w:val="00287F88"/>
    <w:rsid w:val="00291D24"/>
    <w:rsid w:val="0029531A"/>
    <w:rsid w:val="002B02B7"/>
    <w:rsid w:val="002B0980"/>
    <w:rsid w:val="002B265F"/>
    <w:rsid w:val="002B29F6"/>
    <w:rsid w:val="002B3EF3"/>
    <w:rsid w:val="002D4A68"/>
    <w:rsid w:val="002D77D9"/>
    <w:rsid w:val="002E5ED5"/>
    <w:rsid w:val="002F32A6"/>
    <w:rsid w:val="002F4668"/>
    <w:rsid w:val="002F4C34"/>
    <w:rsid w:val="002F6DFE"/>
    <w:rsid w:val="00321E50"/>
    <w:rsid w:val="00322418"/>
    <w:rsid w:val="00327483"/>
    <w:rsid w:val="00331357"/>
    <w:rsid w:val="00332390"/>
    <w:rsid w:val="00335C54"/>
    <w:rsid w:val="00341341"/>
    <w:rsid w:val="00343C7F"/>
    <w:rsid w:val="003542E9"/>
    <w:rsid w:val="003600A4"/>
    <w:rsid w:val="003608C0"/>
    <w:rsid w:val="0037686A"/>
    <w:rsid w:val="00383099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410D52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4E3A"/>
    <w:rsid w:val="004B6A3C"/>
    <w:rsid w:val="004B77E8"/>
    <w:rsid w:val="004C0CF1"/>
    <w:rsid w:val="004C5DDE"/>
    <w:rsid w:val="004C6976"/>
    <w:rsid w:val="004C6CFC"/>
    <w:rsid w:val="004C6EE6"/>
    <w:rsid w:val="004D0FEA"/>
    <w:rsid w:val="004E31F1"/>
    <w:rsid w:val="004F0BF9"/>
    <w:rsid w:val="004F2DC0"/>
    <w:rsid w:val="004F6C63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45AD"/>
    <w:rsid w:val="00565ACF"/>
    <w:rsid w:val="0056709B"/>
    <w:rsid w:val="00567868"/>
    <w:rsid w:val="00584177"/>
    <w:rsid w:val="005853A8"/>
    <w:rsid w:val="0058619D"/>
    <w:rsid w:val="00586B1D"/>
    <w:rsid w:val="0059314D"/>
    <w:rsid w:val="00595302"/>
    <w:rsid w:val="00595406"/>
    <w:rsid w:val="005A792E"/>
    <w:rsid w:val="005B24E8"/>
    <w:rsid w:val="005C167D"/>
    <w:rsid w:val="005C2740"/>
    <w:rsid w:val="005D4571"/>
    <w:rsid w:val="005D4AA3"/>
    <w:rsid w:val="005D6AA0"/>
    <w:rsid w:val="005D7DAC"/>
    <w:rsid w:val="005F06AA"/>
    <w:rsid w:val="00606963"/>
    <w:rsid w:val="00606B16"/>
    <w:rsid w:val="00607FB3"/>
    <w:rsid w:val="00613E97"/>
    <w:rsid w:val="0061554E"/>
    <w:rsid w:val="00616807"/>
    <w:rsid w:val="00617473"/>
    <w:rsid w:val="006243D5"/>
    <w:rsid w:val="00626A4B"/>
    <w:rsid w:val="00644DA6"/>
    <w:rsid w:val="00654E6F"/>
    <w:rsid w:val="00663212"/>
    <w:rsid w:val="0066667F"/>
    <w:rsid w:val="00672822"/>
    <w:rsid w:val="0067567F"/>
    <w:rsid w:val="0068060A"/>
    <w:rsid w:val="00680B9B"/>
    <w:rsid w:val="00681D3E"/>
    <w:rsid w:val="00693E0A"/>
    <w:rsid w:val="00696047"/>
    <w:rsid w:val="006A129A"/>
    <w:rsid w:val="006A2F8D"/>
    <w:rsid w:val="006A5B79"/>
    <w:rsid w:val="006B2B19"/>
    <w:rsid w:val="006B45E1"/>
    <w:rsid w:val="006B6DC5"/>
    <w:rsid w:val="006B767F"/>
    <w:rsid w:val="006C4579"/>
    <w:rsid w:val="006E0F8C"/>
    <w:rsid w:val="006E3C63"/>
    <w:rsid w:val="006F083E"/>
    <w:rsid w:val="006F1C09"/>
    <w:rsid w:val="00714CDB"/>
    <w:rsid w:val="0072442C"/>
    <w:rsid w:val="00724721"/>
    <w:rsid w:val="00726423"/>
    <w:rsid w:val="007362A6"/>
    <w:rsid w:val="00736857"/>
    <w:rsid w:val="007429ED"/>
    <w:rsid w:val="00752293"/>
    <w:rsid w:val="00755AAA"/>
    <w:rsid w:val="00755D30"/>
    <w:rsid w:val="00783612"/>
    <w:rsid w:val="00793936"/>
    <w:rsid w:val="007958C4"/>
    <w:rsid w:val="007A1B64"/>
    <w:rsid w:val="007A365B"/>
    <w:rsid w:val="007A3F5F"/>
    <w:rsid w:val="007A7177"/>
    <w:rsid w:val="007B19ED"/>
    <w:rsid w:val="007B23FE"/>
    <w:rsid w:val="007C269C"/>
    <w:rsid w:val="007C2B7F"/>
    <w:rsid w:val="007C49E6"/>
    <w:rsid w:val="007D1906"/>
    <w:rsid w:val="007D6635"/>
    <w:rsid w:val="007D6B6E"/>
    <w:rsid w:val="007E38D3"/>
    <w:rsid w:val="007E5938"/>
    <w:rsid w:val="007E6499"/>
    <w:rsid w:val="007F20B9"/>
    <w:rsid w:val="00810E63"/>
    <w:rsid w:val="008214DE"/>
    <w:rsid w:val="008222A3"/>
    <w:rsid w:val="008227E4"/>
    <w:rsid w:val="00825F9F"/>
    <w:rsid w:val="00834A6A"/>
    <w:rsid w:val="00837020"/>
    <w:rsid w:val="008424DB"/>
    <w:rsid w:val="00843723"/>
    <w:rsid w:val="00853F64"/>
    <w:rsid w:val="008562FE"/>
    <w:rsid w:val="00856358"/>
    <w:rsid w:val="008565C9"/>
    <w:rsid w:val="00856B96"/>
    <w:rsid w:val="00866554"/>
    <w:rsid w:val="00870E51"/>
    <w:rsid w:val="00873CF9"/>
    <w:rsid w:val="00876C05"/>
    <w:rsid w:val="008A5680"/>
    <w:rsid w:val="008B0E33"/>
    <w:rsid w:val="008B1314"/>
    <w:rsid w:val="008B3056"/>
    <w:rsid w:val="008B3455"/>
    <w:rsid w:val="008B374F"/>
    <w:rsid w:val="008B3CE0"/>
    <w:rsid w:val="008B61EC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05C45"/>
    <w:rsid w:val="00912552"/>
    <w:rsid w:val="00917035"/>
    <w:rsid w:val="00917C34"/>
    <w:rsid w:val="00932172"/>
    <w:rsid w:val="009361D9"/>
    <w:rsid w:val="00937D4A"/>
    <w:rsid w:val="0094765C"/>
    <w:rsid w:val="00947999"/>
    <w:rsid w:val="009505AB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972DB"/>
    <w:rsid w:val="009A01C0"/>
    <w:rsid w:val="009B00C2"/>
    <w:rsid w:val="009B6B44"/>
    <w:rsid w:val="009C1531"/>
    <w:rsid w:val="009D1BB6"/>
    <w:rsid w:val="009E582F"/>
    <w:rsid w:val="009F2E1E"/>
    <w:rsid w:val="009F32FC"/>
    <w:rsid w:val="00A03396"/>
    <w:rsid w:val="00A07541"/>
    <w:rsid w:val="00A2103D"/>
    <w:rsid w:val="00A600B2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E64C0"/>
    <w:rsid w:val="00AF3165"/>
    <w:rsid w:val="00AF343D"/>
    <w:rsid w:val="00AF3EEE"/>
    <w:rsid w:val="00AF7046"/>
    <w:rsid w:val="00AF7E26"/>
    <w:rsid w:val="00B00216"/>
    <w:rsid w:val="00B032D0"/>
    <w:rsid w:val="00B03AFD"/>
    <w:rsid w:val="00B04C3A"/>
    <w:rsid w:val="00B07B9C"/>
    <w:rsid w:val="00B23EB0"/>
    <w:rsid w:val="00B24494"/>
    <w:rsid w:val="00B250F9"/>
    <w:rsid w:val="00B27EF4"/>
    <w:rsid w:val="00B40269"/>
    <w:rsid w:val="00B4169F"/>
    <w:rsid w:val="00B442FD"/>
    <w:rsid w:val="00B46E10"/>
    <w:rsid w:val="00B5080A"/>
    <w:rsid w:val="00B52F14"/>
    <w:rsid w:val="00B538B2"/>
    <w:rsid w:val="00B61227"/>
    <w:rsid w:val="00B6166C"/>
    <w:rsid w:val="00B64AFF"/>
    <w:rsid w:val="00B65551"/>
    <w:rsid w:val="00B65A4E"/>
    <w:rsid w:val="00B8484B"/>
    <w:rsid w:val="00B85AD0"/>
    <w:rsid w:val="00B9023B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230F"/>
    <w:rsid w:val="00BF31B7"/>
    <w:rsid w:val="00BF6629"/>
    <w:rsid w:val="00C02190"/>
    <w:rsid w:val="00C05A67"/>
    <w:rsid w:val="00C06972"/>
    <w:rsid w:val="00C0719B"/>
    <w:rsid w:val="00C0724D"/>
    <w:rsid w:val="00C13D94"/>
    <w:rsid w:val="00C15D16"/>
    <w:rsid w:val="00C21AAE"/>
    <w:rsid w:val="00C31C4A"/>
    <w:rsid w:val="00C33C75"/>
    <w:rsid w:val="00C35AA9"/>
    <w:rsid w:val="00C36F9B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138A"/>
    <w:rsid w:val="00CF3006"/>
    <w:rsid w:val="00CF76CE"/>
    <w:rsid w:val="00D05D74"/>
    <w:rsid w:val="00D2105B"/>
    <w:rsid w:val="00D2263B"/>
    <w:rsid w:val="00D24DF9"/>
    <w:rsid w:val="00D319E4"/>
    <w:rsid w:val="00D330F3"/>
    <w:rsid w:val="00D3366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A0B63"/>
    <w:rsid w:val="00DB3D67"/>
    <w:rsid w:val="00DC135D"/>
    <w:rsid w:val="00DC3F40"/>
    <w:rsid w:val="00DD367D"/>
    <w:rsid w:val="00DD3D88"/>
    <w:rsid w:val="00DD4DDA"/>
    <w:rsid w:val="00DD5C1F"/>
    <w:rsid w:val="00DE040B"/>
    <w:rsid w:val="00DF157A"/>
    <w:rsid w:val="00E01123"/>
    <w:rsid w:val="00E0120E"/>
    <w:rsid w:val="00E13504"/>
    <w:rsid w:val="00E1717C"/>
    <w:rsid w:val="00E256AB"/>
    <w:rsid w:val="00E27CF7"/>
    <w:rsid w:val="00E27FD1"/>
    <w:rsid w:val="00E33F7B"/>
    <w:rsid w:val="00E35260"/>
    <w:rsid w:val="00E37EB8"/>
    <w:rsid w:val="00E4687C"/>
    <w:rsid w:val="00E47451"/>
    <w:rsid w:val="00E518DF"/>
    <w:rsid w:val="00E52F24"/>
    <w:rsid w:val="00E54F9A"/>
    <w:rsid w:val="00E55E15"/>
    <w:rsid w:val="00E752AB"/>
    <w:rsid w:val="00E86813"/>
    <w:rsid w:val="00E868CC"/>
    <w:rsid w:val="00EA20DD"/>
    <w:rsid w:val="00EA294F"/>
    <w:rsid w:val="00EA3FDE"/>
    <w:rsid w:val="00EA4C2A"/>
    <w:rsid w:val="00EB20B0"/>
    <w:rsid w:val="00EB7C9A"/>
    <w:rsid w:val="00ED0FFB"/>
    <w:rsid w:val="00ED798E"/>
    <w:rsid w:val="00EE586D"/>
    <w:rsid w:val="00EE6B19"/>
    <w:rsid w:val="00EF4121"/>
    <w:rsid w:val="00EF5926"/>
    <w:rsid w:val="00EF7C9C"/>
    <w:rsid w:val="00F0005A"/>
    <w:rsid w:val="00F018D3"/>
    <w:rsid w:val="00F04249"/>
    <w:rsid w:val="00F2140A"/>
    <w:rsid w:val="00F2343C"/>
    <w:rsid w:val="00F314E1"/>
    <w:rsid w:val="00F431DB"/>
    <w:rsid w:val="00F436F1"/>
    <w:rsid w:val="00F43E94"/>
    <w:rsid w:val="00F47693"/>
    <w:rsid w:val="00F6036B"/>
    <w:rsid w:val="00F64720"/>
    <w:rsid w:val="00F66B08"/>
    <w:rsid w:val="00F72F4C"/>
    <w:rsid w:val="00F73DF9"/>
    <w:rsid w:val="00F74C8E"/>
    <w:rsid w:val="00F76C40"/>
    <w:rsid w:val="00F81041"/>
    <w:rsid w:val="00F8615A"/>
    <w:rsid w:val="00F922E1"/>
    <w:rsid w:val="00FA06CC"/>
    <w:rsid w:val="00FA10E5"/>
    <w:rsid w:val="00FA702C"/>
    <w:rsid w:val="00FB0262"/>
    <w:rsid w:val="00FB4556"/>
    <w:rsid w:val="00FB631F"/>
    <w:rsid w:val="00FC4860"/>
    <w:rsid w:val="00FC49AC"/>
    <w:rsid w:val="00FD2694"/>
    <w:rsid w:val="00FD521F"/>
    <w:rsid w:val="00FD530E"/>
    <w:rsid w:val="00FD6803"/>
    <w:rsid w:val="00FE0B70"/>
    <w:rsid w:val="00FE2A28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2B9AB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E6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6B19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0541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09AD77-0338-431A-AB37-C66725D760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AF883F-6123-43AF-9CC3-77AF40A58CBF}"/>
</file>

<file path=customXml/itemProps3.xml><?xml version="1.0" encoding="utf-8"?>
<ds:datastoreItem xmlns:ds="http://schemas.openxmlformats.org/officeDocument/2006/customXml" ds:itemID="{9928893C-4AED-4C03-9FA4-289E00A8F4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1592</TotalTime>
  <Pages>2</Pages>
  <Words>252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469</cp:revision>
  <dcterms:created xsi:type="dcterms:W3CDTF">2017-03-03T12:35:00Z</dcterms:created>
  <dcterms:modified xsi:type="dcterms:W3CDTF">2021-02-23T09:53:00Z</dcterms:modified>
</cp:coreProperties>
</file>