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81" w:rsidRPr="00A03B04" w:rsidRDefault="002D1F81" w:rsidP="002D1F81">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HU-10046</w:t>
      </w:r>
    </w:p>
    <w:p w:rsidR="002D1F81" w:rsidRPr="00A03B04" w:rsidRDefault="002D1F81" w:rsidP="002D1F81">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accident</w:t>
            </w:r>
          </w:p>
        </w:tc>
      </w:tr>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20 April 2020</w:t>
            </w:r>
          </w:p>
        </w:tc>
      </w:tr>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Hajdúhadház</w:t>
            </w:r>
            <w:proofErr w:type="spellEnd"/>
            <w:r w:rsidRPr="00A03B04">
              <w:rPr>
                <w:rFonts w:ascii="Times New Roman" w:hAnsi="Times New Roman" w:cs="Times New Roman"/>
                <w:sz w:val="20"/>
                <w:szCs w:val="20"/>
                <w:lang w:val="en-GB"/>
              </w:rPr>
              <w:t xml:space="preserve"> - </w:t>
            </w:r>
            <w:proofErr w:type="spellStart"/>
            <w:r w:rsidRPr="00A03B04">
              <w:rPr>
                <w:rFonts w:ascii="Times New Roman" w:hAnsi="Times New Roman" w:cs="Times New Roman"/>
                <w:sz w:val="20"/>
                <w:szCs w:val="20"/>
                <w:lang w:val="en-GB"/>
              </w:rPr>
              <w:t>Újfehértó</w:t>
            </w:r>
            <w:proofErr w:type="spellEnd"/>
            <w:r w:rsidRPr="00A03B04">
              <w:rPr>
                <w:rFonts w:ascii="Times New Roman" w:hAnsi="Times New Roman" w:cs="Times New Roman"/>
                <w:sz w:val="20"/>
                <w:szCs w:val="20"/>
                <w:lang w:val="en-GB"/>
              </w:rPr>
              <w:t>, km 252,7 (line)</w:t>
            </w:r>
          </w:p>
        </w:tc>
      </w:tr>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Level crossing accident</w:t>
            </w:r>
          </w:p>
        </w:tc>
      </w:tr>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Regional passenger train</w:t>
            </w:r>
          </w:p>
        </w:tc>
      </w:tr>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Between </w:t>
            </w:r>
            <w:proofErr w:type="spellStart"/>
            <w:r w:rsidRPr="00A03B04">
              <w:rPr>
                <w:rFonts w:ascii="Times New Roman" w:hAnsi="Times New Roman" w:cs="Times New Roman"/>
                <w:sz w:val="20"/>
                <w:szCs w:val="20"/>
                <w:lang w:val="en-GB"/>
              </w:rPr>
              <w:t>Hajdúhadház</w:t>
            </w:r>
            <w:proofErr w:type="spellEnd"/>
            <w:r w:rsidRPr="00A03B04">
              <w:rPr>
                <w:rFonts w:ascii="Times New Roman" w:hAnsi="Times New Roman" w:cs="Times New Roman"/>
                <w:sz w:val="20"/>
                <w:szCs w:val="20"/>
                <w:lang w:val="en-GB"/>
              </w:rPr>
              <w:t xml:space="preserve"> and </w:t>
            </w:r>
            <w:proofErr w:type="spellStart"/>
            <w:r w:rsidRPr="00A03B04">
              <w:rPr>
                <w:rFonts w:ascii="Times New Roman" w:hAnsi="Times New Roman" w:cs="Times New Roman"/>
                <w:sz w:val="20"/>
                <w:szCs w:val="20"/>
                <w:lang w:val="en-GB"/>
              </w:rPr>
              <w:t>Újfehértó</w:t>
            </w:r>
            <w:proofErr w:type="spellEnd"/>
            <w:r w:rsidRPr="00A03B04">
              <w:rPr>
                <w:rFonts w:ascii="Times New Roman" w:hAnsi="Times New Roman" w:cs="Times New Roman"/>
                <w:sz w:val="20"/>
                <w:szCs w:val="20"/>
                <w:lang w:val="en-GB"/>
              </w:rPr>
              <w:t xml:space="preserve"> stations at a level crossing (equipped with active level crossing protection) the train no. 6254 collided with a tractor what was thrown onto the second track where the oncoming train no. 6203 collided with the wreck. The train no. 6203 derailed – in the derailment one wagon was overturned.</w:t>
            </w:r>
          </w:p>
        </w:tc>
      </w:tr>
      <w:tr w:rsidR="002D1F81" w:rsidRPr="00A03B04" w:rsidTr="00807622">
        <w:tc>
          <w:tcPr>
            <w:tcW w:w="2235" w:type="dxa"/>
          </w:tcPr>
          <w:p w:rsidR="002D1F81" w:rsidRPr="00A03B04" w:rsidRDefault="002D1F81"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2D1F81" w:rsidRPr="00A03B04" w:rsidRDefault="002D1F81"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1 fatality / 0 serious injury</w:t>
            </w:r>
          </w:p>
          <w:p w:rsidR="002D1F81" w:rsidRPr="00A03B04" w:rsidRDefault="002D1F81" w:rsidP="00807622">
            <w:pPr>
              <w:pStyle w:val="Nincstrkz"/>
              <w:spacing w:after="40"/>
              <w:jc w:val="both"/>
              <w:rPr>
                <w:rFonts w:ascii="Times New Roman" w:hAnsi="Times New Roman" w:cs="Times New Roman"/>
                <w:sz w:val="20"/>
                <w:szCs w:val="20"/>
                <w:lang w:val="en-US"/>
              </w:rPr>
            </w:pPr>
            <w:r w:rsidRPr="00A03B04">
              <w:rPr>
                <w:rFonts w:ascii="Times New Roman" w:hAnsi="Times New Roman" w:cs="Times New Roman"/>
                <w:sz w:val="20"/>
                <w:szCs w:val="20"/>
                <w:lang w:val="en-US"/>
              </w:rPr>
              <w:t>Total damage HUF 272,000,000 (EUR 150,000 – 2,000,000)</w:t>
            </w:r>
          </w:p>
        </w:tc>
      </w:tr>
      <w:tr w:rsidR="002D1F81" w:rsidRPr="00A03B04" w:rsidTr="00807622">
        <w:tc>
          <w:tcPr>
            <w:tcW w:w="2235" w:type="dxa"/>
          </w:tcPr>
          <w:p w:rsidR="002D1F81" w:rsidRPr="00A03B04" w:rsidRDefault="002D1F81" w:rsidP="00807622">
            <w:pPr>
              <w:pStyle w:val="Nincstrkz"/>
              <w:spacing w:before="40" w:after="40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2D1F81" w:rsidRPr="00A03B04" w:rsidRDefault="002D1F81"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2D1F81" w:rsidRPr="00A03B04" w:rsidRDefault="002D1F81"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de-DE"/>
              </w:rPr>
              <w:t xml:space="preserve">MÁV-START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xml:space="preserve">. </w:t>
            </w:r>
            <w:r w:rsidRPr="00A03B04">
              <w:rPr>
                <w:rFonts w:ascii="Times New Roman" w:hAnsi="Times New Roman" w:cs="Times New Roman"/>
                <w:sz w:val="20"/>
                <w:szCs w:val="20"/>
                <w:lang w:val="en-GB"/>
              </w:rPr>
              <w:t>(RU)</w:t>
            </w:r>
          </w:p>
        </w:tc>
      </w:tr>
      <w:tr w:rsidR="002D1F81" w:rsidRPr="00A03B04" w:rsidTr="00807622">
        <w:tc>
          <w:tcPr>
            <w:tcW w:w="2235" w:type="dxa"/>
          </w:tcPr>
          <w:p w:rsidR="002D1F81" w:rsidRPr="00A03B04" w:rsidRDefault="002D1F81"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2D1F81" w:rsidRPr="00A03B04" w:rsidRDefault="002D1F81" w:rsidP="002D1F81">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road vehicle (agricultural tractor) failed to stop at the “Beginning of railway crossing” sign and entered the level crossing despite the red light signal of the active level crossing protection system</w:t>
            </w:r>
          </w:p>
        </w:tc>
      </w:tr>
      <w:tr w:rsidR="002D1F81" w:rsidRPr="00A03B04" w:rsidTr="00807622">
        <w:tc>
          <w:tcPr>
            <w:tcW w:w="2235" w:type="dxa"/>
          </w:tcPr>
          <w:p w:rsidR="002D1F81" w:rsidRPr="00A03B04" w:rsidRDefault="002D1F81"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2D1F81" w:rsidRPr="00A03B04" w:rsidRDefault="002D1F81" w:rsidP="002D1F81">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severity of the consequences was considerably increased by the fact that the wheel of the tractor, which had come off the tractor, was thrown onto the left-hand track, where it was hit by the train coming from the opposite direction, and caused it to derail</w:t>
            </w:r>
          </w:p>
        </w:tc>
      </w:tr>
      <w:tr w:rsidR="002D1F81" w:rsidRPr="00A03B04" w:rsidTr="00807622">
        <w:tc>
          <w:tcPr>
            <w:tcW w:w="2235" w:type="dxa"/>
          </w:tcPr>
          <w:p w:rsidR="002D1F81" w:rsidRPr="00A03B04" w:rsidRDefault="002D1F81"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2D1F81" w:rsidRPr="00A03B04" w:rsidRDefault="002D1F81" w:rsidP="002D1F81">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r w:rsidR="002D1F81" w:rsidRPr="00A03B04" w:rsidTr="00807622">
        <w:tc>
          <w:tcPr>
            <w:tcW w:w="2235" w:type="dxa"/>
          </w:tcPr>
          <w:p w:rsidR="002D1F81" w:rsidRPr="00A03B04" w:rsidRDefault="002D1F81"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2D1F81" w:rsidRPr="00A03B04" w:rsidRDefault="002D1F81"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2D1F81" w:rsidRPr="00A03B04" w:rsidRDefault="002D1F81" w:rsidP="002D1F81">
      <w:pPr>
        <w:pStyle w:val="Nincstrkz"/>
        <w:rPr>
          <w:rFonts w:ascii="Times New Roman" w:hAnsi="Times New Roman" w:cs="Times New Roman"/>
          <w:sz w:val="20"/>
          <w:szCs w:val="20"/>
          <w:lang w:val="en-GB"/>
        </w:rPr>
      </w:pPr>
    </w:p>
    <w:p w:rsidR="002D1F81" w:rsidRPr="00A03B04" w:rsidRDefault="002D1F81" w:rsidP="002D1F81">
      <w:pPr>
        <w:pStyle w:val="Nincstrkz"/>
        <w:spacing w:before="120"/>
        <w:jc w:val="center"/>
        <w:rPr>
          <w:rFonts w:ascii="Times New Roman" w:hAnsi="Times New Roman" w:cs="Times New Roman"/>
          <w:sz w:val="20"/>
          <w:szCs w:val="20"/>
        </w:rPr>
      </w:pPr>
      <w:r w:rsidRPr="00A03B04">
        <w:rPr>
          <w:rFonts w:ascii="Times New Roman" w:hAnsi="Times New Roman" w:cs="Times New Roman"/>
          <w:noProof/>
          <w:lang w:eastAsia="hu-HU"/>
        </w:rPr>
        <w:drawing>
          <wp:inline distT="0" distB="0" distL="0" distR="0" wp14:anchorId="32E288C8" wp14:editId="37A633AD">
            <wp:extent cx="3060000" cy="1913683"/>
            <wp:effectExtent l="0" t="0" r="7620" b="0"/>
            <wp:docPr id="33" name="Kép 33" descr="\\gvvrcommon12\gvvrcommon12\LUN15\ITM_KBSZ_Vasut\Események\2021\2021-0365-5_Ujfeherto\Kepek\DP\1024\DSCF9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vrcommon12\gvvrcommon12\LUN15\ITM_KBSZ_Vasut\Események\2021\2021-0365-5_Ujfeherto\Kepek\DP\1024\DSCF9377.JP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3060000" cy="1913683"/>
                    </a:xfrm>
                    <a:prstGeom prst="rect">
                      <a:avLst/>
                    </a:prstGeom>
                    <a:noFill/>
                    <a:ln>
                      <a:noFill/>
                    </a:ln>
                    <a:extLst>
                      <a:ext uri="{53640926-AAD7-44D8-BBD7-CCE9431645EC}">
                        <a14:shadowObscured xmlns:a14="http://schemas.microsoft.com/office/drawing/2010/main"/>
                      </a:ext>
                    </a:extLst>
                  </pic:spPr>
                </pic:pic>
              </a:graphicData>
            </a:graphic>
          </wp:inline>
        </w:drawing>
      </w:r>
    </w:p>
    <w:p w:rsidR="00DE1EC3" w:rsidRPr="002D1F81" w:rsidRDefault="002D1F81" w:rsidP="002D1F81">
      <w:pPr>
        <w:pStyle w:val="Nincstrkz"/>
        <w:spacing w:before="120"/>
        <w:jc w:val="center"/>
        <w:rPr>
          <w:rFonts w:ascii="Times New Roman" w:hAnsi="Times New Roman" w:cs="Times New Roman"/>
          <w:sz w:val="20"/>
          <w:szCs w:val="20"/>
          <w:lang w:val="en-GB"/>
        </w:rPr>
      </w:pPr>
      <w:r w:rsidRPr="00A03B04">
        <w:rPr>
          <w:rFonts w:ascii="Times New Roman" w:hAnsi="Times New Roman" w:cs="Times New Roman"/>
          <w:noProof/>
          <w:lang w:eastAsia="hu-HU"/>
        </w:rPr>
        <w:drawing>
          <wp:inline distT="0" distB="0" distL="0" distR="0" wp14:anchorId="1E8DB2D3" wp14:editId="3D1206B2">
            <wp:extent cx="3780000" cy="2368058"/>
            <wp:effectExtent l="0" t="0" r="0" b="0"/>
            <wp:docPr id="34" name="Kép 34" descr="\\gvvrcommon12\gvvrcommon12\LUN15\ITM_KBSZ_Vasut\Események\2021\2021-0365-5_Ujfeherto\Kepek\DP\1024\DSCF9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vvrcommon12\gvvrcommon12\LUN15\ITM_KBSZ_Vasut\Események\2021\2021-0365-5_Ujfeherto\Kepek\DP\1024\DSCF9325.JPG"/>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3780000" cy="236805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DE1EC3" w:rsidRPr="002D1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81"/>
    <w:rsid w:val="002D1F81"/>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1F81"/>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D1F81"/>
    <w:pPr>
      <w:spacing w:after="0" w:line="240" w:lineRule="auto"/>
    </w:pPr>
  </w:style>
  <w:style w:type="table" w:styleId="Rcsostblzat">
    <w:name w:val="Table Grid"/>
    <w:basedOn w:val="Normltblzat"/>
    <w:uiPriority w:val="59"/>
    <w:rsid w:val="002D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D1F8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D1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1F81"/>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D1F81"/>
    <w:pPr>
      <w:spacing w:after="0" w:line="240" w:lineRule="auto"/>
    </w:pPr>
  </w:style>
  <w:style w:type="table" w:styleId="Rcsostblzat">
    <w:name w:val="Table Grid"/>
    <w:basedOn w:val="Normltblzat"/>
    <w:uiPriority w:val="59"/>
    <w:rsid w:val="002D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D1F8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D1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1115</Characters>
  <Application>Microsoft Office Word</Application>
  <DocSecurity>0</DocSecurity>
  <Lines>9</Lines>
  <Paragraphs>2</Paragraphs>
  <ScaleCrop>false</ScaleCrop>
  <Company>KD</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2023-03-02T10:09:00Z</dcterms:created>
  <dcterms:modified xsi:type="dcterms:W3CDTF">2023-03-02T10:09:00Z</dcterms:modified>
</cp:coreProperties>
</file>