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3E" w:rsidRPr="00A06A9D" w:rsidRDefault="00AC67F4" w:rsidP="00914FBC">
      <w:pPr>
        <w:pStyle w:val="Title"/>
        <w:jc w:val="both"/>
      </w:pPr>
      <w:bookmarkStart w:id="0" w:name="_GoBack"/>
      <w:bookmarkEnd w:id="0"/>
      <w:r w:rsidRPr="00A06A9D">
        <w:t>GRIGLIA DI AMMISSIBILITÀ</w:t>
      </w:r>
    </w:p>
    <w:p w:rsidR="00E85D3E" w:rsidRPr="00A06A9D" w:rsidRDefault="00AC67F4" w:rsidP="00914FBC">
      <w:pPr>
        <w:pStyle w:val="Subtitle"/>
        <w:jc w:val="both"/>
      </w:pPr>
      <w:r w:rsidRPr="00A06A9D">
        <w:t xml:space="preserve">Invito a presentare candidature per un posto di responsabile di progetto nell’unità Sicurezza in qualità di agente temporaneo ai sensi dell’articolo 2, lettera f), dello statuto (AD 6), al fine ulteriore di istituire un elenco di </w:t>
      </w:r>
      <w:r w:rsidRPr="00A06A9D">
        <w:t>riserva (ERA/AD/2016/003-OPE)</w:t>
      </w:r>
    </w:p>
    <w:p w:rsidR="00E85D3E" w:rsidRPr="00A06A9D" w:rsidRDefault="00AC67F4" w:rsidP="00E85D3E">
      <w:pPr>
        <w:pStyle w:val="Footnote"/>
      </w:pPr>
    </w:p>
    <w:tbl>
      <w:tblPr>
        <w:tblStyle w:val="TableGrid"/>
        <w:tblW w:w="5000" w:type="pct"/>
        <w:tblLook w:val="04A0" w:firstRow="1" w:lastRow="0" w:firstColumn="1" w:lastColumn="0" w:noHBand="0" w:noVBand="1"/>
      </w:tblPr>
      <w:tblGrid>
        <w:gridCol w:w="5240"/>
        <w:gridCol w:w="4389"/>
      </w:tblGrid>
      <w:tr w:rsidR="004F05A6" w:rsidTr="00914FBC">
        <w:tc>
          <w:tcPr>
            <w:tcW w:w="2721" w:type="pct"/>
            <w:hideMark/>
          </w:tcPr>
          <w:p w:rsidR="00E85D3E" w:rsidRPr="00A06A9D" w:rsidRDefault="00AC67F4">
            <w:pPr>
              <w:pStyle w:val="Heading4"/>
              <w:outlineLvl w:val="3"/>
              <w:rPr>
                <w:noProof w:val="0"/>
              </w:rPr>
            </w:pPr>
            <w:r w:rsidRPr="00A06A9D">
              <w:t>Cognome (in lettere maiuscole):</w:t>
            </w:r>
          </w:p>
        </w:tc>
        <w:tc>
          <w:tcPr>
            <w:tcW w:w="2279" w:type="pct"/>
          </w:tcPr>
          <w:p w:rsidR="00E85D3E" w:rsidRPr="00A06A9D" w:rsidRDefault="00AC67F4"/>
        </w:tc>
      </w:tr>
      <w:tr w:rsidR="004F05A6" w:rsidTr="00914FBC">
        <w:tc>
          <w:tcPr>
            <w:tcW w:w="2721" w:type="pct"/>
            <w:hideMark/>
          </w:tcPr>
          <w:p w:rsidR="00E85D3E" w:rsidRPr="00A06A9D" w:rsidRDefault="00AC67F4">
            <w:pPr>
              <w:pStyle w:val="Heading4"/>
              <w:outlineLvl w:val="3"/>
              <w:rPr>
                <w:noProof w:val="0"/>
              </w:rPr>
            </w:pPr>
            <w:r w:rsidRPr="00A06A9D">
              <w:t>Nome:</w:t>
            </w:r>
          </w:p>
        </w:tc>
        <w:tc>
          <w:tcPr>
            <w:tcW w:w="2279" w:type="pct"/>
          </w:tcPr>
          <w:p w:rsidR="00E85D3E" w:rsidRPr="00A06A9D" w:rsidRDefault="00AC67F4"/>
        </w:tc>
      </w:tr>
      <w:tr w:rsidR="004F05A6" w:rsidTr="00914FBC">
        <w:tc>
          <w:tcPr>
            <w:tcW w:w="2721" w:type="pct"/>
            <w:vAlign w:val="center"/>
          </w:tcPr>
          <w:p w:rsidR="00914865" w:rsidRPr="00A06A9D" w:rsidRDefault="00AC67F4" w:rsidP="00F03497">
            <w:pPr>
              <w:keepNext/>
              <w:keepLines/>
              <w:spacing w:before="120"/>
              <w:jc w:val="left"/>
              <w:outlineLvl w:val="3"/>
              <w:rPr>
                <w:rFonts w:ascii="Calibri" w:eastAsiaTheme="majorEastAsia" w:hAnsi="Calibri" w:cstheme="majorBidi"/>
                <w:bCs/>
                <w:i/>
                <w:iCs/>
                <w:color w:val="0C4DA2"/>
              </w:rPr>
            </w:pPr>
            <w:r w:rsidRPr="00A06A9D">
              <w:rPr>
                <w:rFonts w:ascii="Calibri" w:eastAsiaTheme="majorEastAsia" w:hAnsi="Calibri" w:cstheme="majorBidi"/>
                <w:i/>
                <w:color w:val="0C4DA2"/>
              </w:rPr>
              <w:t>Dove è venuto a sapere della presente pubblicazione di posto vacante o ha letto l’annuncio relativo?</w:t>
            </w:r>
          </w:p>
        </w:tc>
        <w:tc>
          <w:tcPr>
            <w:tcW w:w="2279" w:type="pct"/>
            <w:vAlign w:val="center"/>
          </w:tcPr>
          <w:p w:rsidR="00914865" w:rsidRPr="00A06A9D" w:rsidRDefault="00AC67F4" w:rsidP="00F03497">
            <w:pPr>
              <w:jc w:val="left"/>
            </w:pPr>
          </w:p>
        </w:tc>
      </w:tr>
    </w:tbl>
    <w:p w:rsidR="00E85D3E" w:rsidRPr="00A06A9D" w:rsidRDefault="00AC67F4" w:rsidP="00E85D3E">
      <w:pPr>
        <w:pStyle w:val="HeadingTable"/>
        <w:rPr>
          <w:color w:val="0C4DA2"/>
        </w:rPr>
      </w:pPr>
    </w:p>
    <w:p w:rsidR="00E85D3E" w:rsidRPr="00A06A9D" w:rsidRDefault="00AC67F4" w:rsidP="00E85D3E">
      <w:pPr>
        <w:pStyle w:val="HeadingTable"/>
      </w:pPr>
    </w:p>
    <w:p w:rsidR="008A0017" w:rsidRPr="00A06A9D" w:rsidRDefault="00AC67F4" w:rsidP="008A0017">
      <w:pPr>
        <w:spacing w:before="60" w:after="60"/>
        <w:jc w:val="center"/>
        <w:rPr>
          <w:i/>
          <w:color w:val="0C4DA2"/>
        </w:rPr>
      </w:pPr>
      <w:r w:rsidRPr="00A06A9D">
        <w:rPr>
          <w:i/>
          <w:color w:val="0C4DA2"/>
        </w:rPr>
        <w:t>CRITERI DI AMMISSIBILITÀ</w:t>
      </w:r>
    </w:p>
    <w:tbl>
      <w:tblPr>
        <w:tblStyle w:val="TableGrid"/>
        <w:tblW w:w="5000" w:type="pct"/>
        <w:tblLook w:val="04A0" w:firstRow="1" w:lastRow="0" w:firstColumn="1" w:lastColumn="0" w:noHBand="0" w:noVBand="1"/>
      </w:tblPr>
      <w:tblGrid>
        <w:gridCol w:w="526"/>
        <w:gridCol w:w="7158"/>
        <w:gridCol w:w="990"/>
        <w:gridCol w:w="955"/>
      </w:tblGrid>
      <w:tr w:rsidR="004F05A6" w:rsidTr="00914FBC">
        <w:trPr>
          <w:trHeight w:val="540"/>
        </w:trPr>
        <w:tc>
          <w:tcPr>
            <w:tcW w:w="273" w:type="pct"/>
            <w:vAlign w:val="center"/>
          </w:tcPr>
          <w:p w:rsidR="008A0017" w:rsidRPr="00A06A9D" w:rsidRDefault="00AC67F4" w:rsidP="006420F3">
            <w:pPr>
              <w:tabs>
                <w:tab w:val="left" w:pos="1703"/>
              </w:tabs>
              <w:spacing w:before="80" w:after="80"/>
              <w:jc w:val="center"/>
            </w:pPr>
            <w:r w:rsidRPr="00A06A9D">
              <w:t>1.</w:t>
            </w:r>
          </w:p>
        </w:tc>
        <w:tc>
          <w:tcPr>
            <w:tcW w:w="3717" w:type="pct"/>
          </w:tcPr>
          <w:p w:rsidR="008A0017" w:rsidRPr="00A06A9D" w:rsidRDefault="00AC67F4" w:rsidP="006420F3">
            <w:pPr>
              <w:tabs>
                <w:tab w:val="left" w:pos="1703"/>
              </w:tabs>
              <w:spacing w:before="120"/>
            </w:pPr>
            <w:r w:rsidRPr="00A06A9D">
              <w:t xml:space="preserve">Possiedo una laurea in discipline quali fattori </w:t>
            </w:r>
            <w:r w:rsidRPr="00A06A9D">
              <w:t>umani, ergonomia, lavoro, psicologia organizzativa o occupazionale o in una disciplina analoga.</w:t>
            </w:r>
          </w:p>
          <w:p w:rsidR="008A0017" w:rsidRPr="00A06A9D" w:rsidRDefault="00AC67F4" w:rsidP="006420F3">
            <w:pPr>
              <w:tabs>
                <w:tab w:val="left" w:pos="1703"/>
              </w:tabs>
              <w:spacing w:before="120"/>
            </w:pPr>
            <w:r w:rsidRPr="00A06A9D">
              <w:t xml:space="preserve">Periodo degli studi universitari </w:t>
            </w:r>
            <w:r w:rsidRPr="00A06A9D">
              <w:rPr>
                <w:b/>
              </w:rPr>
              <w:t>(specificare il numero di anni):</w:t>
            </w:r>
          </w:p>
        </w:tc>
        <w:tc>
          <w:tcPr>
            <w:tcW w:w="514" w:type="pct"/>
            <w:vAlign w:val="center"/>
          </w:tcPr>
          <w:p w:rsidR="008A0017" w:rsidRPr="00A06A9D" w:rsidRDefault="00AC67F4" w:rsidP="006420F3">
            <w:pPr>
              <w:tabs>
                <w:tab w:val="left" w:pos="1703"/>
              </w:tabs>
              <w:spacing w:after="0"/>
              <w:jc w:val="center"/>
            </w:pPr>
            <w:r w:rsidRPr="00A06A9D">
              <w:rPr>
                <w:rFonts w:ascii="MS Gothic" w:hAnsi="MS Gothic" w:hint="eastAsia"/>
              </w:rPr>
              <w:t>☐</w:t>
            </w:r>
            <w:r w:rsidRPr="00A06A9D">
              <w:t xml:space="preserve"> Sì</w:t>
            </w:r>
          </w:p>
        </w:tc>
        <w:tc>
          <w:tcPr>
            <w:tcW w:w="496"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No</w:t>
            </w:r>
          </w:p>
        </w:tc>
      </w:tr>
      <w:tr w:rsidR="004F05A6" w:rsidTr="00914FBC">
        <w:trPr>
          <w:trHeight w:val="540"/>
        </w:trPr>
        <w:tc>
          <w:tcPr>
            <w:tcW w:w="273" w:type="pct"/>
            <w:vAlign w:val="center"/>
          </w:tcPr>
          <w:p w:rsidR="008A0017" w:rsidRPr="00A06A9D" w:rsidRDefault="00AC67F4" w:rsidP="006420F3">
            <w:pPr>
              <w:tabs>
                <w:tab w:val="left" w:pos="1703"/>
              </w:tabs>
              <w:spacing w:before="80" w:after="80"/>
              <w:jc w:val="center"/>
            </w:pPr>
            <w:r w:rsidRPr="00A06A9D">
              <w:t>2.</w:t>
            </w:r>
          </w:p>
        </w:tc>
        <w:tc>
          <w:tcPr>
            <w:tcW w:w="3717" w:type="pct"/>
          </w:tcPr>
          <w:p w:rsidR="008A0017" w:rsidRPr="00A06A9D" w:rsidRDefault="00AC67F4" w:rsidP="006420F3">
            <w:pPr>
              <w:spacing w:before="120"/>
            </w:pPr>
            <w:r w:rsidRPr="00A06A9D">
              <w:t xml:space="preserve">Ho un livello di studi corrispondente a una formazione universitaria completa attestata da un diploma, quando la durata normale di tali studi è di almeno </w:t>
            </w:r>
            <w:r w:rsidRPr="00A06A9D">
              <w:rPr>
                <w:b/>
              </w:rPr>
              <w:t>quattro anni</w:t>
            </w:r>
            <w:r w:rsidRPr="00A06A9D">
              <w:t xml:space="preserve">, e </w:t>
            </w:r>
            <w:r w:rsidRPr="00A06A9D">
              <w:rPr>
                <w:u w:val="single"/>
              </w:rPr>
              <w:t>almeno tre anni</w:t>
            </w:r>
            <w:r w:rsidRPr="00A06A9D">
              <w:t xml:space="preserve"> di esperienza professionale dopo il conseguimento della laurea.</w:t>
            </w:r>
          </w:p>
          <w:p w:rsidR="00746183" w:rsidRPr="00A06A9D" w:rsidRDefault="00AC67F4" w:rsidP="006420F3">
            <w:pPr>
              <w:spacing w:before="120"/>
              <w:rPr>
                <w:b/>
              </w:rPr>
            </w:pPr>
            <w:r w:rsidRPr="00A06A9D">
              <w:rPr>
                <w:b/>
              </w:rPr>
              <w:t>OPPURE</w:t>
            </w:r>
          </w:p>
          <w:p w:rsidR="00746183" w:rsidRPr="00A06A9D" w:rsidRDefault="00AC67F4" w:rsidP="006420F3">
            <w:pPr>
              <w:spacing w:before="120"/>
            </w:pPr>
            <w:r w:rsidRPr="00A06A9D">
              <w:t xml:space="preserve">Ho un livello di studi corrispondente a una formazione universitaria completa attestata da un diploma, quando la durata normale di tali studi è di almeno </w:t>
            </w:r>
            <w:r w:rsidRPr="00A06A9D">
              <w:rPr>
                <w:b/>
              </w:rPr>
              <w:t>tre anni</w:t>
            </w:r>
            <w:r w:rsidRPr="00A06A9D">
              <w:t xml:space="preserve">, e </w:t>
            </w:r>
            <w:r w:rsidRPr="00A06A9D">
              <w:rPr>
                <w:u w:val="single"/>
              </w:rPr>
              <w:t>almeno quattro anni</w:t>
            </w:r>
            <w:r w:rsidRPr="00A06A9D">
              <w:t xml:space="preserve"> di esperienza professionale dopo il conseguimento della laurea.</w:t>
            </w:r>
          </w:p>
          <w:p w:rsidR="00A23DA9" w:rsidRPr="00A06A9D" w:rsidRDefault="00AC67F4" w:rsidP="006420F3">
            <w:pPr>
              <w:spacing w:before="120" w:after="0"/>
              <w:rPr>
                <w:color w:val="auto"/>
              </w:rPr>
            </w:pPr>
            <w:r w:rsidRPr="00A06A9D">
              <w:rPr>
                <w:color w:val="auto"/>
              </w:rPr>
              <w:t>Numer</w:t>
            </w:r>
            <w:r w:rsidRPr="00A06A9D">
              <w:rPr>
                <w:color w:val="auto"/>
              </w:rPr>
              <w:t xml:space="preserve">o di anni di esperienza professionale successivi al conseguimento della laurea </w:t>
            </w:r>
            <w:r w:rsidRPr="00A06A9D">
              <w:rPr>
                <w:b/>
                <w:color w:val="auto"/>
              </w:rPr>
              <w:t>(specificare):</w:t>
            </w:r>
          </w:p>
          <w:p w:rsidR="008A0017" w:rsidRPr="00A06A9D" w:rsidRDefault="00AC67F4" w:rsidP="006420F3">
            <w:pPr>
              <w:spacing w:before="120" w:after="0"/>
              <w:rPr>
                <w:color w:val="auto"/>
              </w:rPr>
            </w:pPr>
            <w:r w:rsidRPr="00A06A9D">
              <w:rPr>
                <w:color w:val="auto"/>
              </w:rPr>
              <w:t>Numero di anni di esperienza professionale in posizioni aventi attinenza con il posto</w:t>
            </w:r>
          </w:p>
          <w:p w:rsidR="00A23DA9" w:rsidRPr="00A06A9D" w:rsidRDefault="00AC67F4" w:rsidP="006420F3">
            <w:pPr>
              <w:tabs>
                <w:tab w:val="left" w:pos="1703"/>
              </w:tabs>
              <w:rPr>
                <w:b/>
              </w:rPr>
            </w:pPr>
            <w:r w:rsidRPr="00A06A9D">
              <w:rPr>
                <w:b/>
                <w:color w:val="auto"/>
              </w:rPr>
              <w:t>(specificare):</w:t>
            </w:r>
          </w:p>
        </w:tc>
        <w:tc>
          <w:tcPr>
            <w:tcW w:w="514" w:type="pct"/>
          </w:tcPr>
          <w:p w:rsidR="008A0017" w:rsidRPr="00A06A9D" w:rsidRDefault="00AC67F4" w:rsidP="006420F3">
            <w:pPr>
              <w:tabs>
                <w:tab w:val="left" w:pos="1703"/>
              </w:tabs>
              <w:spacing w:before="120" w:after="0"/>
              <w:jc w:val="center"/>
            </w:pPr>
            <w:r w:rsidRPr="00A06A9D">
              <w:rPr>
                <w:rFonts w:ascii="MS Gothic" w:hAnsi="MS Gothic" w:hint="eastAsia"/>
              </w:rPr>
              <w:t>☐</w:t>
            </w:r>
            <w:r w:rsidRPr="00A06A9D">
              <w:t xml:space="preserve"> Sì</w:t>
            </w:r>
          </w:p>
          <w:p w:rsidR="008A0017" w:rsidRPr="00A06A9D" w:rsidRDefault="00AC67F4" w:rsidP="006420F3">
            <w:pPr>
              <w:tabs>
                <w:tab w:val="left" w:pos="1703"/>
              </w:tabs>
              <w:spacing w:before="120" w:after="0"/>
            </w:pPr>
          </w:p>
          <w:p w:rsidR="008A0017" w:rsidRPr="00A06A9D" w:rsidRDefault="00AC67F4" w:rsidP="006420F3">
            <w:pPr>
              <w:tabs>
                <w:tab w:val="left" w:pos="1703"/>
              </w:tabs>
              <w:spacing w:after="0"/>
            </w:pPr>
          </w:p>
          <w:p w:rsidR="008A0017" w:rsidRPr="00A06A9D" w:rsidRDefault="00AC67F4" w:rsidP="006420F3">
            <w:pPr>
              <w:tabs>
                <w:tab w:val="left" w:pos="1703"/>
              </w:tabs>
              <w:spacing w:after="0"/>
            </w:pPr>
          </w:p>
          <w:p w:rsidR="00A23DA9" w:rsidRPr="00A06A9D" w:rsidRDefault="00AC67F4" w:rsidP="00A23DA9">
            <w:pPr>
              <w:tabs>
                <w:tab w:val="left" w:pos="1703"/>
              </w:tabs>
              <w:spacing w:before="120" w:after="0"/>
              <w:jc w:val="center"/>
            </w:pPr>
            <w:r w:rsidRPr="00A06A9D">
              <w:rPr>
                <w:rFonts w:ascii="MS Gothic" w:hAnsi="MS Gothic" w:hint="eastAsia"/>
              </w:rPr>
              <w:t>☐</w:t>
            </w:r>
            <w:r w:rsidRPr="00A06A9D">
              <w:t xml:space="preserve"> Sì</w:t>
            </w:r>
          </w:p>
          <w:p w:rsidR="008A0017" w:rsidRPr="00A06A9D" w:rsidRDefault="00AC67F4" w:rsidP="006420F3">
            <w:pPr>
              <w:tabs>
                <w:tab w:val="left" w:pos="1703"/>
              </w:tabs>
              <w:spacing w:after="0"/>
            </w:pPr>
          </w:p>
        </w:tc>
        <w:tc>
          <w:tcPr>
            <w:tcW w:w="496" w:type="pct"/>
          </w:tcPr>
          <w:p w:rsidR="008A0017" w:rsidRPr="00A06A9D" w:rsidRDefault="00AC67F4" w:rsidP="006420F3">
            <w:pPr>
              <w:tabs>
                <w:tab w:val="left" w:pos="1703"/>
              </w:tabs>
              <w:spacing w:before="120" w:after="0"/>
              <w:jc w:val="center"/>
            </w:pPr>
            <w:r w:rsidRPr="00A06A9D">
              <w:rPr>
                <w:rFonts w:ascii="MS Gothic" w:hAnsi="MS Gothic" w:hint="eastAsia"/>
              </w:rPr>
              <w:t>☐</w:t>
            </w:r>
            <w:r w:rsidRPr="00A06A9D">
              <w:t xml:space="preserve"> No</w:t>
            </w:r>
          </w:p>
          <w:p w:rsidR="008A0017" w:rsidRPr="00A06A9D" w:rsidRDefault="00AC67F4" w:rsidP="006420F3">
            <w:pPr>
              <w:tabs>
                <w:tab w:val="left" w:pos="1703"/>
              </w:tabs>
              <w:spacing w:before="120" w:after="0"/>
              <w:jc w:val="center"/>
            </w:pPr>
          </w:p>
          <w:p w:rsidR="008A0017" w:rsidRPr="00A06A9D" w:rsidRDefault="00AC67F4" w:rsidP="006420F3">
            <w:pPr>
              <w:tabs>
                <w:tab w:val="left" w:pos="1703"/>
              </w:tabs>
              <w:spacing w:after="0"/>
              <w:jc w:val="center"/>
            </w:pPr>
          </w:p>
          <w:p w:rsidR="008A0017" w:rsidRPr="00A06A9D" w:rsidRDefault="00AC67F4" w:rsidP="006420F3">
            <w:pPr>
              <w:tabs>
                <w:tab w:val="left" w:pos="1703"/>
              </w:tabs>
              <w:spacing w:after="0"/>
              <w:jc w:val="center"/>
            </w:pPr>
          </w:p>
          <w:p w:rsidR="00A23DA9" w:rsidRPr="00A06A9D" w:rsidRDefault="00AC67F4" w:rsidP="00A23DA9">
            <w:pPr>
              <w:tabs>
                <w:tab w:val="left" w:pos="1703"/>
              </w:tabs>
              <w:spacing w:before="120" w:after="0"/>
              <w:jc w:val="center"/>
            </w:pPr>
            <w:r w:rsidRPr="00A06A9D">
              <w:rPr>
                <w:rFonts w:ascii="MS Gothic" w:hAnsi="MS Gothic" w:hint="eastAsia"/>
              </w:rPr>
              <w:t>☐</w:t>
            </w:r>
            <w:r w:rsidRPr="00A06A9D">
              <w:t xml:space="preserve"> No</w:t>
            </w:r>
          </w:p>
          <w:p w:rsidR="008A0017" w:rsidRPr="00A06A9D" w:rsidRDefault="00AC67F4" w:rsidP="006420F3">
            <w:pPr>
              <w:tabs>
                <w:tab w:val="left" w:pos="1703"/>
              </w:tabs>
              <w:spacing w:after="0"/>
              <w:jc w:val="center"/>
            </w:pPr>
          </w:p>
        </w:tc>
      </w:tr>
      <w:tr w:rsidR="004F05A6" w:rsidTr="00914FBC">
        <w:trPr>
          <w:trHeight w:val="28"/>
        </w:trPr>
        <w:tc>
          <w:tcPr>
            <w:tcW w:w="273" w:type="pct"/>
            <w:vAlign w:val="center"/>
          </w:tcPr>
          <w:p w:rsidR="008A0017" w:rsidRPr="00A06A9D" w:rsidRDefault="00AC67F4" w:rsidP="006420F3">
            <w:pPr>
              <w:tabs>
                <w:tab w:val="left" w:pos="1703"/>
              </w:tabs>
              <w:spacing w:before="100" w:beforeAutospacing="1" w:after="840"/>
              <w:jc w:val="center"/>
            </w:pPr>
            <w:r w:rsidRPr="00A06A9D">
              <w:lastRenderedPageBreak/>
              <w:t>3.</w:t>
            </w:r>
          </w:p>
        </w:tc>
        <w:tc>
          <w:tcPr>
            <w:tcW w:w="3717" w:type="pct"/>
          </w:tcPr>
          <w:p w:rsidR="008A0017" w:rsidRPr="00A06A9D" w:rsidRDefault="00AC67F4" w:rsidP="006420F3">
            <w:pPr>
              <w:spacing w:before="120"/>
              <w:contextualSpacing/>
            </w:pPr>
            <w:r w:rsidRPr="00A06A9D">
              <w:t xml:space="preserve">Ho una conoscenza </w:t>
            </w:r>
            <w:r w:rsidRPr="00A06A9D">
              <w:t>approfondita di una lingua ufficiale</w:t>
            </w:r>
            <w:r>
              <w:rPr>
                <w:vertAlign w:val="superscript"/>
              </w:rPr>
              <w:footnoteReference w:id="1"/>
            </w:r>
            <w:r w:rsidRPr="00A06A9D">
              <w:t xml:space="preserve"> dell’Unione europea e una conoscenza soddisfacente di un’altra lingua</w:t>
            </w:r>
            <w:r>
              <w:rPr>
                <w:vertAlign w:val="superscript"/>
              </w:rPr>
              <w:footnoteReference w:id="2"/>
            </w:r>
            <w:r w:rsidRPr="00A06A9D">
              <w:t xml:space="preserve"> dell’Unione europea, nella misura necessaria allo svolgimento delle funzioni corrispondenti all’impiego.</w:t>
            </w:r>
          </w:p>
        </w:tc>
        <w:tc>
          <w:tcPr>
            <w:tcW w:w="514"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Sì</w:t>
            </w:r>
          </w:p>
        </w:tc>
        <w:tc>
          <w:tcPr>
            <w:tcW w:w="496"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No</w:t>
            </w:r>
          </w:p>
        </w:tc>
      </w:tr>
      <w:tr w:rsidR="004F05A6" w:rsidTr="00914FBC">
        <w:trPr>
          <w:trHeight w:val="712"/>
        </w:trPr>
        <w:tc>
          <w:tcPr>
            <w:tcW w:w="273" w:type="pct"/>
            <w:vAlign w:val="center"/>
          </w:tcPr>
          <w:p w:rsidR="008A0017" w:rsidRPr="00A06A9D" w:rsidRDefault="00AC67F4" w:rsidP="006420F3">
            <w:pPr>
              <w:tabs>
                <w:tab w:val="left" w:pos="1703"/>
              </w:tabs>
              <w:spacing w:before="100" w:beforeAutospacing="1" w:after="360"/>
              <w:jc w:val="center"/>
            </w:pPr>
            <w:r w:rsidRPr="00A06A9D">
              <w:t>4.</w:t>
            </w:r>
          </w:p>
        </w:tc>
        <w:tc>
          <w:tcPr>
            <w:tcW w:w="3717" w:type="pct"/>
          </w:tcPr>
          <w:p w:rsidR="008A0017" w:rsidRPr="00A06A9D" w:rsidRDefault="00AC67F4" w:rsidP="006420F3">
            <w:pPr>
              <w:tabs>
                <w:tab w:val="left" w:pos="1703"/>
              </w:tabs>
              <w:spacing w:before="120"/>
            </w:pPr>
            <w:r w:rsidRPr="00A06A9D">
              <w:t xml:space="preserve">Sono un cittadino di uno </w:t>
            </w:r>
            <w:r w:rsidRPr="00A06A9D">
              <w:t>Stato membro dell’Unione europea, Islanda, Liechtenstein o Norvegia.</w:t>
            </w:r>
          </w:p>
        </w:tc>
        <w:tc>
          <w:tcPr>
            <w:tcW w:w="514"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Sì</w:t>
            </w:r>
          </w:p>
        </w:tc>
        <w:tc>
          <w:tcPr>
            <w:tcW w:w="496" w:type="pct"/>
            <w:vAlign w:val="center"/>
          </w:tcPr>
          <w:p w:rsidR="008A0017" w:rsidRPr="00A06A9D" w:rsidRDefault="00AC67F4" w:rsidP="006420F3">
            <w:pPr>
              <w:tabs>
                <w:tab w:val="left" w:pos="1703"/>
              </w:tabs>
              <w:spacing w:after="0"/>
              <w:jc w:val="center"/>
            </w:pPr>
            <w:r w:rsidRPr="00A06A9D">
              <w:rPr>
                <w:rFonts w:ascii="MS Gothic" w:hAnsi="MS Gothic" w:hint="eastAsia"/>
              </w:rPr>
              <w:t>☐</w:t>
            </w:r>
            <w:r w:rsidRPr="00A06A9D">
              <w:t xml:space="preserve"> No</w:t>
            </w:r>
          </w:p>
        </w:tc>
      </w:tr>
      <w:tr w:rsidR="004F05A6" w:rsidTr="00914FBC">
        <w:trPr>
          <w:trHeight w:val="28"/>
        </w:trPr>
        <w:tc>
          <w:tcPr>
            <w:tcW w:w="273" w:type="pct"/>
            <w:vAlign w:val="center"/>
          </w:tcPr>
          <w:p w:rsidR="008A0017" w:rsidRPr="00A06A9D" w:rsidRDefault="00AC67F4" w:rsidP="006420F3">
            <w:pPr>
              <w:tabs>
                <w:tab w:val="left" w:pos="1703"/>
              </w:tabs>
              <w:spacing w:before="100" w:beforeAutospacing="1" w:after="0"/>
              <w:jc w:val="center"/>
            </w:pPr>
            <w:r w:rsidRPr="00A06A9D">
              <w:t>5.</w:t>
            </w:r>
          </w:p>
        </w:tc>
        <w:tc>
          <w:tcPr>
            <w:tcW w:w="3717" w:type="pct"/>
            <w:vAlign w:val="center"/>
          </w:tcPr>
          <w:p w:rsidR="008A0017" w:rsidRPr="00A06A9D" w:rsidRDefault="00AC67F4" w:rsidP="006420F3">
            <w:pPr>
              <w:tabs>
                <w:tab w:val="left" w:pos="1703"/>
              </w:tabs>
              <w:spacing w:before="120"/>
              <w:jc w:val="left"/>
            </w:pPr>
            <w:r w:rsidRPr="00A06A9D">
              <w:t>Godo dei diritti politici</w:t>
            </w:r>
          </w:p>
        </w:tc>
        <w:tc>
          <w:tcPr>
            <w:tcW w:w="514" w:type="pct"/>
            <w:vAlign w:val="center"/>
          </w:tcPr>
          <w:p w:rsidR="008A0017" w:rsidRPr="00A06A9D" w:rsidRDefault="00AC67F4" w:rsidP="006420F3">
            <w:pPr>
              <w:tabs>
                <w:tab w:val="left" w:pos="1703"/>
              </w:tabs>
              <w:spacing w:after="0"/>
              <w:jc w:val="center"/>
              <w:rPr>
                <w:b/>
              </w:rPr>
            </w:pPr>
            <w:r w:rsidRPr="00A06A9D">
              <w:rPr>
                <w:rFonts w:ascii="Segoe UI Symbol" w:hAnsi="Segoe UI Symbol"/>
              </w:rPr>
              <w:t>☐</w:t>
            </w:r>
            <w:r w:rsidRPr="00A06A9D">
              <w:t xml:space="preserve"> Sì</w:t>
            </w:r>
          </w:p>
        </w:tc>
        <w:tc>
          <w:tcPr>
            <w:tcW w:w="496"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No</w:t>
            </w:r>
          </w:p>
        </w:tc>
      </w:tr>
      <w:tr w:rsidR="004F05A6" w:rsidTr="00914FBC">
        <w:trPr>
          <w:trHeight w:val="28"/>
        </w:trPr>
        <w:tc>
          <w:tcPr>
            <w:tcW w:w="273" w:type="pct"/>
            <w:vAlign w:val="center"/>
          </w:tcPr>
          <w:p w:rsidR="008A0017" w:rsidRPr="00A06A9D" w:rsidRDefault="00AC67F4" w:rsidP="006420F3">
            <w:pPr>
              <w:tabs>
                <w:tab w:val="left" w:pos="1703"/>
              </w:tabs>
              <w:spacing w:before="100" w:beforeAutospacing="1" w:after="360"/>
              <w:jc w:val="center"/>
            </w:pPr>
            <w:r w:rsidRPr="00A06A9D">
              <w:t>6.</w:t>
            </w:r>
          </w:p>
        </w:tc>
        <w:tc>
          <w:tcPr>
            <w:tcW w:w="3717" w:type="pct"/>
          </w:tcPr>
          <w:p w:rsidR="008A0017" w:rsidRPr="00A06A9D" w:rsidRDefault="00AC67F4" w:rsidP="006420F3">
            <w:pPr>
              <w:tabs>
                <w:tab w:val="left" w:pos="1703"/>
              </w:tabs>
              <w:spacing w:before="120"/>
            </w:pPr>
            <w:r w:rsidRPr="00A06A9D">
              <w:t>Sono in regola con le leggi applicabili in materia di obblighi militari.</w:t>
            </w:r>
          </w:p>
        </w:tc>
        <w:tc>
          <w:tcPr>
            <w:tcW w:w="514"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Sì</w:t>
            </w:r>
          </w:p>
        </w:tc>
        <w:tc>
          <w:tcPr>
            <w:tcW w:w="496"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No</w:t>
            </w:r>
          </w:p>
        </w:tc>
      </w:tr>
      <w:tr w:rsidR="004F05A6" w:rsidTr="00914FBC">
        <w:trPr>
          <w:trHeight w:val="28"/>
        </w:trPr>
        <w:tc>
          <w:tcPr>
            <w:tcW w:w="273" w:type="pct"/>
            <w:vAlign w:val="center"/>
          </w:tcPr>
          <w:p w:rsidR="008A0017" w:rsidRPr="00A06A9D" w:rsidRDefault="00AC67F4" w:rsidP="006420F3">
            <w:pPr>
              <w:tabs>
                <w:tab w:val="left" w:pos="1703"/>
              </w:tabs>
              <w:spacing w:before="80" w:after="80"/>
              <w:jc w:val="center"/>
            </w:pPr>
            <w:r w:rsidRPr="00A06A9D">
              <w:t>7.</w:t>
            </w:r>
          </w:p>
        </w:tc>
        <w:tc>
          <w:tcPr>
            <w:tcW w:w="3717" w:type="pct"/>
            <w:vAlign w:val="center"/>
          </w:tcPr>
          <w:p w:rsidR="008A0017" w:rsidRPr="00A06A9D" w:rsidRDefault="00AC67F4" w:rsidP="006420F3">
            <w:pPr>
              <w:tabs>
                <w:tab w:val="left" w:pos="1703"/>
              </w:tabs>
              <w:spacing w:before="120"/>
            </w:pPr>
            <w:r w:rsidRPr="00A06A9D">
              <w:t>Offro le garanzie di moralità richieste per le</w:t>
            </w:r>
            <w:r w:rsidRPr="00A06A9D">
              <w:t xml:space="preserve"> funzioni da svolgere.</w:t>
            </w:r>
          </w:p>
        </w:tc>
        <w:tc>
          <w:tcPr>
            <w:tcW w:w="514"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Sì</w:t>
            </w:r>
          </w:p>
        </w:tc>
        <w:tc>
          <w:tcPr>
            <w:tcW w:w="496"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No</w:t>
            </w:r>
          </w:p>
        </w:tc>
      </w:tr>
      <w:tr w:rsidR="004F05A6" w:rsidTr="00914FBC">
        <w:trPr>
          <w:trHeight w:val="28"/>
        </w:trPr>
        <w:tc>
          <w:tcPr>
            <w:tcW w:w="273" w:type="pct"/>
            <w:vAlign w:val="center"/>
          </w:tcPr>
          <w:p w:rsidR="008A0017" w:rsidRPr="00A06A9D" w:rsidRDefault="00AC67F4" w:rsidP="006420F3">
            <w:pPr>
              <w:tabs>
                <w:tab w:val="left" w:pos="1703"/>
              </w:tabs>
              <w:spacing w:before="80" w:after="80"/>
              <w:jc w:val="center"/>
            </w:pPr>
            <w:r w:rsidRPr="00A06A9D">
              <w:t>8.</w:t>
            </w:r>
          </w:p>
        </w:tc>
        <w:tc>
          <w:tcPr>
            <w:tcW w:w="3717" w:type="pct"/>
          </w:tcPr>
          <w:p w:rsidR="008A0017" w:rsidRPr="00A06A9D" w:rsidRDefault="00AC67F4" w:rsidP="006420F3">
            <w:pPr>
              <w:tabs>
                <w:tab w:val="left" w:pos="1703"/>
              </w:tabs>
              <w:spacing w:before="120"/>
            </w:pPr>
            <w:r w:rsidRPr="00A06A9D">
              <w:t>Sono fisicamente idoneo all’esercizio delle funzioni collegate alla posizione.</w:t>
            </w:r>
          </w:p>
        </w:tc>
        <w:tc>
          <w:tcPr>
            <w:tcW w:w="514"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Sì</w:t>
            </w:r>
          </w:p>
        </w:tc>
        <w:tc>
          <w:tcPr>
            <w:tcW w:w="496" w:type="pct"/>
            <w:vAlign w:val="center"/>
          </w:tcPr>
          <w:p w:rsidR="008A0017" w:rsidRPr="00A06A9D" w:rsidRDefault="00AC67F4" w:rsidP="006420F3">
            <w:pPr>
              <w:tabs>
                <w:tab w:val="left" w:pos="1703"/>
              </w:tabs>
              <w:spacing w:after="0"/>
              <w:jc w:val="center"/>
            </w:pPr>
            <w:r w:rsidRPr="00A06A9D">
              <w:rPr>
                <w:rFonts w:ascii="Segoe UI Symbol" w:hAnsi="Segoe UI Symbol"/>
              </w:rPr>
              <w:t>☐</w:t>
            </w:r>
            <w:r w:rsidRPr="00A06A9D">
              <w:t xml:space="preserve"> No</w:t>
            </w:r>
          </w:p>
        </w:tc>
      </w:tr>
    </w:tbl>
    <w:p w:rsidR="00E85D3E" w:rsidRPr="00A06A9D" w:rsidRDefault="00AC67F4" w:rsidP="00E85D3E">
      <w:pPr>
        <w:pStyle w:val="HeadingTable"/>
        <w:spacing w:before="0" w:after="0"/>
        <w:jc w:val="both"/>
        <w:rPr>
          <w:i w:val="0"/>
        </w:rPr>
      </w:pPr>
    </w:p>
    <w:p w:rsidR="00E85D3E" w:rsidRPr="00A06A9D" w:rsidRDefault="00AC67F4" w:rsidP="00E85D3E">
      <w:pPr>
        <w:pStyle w:val="HeadingTable"/>
      </w:pPr>
      <w:r w:rsidRPr="00A06A9D">
        <w:t>CRITERI DI SELEZIONE: REQUISITI ESSENZIALI</w:t>
      </w:r>
    </w:p>
    <w:tbl>
      <w:tblPr>
        <w:tblStyle w:val="TableGrid"/>
        <w:tblW w:w="5000" w:type="pct"/>
        <w:tblLook w:val="04A0" w:firstRow="1" w:lastRow="0" w:firstColumn="1" w:lastColumn="0" w:noHBand="0" w:noVBand="1"/>
      </w:tblPr>
      <w:tblGrid>
        <w:gridCol w:w="526"/>
        <w:gridCol w:w="7158"/>
        <w:gridCol w:w="990"/>
        <w:gridCol w:w="955"/>
      </w:tblGrid>
      <w:tr w:rsidR="004F05A6" w:rsidTr="00914FBC">
        <w:trPr>
          <w:trHeight w:val="540"/>
        </w:trPr>
        <w:tc>
          <w:tcPr>
            <w:tcW w:w="273" w:type="pct"/>
            <w:vAlign w:val="center"/>
            <w:hideMark/>
          </w:tcPr>
          <w:p w:rsidR="00E85D3E" w:rsidRPr="00A06A9D" w:rsidRDefault="00AC67F4">
            <w:pPr>
              <w:tabs>
                <w:tab w:val="left" w:pos="1703"/>
              </w:tabs>
              <w:spacing w:before="80" w:after="80"/>
              <w:jc w:val="center"/>
            </w:pPr>
            <w:r w:rsidRPr="00A06A9D">
              <w:t>1.</w:t>
            </w:r>
          </w:p>
        </w:tc>
        <w:tc>
          <w:tcPr>
            <w:tcW w:w="3717" w:type="pct"/>
            <w:hideMark/>
          </w:tcPr>
          <w:p w:rsidR="00E85D3E" w:rsidRPr="00A06A9D" w:rsidRDefault="00AC67F4">
            <w:pPr>
              <w:tabs>
                <w:tab w:val="left" w:pos="1703"/>
              </w:tabs>
              <w:spacing w:before="120"/>
            </w:pPr>
            <w:r w:rsidRPr="00A06A9D">
              <w:t xml:space="preserve">Ho esperienza di lavoro e competenza pertinenti nel campo delle prestazioni umane </w:t>
            </w:r>
            <w:r w:rsidRPr="00A06A9D">
              <w:t>e della cultura della sicurezza</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r w:rsidR="004F05A6" w:rsidTr="00914FBC">
        <w:trPr>
          <w:trHeight w:val="540"/>
        </w:trPr>
        <w:tc>
          <w:tcPr>
            <w:tcW w:w="273" w:type="pct"/>
            <w:vAlign w:val="center"/>
            <w:hideMark/>
          </w:tcPr>
          <w:p w:rsidR="00E85D3E" w:rsidRPr="00A06A9D" w:rsidRDefault="00AC67F4">
            <w:pPr>
              <w:tabs>
                <w:tab w:val="left" w:pos="1703"/>
              </w:tabs>
              <w:spacing w:before="80" w:after="80"/>
              <w:jc w:val="center"/>
            </w:pPr>
            <w:r w:rsidRPr="00A06A9D">
              <w:t>2.</w:t>
            </w:r>
          </w:p>
        </w:tc>
        <w:tc>
          <w:tcPr>
            <w:tcW w:w="3717" w:type="pct"/>
            <w:hideMark/>
          </w:tcPr>
          <w:p w:rsidR="00E85D3E" w:rsidRPr="00A06A9D" w:rsidRDefault="00AC67F4">
            <w:pPr>
              <w:tabs>
                <w:tab w:val="left" w:pos="1703"/>
              </w:tabs>
              <w:spacing w:before="120"/>
            </w:pPr>
            <w:r w:rsidRPr="00A06A9D">
              <w:t>Ho la capacità di lavorare a stretto contatto con esperti tecnici e personale ferroviario</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r w:rsidR="004F05A6" w:rsidTr="00914FBC">
        <w:trPr>
          <w:trHeight w:val="540"/>
        </w:trPr>
        <w:tc>
          <w:tcPr>
            <w:tcW w:w="273" w:type="pct"/>
            <w:vAlign w:val="center"/>
            <w:hideMark/>
          </w:tcPr>
          <w:p w:rsidR="00E85D3E" w:rsidRPr="00A06A9D" w:rsidRDefault="00AC67F4">
            <w:pPr>
              <w:tabs>
                <w:tab w:val="left" w:pos="1703"/>
              </w:tabs>
              <w:spacing w:before="80" w:after="80"/>
              <w:jc w:val="center"/>
            </w:pPr>
            <w:r w:rsidRPr="00A06A9D">
              <w:t>3.</w:t>
            </w:r>
          </w:p>
        </w:tc>
        <w:tc>
          <w:tcPr>
            <w:tcW w:w="3717" w:type="pct"/>
            <w:hideMark/>
          </w:tcPr>
          <w:p w:rsidR="00E85D3E" w:rsidRPr="00A06A9D" w:rsidRDefault="00AC67F4">
            <w:pPr>
              <w:tabs>
                <w:tab w:val="left" w:pos="1703"/>
              </w:tabs>
              <w:spacing w:before="120"/>
            </w:pPr>
            <w:r w:rsidRPr="00A06A9D">
              <w:t>Possiedo ottime capacità di comunicazione scritta e parlata</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bl>
    <w:p w:rsidR="00E85D3E" w:rsidRPr="00A06A9D" w:rsidRDefault="00AC67F4" w:rsidP="00E85D3E">
      <w:pPr>
        <w:spacing w:after="0"/>
      </w:pPr>
    </w:p>
    <w:p w:rsidR="00E85D3E" w:rsidRPr="00A06A9D" w:rsidRDefault="00AC67F4" w:rsidP="00E85D3E">
      <w:pPr>
        <w:pStyle w:val="HeadingTable"/>
      </w:pPr>
      <w:r w:rsidRPr="00A06A9D">
        <w:t xml:space="preserve">CRITERI DI SELEZIONE: TITOLI </w:t>
      </w:r>
      <w:r w:rsidRPr="00A06A9D">
        <w:t>PREFERENZIALI</w:t>
      </w:r>
    </w:p>
    <w:tbl>
      <w:tblPr>
        <w:tblStyle w:val="TableGrid"/>
        <w:tblW w:w="5000" w:type="pct"/>
        <w:tblLook w:val="04A0" w:firstRow="1" w:lastRow="0" w:firstColumn="1" w:lastColumn="0" w:noHBand="0" w:noVBand="1"/>
      </w:tblPr>
      <w:tblGrid>
        <w:gridCol w:w="526"/>
        <w:gridCol w:w="7158"/>
        <w:gridCol w:w="990"/>
        <w:gridCol w:w="955"/>
      </w:tblGrid>
      <w:tr w:rsidR="004F05A6" w:rsidTr="00914FBC">
        <w:trPr>
          <w:trHeight w:val="540"/>
        </w:trPr>
        <w:tc>
          <w:tcPr>
            <w:tcW w:w="273" w:type="pct"/>
            <w:vAlign w:val="center"/>
            <w:hideMark/>
          </w:tcPr>
          <w:p w:rsidR="00E85D3E" w:rsidRPr="00A06A9D" w:rsidRDefault="00AC67F4">
            <w:pPr>
              <w:tabs>
                <w:tab w:val="left" w:pos="1703"/>
              </w:tabs>
              <w:spacing w:before="80" w:after="80"/>
              <w:jc w:val="center"/>
            </w:pPr>
            <w:r w:rsidRPr="00A06A9D">
              <w:t>1.</w:t>
            </w:r>
          </w:p>
        </w:tc>
        <w:tc>
          <w:tcPr>
            <w:tcW w:w="3717" w:type="pct"/>
            <w:hideMark/>
          </w:tcPr>
          <w:p w:rsidR="00E85D3E" w:rsidRPr="00A06A9D" w:rsidRDefault="00AC67F4">
            <w:pPr>
              <w:tabs>
                <w:tab w:val="left" w:pos="1703"/>
              </w:tabs>
              <w:spacing w:before="120"/>
            </w:pPr>
            <w:r w:rsidRPr="00A06A9D">
              <w:t xml:space="preserve">Ho esperienza in materia d’integrazione dei fattori umani nei sistemi di gestione della sicurezza, in particolare la valutazione dei rischi, la gestione della progettazione e del cambiamento, i processi di monitoraggio e altri processi </w:t>
            </w:r>
            <w:r w:rsidRPr="00A06A9D">
              <w:t>relativi alle prestazioni umane</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r w:rsidR="004F05A6" w:rsidTr="00914FBC">
        <w:trPr>
          <w:trHeight w:val="540"/>
        </w:trPr>
        <w:tc>
          <w:tcPr>
            <w:tcW w:w="273" w:type="pct"/>
            <w:vAlign w:val="center"/>
            <w:hideMark/>
          </w:tcPr>
          <w:p w:rsidR="00E85D3E" w:rsidRPr="00A06A9D" w:rsidRDefault="00AC67F4">
            <w:pPr>
              <w:tabs>
                <w:tab w:val="left" w:pos="1703"/>
              </w:tabs>
              <w:spacing w:before="80" w:after="80"/>
              <w:jc w:val="center"/>
            </w:pPr>
            <w:r w:rsidRPr="00A06A9D">
              <w:t>2.</w:t>
            </w:r>
          </w:p>
        </w:tc>
        <w:tc>
          <w:tcPr>
            <w:tcW w:w="3717" w:type="pct"/>
            <w:hideMark/>
          </w:tcPr>
          <w:p w:rsidR="00E85D3E" w:rsidRPr="00A06A9D" w:rsidRDefault="00AC67F4">
            <w:pPr>
              <w:tabs>
                <w:tab w:val="left" w:pos="1703"/>
              </w:tabs>
              <w:spacing w:before="120"/>
            </w:pPr>
            <w:r w:rsidRPr="00A06A9D">
              <w:t>Ho esperienza nel fornire sostegno per quanto riguarda i fattori umani nei progetti di formazione sullo sviluppo tecnico e/o delle abilità e competenze, compresi lo sviluppo di sistemi di reportistica e indagin</w:t>
            </w:r>
            <w:r w:rsidRPr="00A06A9D">
              <w:t>i su inconvenienti/incidenti</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r w:rsidR="004F05A6" w:rsidTr="00914FBC">
        <w:trPr>
          <w:trHeight w:val="540"/>
        </w:trPr>
        <w:tc>
          <w:tcPr>
            <w:tcW w:w="273" w:type="pct"/>
            <w:vAlign w:val="center"/>
            <w:hideMark/>
          </w:tcPr>
          <w:p w:rsidR="00E85D3E" w:rsidRPr="00A06A9D" w:rsidRDefault="00AC67F4">
            <w:pPr>
              <w:tabs>
                <w:tab w:val="left" w:pos="1703"/>
              </w:tabs>
              <w:spacing w:before="80" w:after="80"/>
              <w:jc w:val="center"/>
            </w:pPr>
            <w:r w:rsidRPr="00A06A9D">
              <w:t>3.</w:t>
            </w:r>
          </w:p>
        </w:tc>
        <w:tc>
          <w:tcPr>
            <w:tcW w:w="3717" w:type="pct"/>
            <w:hideMark/>
          </w:tcPr>
          <w:p w:rsidR="00E85D3E" w:rsidRPr="00A06A9D" w:rsidRDefault="00AC67F4">
            <w:pPr>
              <w:tabs>
                <w:tab w:val="left" w:pos="1703"/>
              </w:tabs>
              <w:spacing w:before="120"/>
            </w:pPr>
            <w:r w:rsidRPr="00A06A9D">
              <w:t>Ho esperienza nel contribuire allo sviluppo della cultura istituzionale e della sicurezza, compresa la valutazione del clima di sicurezza e il lavoro con il personale per facilitare lo sviluppo di una cultura dell</w:t>
            </w:r>
            <w:r w:rsidRPr="00A06A9D">
              <w:t>a sicurezza positiva in seno a un organismo</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r w:rsidR="004F05A6" w:rsidTr="00914FBC">
        <w:trPr>
          <w:trHeight w:val="540"/>
        </w:trPr>
        <w:tc>
          <w:tcPr>
            <w:tcW w:w="273" w:type="pct"/>
            <w:vAlign w:val="center"/>
            <w:hideMark/>
          </w:tcPr>
          <w:p w:rsidR="00E85D3E" w:rsidRPr="00A06A9D" w:rsidRDefault="00AC67F4">
            <w:pPr>
              <w:tabs>
                <w:tab w:val="left" w:pos="1703"/>
              </w:tabs>
              <w:spacing w:before="80" w:after="80"/>
              <w:jc w:val="center"/>
            </w:pPr>
            <w:r w:rsidRPr="00A06A9D">
              <w:lastRenderedPageBreak/>
              <w:t>4.</w:t>
            </w:r>
          </w:p>
        </w:tc>
        <w:tc>
          <w:tcPr>
            <w:tcW w:w="3717" w:type="pct"/>
            <w:hideMark/>
          </w:tcPr>
          <w:p w:rsidR="00E85D3E" w:rsidRPr="00A06A9D" w:rsidRDefault="00AC67F4">
            <w:pPr>
              <w:tabs>
                <w:tab w:val="left" w:pos="1703"/>
              </w:tabs>
              <w:spacing w:before="120"/>
            </w:pPr>
            <w:r w:rsidRPr="00A06A9D">
              <w:t>Appartengo (livello qualificato o professionista) a un ordine professionale nazionale o internazionale nel campo dei fattori umani, dell’ergonomia o della psicologia</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r w:rsidR="004F05A6" w:rsidTr="00914FBC">
        <w:trPr>
          <w:trHeight w:val="540"/>
        </w:trPr>
        <w:tc>
          <w:tcPr>
            <w:tcW w:w="273" w:type="pct"/>
            <w:vAlign w:val="center"/>
            <w:hideMark/>
          </w:tcPr>
          <w:p w:rsidR="00E85D3E" w:rsidRPr="00A06A9D" w:rsidRDefault="00AC67F4">
            <w:pPr>
              <w:tabs>
                <w:tab w:val="left" w:pos="1703"/>
              </w:tabs>
              <w:spacing w:before="80" w:after="80"/>
              <w:jc w:val="center"/>
            </w:pPr>
            <w:r w:rsidRPr="00A06A9D">
              <w:t>5.</w:t>
            </w:r>
          </w:p>
        </w:tc>
        <w:tc>
          <w:tcPr>
            <w:tcW w:w="3717" w:type="pct"/>
            <w:hideMark/>
          </w:tcPr>
          <w:p w:rsidR="00E85D3E" w:rsidRPr="00A06A9D" w:rsidRDefault="00AC67F4">
            <w:pPr>
              <w:tabs>
                <w:tab w:val="left" w:pos="1703"/>
              </w:tabs>
              <w:spacing w:before="120"/>
            </w:pPr>
            <w:r w:rsidRPr="00A06A9D">
              <w:t xml:space="preserve">Ho conoscenza ed </w:t>
            </w:r>
            <w:r w:rsidRPr="00A06A9D">
              <w:t>esperienza nelle questioni operative e/o di manutenzione del settore ferroviario</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r w:rsidR="004F05A6" w:rsidTr="00914FBC">
        <w:trPr>
          <w:trHeight w:val="540"/>
        </w:trPr>
        <w:tc>
          <w:tcPr>
            <w:tcW w:w="273" w:type="pct"/>
            <w:vAlign w:val="center"/>
            <w:hideMark/>
          </w:tcPr>
          <w:p w:rsidR="00E85D3E" w:rsidRPr="00A06A9D" w:rsidRDefault="00AC67F4">
            <w:pPr>
              <w:tabs>
                <w:tab w:val="left" w:pos="1703"/>
              </w:tabs>
              <w:spacing w:before="80" w:after="80"/>
              <w:jc w:val="center"/>
            </w:pPr>
            <w:r w:rsidRPr="00A06A9D">
              <w:t>6.</w:t>
            </w:r>
          </w:p>
        </w:tc>
        <w:tc>
          <w:tcPr>
            <w:tcW w:w="3717" w:type="pct"/>
            <w:hideMark/>
          </w:tcPr>
          <w:p w:rsidR="00E85D3E" w:rsidRPr="00A06A9D" w:rsidRDefault="00AC67F4">
            <w:pPr>
              <w:tabs>
                <w:tab w:val="left" w:pos="1703"/>
              </w:tabs>
              <w:spacing w:before="120"/>
            </w:pPr>
            <w:r w:rsidRPr="00A06A9D">
              <w:t>Ho conoscenza della certificazione e controllo/sorveglianza dei processi del sistema di gestione</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bl>
    <w:p w:rsidR="00E85D3E" w:rsidRPr="00A06A9D" w:rsidRDefault="00AC67F4" w:rsidP="00A23DA9">
      <w:pPr>
        <w:spacing w:after="0"/>
      </w:pPr>
    </w:p>
    <w:tbl>
      <w:tblPr>
        <w:tblStyle w:val="TableGrid"/>
        <w:tblW w:w="5000" w:type="pct"/>
        <w:tblLook w:val="04A0" w:firstRow="1" w:lastRow="0" w:firstColumn="1" w:lastColumn="0" w:noHBand="0" w:noVBand="1"/>
      </w:tblPr>
      <w:tblGrid>
        <w:gridCol w:w="526"/>
        <w:gridCol w:w="7158"/>
        <w:gridCol w:w="990"/>
        <w:gridCol w:w="955"/>
      </w:tblGrid>
      <w:tr w:rsidR="004F05A6" w:rsidTr="00914FBC">
        <w:trPr>
          <w:trHeight w:val="28"/>
        </w:trPr>
        <w:tc>
          <w:tcPr>
            <w:tcW w:w="273" w:type="pct"/>
            <w:vAlign w:val="center"/>
            <w:hideMark/>
          </w:tcPr>
          <w:p w:rsidR="00E85D3E" w:rsidRPr="00A06A9D" w:rsidRDefault="00AC67F4">
            <w:pPr>
              <w:tabs>
                <w:tab w:val="left" w:pos="1703"/>
              </w:tabs>
              <w:spacing w:before="80" w:after="80"/>
              <w:jc w:val="center"/>
            </w:pPr>
            <w:r w:rsidRPr="00A06A9D">
              <w:t>1.</w:t>
            </w:r>
          </w:p>
        </w:tc>
        <w:tc>
          <w:tcPr>
            <w:tcW w:w="3717" w:type="pct"/>
            <w:hideMark/>
          </w:tcPr>
          <w:p w:rsidR="00E85D3E" w:rsidRPr="00A06A9D" w:rsidRDefault="00AC67F4">
            <w:pPr>
              <w:tabs>
                <w:tab w:val="left" w:pos="1703"/>
              </w:tabs>
              <w:spacing w:before="120"/>
            </w:pPr>
            <w:r w:rsidRPr="00A06A9D">
              <w:t>Dichiaro che quanto indicato nella mia lettera di</w:t>
            </w:r>
            <w:r w:rsidRPr="00A06A9D">
              <w:t xml:space="preserve"> motivazione e nel mio CV è esatto</w:t>
            </w:r>
          </w:p>
        </w:tc>
        <w:tc>
          <w:tcPr>
            <w:tcW w:w="514"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Sì</w:t>
            </w:r>
          </w:p>
        </w:tc>
        <w:tc>
          <w:tcPr>
            <w:tcW w:w="496" w:type="pct"/>
            <w:vAlign w:val="center"/>
            <w:hideMark/>
          </w:tcPr>
          <w:p w:rsidR="00E85D3E" w:rsidRPr="00A06A9D" w:rsidRDefault="00AC67F4">
            <w:pPr>
              <w:tabs>
                <w:tab w:val="left" w:pos="1703"/>
              </w:tabs>
              <w:spacing w:after="0"/>
              <w:jc w:val="center"/>
            </w:pPr>
            <w:r w:rsidRPr="00A06A9D">
              <w:rPr>
                <w:rFonts w:ascii="MS Gothic" w:hAnsi="MS Gothic" w:hint="eastAsia"/>
              </w:rPr>
              <w:t>☐</w:t>
            </w:r>
            <w:r w:rsidRPr="00A06A9D">
              <w:t xml:space="preserve"> No</w:t>
            </w:r>
          </w:p>
        </w:tc>
      </w:tr>
    </w:tbl>
    <w:p w:rsidR="00E85D3E" w:rsidRDefault="00AC67F4" w:rsidP="00E85D3E"/>
    <w:sectPr w:rsidR="00E85D3E" w:rsidSect="00A050DB">
      <w:headerReference w:type="default" r:id="rId13"/>
      <w:footerReference w:type="even" r:id="rId14"/>
      <w:footerReference w:type="default" r:id="rId15"/>
      <w:headerReference w:type="first" r:id="rId16"/>
      <w:footerReference w:type="first" r:id="rId17"/>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67F4">
      <w:pPr>
        <w:spacing w:after="0"/>
      </w:pPr>
      <w:r>
        <w:separator/>
      </w:r>
    </w:p>
  </w:endnote>
  <w:endnote w:type="continuationSeparator" w:id="0">
    <w:p w:rsidR="00000000" w:rsidRDefault="00AC6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AC67F4"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Pr>
        <w:noProof w:val="0"/>
      </w:rPr>
      <w:t>3</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A06A9D" w:rsidRDefault="00AC67F4" w:rsidP="00D2337E">
    <w:pPr>
      <w:tabs>
        <w:tab w:val="right" w:pos="9639"/>
      </w:tabs>
      <w:spacing w:after="0"/>
      <w:ind w:right="-108"/>
      <w:rPr>
        <w:color w:val="004494"/>
        <w:sz w:val="16"/>
        <w:szCs w:val="16"/>
      </w:rPr>
    </w:pPr>
    <w:r w:rsidRPr="00A06A9D">
      <w:rPr>
        <w:color w:val="004494"/>
        <w:sz w:val="16"/>
      </w:rPr>
      <w:t>120 Rue Marc Lefrancq  |  BP 20392  |  FR-59307 Valenciennes Cedex</w:t>
    </w:r>
    <w:r w:rsidRPr="00A06A9D">
      <w:tab/>
    </w:r>
    <w:r w:rsidRPr="00A06A9D">
      <w:rPr>
        <w:color w:val="004494"/>
        <w:sz w:val="16"/>
        <w:szCs w:val="16"/>
      </w:rPr>
      <w:fldChar w:fldCharType="begin"/>
    </w:r>
    <w:r w:rsidRPr="00A06A9D">
      <w:rPr>
        <w:color w:val="004494"/>
        <w:sz w:val="16"/>
        <w:szCs w:val="16"/>
      </w:rPr>
      <w:instrText xml:space="preserve"> PAGE </w:instrText>
    </w:r>
    <w:r w:rsidRPr="00A06A9D">
      <w:rPr>
        <w:color w:val="004494"/>
        <w:sz w:val="16"/>
        <w:szCs w:val="16"/>
      </w:rPr>
      <w:fldChar w:fldCharType="separate"/>
    </w:r>
    <w:r>
      <w:rPr>
        <w:noProof/>
        <w:color w:val="004494"/>
        <w:sz w:val="16"/>
        <w:szCs w:val="16"/>
      </w:rPr>
      <w:t>2</w:t>
    </w:r>
    <w:r w:rsidRPr="00A06A9D">
      <w:rPr>
        <w:color w:val="004494"/>
        <w:sz w:val="16"/>
        <w:szCs w:val="16"/>
      </w:rPr>
      <w:fldChar w:fldCharType="end"/>
    </w:r>
    <w:r w:rsidRPr="00A06A9D">
      <w:rPr>
        <w:color w:val="004494"/>
        <w:sz w:val="16"/>
      </w:rPr>
      <w:t xml:space="preserve"> / </w:t>
    </w:r>
    <w:r w:rsidRPr="00A06A9D">
      <w:rPr>
        <w:color w:val="004494"/>
        <w:sz w:val="16"/>
        <w:szCs w:val="16"/>
      </w:rPr>
      <w:fldChar w:fldCharType="begin"/>
    </w:r>
    <w:r w:rsidRPr="00A06A9D">
      <w:rPr>
        <w:color w:val="004494"/>
        <w:sz w:val="16"/>
        <w:szCs w:val="16"/>
      </w:rPr>
      <w:instrText xml:space="preserve"> NUMPAGES </w:instrText>
    </w:r>
    <w:r w:rsidRPr="00A06A9D">
      <w:rPr>
        <w:color w:val="004494"/>
        <w:sz w:val="16"/>
        <w:szCs w:val="16"/>
      </w:rPr>
      <w:fldChar w:fldCharType="separate"/>
    </w:r>
    <w:r>
      <w:rPr>
        <w:noProof/>
        <w:color w:val="004494"/>
        <w:sz w:val="16"/>
        <w:szCs w:val="16"/>
      </w:rPr>
      <w:t>3</w:t>
    </w:r>
    <w:r w:rsidRPr="00A06A9D">
      <w:rPr>
        <w:color w:val="004494"/>
        <w:sz w:val="16"/>
        <w:szCs w:val="16"/>
      </w:rPr>
      <w:fldChar w:fldCharType="end"/>
    </w:r>
  </w:p>
  <w:p w:rsidR="00E7154A" w:rsidRPr="00A06A9D" w:rsidRDefault="00AC67F4" w:rsidP="00D2337E">
    <w:pPr>
      <w:tabs>
        <w:tab w:val="right" w:pos="9360"/>
      </w:tabs>
      <w:spacing w:after="0"/>
      <w:ind w:right="-108"/>
    </w:pPr>
    <w:r w:rsidRPr="00A06A9D">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A06A9D" w:rsidRDefault="00AC67F4" w:rsidP="00A050DB">
    <w:pPr>
      <w:tabs>
        <w:tab w:val="right" w:pos="9639"/>
      </w:tabs>
      <w:spacing w:after="0"/>
      <w:ind w:right="-108"/>
      <w:rPr>
        <w:color w:val="004494"/>
        <w:sz w:val="16"/>
        <w:szCs w:val="16"/>
      </w:rPr>
    </w:pPr>
    <w:r w:rsidRPr="00A06A9D">
      <w:rPr>
        <w:color w:val="004494"/>
        <w:sz w:val="16"/>
      </w:rPr>
      <w:t>120 Rue Marc Lefrancq  |</w:t>
    </w:r>
    <w:r w:rsidRPr="00A06A9D">
      <w:rPr>
        <w:color w:val="004494"/>
        <w:sz w:val="16"/>
      </w:rPr>
      <w:t xml:space="preserve">  BP 20392  |  FR-59307 Valenciennes Cedex</w:t>
    </w:r>
    <w:r w:rsidRPr="00A06A9D">
      <w:tab/>
    </w:r>
    <w:r w:rsidRPr="00A06A9D">
      <w:rPr>
        <w:color w:val="004494"/>
        <w:sz w:val="16"/>
        <w:szCs w:val="16"/>
      </w:rPr>
      <w:fldChar w:fldCharType="begin"/>
    </w:r>
    <w:r w:rsidRPr="00A06A9D">
      <w:rPr>
        <w:color w:val="004494"/>
        <w:sz w:val="16"/>
        <w:szCs w:val="16"/>
      </w:rPr>
      <w:instrText xml:space="preserve"> PAGE </w:instrText>
    </w:r>
    <w:r w:rsidRPr="00A06A9D">
      <w:rPr>
        <w:color w:val="004494"/>
        <w:sz w:val="16"/>
        <w:szCs w:val="16"/>
      </w:rPr>
      <w:fldChar w:fldCharType="separate"/>
    </w:r>
    <w:r>
      <w:rPr>
        <w:noProof/>
        <w:color w:val="004494"/>
        <w:sz w:val="16"/>
        <w:szCs w:val="16"/>
      </w:rPr>
      <w:t>1</w:t>
    </w:r>
    <w:r w:rsidRPr="00A06A9D">
      <w:rPr>
        <w:color w:val="004494"/>
        <w:sz w:val="16"/>
        <w:szCs w:val="16"/>
      </w:rPr>
      <w:fldChar w:fldCharType="end"/>
    </w:r>
    <w:r w:rsidRPr="00A06A9D">
      <w:rPr>
        <w:color w:val="004494"/>
        <w:sz w:val="16"/>
      </w:rPr>
      <w:t xml:space="preserve"> / </w:t>
    </w:r>
    <w:r w:rsidRPr="00A06A9D">
      <w:rPr>
        <w:color w:val="004494"/>
        <w:sz w:val="16"/>
        <w:szCs w:val="16"/>
      </w:rPr>
      <w:fldChar w:fldCharType="begin"/>
    </w:r>
    <w:r w:rsidRPr="00A06A9D">
      <w:rPr>
        <w:color w:val="004494"/>
        <w:sz w:val="16"/>
        <w:szCs w:val="16"/>
      </w:rPr>
      <w:instrText xml:space="preserve"> NUMPAGES </w:instrText>
    </w:r>
    <w:r w:rsidRPr="00A06A9D">
      <w:rPr>
        <w:color w:val="004494"/>
        <w:sz w:val="16"/>
        <w:szCs w:val="16"/>
      </w:rPr>
      <w:fldChar w:fldCharType="separate"/>
    </w:r>
    <w:r>
      <w:rPr>
        <w:noProof/>
        <w:color w:val="004494"/>
        <w:sz w:val="16"/>
        <w:szCs w:val="16"/>
      </w:rPr>
      <w:t>3</w:t>
    </w:r>
    <w:r w:rsidRPr="00A06A9D">
      <w:rPr>
        <w:color w:val="004494"/>
        <w:sz w:val="16"/>
        <w:szCs w:val="16"/>
      </w:rPr>
      <w:fldChar w:fldCharType="end"/>
    </w:r>
  </w:p>
  <w:p w:rsidR="00C108F3" w:rsidRPr="00A06A9D" w:rsidRDefault="00AC67F4" w:rsidP="00A050DB">
    <w:pPr>
      <w:tabs>
        <w:tab w:val="right" w:pos="9360"/>
      </w:tabs>
      <w:spacing w:after="0"/>
      <w:ind w:right="-108"/>
      <w:rPr>
        <w:color w:val="000000"/>
        <w:szCs w:val="17"/>
        <w:shd w:val="clear" w:color="auto" w:fill="FFFFFF"/>
      </w:rPr>
    </w:pPr>
    <w:r w:rsidRPr="00A06A9D">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AC67F4" w:rsidP="008B38C0">
      <w:r>
        <w:separator/>
      </w:r>
    </w:p>
  </w:footnote>
  <w:footnote w:type="continuationSeparator" w:id="0">
    <w:p w:rsidR="00DE1316" w:rsidRDefault="00AC67F4" w:rsidP="008B38C0">
      <w:r>
        <w:continuationSeparator/>
      </w:r>
    </w:p>
  </w:footnote>
  <w:footnote w:id="1">
    <w:p w:rsidR="008A0017" w:rsidRPr="00914FBC" w:rsidRDefault="00AC67F4" w:rsidP="00914FBC">
      <w:pPr>
        <w:pStyle w:val="Footnote"/>
      </w:pPr>
      <w:r>
        <w:rPr>
          <w:rStyle w:val="FootnoteReference"/>
        </w:rPr>
        <w:footnoteRef/>
      </w:r>
      <w:r>
        <w:t xml:space="preserve"> </w:t>
      </w:r>
      <w:r>
        <w:t xml:space="preserve">La lingua madre o un’altra lingua ufficiale dell’UE di cui si ha una conoscenza approfondita corrispondente al livello C1 quale definito nel Quadro comune europeo di riferimento per la conoscenza delle lingue (QCER) </w:t>
      </w:r>
      <w:hyperlink r:id="rId1" w:history="1">
        <w:r>
          <w:rPr>
            <w:rStyle w:val="Hyperlink"/>
            <w:color w:val="002034"/>
            <w:u w:val="none"/>
          </w:rPr>
          <w:t>http://europass.cedefop.europa.eu/it/resources/european-language-levels-cefr</w:t>
        </w:r>
      </w:hyperlink>
      <w:r>
        <w:t xml:space="preserve"> </w:t>
      </w:r>
    </w:p>
  </w:footnote>
  <w:footnote w:id="2">
    <w:p w:rsidR="008A0017" w:rsidRPr="00914FBC" w:rsidRDefault="00AC67F4" w:rsidP="00914FBC">
      <w:pPr>
        <w:pStyle w:val="Footnote"/>
      </w:pPr>
      <w:r>
        <w:rPr>
          <w:rStyle w:val="FootnoteReference"/>
        </w:rPr>
        <w:footnoteRef/>
      </w:r>
      <w:r>
        <w:t xml:space="preserve"> Conoscenza della seconda lingua ufficiale dell’UE corrispondente almeno al livello B2 quale definito nel Quadro comune euro</w:t>
      </w:r>
      <w:r>
        <w:t>peo di riferimento per la conoscenza delle lingue (QCER).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4F05A6" w:rsidTr="006C42E9">
      <w:tc>
        <w:tcPr>
          <w:tcW w:w="2132" w:type="pct"/>
          <w:shd w:val="clear" w:color="auto" w:fill="auto"/>
        </w:tcPr>
        <w:p w:rsidR="00A050DB" w:rsidRPr="008803A1" w:rsidRDefault="00AC67F4" w:rsidP="00A050DB">
          <w:pPr>
            <w:spacing w:after="0"/>
            <w:ind w:left="-108"/>
            <w:jc w:val="left"/>
            <w:rPr>
              <w:rFonts w:eastAsia="SimSun" w:cs="Times New Roman"/>
              <w:color w:val="004494"/>
              <w:sz w:val="18"/>
              <w:szCs w:val="18"/>
            </w:rPr>
          </w:pPr>
          <w:r>
            <w:rPr>
              <w:color w:val="004494"/>
              <w:sz w:val="18"/>
            </w:rPr>
            <w:t>AGENZIA DELL’UNIONE EUROPEA PER LE FERROVIE</w:t>
          </w:r>
        </w:p>
        <w:p w:rsidR="00A050DB" w:rsidRPr="008803A1" w:rsidRDefault="00AC67F4" w:rsidP="00A050DB">
          <w:pPr>
            <w:spacing w:after="0"/>
            <w:ind w:left="-108"/>
            <w:jc w:val="left"/>
            <w:rPr>
              <w:i/>
              <w:color w:val="0C4DA2"/>
              <w:sz w:val="16"/>
            </w:rPr>
          </w:pPr>
        </w:p>
      </w:tc>
      <w:tc>
        <w:tcPr>
          <w:tcW w:w="2868" w:type="pct"/>
          <w:shd w:val="clear" w:color="auto" w:fill="auto"/>
          <w:vAlign w:val="bottom"/>
        </w:tcPr>
        <w:p w:rsidR="0029742D" w:rsidRPr="00A06A9D" w:rsidRDefault="00AC67F4" w:rsidP="00A050DB">
          <w:pPr>
            <w:tabs>
              <w:tab w:val="right" w:pos="9639"/>
            </w:tabs>
            <w:spacing w:after="0"/>
            <w:ind w:right="-108"/>
            <w:jc w:val="right"/>
            <w:rPr>
              <w:color w:val="004494"/>
              <w:sz w:val="16"/>
              <w:szCs w:val="16"/>
            </w:rPr>
          </w:pPr>
          <w:r w:rsidRPr="00A06A9D">
            <w:rPr>
              <w:color w:val="004494"/>
              <w:sz w:val="16"/>
            </w:rPr>
            <w:t>Griglia di ammissibilità per AT ai sensi dell’articolo 2, lettera f), dello statuto</w:t>
          </w:r>
        </w:p>
        <w:p w:rsidR="00A050DB" w:rsidRPr="00A06A9D" w:rsidRDefault="00AC67F4" w:rsidP="00A050DB">
          <w:pPr>
            <w:tabs>
              <w:tab w:val="right" w:pos="9639"/>
            </w:tabs>
            <w:spacing w:after="0"/>
            <w:ind w:right="-108"/>
            <w:jc w:val="right"/>
            <w:rPr>
              <w:color w:val="004494"/>
              <w:sz w:val="16"/>
              <w:szCs w:val="16"/>
            </w:rPr>
          </w:pPr>
          <w:r w:rsidRPr="00A06A9D">
            <w:rPr>
              <w:color w:val="004494"/>
              <w:sz w:val="16"/>
            </w:rPr>
            <w:t>ERA/AD/2016/003-OPE</w:t>
          </w:r>
        </w:p>
        <w:p w:rsidR="00AF25A3" w:rsidRPr="00A06A9D" w:rsidRDefault="00AC67F4" w:rsidP="00A050DB">
          <w:pPr>
            <w:tabs>
              <w:tab w:val="right" w:pos="9639"/>
            </w:tabs>
            <w:spacing w:after="0"/>
            <w:ind w:right="-108"/>
            <w:jc w:val="right"/>
            <w:rPr>
              <w:color w:val="004494"/>
              <w:sz w:val="16"/>
              <w:szCs w:val="16"/>
            </w:rPr>
          </w:pPr>
        </w:p>
        <w:p w:rsidR="00242228" w:rsidRPr="00A06A9D" w:rsidRDefault="00AC67F4" w:rsidP="00A050DB">
          <w:pPr>
            <w:tabs>
              <w:tab w:val="right" w:pos="9639"/>
            </w:tabs>
            <w:spacing w:after="0"/>
            <w:ind w:right="-108"/>
            <w:jc w:val="right"/>
            <w:rPr>
              <w:color w:val="004494"/>
              <w:sz w:val="16"/>
              <w:szCs w:val="16"/>
            </w:rPr>
          </w:pPr>
          <w:r w:rsidRPr="00A06A9D">
            <w:rPr>
              <w:color w:val="004494"/>
              <w:sz w:val="16"/>
              <w:szCs w:val="16"/>
            </w:rPr>
            <w:fldChar w:fldCharType="begin"/>
          </w:r>
          <w:r w:rsidRPr="00A06A9D">
            <w:rPr>
              <w:color w:val="004494"/>
              <w:sz w:val="16"/>
              <w:szCs w:val="16"/>
            </w:rPr>
            <w:instrText xml:space="preserve"> REF Name_of_the_meeting \h  \* MERGEFORMAT </w:instrText>
          </w:r>
          <w:r w:rsidRPr="00A06A9D">
            <w:rPr>
              <w:color w:val="004494"/>
              <w:sz w:val="16"/>
              <w:szCs w:val="16"/>
            </w:rPr>
          </w:r>
          <w:r w:rsidRPr="00A06A9D">
            <w:rPr>
              <w:color w:val="004494"/>
              <w:sz w:val="16"/>
              <w:szCs w:val="16"/>
            </w:rPr>
            <w:fldChar w:fldCharType="end"/>
          </w:r>
        </w:p>
        <w:p w:rsidR="00A050DB" w:rsidRPr="00A06A9D" w:rsidRDefault="00AC67F4" w:rsidP="00D2337E">
          <w:pPr>
            <w:tabs>
              <w:tab w:val="right" w:pos="9360"/>
            </w:tabs>
            <w:spacing w:after="0"/>
            <w:ind w:right="-108"/>
            <w:jc w:val="right"/>
            <w:rPr>
              <w:color w:val="004494"/>
              <w:sz w:val="16"/>
              <w:szCs w:val="16"/>
            </w:rPr>
          </w:pPr>
        </w:p>
      </w:tc>
    </w:tr>
    <w:tr w:rsidR="004F05A6" w:rsidTr="006C42E9">
      <w:tc>
        <w:tcPr>
          <w:tcW w:w="2132" w:type="pct"/>
          <w:shd w:val="clear" w:color="auto" w:fill="auto"/>
        </w:tcPr>
        <w:p w:rsidR="00AF25A3" w:rsidRPr="0029742D" w:rsidRDefault="00AC67F4" w:rsidP="00A050DB">
          <w:pPr>
            <w:spacing w:after="0"/>
            <w:ind w:left="-108"/>
            <w:jc w:val="left"/>
            <w:rPr>
              <w:rFonts w:eastAsia="SimSun" w:cs="Times New Roman"/>
              <w:color w:val="004494"/>
              <w:sz w:val="18"/>
              <w:szCs w:val="18"/>
            </w:rPr>
          </w:pPr>
        </w:p>
      </w:tc>
      <w:tc>
        <w:tcPr>
          <w:tcW w:w="2868" w:type="pct"/>
          <w:shd w:val="clear" w:color="auto" w:fill="auto"/>
          <w:vAlign w:val="bottom"/>
        </w:tcPr>
        <w:p w:rsidR="00AF25A3" w:rsidRPr="0029742D" w:rsidRDefault="00AC67F4" w:rsidP="00A050DB">
          <w:pPr>
            <w:tabs>
              <w:tab w:val="right" w:pos="9639"/>
            </w:tabs>
            <w:spacing w:after="0"/>
            <w:ind w:right="-108"/>
            <w:jc w:val="right"/>
            <w:rPr>
              <w:color w:val="004494"/>
              <w:sz w:val="16"/>
              <w:szCs w:val="16"/>
            </w:rPr>
          </w:pPr>
        </w:p>
      </w:tc>
    </w:tr>
  </w:tbl>
  <w:p w:rsidR="00C03182" w:rsidRPr="0029742D" w:rsidRDefault="00AC67F4"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4F05A6" w:rsidTr="006C42E9">
      <w:trPr>
        <w:trHeight w:val="1701"/>
      </w:trPr>
      <w:tc>
        <w:tcPr>
          <w:tcW w:w="1785" w:type="pct"/>
          <w:shd w:val="clear" w:color="auto" w:fill="auto"/>
          <w:vAlign w:val="center"/>
        </w:tcPr>
        <w:p w:rsidR="00A050DB" w:rsidRPr="00A050DB" w:rsidRDefault="00AC67F4"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pic:spPr>
                    </pic:pic>
                  </a:graphicData>
                </a:graphic>
              </wp:inline>
            </w:drawing>
          </w:r>
        </w:p>
      </w:tc>
      <w:tc>
        <w:tcPr>
          <w:tcW w:w="3215" w:type="pct"/>
          <w:shd w:val="clear" w:color="auto" w:fill="auto"/>
        </w:tcPr>
        <w:p w:rsidR="0029742D" w:rsidRPr="00A06A9D" w:rsidRDefault="00AC67F4" w:rsidP="00A050DB">
          <w:pPr>
            <w:tabs>
              <w:tab w:val="right" w:pos="9639"/>
            </w:tabs>
            <w:spacing w:after="0" w:line="276" w:lineRule="auto"/>
            <w:ind w:right="-108"/>
            <w:jc w:val="right"/>
            <w:rPr>
              <w:color w:val="004494"/>
              <w:sz w:val="16"/>
              <w:szCs w:val="16"/>
            </w:rPr>
          </w:pPr>
          <w:r w:rsidRPr="00A06A9D">
            <w:rPr>
              <w:color w:val="004494"/>
              <w:sz w:val="16"/>
            </w:rPr>
            <w:t>Griglia di ammissibilità per AT ai sensi dell’articolo 2, lettera f), dello statuto</w:t>
          </w:r>
        </w:p>
        <w:p w:rsidR="00A050DB" w:rsidRPr="00A06A9D" w:rsidRDefault="00AC67F4" w:rsidP="00A050DB">
          <w:pPr>
            <w:tabs>
              <w:tab w:val="right" w:pos="9639"/>
            </w:tabs>
            <w:spacing w:after="0" w:line="276" w:lineRule="auto"/>
            <w:ind w:right="-108"/>
            <w:jc w:val="right"/>
            <w:rPr>
              <w:color w:val="004494"/>
              <w:sz w:val="16"/>
              <w:szCs w:val="16"/>
            </w:rPr>
          </w:pPr>
          <w:r w:rsidRPr="00A06A9D">
            <w:rPr>
              <w:color w:val="004494"/>
              <w:sz w:val="16"/>
            </w:rPr>
            <w:t>ERA/AD/2016/003-OPE</w:t>
          </w:r>
        </w:p>
        <w:p w:rsidR="00A050DB" w:rsidRPr="00A06A9D" w:rsidRDefault="00AC67F4" w:rsidP="00A050DB">
          <w:pPr>
            <w:tabs>
              <w:tab w:val="right" w:pos="9360"/>
            </w:tabs>
            <w:spacing w:after="0"/>
            <w:ind w:right="-108"/>
            <w:jc w:val="right"/>
            <w:rPr>
              <w:color w:val="004494"/>
              <w:sz w:val="16"/>
              <w:szCs w:val="16"/>
            </w:rPr>
          </w:pPr>
        </w:p>
        <w:p w:rsidR="00A050DB" w:rsidRPr="00A06A9D" w:rsidRDefault="00AC67F4" w:rsidP="00A050DB">
          <w:pPr>
            <w:tabs>
              <w:tab w:val="left" w:pos="2085"/>
              <w:tab w:val="right" w:pos="9360"/>
            </w:tabs>
            <w:spacing w:after="0"/>
            <w:ind w:right="-108"/>
            <w:rPr>
              <w:color w:val="0C4DA2"/>
              <w:sz w:val="18"/>
            </w:rPr>
          </w:pPr>
        </w:p>
      </w:tc>
    </w:tr>
    <w:tr w:rsidR="004F05A6" w:rsidTr="006C42E9">
      <w:trPr>
        <w:trHeight w:val="581"/>
      </w:trPr>
      <w:tc>
        <w:tcPr>
          <w:tcW w:w="1785" w:type="pct"/>
          <w:shd w:val="clear" w:color="auto" w:fill="auto"/>
          <w:vAlign w:val="center"/>
        </w:tcPr>
        <w:p w:rsidR="00A050DB" w:rsidRPr="00A050DB" w:rsidRDefault="00AC67F4" w:rsidP="00A050DB">
          <w:pPr>
            <w:spacing w:after="0"/>
            <w:ind w:left="680"/>
            <w:jc w:val="left"/>
            <w:rPr>
              <w:rFonts w:eastAsia="SimSun" w:cs="Lucida Sans"/>
              <w:color w:val="004494"/>
              <w:sz w:val="20"/>
              <w:szCs w:val="18"/>
            </w:rPr>
          </w:pPr>
          <w:r>
            <w:rPr>
              <w:color w:val="004494"/>
              <w:sz w:val="20"/>
            </w:rPr>
            <w:t xml:space="preserve">Making the railway system </w:t>
          </w:r>
        </w:p>
        <w:p w:rsidR="00A050DB" w:rsidRPr="00A050DB" w:rsidRDefault="00AC67F4" w:rsidP="00A050DB">
          <w:pPr>
            <w:spacing w:after="0"/>
            <w:ind w:left="680"/>
            <w:jc w:val="left"/>
            <w:rPr>
              <w:rFonts w:eastAsia="SimSun" w:cs="Lucida Sans"/>
              <w:color w:val="004494"/>
              <w:sz w:val="20"/>
              <w:szCs w:val="18"/>
            </w:rPr>
          </w:pPr>
          <w:r>
            <w:rPr>
              <w:color w:val="004494"/>
              <w:sz w:val="20"/>
            </w:rPr>
            <w:t>work better for society.</w:t>
          </w:r>
        </w:p>
        <w:p w:rsidR="00A050DB" w:rsidRPr="00A050DB" w:rsidRDefault="00AC67F4" w:rsidP="00A050DB">
          <w:pPr>
            <w:tabs>
              <w:tab w:val="right" w:pos="9360"/>
            </w:tabs>
            <w:spacing w:after="0"/>
            <w:jc w:val="left"/>
            <w:rPr>
              <w:color w:val="0C4DA2"/>
              <w:sz w:val="18"/>
            </w:rPr>
          </w:pPr>
        </w:p>
      </w:tc>
      <w:tc>
        <w:tcPr>
          <w:tcW w:w="3215" w:type="pct"/>
          <w:shd w:val="clear" w:color="auto" w:fill="auto"/>
        </w:tcPr>
        <w:p w:rsidR="00A050DB" w:rsidRPr="00A050DB" w:rsidRDefault="00AC67F4" w:rsidP="00A050DB">
          <w:pPr>
            <w:tabs>
              <w:tab w:val="right" w:pos="9639"/>
            </w:tabs>
            <w:spacing w:after="0" w:line="276" w:lineRule="auto"/>
            <w:jc w:val="right"/>
            <w:rPr>
              <w:color w:val="0C4DA2"/>
              <w:sz w:val="18"/>
              <w:szCs w:val="18"/>
            </w:rPr>
          </w:pPr>
        </w:p>
      </w:tc>
    </w:tr>
  </w:tbl>
  <w:p w:rsidR="00E8730E" w:rsidRPr="00E8730E" w:rsidRDefault="00AC67F4"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7940B9C">
      <w:start w:val="1"/>
      <w:numFmt w:val="decimal"/>
      <w:lvlText w:val="%1."/>
      <w:lvlJc w:val="left"/>
      <w:pPr>
        <w:ind w:left="720" w:hanging="360"/>
      </w:pPr>
      <w:rPr>
        <w:rFonts w:hint="default"/>
      </w:rPr>
    </w:lvl>
    <w:lvl w:ilvl="1" w:tplc="C15A351E" w:tentative="1">
      <w:start w:val="1"/>
      <w:numFmt w:val="lowerLetter"/>
      <w:lvlText w:val="%2."/>
      <w:lvlJc w:val="left"/>
      <w:pPr>
        <w:ind w:left="1440" w:hanging="360"/>
      </w:pPr>
    </w:lvl>
    <w:lvl w:ilvl="2" w:tplc="1AF4703A" w:tentative="1">
      <w:start w:val="1"/>
      <w:numFmt w:val="lowerRoman"/>
      <w:lvlText w:val="%3."/>
      <w:lvlJc w:val="right"/>
      <w:pPr>
        <w:ind w:left="2160" w:hanging="180"/>
      </w:pPr>
    </w:lvl>
    <w:lvl w:ilvl="3" w:tplc="DCBCA6F0" w:tentative="1">
      <w:start w:val="1"/>
      <w:numFmt w:val="decimal"/>
      <w:lvlText w:val="%4."/>
      <w:lvlJc w:val="left"/>
      <w:pPr>
        <w:ind w:left="2880" w:hanging="360"/>
      </w:pPr>
    </w:lvl>
    <w:lvl w:ilvl="4" w:tplc="F6B4DAB6" w:tentative="1">
      <w:start w:val="1"/>
      <w:numFmt w:val="lowerLetter"/>
      <w:lvlText w:val="%5."/>
      <w:lvlJc w:val="left"/>
      <w:pPr>
        <w:ind w:left="3600" w:hanging="360"/>
      </w:pPr>
    </w:lvl>
    <w:lvl w:ilvl="5" w:tplc="1414896C" w:tentative="1">
      <w:start w:val="1"/>
      <w:numFmt w:val="lowerRoman"/>
      <w:lvlText w:val="%6."/>
      <w:lvlJc w:val="right"/>
      <w:pPr>
        <w:ind w:left="4320" w:hanging="180"/>
      </w:pPr>
    </w:lvl>
    <w:lvl w:ilvl="6" w:tplc="8850C788" w:tentative="1">
      <w:start w:val="1"/>
      <w:numFmt w:val="decimal"/>
      <w:lvlText w:val="%7."/>
      <w:lvlJc w:val="left"/>
      <w:pPr>
        <w:ind w:left="5040" w:hanging="360"/>
      </w:pPr>
    </w:lvl>
    <w:lvl w:ilvl="7" w:tplc="41CC7B9A" w:tentative="1">
      <w:start w:val="1"/>
      <w:numFmt w:val="lowerLetter"/>
      <w:lvlText w:val="%8."/>
      <w:lvlJc w:val="left"/>
      <w:pPr>
        <w:ind w:left="5760" w:hanging="360"/>
      </w:pPr>
    </w:lvl>
    <w:lvl w:ilvl="8" w:tplc="20E2DBA4"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0ABAE0CE">
      <w:start w:val="1"/>
      <w:numFmt w:val="bullet"/>
      <w:lvlText w:val="›"/>
      <w:lvlJc w:val="left"/>
      <w:pPr>
        <w:ind w:left="720" w:hanging="360"/>
      </w:pPr>
      <w:rPr>
        <w:rFonts w:ascii="Calibri" w:hAnsi="Calibri" w:hint="default"/>
      </w:rPr>
    </w:lvl>
    <w:lvl w:ilvl="1" w:tplc="DBC6F238" w:tentative="1">
      <w:start w:val="1"/>
      <w:numFmt w:val="bullet"/>
      <w:lvlText w:val="o"/>
      <w:lvlJc w:val="left"/>
      <w:pPr>
        <w:ind w:left="1440" w:hanging="360"/>
      </w:pPr>
      <w:rPr>
        <w:rFonts w:ascii="Courier New" w:hAnsi="Courier New" w:cs="Courier New" w:hint="default"/>
      </w:rPr>
    </w:lvl>
    <w:lvl w:ilvl="2" w:tplc="0EF08B54" w:tentative="1">
      <w:start w:val="1"/>
      <w:numFmt w:val="bullet"/>
      <w:lvlText w:val=""/>
      <w:lvlJc w:val="left"/>
      <w:pPr>
        <w:ind w:left="2160" w:hanging="360"/>
      </w:pPr>
      <w:rPr>
        <w:rFonts w:ascii="Wingdings" w:hAnsi="Wingdings" w:hint="default"/>
      </w:rPr>
    </w:lvl>
    <w:lvl w:ilvl="3" w:tplc="AD50802E" w:tentative="1">
      <w:start w:val="1"/>
      <w:numFmt w:val="bullet"/>
      <w:lvlText w:val=""/>
      <w:lvlJc w:val="left"/>
      <w:pPr>
        <w:ind w:left="2880" w:hanging="360"/>
      </w:pPr>
      <w:rPr>
        <w:rFonts w:ascii="Symbol" w:hAnsi="Symbol" w:hint="default"/>
      </w:rPr>
    </w:lvl>
    <w:lvl w:ilvl="4" w:tplc="C5828536" w:tentative="1">
      <w:start w:val="1"/>
      <w:numFmt w:val="bullet"/>
      <w:lvlText w:val="o"/>
      <w:lvlJc w:val="left"/>
      <w:pPr>
        <w:ind w:left="3600" w:hanging="360"/>
      </w:pPr>
      <w:rPr>
        <w:rFonts w:ascii="Courier New" w:hAnsi="Courier New" w:cs="Courier New" w:hint="default"/>
      </w:rPr>
    </w:lvl>
    <w:lvl w:ilvl="5" w:tplc="0B900FE0" w:tentative="1">
      <w:start w:val="1"/>
      <w:numFmt w:val="bullet"/>
      <w:lvlText w:val=""/>
      <w:lvlJc w:val="left"/>
      <w:pPr>
        <w:ind w:left="4320" w:hanging="360"/>
      </w:pPr>
      <w:rPr>
        <w:rFonts w:ascii="Wingdings" w:hAnsi="Wingdings" w:hint="default"/>
      </w:rPr>
    </w:lvl>
    <w:lvl w:ilvl="6" w:tplc="4114F5D8" w:tentative="1">
      <w:start w:val="1"/>
      <w:numFmt w:val="bullet"/>
      <w:lvlText w:val=""/>
      <w:lvlJc w:val="left"/>
      <w:pPr>
        <w:ind w:left="5040" w:hanging="360"/>
      </w:pPr>
      <w:rPr>
        <w:rFonts w:ascii="Symbol" w:hAnsi="Symbol" w:hint="default"/>
      </w:rPr>
    </w:lvl>
    <w:lvl w:ilvl="7" w:tplc="19CE481E" w:tentative="1">
      <w:start w:val="1"/>
      <w:numFmt w:val="bullet"/>
      <w:lvlText w:val="o"/>
      <w:lvlJc w:val="left"/>
      <w:pPr>
        <w:ind w:left="5760" w:hanging="360"/>
      </w:pPr>
      <w:rPr>
        <w:rFonts w:ascii="Courier New" w:hAnsi="Courier New" w:cs="Courier New" w:hint="default"/>
      </w:rPr>
    </w:lvl>
    <w:lvl w:ilvl="8" w:tplc="1F30D8DE"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1B2CA69E">
      <w:numFmt w:val="bullet"/>
      <w:lvlText w:val="-"/>
      <w:lvlJc w:val="left"/>
      <w:pPr>
        <w:ind w:left="720" w:hanging="360"/>
      </w:pPr>
      <w:rPr>
        <w:rFonts w:ascii="Calibri" w:eastAsia="Times New Roman" w:hAnsi="Calibri" w:cs="Calibri" w:hint="default"/>
      </w:rPr>
    </w:lvl>
    <w:lvl w:ilvl="1" w:tplc="927872B6" w:tentative="1">
      <w:start w:val="1"/>
      <w:numFmt w:val="bullet"/>
      <w:lvlText w:val="o"/>
      <w:lvlJc w:val="left"/>
      <w:pPr>
        <w:ind w:left="1440" w:hanging="360"/>
      </w:pPr>
      <w:rPr>
        <w:rFonts w:ascii="Courier New" w:hAnsi="Courier New" w:cs="Courier New" w:hint="default"/>
      </w:rPr>
    </w:lvl>
    <w:lvl w:ilvl="2" w:tplc="2ED27926" w:tentative="1">
      <w:start w:val="1"/>
      <w:numFmt w:val="bullet"/>
      <w:lvlText w:val=""/>
      <w:lvlJc w:val="left"/>
      <w:pPr>
        <w:ind w:left="2160" w:hanging="360"/>
      </w:pPr>
      <w:rPr>
        <w:rFonts w:ascii="Wingdings" w:hAnsi="Wingdings" w:hint="default"/>
      </w:rPr>
    </w:lvl>
    <w:lvl w:ilvl="3" w:tplc="1DD60536" w:tentative="1">
      <w:start w:val="1"/>
      <w:numFmt w:val="bullet"/>
      <w:lvlText w:val=""/>
      <w:lvlJc w:val="left"/>
      <w:pPr>
        <w:ind w:left="2880" w:hanging="360"/>
      </w:pPr>
      <w:rPr>
        <w:rFonts w:ascii="Symbol" w:hAnsi="Symbol" w:hint="default"/>
      </w:rPr>
    </w:lvl>
    <w:lvl w:ilvl="4" w:tplc="5D10BA5A" w:tentative="1">
      <w:start w:val="1"/>
      <w:numFmt w:val="bullet"/>
      <w:lvlText w:val="o"/>
      <w:lvlJc w:val="left"/>
      <w:pPr>
        <w:ind w:left="3600" w:hanging="360"/>
      </w:pPr>
      <w:rPr>
        <w:rFonts w:ascii="Courier New" w:hAnsi="Courier New" w:cs="Courier New" w:hint="default"/>
      </w:rPr>
    </w:lvl>
    <w:lvl w:ilvl="5" w:tplc="9AF667A2" w:tentative="1">
      <w:start w:val="1"/>
      <w:numFmt w:val="bullet"/>
      <w:lvlText w:val=""/>
      <w:lvlJc w:val="left"/>
      <w:pPr>
        <w:ind w:left="4320" w:hanging="360"/>
      </w:pPr>
      <w:rPr>
        <w:rFonts w:ascii="Wingdings" w:hAnsi="Wingdings" w:hint="default"/>
      </w:rPr>
    </w:lvl>
    <w:lvl w:ilvl="6" w:tplc="19FE6D18" w:tentative="1">
      <w:start w:val="1"/>
      <w:numFmt w:val="bullet"/>
      <w:lvlText w:val=""/>
      <w:lvlJc w:val="left"/>
      <w:pPr>
        <w:ind w:left="5040" w:hanging="360"/>
      </w:pPr>
      <w:rPr>
        <w:rFonts w:ascii="Symbol" w:hAnsi="Symbol" w:hint="default"/>
      </w:rPr>
    </w:lvl>
    <w:lvl w:ilvl="7" w:tplc="C4F6C112" w:tentative="1">
      <w:start w:val="1"/>
      <w:numFmt w:val="bullet"/>
      <w:lvlText w:val="o"/>
      <w:lvlJc w:val="left"/>
      <w:pPr>
        <w:ind w:left="5760" w:hanging="360"/>
      </w:pPr>
      <w:rPr>
        <w:rFonts w:ascii="Courier New" w:hAnsi="Courier New" w:cs="Courier New" w:hint="default"/>
      </w:rPr>
    </w:lvl>
    <w:lvl w:ilvl="8" w:tplc="6A3A97D0" w:tentative="1">
      <w:start w:val="1"/>
      <w:numFmt w:val="bullet"/>
      <w:lvlText w:val=""/>
      <w:lvlJc w:val="left"/>
      <w:pPr>
        <w:ind w:left="6480" w:hanging="360"/>
      </w:pPr>
      <w:rPr>
        <w:rFonts w:ascii="Wingdings" w:hAnsi="Wingdings" w:hint="default"/>
      </w:rPr>
    </w:lvl>
  </w:abstractNum>
  <w:abstractNum w:abstractNumId="3" w15:restartNumberingAfterBreak="0">
    <w:nsid w:val="2D2D4C9C"/>
    <w:multiLevelType w:val="hybridMultilevel"/>
    <w:tmpl w:val="149610BC"/>
    <w:lvl w:ilvl="0" w:tplc="0D0A73E0">
      <w:start w:val="1"/>
      <w:numFmt w:val="bullet"/>
      <w:pStyle w:val="ERAbulletpoint"/>
      <w:lvlText w:val="›"/>
      <w:lvlJc w:val="left"/>
      <w:pPr>
        <w:ind w:left="1440" w:hanging="360"/>
      </w:pPr>
      <w:rPr>
        <w:rFonts w:ascii="Calibri" w:hAnsi="Calibri" w:hint="default"/>
        <w:color w:val="094595" w:themeColor="text2"/>
      </w:rPr>
    </w:lvl>
    <w:lvl w:ilvl="1" w:tplc="FC1E92D0" w:tentative="1">
      <w:start w:val="1"/>
      <w:numFmt w:val="bullet"/>
      <w:lvlText w:val="o"/>
      <w:lvlJc w:val="left"/>
      <w:pPr>
        <w:ind w:left="2160" w:hanging="360"/>
      </w:pPr>
      <w:rPr>
        <w:rFonts w:ascii="Courier New" w:hAnsi="Courier New" w:cs="Courier New" w:hint="default"/>
      </w:rPr>
    </w:lvl>
    <w:lvl w:ilvl="2" w:tplc="B106A700" w:tentative="1">
      <w:start w:val="1"/>
      <w:numFmt w:val="bullet"/>
      <w:lvlText w:val=""/>
      <w:lvlJc w:val="left"/>
      <w:pPr>
        <w:ind w:left="2880" w:hanging="360"/>
      </w:pPr>
      <w:rPr>
        <w:rFonts w:ascii="Wingdings" w:hAnsi="Wingdings" w:hint="default"/>
      </w:rPr>
    </w:lvl>
    <w:lvl w:ilvl="3" w:tplc="47BECBE4" w:tentative="1">
      <w:start w:val="1"/>
      <w:numFmt w:val="bullet"/>
      <w:lvlText w:val=""/>
      <w:lvlJc w:val="left"/>
      <w:pPr>
        <w:ind w:left="3600" w:hanging="360"/>
      </w:pPr>
      <w:rPr>
        <w:rFonts w:ascii="Symbol" w:hAnsi="Symbol" w:hint="default"/>
      </w:rPr>
    </w:lvl>
    <w:lvl w:ilvl="4" w:tplc="64BE36BE" w:tentative="1">
      <w:start w:val="1"/>
      <w:numFmt w:val="bullet"/>
      <w:lvlText w:val="o"/>
      <w:lvlJc w:val="left"/>
      <w:pPr>
        <w:ind w:left="4320" w:hanging="360"/>
      </w:pPr>
      <w:rPr>
        <w:rFonts w:ascii="Courier New" w:hAnsi="Courier New" w:cs="Courier New" w:hint="default"/>
      </w:rPr>
    </w:lvl>
    <w:lvl w:ilvl="5" w:tplc="9102811E" w:tentative="1">
      <w:start w:val="1"/>
      <w:numFmt w:val="bullet"/>
      <w:lvlText w:val=""/>
      <w:lvlJc w:val="left"/>
      <w:pPr>
        <w:ind w:left="5040" w:hanging="360"/>
      </w:pPr>
      <w:rPr>
        <w:rFonts w:ascii="Wingdings" w:hAnsi="Wingdings" w:hint="default"/>
      </w:rPr>
    </w:lvl>
    <w:lvl w:ilvl="6" w:tplc="FA6483A2" w:tentative="1">
      <w:start w:val="1"/>
      <w:numFmt w:val="bullet"/>
      <w:lvlText w:val=""/>
      <w:lvlJc w:val="left"/>
      <w:pPr>
        <w:ind w:left="5760" w:hanging="360"/>
      </w:pPr>
      <w:rPr>
        <w:rFonts w:ascii="Symbol" w:hAnsi="Symbol" w:hint="default"/>
      </w:rPr>
    </w:lvl>
    <w:lvl w:ilvl="7" w:tplc="872AFEBA" w:tentative="1">
      <w:start w:val="1"/>
      <w:numFmt w:val="bullet"/>
      <w:lvlText w:val="o"/>
      <w:lvlJc w:val="left"/>
      <w:pPr>
        <w:ind w:left="6480" w:hanging="360"/>
      </w:pPr>
      <w:rPr>
        <w:rFonts w:ascii="Courier New" w:hAnsi="Courier New" w:cs="Courier New" w:hint="default"/>
      </w:rPr>
    </w:lvl>
    <w:lvl w:ilvl="8" w:tplc="E4C4CDAC" w:tentative="1">
      <w:start w:val="1"/>
      <w:numFmt w:val="bullet"/>
      <w:lvlText w:val=""/>
      <w:lvlJc w:val="left"/>
      <w:pPr>
        <w:ind w:left="7200" w:hanging="360"/>
      </w:pPr>
      <w:rPr>
        <w:rFonts w:ascii="Wingdings" w:hAnsi="Wingdings" w:hint="default"/>
      </w:rPr>
    </w:lvl>
  </w:abstractNum>
  <w:abstractNum w:abstractNumId="4" w15:restartNumberingAfterBreak="0">
    <w:nsid w:val="399015B1"/>
    <w:multiLevelType w:val="hybridMultilevel"/>
    <w:tmpl w:val="53041D7A"/>
    <w:lvl w:ilvl="0" w:tplc="B39E6194">
      <w:start w:val="1"/>
      <w:numFmt w:val="decimal"/>
      <w:lvlText w:val="%1."/>
      <w:lvlJc w:val="left"/>
      <w:pPr>
        <w:ind w:left="720" w:hanging="360"/>
      </w:pPr>
      <w:rPr>
        <w:rFonts w:hint="default"/>
      </w:rPr>
    </w:lvl>
    <w:lvl w:ilvl="1" w:tplc="FDA2B4FE" w:tentative="1">
      <w:start w:val="1"/>
      <w:numFmt w:val="lowerLetter"/>
      <w:lvlText w:val="%2."/>
      <w:lvlJc w:val="left"/>
      <w:pPr>
        <w:ind w:left="1440" w:hanging="360"/>
      </w:pPr>
    </w:lvl>
    <w:lvl w:ilvl="2" w:tplc="2660A4A2" w:tentative="1">
      <w:start w:val="1"/>
      <w:numFmt w:val="lowerRoman"/>
      <w:lvlText w:val="%3."/>
      <w:lvlJc w:val="right"/>
      <w:pPr>
        <w:ind w:left="2160" w:hanging="180"/>
      </w:pPr>
    </w:lvl>
    <w:lvl w:ilvl="3" w:tplc="6F2C4C4C" w:tentative="1">
      <w:start w:val="1"/>
      <w:numFmt w:val="decimal"/>
      <w:lvlText w:val="%4."/>
      <w:lvlJc w:val="left"/>
      <w:pPr>
        <w:ind w:left="2880" w:hanging="360"/>
      </w:pPr>
    </w:lvl>
    <w:lvl w:ilvl="4" w:tplc="79C621F4" w:tentative="1">
      <w:start w:val="1"/>
      <w:numFmt w:val="lowerLetter"/>
      <w:lvlText w:val="%5."/>
      <w:lvlJc w:val="left"/>
      <w:pPr>
        <w:ind w:left="3600" w:hanging="360"/>
      </w:pPr>
    </w:lvl>
    <w:lvl w:ilvl="5" w:tplc="EE68B3A4" w:tentative="1">
      <w:start w:val="1"/>
      <w:numFmt w:val="lowerRoman"/>
      <w:lvlText w:val="%6."/>
      <w:lvlJc w:val="right"/>
      <w:pPr>
        <w:ind w:left="4320" w:hanging="180"/>
      </w:pPr>
    </w:lvl>
    <w:lvl w:ilvl="6" w:tplc="4EC07326" w:tentative="1">
      <w:start w:val="1"/>
      <w:numFmt w:val="decimal"/>
      <w:lvlText w:val="%7."/>
      <w:lvlJc w:val="left"/>
      <w:pPr>
        <w:ind w:left="5040" w:hanging="360"/>
      </w:pPr>
    </w:lvl>
    <w:lvl w:ilvl="7" w:tplc="D3864F88" w:tentative="1">
      <w:start w:val="1"/>
      <w:numFmt w:val="lowerLetter"/>
      <w:lvlText w:val="%8."/>
      <w:lvlJc w:val="left"/>
      <w:pPr>
        <w:ind w:left="5760" w:hanging="360"/>
      </w:pPr>
    </w:lvl>
    <w:lvl w:ilvl="8" w:tplc="71ECF99E" w:tentative="1">
      <w:start w:val="1"/>
      <w:numFmt w:val="lowerRoman"/>
      <w:lvlText w:val="%9."/>
      <w:lvlJc w:val="right"/>
      <w:pPr>
        <w:ind w:left="6480" w:hanging="180"/>
      </w:pPr>
    </w:lvl>
  </w:abstractNum>
  <w:abstractNum w:abstractNumId="5" w15:restartNumberingAfterBreak="0">
    <w:nsid w:val="3DCB4D73"/>
    <w:multiLevelType w:val="hybridMultilevel"/>
    <w:tmpl w:val="00A2921C"/>
    <w:lvl w:ilvl="0" w:tplc="F22AB5DC">
      <w:start w:val="1"/>
      <w:numFmt w:val="bullet"/>
      <w:lvlText w:val="›"/>
      <w:lvlJc w:val="left"/>
      <w:pPr>
        <w:ind w:left="1440" w:hanging="360"/>
      </w:pPr>
      <w:rPr>
        <w:rFonts w:ascii="Calibri" w:hAnsi="Calibri" w:hint="default"/>
      </w:rPr>
    </w:lvl>
    <w:lvl w:ilvl="1" w:tplc="53AA10FE" w:tentative="1">
      <w:start w:val="1"/>
      <w:numFmt w:val="bullet"/>
      <w:lvlText w:val="o"/>
      <w:lvlJc w:val="left"/>
      <w:pPr>
        <w:ind w:left="2160" w:hanging="360"/>
      </w:pPr>
      <w:rPr>
        <w:rFonts w:ascii="Courier New" w:hAnsi="Courier New" w:cs="Courier New" w:hint="default"/>
      </w:rPr>
    </w:lvl>
    <w:lvl w:ilvl="2" w:tplc="65A62CEE" w:tentative="1">
      <w:start w:val="1"/>
      <w:numFmt w:val="bullet"/>
      <w:lvlText w:val=""/>
      <w:lvlJc w:val="left"/>
      <w:pPr>
        <w:ind w:left="2880" w:hanging="360"/>
      </w:pPr>
      <w:rPr>
        <w:rFonts w:ascii="Wingdings" w:hAnsi="Wingdings" w:hint="default"/>
      </w:rPr>
    </w:lvl>
    <w:lvl w:ilvl="3" w:tplc="FB96778C" w:tentative="1">
      <w:start w:val="1"/>
      <w:numFmt w:val="bullet"/>
      <w:lvlText w:val=""/>
      <w:lvlJc w:val="left"/>
      <w:pPr>
        <w:ind w:left="3600" w:hanging="360"/>
      </w:pPr>
      <w:rPr>
        <w:rFonts w:ascii="Symbol" w:hAnsi="Symbol" w:hint="default"/>
      </w:rPr>
    </w:lvl>
    <w:lvl w:ilvl="4" w:tplc="A6D0ED76" w:tentative="1">
      <w:start w:val="1"/>
      <w:numFmt w:val="bullet"/>
      <w:lvlText w:val="o"/>
      <w:lvlJc w:val="left"/>
      <w:pPr>
        <w:ind w:left="4320" w:hanging="360"/>
      </w:pPr>
      <w:rPr>
        <w:rFonts w:ascii="Courier New" w:hAnsi="Courier New" w:cs="Courier New" w:hint="default"/>
      </w:rPr>
    </w:lvl>
    <w:lvl w:ilvl="5" w:tplc="61B03C44" w:tentative="1">
      <w:start w:val="1"/>
      <w:numFmt w:val="bullet"/>
      <w:lvlText w:val=""/>
      <w:lvlJc w:val="left"/>
      <w:pPr>
        <w:ind w:left="5040" w:hanging="360"/>
      </w:pPr>
      <w:rPr>
        <w:rFonts w:ascii="Wingdings" w:hAnsi="Wingdings" w:hint="default"/>
      </w:rPr>
    </w:lvl>
    <w:lvl w:ilvl="6" w:tplc="50DC7800" w:tentative="1">
      <w:start w:val="1"/>
      <w:numFmt w:val="bullet"/>
      <w:lvlText w:val=""/>
      <w:lvlJc w:val="left"/>
      <w:pPr>
        <w:ind w:left="5760" w:hanging="360"/>
      </w:pPr>
      <w:rPr>
        <w:rFonts w:ascii="Symbol" w:hAnsi="Symbol" w:hint="default"/>
      </w:rPr>
    </w:lvl>
    <w:lvl w:ilvl="7" w:tplc="304413AA" w:tentative="1">
      <w:start w:val="1"/>
      <w:numFmt w:val="bullet"/>
      <w:lvlText w:val="o"/>
      <w:lvlJc w:val="left"/>
      <w:pPr>
        <w:ind w:left="6480" w:hanging="360"/>
      </w:pPr>
      <w:rPr>
        <w:rFonts w:ascii="Courier New" w:hAnsi="Courier New" w:cs="Courier New" w:hint="default"/>
      </w:rPr>
    </w:lvl>
    <w:lvl w:ilvl="8" w:tplc="CF70AB7E" w:tentative="1">
      <w:start w:val="1"/>
      <w:numFmt w:val="bullet"/>
      <w:lvlText w:val=""/>
      <w:lvlJc w:val="left"/>
      <w:pPr>
        <w:ind w:left="7200" w:hanging="360"/>
      </w:pPr>
      <w:rPr>
        <w:rFonts w:ascii="Wingdings" w:hAnsi="Wingdings" w:hint="default"/>
      </w:rPr>
    </w:lvl>
  </w:abstractNum>
  <w:abstractNum w:abstractNumId="6" w15:restartNumberingAfterBreak="0">
    <w:nsid w:val="43572933"/>
    <w:multiLevelType w:val="hybridMultilevel"/>
    <w:tmpl w:val="A85EC4C2"/>
    <w:lvl w:ilvl="0" w:tplc="49C69A06">
      <w:start w:val="1"/>
      <w:numFmt w:val="bullet"/>
      <w:lvlText w:val="›"/>
      <w:lvlJc w:val="left"/>
      <w:pPr>
        <w:ind w:left="720" w:hanging="360"/>
      </w:pPr>
      <w:rPr>
        <w:rFonts w:ascii="Calibri" w:hAnsi="Calibri" w:hint="default"/>
        <w:color w:val="094595" w:themeColor="text2"/>
      </w:rPr>
    </w:lvl>
    <w:lvl w:ilvl="1" w:tplc="3DCC3BD0" w:tentative="1">
      <w:start w:val="1"/>
      <w:numFmt w:val="bullet"/>
      <w:lvlText w:val="o"/>
      <w:lvlJc w:val="left"/>
      <w:pPr>
        <w:ind w:left="1440" w:hanging="360"/>
      </w:pPr>
      <w:rPr>
        <w:rFonts w:ascii="Courier New" w:hAnsi="Courier New" w:cs="Courier New" w:hint="default"/>
      </w:rPr>
    </w:lvl>
    <w:lvl w:ilvl="2" w:tplc="21AE93E0" w:tentative="1">
      <w:start w:val="1"/>
      <w:numFmt w:val="bullet"/>
      <w:lvlText w:val=""/>
      <w:lvlJc w:val="left"/>
      <w:pPr>
        <w:ind w:left="2160" w:hanging="360"/>
      </w:pPr>
      <w:rPr>
        <w:rFonts w:ascii="Wingdings" w:hAnsi="Wingdings" w:hint="default"/>
      </w:rPr>
    </w:lvl>
    <w:lvl w:ilvl="3" w:tplc="61FEE4FC" w:tentative="1">
      <w:start w:val="1"/>
      <w:numFmt w:val="bullet"/>
      <w:lvlText w:val=""/>
      <w:lvlJc w:val="left"/>
      <w:pPr>
        <w:ind w:left="2880" w:hanging="360"/>
      </w:pPr>
      <w:rPr>
        <w:rFonts w:ascii="Symbol" w:hAnsi="Symbol" w:hint="default"/>
      </w:rPr>
    </w:lvl>
    <w:lvl w:ilvl="4" w:tplc="3398CFCE" w:tentative="1">
      <w:start w:val="1"/>
      <w:numFmt w:val="bullet"/>
      <w:lvlText w:val="o"/>
      <w:lvlJc w:val="left"/>
      <w:pPr>
        <w:ind w:left="3600" w:hanging="360"/>
      </w:pPr>
      <w:rPr>
        <w:rFonts w:ascii="Courier New" w:hAnsi="Courier New" w:cs="Courier New" w:hint="default"/>
      </w:rPr>
    </w:lvl>
    <w:lvl w:ilvl="5" w:tplc="A9E40692" w:tentative="1">
      <w:start w:val="1"/>
      <w:numFmt w:val="bullet"/>
      <w:lvlText w:val=""/>
      <w:lvlJc w:val="left"/>
      <w:pPr>
        <w:ind w:left="4320" w:hanging="360"/>
      </w:pPr>
      <w:rPr>
        <w:rFonts w:ascii="Wingdings" w:hAnsi="Wingdings" w:hint="default"/>
      </w:rPr>
    </w:lvl>
    <w:lvl w:ilvl="6" w:tplc="58A8AACC" w:tentative="1">
      <w:start w:val="1"/>
      <w:numFmt w:val="bullet"/>
      <w:lvlText w:val=""/>
      <w:lvlJc w:val="left"/>
      <w:pPr>
        <w:ind w:left="5040" w:hanging="360"/>
      </w:pPr>
      <w:rPr>
        <w:rFonts w:ascii="Symbol" w:hAnsi="Symbol" w:hint="default"/>
      </w:rPr>
    </w:lvl>
    <w:lvl w:ilvl="7" w:tplc="09845F08" w:tentative="1">
      <w:start w:val="1"/>
      <w:numFmt w:val="bullet"/>
      <w:lvlText w:val="o"/>
      <w:lvlJc w:val="left"/>
      <w:pPr>
        <w:ind w:left="5760" w:hanging="360"/>
      </w:pPr>
      <w:rPr>
        <w:rFonts w:ascii="Courier New" w:hAnsi="Courier New" w:cs="Courier New" w:hint="default"/>
      </w:rPr>
    </w:lvl>
    <w:lvl w:ilvl="8" w:tplc="1D165F10" w:tentative="1">
      <w:start w:val="1"/>
      <w:numFmt w:val="bullet"/>
      <w:lvlText w:val=""/>
      <w:lvlJc w:val="left"/>
      <w:pPr>
        <w:ind w:left="6480" w:hanging="360"/>
      </w:pPr>
      <w:rPr>
        <w:rFonts w:ascii="Wingdings" w:hAnsi="Wingdings" w:hint="default"/>
      </w:rPr>
    </w:lvl>
  </w:abstractNum>
  <w:abstractNum w:abstractNumId="7" w15:restartNumberingAfterBreak="0">
    <w:nsid w:val="45F34915"/>
    <w:multiLevelType w:val="hybridMultilevel"/>
    <w:tmpl w:val="E912EF42"/>
    <w:lvl w:ilvl="0" w:tplc="85FC9B2C">
      <w:start w:val="1"/>
      <w:numFmt w:val="bullet"/>
      <w:lvlText w:val="›"/>
      <w:lvlJc w:val="left"/>
      <w:pPr>
        <w:ind w:left="720" w:hanging="360"/>
      </w:pPr>
      <w:rPr>
        <w:rFonts w:ascii="Calibri" w:hAnsi="Calibri" w:hint="default"/>
      </w:rPr>
    </w:lvl>
    <w:lvl w:ilvl="1" w:tplc="7C28A1B4" w:tentative="1">
      <w:start w:val="1"/>
      <w:numFmt w:val="bullet"/>
      <w:lvlText w:val="o"/>
      <w:lvlJc w:val="left"/>
      <w:pPr>
        <w:ind w:left="1440" w:hanging="360"/>
      </w:pPr>
      <w:rPr>
        <w:rFonts w:ascii="Courier New" w:hAnsi="Courier New" w:cs="Courier New" w:hint="default"/>
      </w:rPr>
    </w:lvl>
    <w:lvl w:ilvl="2" w:tplc="22CC623E" w:tentative="1">
      <w:start w:val="1"/>
      <w:numFmt w:val="bullet"/>
      <w:lvlText w:val=""/>
      <w:lvlJc w:val="left"/>
      <w:pPr>
        <w:ind w:left="2160" w:hanging="360"/>
      </w:pPr>
      <w:rPr>
        <w:rFonts w:ascii="Wingdings" w:hAnsi="Wingdings" w:hint="default"/>
      </w:rPr>
    </w:lvl>
    <w:lvl w:ilvl="3" w:tplc="619C178A" w:tentative="1">
      <w:start w:val="1"/>
      <w:numFmt w:val="bullet"/>
      <w:lvlText w:val=""/>
      <w:lvlJc w:val="left"/>
      <w:pPr>
        <w:ind w:left="2880" w:hanging="360"/>
      </w:pPr>
      <w:rPr>
        <w:rFonts w:ascii="Symbol" w:hAnsi="Symbol" w:hint="default"/>
      </w:rPr>
    </w:lvl>
    <w:lvl w:ilvl="4" w:tplc="87BA4CAE" w:tentative="1">
      <w:start w:val="1"/>
      <w:numFmt w:val="bullet"/>
      <w:lvlText w:val="o"/>
      <w:lvlJc w:val="left"/>
      <w:pPr>
        <w:ind w:left="3600" w:hanging="360"/>
      </w:pPr>
      <w:rPr>
        <w:rFonts w:ascii="Courier New" w:hAnsi="Courier New" w:cs="Courier New" w:hint="default"/>
      </w:rPr>
    </w:lvl>
    <w:lvl w:ilvl="5" w:tplc="3AA41808" w:tentative="1">
      <w:start w:val="1"/>
      <w:numFmt w:val="bullet"/>
      <w:lvlText w:val=""/>
      <w:lvlJc w:val="left"/>
      <w:pPr>
        <w:ind w:left="4320" w:hanging="360"/>
      </w:pPr>
      <w:rPr>
        <w:rFonts w:ascii="Wingdings" w:hAnsi="Wingdings" w:hint="default"/>
      </w:rPr>
    </w:lvl>
    <w:lvl w:ilvl="6" w:tplc="5582B824" w:tentative="1">
      <w:start w:val="1"/>
      <w:numFmt w:val="bullet"/>
      <w:lvlText w:val=""/>
      <w:lvlJc w:val="left"/>
      <w:pPr>
        <w:ind w:left="5040" w:hanging="360"/>
      </w:pPr>
      <w:rPr>
        <w:rFonts w:ascii="Symbol" w:hAnsi="Symbol" w:hint="default"/>
      </w:rPr>
    </w:lvl>
    <w:lvl w:ilvl="7" w:tplc="EBE66916" w:tentative="1">
      <w:start w:val="1"/>
      <w:numFmt w:val="bullet"/>
      <w:lvlText w:val="o"/>
      <w:lvlJc w:val="left"/>
      <w:pPr>
        <w:ind w:left="5760" w:hanging="360"/>
      </w:pPr>
      <w:rPr>
        <w:rFonts w:ascii="Courier New" w:hAnsi="Courier New" w:cs="Courier New" w:hint="default"/>
      </w:rPr>
    </w:lvl>
    <w:lvl w:ilvl="8" w:tplc="DD186642" w:tentative="1">
      <w:start w:val="1"/>
      <w:numFmt w:val="bullet"/>
      <w:lvlText w:val=""/>
      <w:lvlJc w:val="left"/>
      <w:pPr>
        <w:ind w:left="6480" w:hanging="360"/>
      </w:pPr>
      <w:rPr>
        <w:rFonts w:ascii="Wingdings" w:hAnsi="Wingdings" w:hint="default"/>
      </w:rPr>
    </w:lvl>
  </w:abstractNum>
  <w:abstractNum w:abstractNumId="8" w15:restartNumberingAfterBreak="0">
    <w:nsid w:val="46D92CF8"/>
    <w:multiLevelType w:val="hybridMultilevel"/>
    <w:tmpl w:val="A4EEF048"/>
    <w:lvl w:ilvl="0" w:tplc="E08AD21A">
      <w:start w:val="1"/>
      <w:numFmt w:val="bullet"/>
      <w:lvlText w:val=""/>
      <w:lvlJc w:val="left"/>
      <w:pPr>
        <w:ind w:left="720" w:hanging="360"/>
      </w:pPr>
      <w:rPr>
        <w:rFonts w:ascii="Symbol" w:hAnsi="Symbol" w:hint="default"/>
      </w:rPr>
    </w:lvl>
    <w:lvl w:ilvl="1" w:tplc="DBB43018" w:tentative="1">
      <w:start w:val="1"/>
      <w:numFmt w:val="bullet"/>
      <w:lvlText w:val="o"/>
      <w:lvlJc w:val="left"/>
      <w:pPr>
        <w:ind w:left="1440" w:hanging="360"/>
      </w:pPr>
      <w:rPr>
        <w:rFonts w:ascii="Courier New" w:hAnsi="Courier New" w:cs="Courier New" w:hint="default"/>
      </w:rPr>
    </w:lvl>
    <w:lvl w:ilvl="2" w:tplc="9386E27E" w:tentative="1">
      <w:start w:val="1"/>
      <w:numFmt w:val="bullet"/>
      <w:lvlText w:val=""/>
      <w:lvlJc w:val="left"/>
      <w:pPr>
        <w:ind w:left="2160" w:hanging="360"/>
      </w:pPr>
      <w:rPr>
        <w:rFonts w:ascii="Wingdings" w:hAnsi="Wingdings" w:hint="default"/>
      </w:rPr>
    </w:lvl>
    <w:lvl w:ilvl="3" w:tplc="BA1A015C" w:tentative="1">
      <w:start w:val="1"/>
      <w:numFmt w:val="bullet"/>
      <w:lvlText w:val=""/>
      <w:lvlJc w:val="left"/>
      <w:pPr>
        <w:ind w:left="2880" w:hanging="360"/>
      </w:pPr>
      <w:rPr>
        <w:rFonts w:ascii="Symbol" w:hAnsi="Symbol" w:hint="default"/>
      </w:rPr>
    </w:lvl>
    <w:lvl w:ilvl="4" w:tplc="99B09ECE" w:tentative="1">
      <w:start w:val="1"/>
      <w:numFmt w:val="bullet"/>
      <w:lvlText w:val="o"/>
      <w:lvlJc w:val="left"/>
      <w:pPr>
        <w:ind w:left="3600" w:hanging="360"/>
      </w:pPr>
      <w:rPr>
        <w:rFonts w:ascii="Courier New" w:hAnsi="Courier New" w:cs="Courier New" w:hint="default"/>
      </w:rPr>
    </w:lvl>
    <w:lvl w:ilvl="5" w:tplc="F3164826" w:tentative="1">
      <w:start w:val="1"/>
      <w:numFmt w:val="bullet"/>
      <w:lvlText w:val=""/>
      <w:lvlJc w:val="left"/>
      <w:pPr>
        <w:ind w:left="4320" w:hanging="360"/>
      </w:pPr>
      <w:rPr>
        <w:rFonts w:ascii="Wingdings" w:hAnsi="Wingdings" w:hint="default"/>
      </w:rPr>
    </w:lvl>
    <w:lvl w:ilvl="6" w:tplc="43826598" w:tentative="1">
      <w:start w:val="1"/>
      <w:numFmt w:val="bullet"/>
      <w:lvlText w:val=""/>
      <w:lvlJc w:val="left"/>
      <w:pPr>
        <w:ind w:left="5040" w:hanging="360"/>
      </w:pPr>
      <w:rPr>
        <w:rFonts w:ascii="Symbol" w:hAnsi="Symbol" w:hint="default"/>
      </w:rPr>
    </w:lvl>
    <w:lvl w:ilvl="7" w:tplc="ECE48830" w:tentative="1">
      <w:start w:val="1"/>
      <w:numFmt w:val="bullet"/>
      <w:lvlText w:val="o"/>
      <w:lvlJc w:val="left"/>
      <w:pPr>
        <w:ind w:left="5760" w:hanging="360"/>
      </w:pPr>
      <w:rPr>
        <w:rFonts w:ascii="Courier New" w:hAnsi="Courier New" w:cs="Courier New" w:hint="default"/>
      </w:rPr>
    </w:lvl>
    <w:lvl w:ilvl="8" w:tplc="18B0801A" w:tentative="1">
      <w:start w:val="1"/>
      <w:numFmt w:val="bullet"/>
      <w:lvlText w:val=""/>
      <w:lvlJc w:val="left"/>
      <w:pPr>
        <w:ind w:left="6480" w:hanging="360"/>
      </w:pPr>
      <w:rPr>
        <w:rFonts w:ascii="Wingdings" w:hAnsi="Wingdings" w:hint="default"/>
      </w:rPr>
    </w:lvl>
  </w:abstractNum>
  <w:abstractNum w:abstractNumId="9" w15:restartNumberingAfterBreak="0">
    <w:nsid w:val="4A7B167B"/>
    <w:multiLevelType w:val="hybridMultilevel"/>
    <w:tmpl w:val="2722BDA0"/>
    <w:lvl w:ilvl="0" w:tplc="0F3E1466">
      <w:start w:val="1"/>
      <w:numFmt w:val="bullet"/>
      <w:lvlText w:val="›"/>
      <w:lvlJc w:val="left"/>
      <w:pPr>
        <w:ind w:left="720" w:hanging="360"/>
      </w:pPr>
      <w:rPr>
        <w:rFonts w:ascii="Calibri" w:hAnsi="Calibri" w:hint="default"/>
      </w:rPr>
    </w:lvl>
    <w:lvl w:ilvl="1" w:tplc="0D107D2E" w:tentative="1">
      <w:start w:val="1"/>
      <w:numFmt w:val="bullet"/>
      <w:lvlText w:val="o"/>
      <w:lvlJc w:val="left"/>
      <w:pPr>
        <w:ind w:left="1440" w:hanging="360"/>
      </w:pPr>
      <w:rPr>
        <w:rFonts w:ascii="Courier New" w:hAnsi="Courier New" w:cs="Courier New" w:hint="default"/>
      </w:rPr>
    </w:lvl>
    <w:lvl w:ilvl="2" w:tplc="D3B2CFA4" w:tentative="1">
      <w:start w:val="1"/>
      <w:numFmt w:val="bullet"/>
      <w:lvlText w:val=""/>
      <w:lvlJc w:val="left"/>
      <w:pPr>
        <w:ind w:left="2160" w:hanging="360"/>
      </w:pPr>
      <w:rPr>
        <w:rFonts w:ascii="Wingdings" w:hAnsi="Wingdings" w:hint="default"/>
      </w:rPr>
    </w:lvl>
    <w:lvl w:ilvl="3" w:tplc="82126A5E" w:tentative="1">
      <w:start w:val="1"/>
      <w:numFmt w:val="bullet"/>
      <w:lvlText w:val=""/>
      <w:lvlJc w:val="left"/>
      <w:pPr>
        <w:ind w:left="2880" w:hanging="360"/>
      </w:pPr>
      <w:rPr>
        <w:rFonts w:ascii="Symbol" w:hAnsi="Symbol" w:hint="default"/>
      </w:rPr>
    </w:lvl>
    <w:lvl w:ilvl="4" w:tplc="230AA3C6" w:tentative="1">
      <w:start w:val="1"/>
      <w:numFmt w:val="bullet"/>
      <w:lvlText w:val="o"/>
      <w:lvlJc w:val="left"/>
      <w:pPr>
        <w:ind w:left="3600" w:hanging="360"/>
      </w:pPr>
      <w:rPr>
        <w:rFonts w:ascii="Courier New" w:hAnsi="Courier New" w:cs="Courier New" w:hint="default"/>
      </w:rPr>
    </w:lvl>
    <w:lvl w:ilvl="5" w:tplc="4AB45CEE" w:tentative="1">
      <w:start w:val="1"/>
      <w:numFmt w:val="bullet"/>
      <w:lvlText w:val=""/>
      <w:lvlJc w:val="left"/>
      <w:pPr>
        <w:ind w:left="4320" w:hanging="360"/>
      </w:pPr>
      <w:rPr>
        <w:rFonts w:ascii="Wingdings" w:hAnsi="Wingdings" w:hint="default"/>
      </w:rPr>
    </w:lvl>
    <w:lvl w:ilvl="6" w:tplc="AF56FD48" w:tentative="1">
      <w:start w:val="1"/>
      <w:numFmt w:val="bullet"/>
      <w:lvlText w:val=""/>
      <w:lvlJc w:val="left"/>
      <w:pPr>
        <w:ind w:left="5040" w:hanging="360"/>
      </w:pPr>
      <w:rPr>
        <w:rFonts w:ascii="Symbol" w:hAnsi="Symbol" w:hint="default"/>
      </w:rPr>
    </w:lvl>
    <w:lvl w:ilvl="7" w:tplc="3886FA7A" w:tentative="1">
      <w:start w:val="1"/>
      <w:numFmt w:val="bullet"/>
      <w:lvlText w:val="o"/>
      <w:lvlJc w:val="left"/>
      <w:pPr>
        <w:ind w:left="5760" w:hanging="360"/>
      </w:pPr>
      <w:rPr>
        <w:rFonts w:ascii="Courier New" w:hAnsi="Courier New" w:cs="Courier New" w:hint="default"/>
      </w:rPr>
    </w:lvl>
    <w:lvl w:ilvl="8" w:tplc="BF081EA4" w:tentative="1">
      <w:start w:val="1"/>
      <w:numFmt w:val="bullet"/>
      <w:lvlText w:val=""/>
      <w:lvlJc w:val="left"/>
      <w:pPr>
        <w:ind w:left="6480" w:hanging="360"/>
      </w:pPr>
      <w:rPr>
        <w:rFonts w:ascii="Wingdings" w:hAnsi="Wingdings" w:hint="default"/>
      </w:rPr>
    </w:lvl>
  </w:abstractNum>
  <w:abstractNum w:abstractNumId="10" w15:restartNumberingAfterBreak="0">
    <w:nsid w:val="4D592361"/>
    <w:multiLevelType w:val="hybridMultilevel"/>
    <w:tmpl w:val="1034DF7A"/>
    <w:lvl w:ilvl="0" w:tplc="63D0C204">
      <w:start w:val="1"/>
      <w:numFmt w:val="decimal"/>
      <w:lvlText w:val="%1."/>
      <w:lvlJc w:val="left"/>
      <w:pPr>
        <w:ind w:left="720" w:hanging="360"/>
      </w:pPr>
    </w:lvl>
    <w:lvl w:ilvl="1" w:tplc="8ADA4DDE">
      <w:start w:val="1"/>
      <w:numFmt w:val="lowerLetter"/>
      <w:lvlText w:val="%2."/>
      <w:lvlJc w:val="left"/>
      <w:pPr>
        <w:ind w:left="1440" w:hanging="360"/>
      </w:pPr>
    </w:lvl>
    <w:lvl w:ilvl="2" w:tplc="C59096A4">
      <w:start w:val="1"/>
      <w:numFmt w:val="lowerRoman"/>
      <w:lvlText w:val="%3."/>
      <w:lvlJc w:val="right"/>
      <w:pPr>
        <w:ind w:left="2160" w:hanging="180"/>
      </w:pPr>
    </w:lvl>
    <w:lvl w:ilvl="3" w:tplc="B3A8A69C">
      <w:start w:val="1"/>
      <w:numFmt w:val="decimal"/>
      <w:lvlText w:val="%4."/>
      <w:lvlJc w:val="left"/>
      <w:pPr>
        <w:ind w:left="2880" w:hanging="360"/>
      </w:pPr>
    </w:lvl>
    <w:lvl w:ilvl="4" w:tplc="1FEE482E">
      <w:start w:val="1"/>
      <w:numFmt w:val="lowerLetter"/>
      <w:lvlText w:val="%5."/>
      <w:lvlJc w:val="left"/>
      <w:pPr>
        <w:ind w:left="3600" w:hanging="360"/>
      </w:pPr>
    </w:lvl>
    <w:lvl w:ilvl="5" w:tplc="80608186">
      <w:start w:val="1"/>
      <w:numFmt w:val="lowerRoman"/>
      <w:lvlText w:val="%6."/>
      <w:lvlJc w:val="right"/>
      <w:pPr>
        <w:ind w:left="4320" w:hanging="180"/>
      </w:pPr>
    </w:lvl>
    <w:lvl w:ilvl="6" w:tplc="948C69B4">
      <w:start w:val="1"/>
      <w:numFmt w:val="decimal"/>
      <w:lvlText w:val="%7."/>
      <w:lvlJc w:val="left"/>
      <w:pPr>
        <w:ind w:left="5040" w:hanging="360"/>
      </w:pPr>
    </w:lvl>
    <w:lvl w:ilvl="7" w:tplc="7578E83C">
      <w:start w:val="1"/>
      <w:numFmt w:val="lowerLetter"/>
      <w:lvlText w:val="%8."/>
      <w:lvlJc w:val="left"/>
      <w:pPr>
        <w:ind w:left="5760" w:hanging="360"/>
      </w:pPr>
    </w:lvl>
    <w:lvl w:ilvl="8" w:tplc="ED9AAAB4">
      <w:start w:val="1"/>
      <w:numFmt w:val="lowerRoman"/>
      <w:lvlText w:val="%9."/>
      <w:lvlJc w:val="right"/>
      <w:pPr>
        <w:ind w:left="6480" w:hanging="180"/>
      </w:pPr>
    </w:lvl>
  </w:abstractNum>
  <w:abstractNum w:abstractNumId="11" w15:restartNumberingAfterBreak="0">
    <w:nsid w:val="4E723D9A"/>
    <w:multiLevelType w:val="hybridMultilevel"/>
    <w:tmpl w:val="1C46E95A"/>
    <w:lvl w:ilvl="0" w:tplc="3F1448D0">
      <w:start w:val="1"/>
      <w:numFmt w:val="bullet"/>
      <w:lvlText w:val="›"/>
      <w:lvlJc w:val="left"/>
      <w:pPr>
        <w:ind w:left="720" w:hanging="360"/>
      </w:pPr>
      <w:rPr>
        <w:rFonts w:ascii="Calibri" w:hAnsi="Calibri" w:hint="default"/>
        <w:color w:val="094595" w:themeColor="text2"/>
      </w:rPr>
    </w:lvl>
    <w:lvl w:ilvl="1" w:tplc="B224B2E6" w:tentative="1">
      <w:start w:val="1"/>
      <w:numFmt w:val="bullet"/>
      <w:lvlText w:val="o"/>
      <w:lvlJc w:val="left"/>
      <w:pPr>
        <w:ind w:left="1440" w:hanging="360"/>
      </w:pPr>
      <w:rPr>
        <w:rFonts w:ascii="Courier New" w:hAnsi="Courier New" w:cs="Courier New" w:hint="default"/>
      </w:rPr>
    </w:lvl>
    <w:lvl w:ilvl="2" w:tplc="CBB6AE34" w:tentative="1">
      <w:start w:val="1"/>
      <w:numFmt w:val="bullet"/>
      <w:lvlText w:val=""/>
      <w:lvlJc w:val="left"/>
      <w:pPr>
        <w:ind w:left="2160" w:hanging="360"/>
      </w:pPr>
      <w:rPr>
        <w:rFonts w:ascii="Wingdings" w:hAnsi="Wingdings" w:hint="default"/>
      </w:rPr>
    </w:lvl>
    <w:lvl w:ilvl="3" w:tplc="79681108" w:tentative="1">
      <w:start w:val="1"/>
      <w:numFmt w:val="bullet"/>
      <w:lvlText w:val=""/>
      <w:lvlJc w:val="left"/>
      <w:pPr>
        <w:ind w:left="2880" w:hanging="360"/>
      </w:pPr>
      <w:rPr>
        <w:rFonts w:ascii="Symbol" w:hAnsi="Symbol" w:hint="default"/>
      </w:rPr>
    </w:lvl>
    <w:lvl w:ilvl="4" w:tplc="B2ACE854" w:tentative="1">
      <w:start w:val="1"/>
      <w:numFmt w:val="bullet"/>
      <w:lvlText w:val="o"/>
      <w:lvlJc w:val="left"/>
      <w:pPr>
        <w:ind w:left="3600" w:hanging="360"/>
      </w:pPr>
      <w:rPr>
        <w:rFonts w:ascii="Courier New" w:hAnsi="Courier New" w:cs="Courier New" w:hint="default"/>
      </w:rPr>
    </w:lvl>
    <w:lvl w:ilvl="5" w:tplc="8464976A" w:tentative="1">
      <w:start w:val="1"/>
      <w:numFmt w:val="bullet"/>
      <w:lvlText w:val=""/>
      <w:lvlJc w:val="left"/>
      <w:pPr>
        <w:ind w:left="4320" w:hanging="360"/>
      </w:pPr>
      <w:rPr>
        <w:rFonts w:ascii="Wingdings" w:hAnsi="Wingdings" w:hint="default"/>
      </w:rPr>
    </w:lvl>
    <w:lvl w:ilvl="6" w:tplc="40D22A5A" w:tentative="1">
      <w:start w:val="1"/>
      <w:numFmt w:val="bullet"/>
      <w:lvlText w:val=""/>
      <w:lvlJc w:val="left"/>
      <w:pPr>
        <w:ind w:left="5040" w:hanging="360"/>
      </w:pPr>
      <w:rPr>
        <w:rFonts w:ascii="Symbol" w:hAnsi="Symbol" w:hint="default"/>
      </w:rPr>
    </w:lvl>
    <w:lvl w:ilvl="7" w:tplc="4B4624A8" w:tentative="1">
      <w:start w:val="1"/>
      <w:numFmt w:val="bullet"/>
      <w:lvlText w:val="o"/>
      <w:lvlJc w:val="left"/>
      <w:pPr>
        <w:ind w:left="5760" w:hanging="360"/>
      </w:pPr>
      <w:rPr>
        <w:rFonts w:ascii="Courier New" w:hAnsi="Courier New" w:cs="Courier New" w:hint="default"/>
      </w:rPr>
    </w:lvl>
    <w:lvl w:ilvl="8" w:tplc="C9101694" w:tentative="1">
      <w:start w:val="1"/>
      <w:numFmt w:val="bullet"/>
      <w:lvlText w:val=""/>
      <w:lvlJc w:val="left"/>
      <w:pPr>
        <w:ind w:left="6480" w:hanging="360"/>
      </w:pPr>
      <w:rPr>
        <w:rFonts w:ascii="Wingdings" w:hAnsi="Wingdings" w:hint="default"/>
      </w:rPr>
    </w:lvl>
  </w:abstractNum>
  <w:abstractNum w:abstractNumId="12" w15:restartNumberingAfterBreak="0">
    <w:nsid w:val="5A3F7103"/>
    <w:multiLevelType w:val="hybridMultilevel"/>
    <w:tmpl w:val="87AEBF2A"/>
    <w:lvl w:ilvl="0" w:tplc="E89EA060">
      <w:start w:val="1"/>
      <w:numFmt w:val="bullet"/>
      <w:lvlText w:val="›"/>
      <w:lvlJc w:val="left"/>
      <w:pPr>
        <w:ind w:left="720" w:hanging="360"/>
      </w:pPr>
      <w:rPr>
        <w:rFonts w:ascii="Calibri" w:hAnsi="Calibri" w:hint="default"/>
        <w:color w:val="094595" w:themeColor="text2"/>
      </w:rPr>
    </w:lvl>
    <w:lvl w:ilvl="1" w:tplc="00F61B70" w:tentative="1">
      <w:start w:val="1"/>
      <w:numFmt w:val="bullet"/>
      <w:lvlText w:val="o"/>
      <w:lvlJc w:val="left"/>
      <w:pPr>
        <w:ind w:left="1440" w:hanging="360"/>
      </w:pPr>
      <w:rPr>
        <w:rFonts w:ascii="Courier New" w:hAnsi="Courier New" w:cs="Courier New" w:hint="default"/>
      </w:rPr>
    </w:lvl>
    <w:lvl w:ilvl="2" w:tplc="FCCA60E0" w:tentative="1">
      <w:start w:val="1"/>
      <w:numFmt w:val="bullet"/>
      <w:lvlText w:val=""/>
      <w:lvlJc w:val="left"/>
      <w:pPr>
        <w:ind w:left="2160" w:hanging="360"/>
      </w:pPr>
      <w:rPr>
        <w:rFonts w:ascii="Wingdings" w:hAnsi="Wingdings" w:hint="default"/>
      </w:rPr>
    </w:lvl>
    <w:lvl w:ilvl="3" w:tplc="0BE6E296" w:tentative="1">
      <w:start w:val="1"/>
      <w:numFmt w:val="bullet"/>
      <w:lvlText w:val=""/>
      <w:lvlJc w:val="left"/>
      <w:pPr>
        <w:ind w:left="2880" w:hanging="360"/>
      </w:pPr>
      <w:rPr>
        <w:rFonts w:ascii="Symbol" w:hAnsi="Symbol" w:hint="default"/>
      </w:rPr>
    </w:lvl>
    <w:lvl w:ilvl="4" w:tplc="13ECA476" w:tentative="1">
      <w:start w:val="1"/>
      <w:numFmt w:val="bullet"/>
      <w:lvlText w:val="o"/>
      <w:lvlJc w:val="left"/>
      <w:pPr>
        <w:ind w:left="3600" w:hanging="360"/>
      </w:pPr>
      <w:rPr>
        <w:rFonts w:ascii="Courier New" w:hAnsi="Courier New" w:cs="Courier New" w:hint="default"/>
      </w:rPr>
    </w:lvl>
    <w:lvl w:ilvl="5" w:tplc="B15465B6" w:tentative="1">
      <w:start w:val="1"/>
      <w:numFmt w:val="bullet"/>
      <w:lvlText w:val=""/>
      <w:lvlJc w:val="left"/>
      <w:pPr>
        <w:ind w:left="4320" w:hanging="360"/>
      </w:pPr>
      <w:rPr>
        <w:rFonts w:ascii="Wingdings" w:hAnsi="Wingdings" w:hint="default"/>
      </w:rPr>
    </w:lvl>
    <w:lvl w:ilvl="6" w:tplc="75C6C5B4" w:tentative="1">
      <w:start w:val="1"/>
      <w:numFmt w:val="bullet"/>
      <w:lvlText w:val=""/>
      <w:lvlJc w:val="left"/>
      <w:pPr>
        <w:ind w:left="5040" w:hanging="360"/>
      </w:pPr>
      <w:rPr>
        <w:rFonts w:ascii="Symbol" w:hAnsi="Symbol" w:hint="default"/>
      </w:rPr>
    </w:lvl>
    <w:lvl w:ilvl="7" w:tplc="1C869AF6" w:tentative="1">
      <w:start w:val="1"/>
      <w:numFmt w:val="bullet"/>
      <w:lvlText w:val="o"/>
      <w:lvlJc w:val="left"/>
      <w:pPr>
        <w:ind w:left="5760" w:hanging="360"/>
      </w:pPr>
      <w:rPr>
        <w:rFonts w:ascii="Courier New" w:hAnsi="Courier New" w:cs="Courier New" w:hint="default"/>
      </w:rPr>
    </w:lvl>
    <w:lvl w:ilvl="8" w:tplc="74A2EFCC" w:tentative="1">
      <w:start w:val="1"/>
      <w:numFmt w:val="bullet"/>
      <w:lvlText w:val=""/>
      <w:lvlJc w:val="left"/>
      <w:pPr>
        <w:ind w:left="6480" w:hanging="360"/>
      </w:pPr>
      <w:rPr>
        <w:rFonts w:ascii="Wingdings" w:hAnsi="Wingdings" w:hint="default"/>
      </w:rPr>
    </w:lvl>
  </w:abstractNum>
  <w:abstractNum w:abstractNumId="13" w15:restartNumberingAfterBreak="0">
    <w:nsid w:val="7FA00296"/>
    <w:multiLevelType w:val="hybridMultilevel"/>
    <w:tmpl w:val="BB645A52"/>
    <w:lvl w:ilvl="0" w:tplc="DC5C4F8E">
      <w:start w:val="1"/>
      <w:numFmt w:val="bullet"/>
      <w:lvlText w:val="›"/>
      <w:lvlJc w:val="left"/>
      <w:pPr>
        <w:ind w:left="720" w:hanging="360"/>
      </w:pPr>
      <w:rPr>
        <w:rFonts w:ascii="Calibri" w:hAnsi="Calibri" w:hint="default"/>
      </w:rPr>
    </w:lvl>
    <w:lvl w:ilvl="1" w:tplc="571AEE90" w:tentative="1">
      <w:start w:val="1"/>
      <w:numFmt w:val="bullet"/>
      <w:lvlText w:val="o"/>
      <w:lvlJc w:val="left"/>
      <w:pPr>
        <w:ind w:left="1440" w:hanging="360"/>
      </w:pPr>
      <w:rPr>
        <w:rFonts w:ascii="Courier New" w:hAnsi="Courier New" w:cs="Courier New" w:hint="default"/>
      </w:rPr>
    </w:lvl>
    <w:lvl w:ilvl="2" w:tplc="97622BB8" w:tentative="1">
      <w:start w:val="1"/>
      <w:numFmt w:val="bullet"/>
      <w:lvlText w:val=""/>
      <w:lvlJc w:val="left"/>
      <w:pPr>
        <w:ind w:left="2160" w:hanging="360"/>
      </w:pPr>
      <w:rPr>
        <w:rFonts w:ascii="Wingdings" w:hAnsi="Wingdings" w:hint="default"/>
      </w:rPr>
    </w:lvl>
    <w:lvl w:ilvl="3" w:tplc="9BCA3E88" w:tentative="1">
      <w:start w:val="1"/>
      <w:numFmt w:val="bullet"/>
      <w:lvlText w:val=""/>
      <w:lvlJc w:val="left"/>
      <w:pPr>
        <w:ind w:left="2880" w:hanging="360"/>
      </w:pPr>
      <w:rPr>
        <w:rFonts w:ascii="Symbol" w:hAnsi="Symbol" w:hint="default"/>
      </w:rPr>
    </w:lvl>
    <w:lvl w:ilvl="4" w:tplc="51163D32" w:tentative="1">
      <w:start w:val="1"/>
      <w:numFmt w:val="bullet"/>
      <w:lvlText w:val="o"/>
      <w:lvlJc w:val="left"/>
      <w:pPr>
        <w:ind w:left="3600" w:hanging="360"/>
      </w:pPr>
      <w:rPr>
        <w:rFonts w:ascii="Courier New" w:hAnsi="Courier New" w:cs="Courier New" w:hint="default"/>
      </w:rPr>
    </w:lvl>
    <w:lvl w:ilvl="5" w:tplc="26E69CBC" w:tentative="1">
      <w:start w:val="1"/>
      <w:numFmt w:val="bullet"/>
      <w:lvlText w:val=""/>
      <w:lvlJc w:val="left"/>
      <w:pPr>
        <w:ind w:left="4320" w:hanging="360"/>
      </w:pPr>
      <w:rPr>
        <w:rFonts w:ascii="Wingdings" w:hAnsi="Wingdings" w:hint="default"/>
      </w:rPr>
    </w:lvl>
    <w:lvl w:ilvl="6" w:tplc="6D5CC780" w:tentative="1">
      <w:start w:val="1"/>
      <w:numFmt w:val="bullet"/>
      <w:lvlText w:val=""/>
      <w:lvlJc w:val="left"/>
      <w:pPr>
        <w:ind w:left="5040" w:hanging="360"/>
      </w:pPr>
      <w:rPr>
        <w:rFonts w:ascii="Symbol" w:hAnsi="Symbol" w:hint="default"/>
      </w:rPr>
    </w:lvl>
    <w:lvl w:ilvl="7" w:tplc="32A0A75C" w:tentative="1">
      <w:start w:val="1"/>
      <w:numFmt w:val="bullet"/>
      <w:lvlText w:val="o"/>
      <w:lvlJc w:val="left"/>
      <w:pPr>
        <w:ind w:left="5760" w:hanging="360"/>
      </w:pPr>
      <w:rPr>
        <w:rFonts w:ascii="Courier New" w:hAnsi="Courier New" w:cs="Courier New" w:hint="default"/>
      </w:rPr>
    </w:lvl>
    <w:lvl w:ilvl="8" w:tplc="2422926E"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5"/>
  </w:num>
  <w:num w:numId="5">
    <w:abstractNumId w:val="13"/>
  </w:num>
  <w:num w:numId="6">
    <w:abstractNumId w:val="7"/>
  </w:num>
  <w:num w:numId="7">
    <w:abstractNumId w:val="8"/>
  </w:num>
  <w:num w:numId="8">
    <w:abstractNumId w:val="9"/>
  </w:num>
  <w:num w:numId="9">
    <w:abstractNumId w:val="4"/>
  </w:num>
  <w:num w:numId="10">
    <w:abstractNumId w:val="0"/>
  </w:num>
  <w:num w:numId="11">
    <w:abstractNumId w:val="6"/>
  </w:num>
  <w:num w:numId="12">
    <w:abstractNumId w:val="11"/>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A6"/>
    <w:rsid w:val="004F05A6"/>
    <w:rsid w:val="00AC67F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276A9-A122-4C36-849D-2918C459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4C"/>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it-IT"/>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it-IT" w:eastAsia="it-IT"/>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it-IT"/>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it-IT"/>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it-IT"/>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it-IT"/>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it-IT"/>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it-IT"/>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it-IT"/>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it-IT"/>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it-IT"/>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it-IT"/>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it/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26B45210.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haredContentType xmlns="Microsoft.SharePoint.Taxonomy.ContentTypeSync" SourceId="b1d52ad1-4fc8-48e5-9ebf-c709b056ed17" ContentTypeId="0x010100CA9806D3932DA942ADAA782981EB548D0B" PreviousValue="false"/>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A8F76-FC71-4FAC-962C-F50AADAA43E0}"/>
</file>

<file path=customXml/itemProps2.xml><?xml version="1.0" encoding="utf-8"?>
<ds:datastoreItem xmlns:ds="http://schemas.openxmlformats.org/officeDocument/2006/customXml" ds:itemID="{115873A8-DB66-46E0-96F1-F498EFFC1C6D}"/>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73DC9A65-5079-437E-A0AE-8A90A0556A3C}">
  <ds:schemaRefs>
    <ds:schemaRef ds:uri="Microsoft.SharePoint.Taxonomy.ContentTypeSync"/>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91509F-6735-4F63-AC15-2A7DCE1178E1}"/>
</file>

<file path=docProps/app.xml><?xml version="1.0" encoding="utf-8"?>
<Properties xmlns="http://schemas.openxmlformats.org/officeDocument/2006/extended-properties" xmlns:vt="http://schemas.openxmlformats.org/officeDocument/2006/docPropsVTypes">
  <Template>26B45210.htm</Template>
  <TotalTime>0</TotalTime>
  <Pages>3</Pages>
  <Words>564</Words>
  <Characters>3217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2</cp:revision>
  <cp:lastPrinted>2016-10-12T12:15:00Z</cp:lastPrinted>
  <dcterms:created xsi:type="dcterms:W3CDTF">2016-12-07T15:39:00Z</dcterms:created>
  <dcterms:modified xsi:type="dcterms:W3CDTF">2016-12-07T15:39:00Z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