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4C" w:rsidRPr="00A73BA5" w:rsidRDefault="000A7B4C" w:rsidP="000A7B4C">
      <w:pPr>
        <w:pStyle w:val="Title"/>
        <w:jc w:val="center"/>
      </w:pPr>
      <w:bookmarkStart w:id="0" w:name="_GoBack"/>
      <w:bookmarkEnd w:id="0"/>
      <w:r w:rsidRPr="00A73BA5">
        <w:t>TABULKA KVALIFIKAČNÍCH PŘEDPOKLADŮ</w:t>
      </w:r>
    </w:p>
    <w:p w:rsidR="000A7B4C" w:rsidRPr="00A73BA5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A73BA5">
        <w:rPr>
          <w:rFonts w:ascii="Calibri" w:eastAsiaTheme="majorEastAsia" w:hAnsi="Calibri" w:cstheme="majorBidi"/>
          <w:i/>
          <w:color w:val="0C4DA2"/>
          <w:spacing w:val="15"/>
          <w:sz w:val="32"/>
        </w:rPr>
        <w:t>Výzva k podávání žádostí na pozici projektového úředníka oddělení ERTMS (dočasný zaměstnanec podle čl. 2 písm. f) v platové třídě AD 8) s cílem vytvořit rezervní seznam</w:t>
      </w:r>
    </w:p>
    <w:p w:rsidR="000A7B4C" w:rsidRPr="00A73BA5" w:rsidRDefault="000A7B4C" w:rsidP="000A7B4C">
      <w:pPr>
        <w:numPr>
          <w:ilvl w:val="1"/>
          <w:numId w:val="0"/>
        </w:numPr>
        <w:spacing w:before="120"/>
        <w:jc w:val="center"/>
        <w:rPr>
          <w:rFonts w:ascii="Calibri" w:eastAsiaTheme="majorEastAsia" w:hAnsi="Calibri" w:cstheme="majorBidi"/>
          <w:i/>
          <w:iCs/>
          <w:color w:val="0C4DA2"/>
          <w:spacing w:val="15"/>
          <w:sz w:val="32"/>
          <w:szCs w:val="32"/>
        </w:rPr>
      </w:pPr>
      <w:r w:rsidRPr="00A73BA5">
        <w:rPr>
          <w:rFonts w:ascii="Calibri" w:eastAsiaTheme="majorEastAsia" w:hAnsi="Calibri" w:cstheme="majorBidi"/>
          <w:i/>
          <w:color w:val="0C4DA2"/>
          <w:spacing w:val="15"/>
          <w:sz w:val="32"/>
        </w:rPr>
        <w:t>ERA/AD/2016/002-OPE</w:t>
      </w:r>
    </w:p>
    <w:p w:rsidR="000A7B4C" w:rsidRPr="00A73BA5" w:rsidRDefault="000A7B4C" w:rsidP="000A7B4C">
      <w:pPr>
        <w:pStyle w:val="Footnote"/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0A7B4C" w:rsidRPr="00A73BA5" w:rsidTr="003E679C">
        <w:tc>
          <w:tcPr>
            <w:tcW w:w="2721" w:type="pct"/>
          </w:tcPr>
          <w:p w:rsidR="000A7B4C" w:rsidRPr="00A73BA5" w:rsidRDefault="000A7B4C" w:rsidP="003E679C">
            <w:pPr>
              <w:pStyle w:val="Heading4"/>
              <w:outlineLvl w:val="3"/>
            </w:pPr>
            <w:r w:rsidRPr="00A73BA5">
              <w:t>Příjmení (velkými písmeny):</w:t>
            </w:r>
          </w:p>
        </w:tc>
        <w:tc>
          <w:tcPr>
            <w:tcW w:w="2279" w:type="pct"/>
          </w:tcPr>
          <w:p w:rsidR="000A7B4C" w:rsidRPr="00A73BA5" w:rsidRDefault="000A7B4C" w:rsidP="003E679C"/>
        </w:tc>
      </w:tr>
      <w:tr w:rsidR="000A7B4C" w:rsidRPr="00A73BA5" w:rsidTr="003E679C">
        <w:tc>
          <w:tcPr>
            <w:tcW w:w="2721" w:type="pct"/>
          </w:tcPr>
          <w:p w:rsidR="000A7B4C" w:rsidRPr="00A73BA5" w:rsidRDefault="000A7B4C" w:rsidP="003E679C">
            <w:pPr>
              <w:pStyle w:val="Heading4"/>
              <w:outlineLvl w:val="3"/>
            </w:pPr>
            <w:r w:rsidRPr="00A73BA5">
              <w:t>Jméno:</w:t>
            </w:r>
          </w:p>
        </w:tc>
        <w:tc>
          <w:tcPr>
            <w:tcW w:w="2279" w:type="pct"/>
          </w:tcPr>
          <w:p w:rsidR="000A7B4C" w:rsidRPr="00A73BA5" w:rsidRDefault="000A7B4C" w:rsidP="003E679C"/>
        </w:tc>
      </w:tr>
      <w:tr w:rsidR="000A7B4C" w:rsidRPr="00A73BA5" w:rsidTr="003E679C">
        <w:tc>
          <w:tcPr>
            <w:tcW w:w="2721" w:type="pct"/>
          </w:tcPr>
          <w:p w:rsidR="000A7B4C" w:rsidRPr="00A73BA5" w:rsidRDefault="000A7B4C" w:rsidP="003E679C">
            <w:pPr>
              <w:pStyle w:val="Heading4"/>
              <w:outlineLvl w:val="3"/>
            </w:pPr>
            <w:r w:rsidRPr="00A73BA5">
              <w:t>Kde jste se o této pozici dozvěděli:</w:t>
            </w:r>
          </w:p>
        </w:tc>
        <w:tc>
          <w:tcPr>
            <w:tcW w:w="2279" w:type="pct"/>
          </w:tcPr>
          <w:p w:rsidR="000A7B4C" w:rsidRPr="00A73BA5" w:rsidRDefault="000A7B4C" w:rsidP="003E679C"/>
        </w:tc>
      </w:tr>
    </w:tbl>
    <w:p w:rsidR="000A7B4C" w:rsidRPr="00A73BA5" w:rsidRDefault="000A7B4C" w:rsidP="000A7B4C">
      <w:pPr>
        <w:pStyle w:val="HeadingTable"/>
      </w:pPr>
    </w:p>
    <w:p w:rsidR="000A7B4C" w:rsidRPr="00A73BA5" w:rsidRDefault="000A7B4C" w:rsidP="000A7B4C">
      <w:pPr>
        <w:pStyle w:val="HeadingTable"/>
      </w:pPr>
      <w:r w:rsidRPr="00A73BA5">
        <w:t>KRITÉRIA ZPŮSOBILOSTI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6"/>
        <w:gridCol w:w="7158"/>
        <w:gridCol w:w="990"/>
        <w:gridCol w:w="955"/>
      </w:tblGrid>
      <w:tr w:rsidR="000A7B4C" w:rsidRPr="00A73BA5" w:rsidTr="003E679C">
        <w:trPr>
          <w:trHeight w:val="540"/>
        </w:trPr>
        <w:tc>
          <w:tcPr>
            <w:tcW w:w="273" w:type="pct"/>
            <w:vAlign w:val="center"/>
          </w:tcPr>
          <w:p w:rsidR="000A7B4C" w:rsidRPr="00A73BA5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Mám vysokoškolské vzdělání v oboru strojírenství nebo v podobném oboru.</w:t>
            </w:r>
          </w:p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 xml:space="preserve">Období vysokoškolského studia: </w:t>
            </w:r>
            <w:r w:rsidRPr="00A73BA5">
              <w:rPr>
                <w:b/>
              </w:rPr>
              <w:t>uveďte počet roků:</w:t>
            </w:r>
          </w:p>
        </w:tc>
        <w:tc>
          <w:tcPr>
            <w:tcW w:w="514" w:type="pct"/>
          </w:tcPr>
          <w:p w:rsidR="000A7B4C" w:rsidRPr="00A73BA5" w:rsidRDefault="00F62D5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-173823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  <w:p w:rsidR="000A7B4C" w:rsidRPr="00A73BA5" w:rsidRDefault="000A7B4C" w:rsidP="003E679C">
            <w:pPr>
              <w:tabs>
                <w:tab w:val="left" w:pos="1703"/>
              </w:tabs>
              <w:spacing w:after="0"/>
              <w:jc w:val="center"/>
            </w:pPr>
          </w:p>
        </w:tc>
        <w:tc>
          <w:tcPr>
            <w:tcW w:w="496" w:type="pct"/>
          </w:tcPr>
          <w:p w:rsidR="000A7B4C" w:rsidRPr="00A73BA5" w:rsidRDefault="00F62D5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96908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  <w:p w:rsidR="000A7B4C" w:rsidRPr="00A73BA5" w:rsidRDefault="000A7B4C" w:rsidP="003E679C">
            <w:pPr>
              <w:tabs>
                <w:tab w:val="left" w:pos="1703"/>
              </w:tabs>
              <w:spacing w:before="120" w:after="0"/>
              <w:jc w:val="center"/>
            </w:pPr>
          </w:p>
        </w:tc>
      </w:tr>
      <w:tr w:rsidR="000A7B4C" w:rsidRPr="00A73BA5" w:rsidTr="003E679C">
        <w:trPr>
          <w:trHeight w:val="540"/>
        </w:trPr>
        <w:tc>
          <w:tcPr>
            <w:tcW w:w="273" w:type="pct"/>
            <w:vAlign w:val="center"/>
          </w:tcPr>
          <w:p w:rsidR="000A7B4C" w:rsidRPr="00A73BA5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73BA5" w:rsidRDefault="000A7B4C" w:rsidP="003E679C">
            <w:pPr>
              <w:spacing w:before="120"/>
            </w:pPr>
            <w:r w:rsidRPr="00A73BA5">
              <w:t xml:space="preserve">Mám úroveň vzdělání, která odpovídá dokončenému vysokoškolskému studiu, doloženou diplomem, přičemž obvyklá doba vysokoškolského vzdělávání je </w:t>
            </w:r>
            <w:r w:rsidRPr="00A73BA5">
              <w:rPr>
                <w:b/>
              </w:rPr>
              <w:t>4 roky</w:t>
            </w:r>
            <w:r w:rsidRPr="00A73BA5">
              <w:t xml:space="preserve"> nebo více, a </w:t>
            </w:r>
            <w:r w:rsidRPr="00A73BA5">
              <w:rPr>
                <w:u w:val="single"/>
              </w:rPr>
              <w:t>nejméně 9 let</w:t>
            </w:r>
            <w:r w:rsidRPr="00A73BA5">
              <w:t xml:space="preserve"> odborné praxe.</w:t>
            </w:r>
          </w:p>
          <w:p w:rsidR="000A7B4C" w:rsidRPr="00A73BA5" w:rsidRDefault="000A7B4C" w:rsidP="003E679C">
            <w:pPr>
              <w:spacing w:before="120"/>
            </w:pPr>
            <w:r w:rsidRPr="00A73BA5">
              <w:t xml:space="preserve">Mám úroveň vzdělání, která odpovídá dokončenému vysokoškolskému studiu, doloženou diplomem, přičemž obvyklá doba vysokoškolského vzdělávání je nejméně </w:t>
            </w:r>
            <w:r w:rsidRPr="00A73BA5">
              <w:rPr>
                <w:b/>
              </w:rPr>
              <w:t>3 roky</w:t>
            </w:r>
            <w:r w:rsidRPr="00A73BA5">
              <w:t>, a </w:t>
            </w:r>
            <w:r w:rsidRPr="00A73BA5">
              <w:rPr>
                <w:u w:val="single"/>
              </w:rPr>
              <w:t>nejméně 10 let</w:t>
            </w:r>
            <w:r w:rsidRPr="00A73BA5">
              <w:t xml:space="preserve"> odborné praxe.</w:t>
            </w:r>
          </w:p>
          <w:p w:rsidR="000A7B4C" w:rsidRPr="00A73BA5" w:rsidRDefault="000A7B4C" w:rsidP="003E679C">
            <w:pPr>
              <w:spacing w:before="120" w:after="0"/>
              <w:rPr>
                <w:color w:val="auto"/>
              </w:rPr>
            </w:pPr>
            <w:r w:rsidRPr="00A73BA5">
              <w:t>Počet roků odborné praxe po získání vysokoškolského titulu</w:t>
            </w:r>
            <w:r w:rsidRPr="00A73BA5">
              <w:rPr>
                <w:color w:val="auto"/>
              </w:rPr>
              <w:t>:</w:t>
            </w:r>
          </w:p>
          <w:p w:rsidR="000A7B4C" w:rsidRPr="00A73BA5" w:rsidRDefault="000A7B4C" w:rsidP="003E679C">
            <w:pPr>
              <w:rPr>
                <w:b/>
              </w:rPr>
            </w:pPr>
            <w:r w:rsidRPr="00A73BA5">
              <w:rPr>
                <w:b/>
              </w:rPr>
              <w:t>Upřesněte:</w:t>
            </w:r>
          </w:p>
          <w:p w:rsidR="000A7B4C" w:rsidRPr="00A73BA5" w:rsidRDefault="000A7B4C" w:rsidP="003E679C">
            <w:pPr>
              <w:spacing w:before="120" w:after="0"/>
            </w:pPr>
            <w:r w:rsidRPr="00A73BA5">
              <w:t>Počet roků odborné praxe na pozicích relevantních pro popsanou pozici a úkoly/povinnosti:</w:t>
            </w:r>
          </w:p>
          <w:p w:rsidR="000A7B4C" w:rsidRPr="00A73BA5" w:rsidRDefault="000A7B4C" w:rsidP="003E679C">
            <w:pPr>
              <w:tabs>
                <w:tab w:val="left" w:pos="1703"/>
              </w:tabs>
            </w:pPr>
            <w:r w:rsidRPr="00A73BA5">
              <w:rPr>
                <w:b/>
              </w:rPr>
              <w:t>Upřesněte:</w:t>
            </w:r>
          </w:p>
        </w:tc>
        <w:tc>
          <w:tcPr>
            <w:tcW w:w="514" w:type="pct"/>
          </w:tcPr>
          <w:p w:rsidR="000A7B4C" w:rsidRPr="00A73BA5" w:rsidRDefault="00F62D5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0306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  <w:p w:rsidR="000A7B4C" w:rsidRPr="00A73BA5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73BA5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73BA5" w:rsidRDefault="00F62D5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255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  <w:p w:rsidR="000A7B4C" w:rsidRPr="00A73BA5" w:rsidRDefault="000A7B4C" w:rsidP="003E679C">
            <w:pPr>
              <w:tabs>
                <w:tab w:val="left" w:pos="1703"/>
              </w:tabs>
              <w:spacing w:after="0"/>
            </w:pPr>
          </w:p>
        </w:tc>
        <w:tc>
          <w:tcPr>
            <w:tcW w:w="496" w:type="pct"/>
          </w:tcPr>
          <w:p w:rsidR="000A7B4C" w:rsidRPr="00A73BA5" w:rsidRDefault="00F62D5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22981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  <w:p w:rsidR="000A7B4C" w:rsidRPr="00A73BA5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73BA5" w:rsidRDefault="000A7B4C" w:rsidP="003E679C">
            <w:pPr>
              <w:tabs>
                <w:tab w:val="left" w:pos="1703"/>
              </w:tabs>
              <w:spacing w:after="0"/>
            </w:pPr>
          </w:p>
          <w:p w:rsidR="000A7B4C" w:rsidRPr="00A73BA5" w:rsidRDefault="00F62D56" w:rsidP="003E679C">
            <w:pPr>
              <w:tabs>
                <w:tab w:val="left" w:pos="1703"/>
              </w:tabs>
              <w:spacing w:before="120" w:after="0"/>
              <w:jc w:val="center"/>
            </w:pPr>
            <w:sdt>
              <w:sdtPr>
                <w:id w:val="1147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  <w:p w:rsidR="000A7B4C" w:rsidRPr="00A73BA5" w:rsidRDefault="000A7B4C" w:rsidP="003E679C">
            <w:pPr>
              <w:tabs>
                <w:tab w:val="left" w:pos="1703"/>
              </w:tabs>
              <w:spacing w:after="0"/>
            </w:pPr>
          </w:p>
        </w:tc>
      </w:tr>
      <w:tr w:rsidR="000A7B4C" w:rsidRPr="00A73BA5" w:rsidTr="003E679C">
        <w:trPr>
          <w:trHeight w:val="28"/>
        </w:trPr>
        <w:tc>
          <w:tcPr>
            <w:tcW w:w="273" w:type="pct"/>
            <w:vAlign w:val="center"/>
          </w:tcPr>
          <w:p w:rsidR="000A7B4C" w:rsidRPr="00A73BA5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84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73BA5" w:rsidRDefault="000A7B4C" w:rsidP="003E679C">
            <w:pPr>
              <w:pStyle w:val="ERAbulletpoint"/>
              <w:numPr>
                <w:ilvl w:val="0"/>
                <w:numId w:val="0"/>
              </w:numPr>
            </w:pPr>
            <w:r w:rsidRPr="00A73BA5">
              <w:t>Mám důkladnou znalost jednoho úředního jazyka</w:t>
            </w:r>
            <w:r w:rsidRPr="00A73BA5">
              <w:rPr>
                <w:rStyle w:val="FootnoteReference"/>
              </w:rPr>
              <w:footnoteReference w:id="1"/>
            </w:r>
            <w:r w:rsidRPr="00A73BA5">
              <w:t xml:space="preserve"> Evropské unie a uspokojivou znalost dalšího jazyka</w:t>
            </w:r>
            <w:r w:rsidRPr="00A73BA5">
              <w:rPr>
                <w:rStyle w:val="FootnoteReference"/>
              </w:rPr>
              <w:footnoteReference w:id="2"/>
            </w:r>
            <w:r w:rsidRPr="00A73BA5">
              <w:t xml:space="preserve"> Evropské unie v rozsahu nutném pro plnění povinností s danou pozicí spojených.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488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72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3E679C">
        <w:trPr>
          <w:trHeight w:val="712"/>
        </w:trPr>
        <w:tc>
          <w:tcPr>
            <w:tcW w:w="273" w:type="pct"/>
            <w:vAlign w:val="center"/>
          </w:tcPr>
          <w:p w:rsidR="000A7B4C" w:rsidRPr="00A73BA5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Jsem státním příslušníkem členského státu Evropské unie, Islandu, Lichtenštejnska nebo Norska.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4845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1764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3E679C">
        <w:trPr>
          <w:trHeight w:val="28"/>
        </w:trPr>
        <w:tc>
          <w:tcPr>
            <w:tcW w:w="273" w:type="pct"/>
            <w:vAlign w:val="center"/>
          </w:tcPr>
          <w:p w:rsidR="000A7B4C" w:rsidRPr="00A73BA5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  <w:jc w:val="left"/>
            </w:pPr>
            <w:r w:rsidRPr="00A73BA5">
              <w:t>Plně požívám svých občanských práv.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  <w:rPr>
                <w:b/>
              </w:rPr>
            </w:pPr>
            <w:sdt>
              <w:sdtPr>
                <w:id w:val="10986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6283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3E679C">
        <w:trPr>
          <w:trHeight w:val="28"/>
        </w:trPr>
        <w:tc>
          <w:tcPr>
            <w:tcW w:w="273" w:type="pct"/>
            <w:vAlign w:val="center"/>
          </w:tcPr>
          <w:p w:rsidR="000A7B4C" w:rsidRPr="00A73BA5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100" w:beforeAutospacing="1" w:after="36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Mám splněny všechny povinnosti, které ukládají platné právní předpisy o vojenské službě.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11841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75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3E679C">
        <w:trPr>
          <w:trHeight w:val="28"/>
        </w:trPr>
        <w:tc>
          <w:tcPr>
            <w:tcW w:w="273" w:type="pct"/>
            <w:vAlign w:val="center"/>
          </w:tcPr>
          <w:p w:rsidR="000A7B4C" w:rsidRPr="00A73BA5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  <w:vAlign w:val="center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Splňuji charakterové požadavky pro plnění příslušných povinností.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04433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1124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3E679C">
        <w:trPr>
          <w:trHeight w:val="28"/>
        </w:trPr>
        <w:tc>
          <w:tcPr>
            <w:tcW w:w="273" w:type="pct"/>
            <w:vAlign w:val="center"/>
          </w:tcPr>
          <w:p w:rsidR="000A7B4C" w:rsidRPr="00A73BA5" w:rsidRDefault="000A7B4C" w:rsidP="00A93FAC">
            <w:pPr>
              <w:pStyle w:val="ListParagraph"/>
              <w:numPr>
                <w:ilvl w:val="0"/>
                <w:numId w:val="16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17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Jsem fyzicky způsobilý/á k plnění úkolů spojených s pracovním místem.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67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6580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</w:tbl>
    <w:p w:rsidR="000A7B4C" w:rsidRPr="00A73BA5" w:rsidRDefault="000A7B4C" w:rsidP="000A7B4C">
      <w:pPr>
        <w:spacing w:after="0"/>
      </w:pPr>
    </w:p>
    <w:p w:rsidR="000A7B4C" w:rsidRPr="00A73BA5" w:rsidRDefault="000A7B4C" w:rsidP="000A7B4C">
      <w:pPr>
        <w:spacing w:after="0"/>
      </w:pPr>
    </w:p>
    <w:p w:rsidR="000A7B4C" w:rsidRPr="00A73BA5" w:rsidRDefault="000A7B4C" w:rsidP="000A7B4C">
      <w:pPr>
        <w:pStyle w:val="HeadingTable"/>
      </w:pPr>
      <w:r w:rsidRPr="00A73BA5">
        <w:t>VÝBĚROVÁ KRITÉRIA – NEZBYTNÉ PŘEDPOKLADY</w:t>
      </w:r>
    </w:p>
    <w:tbl>
      <w:tblPr>
        <w:tblStyle w:val="TableGrid"/>
        <w:tblW w:w="512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358"/>
        <w:gridCol w:w="991"/>
        <w:gridCol w:w="955"/>
      </w:tblGrid>
      <w:tr w:rsidR="000A7B4C" w:rsidRPr="00A73BA5" w:rsidTr="009B12E5">
        <w:trPr>
          <w:trHeight w:val="540"/>
        </w:trPr>
        <w:tc>
          <w:tcPr>
            <w:tcW w:w="285" w:type="pct"/>
            <w:vAlign w:val="center"/>
          </w:tcPr>
          <w:p w:rsidR="000A7B4C" w:rsidRPr="00A73BA5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Mám nejméně 9 let odborné praxe, z toho nejméně 5 let v oblasti konstrukce a montáže nebo certifikace a schvalování zabezpečovacích systémů.</w:t>
            </w:r>
          </w:p>
        </w:tc>
        <w:tc>
          <w:tcPr>
            <w:tcW w:w="502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8905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8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94303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9B12E5">
        <w:trPr>
          <w:trHeight w:val="540"/>
        </w:trPr>
        <w:tc>
          <w:tcPr>
            <w:tcW w:w="285" w:type="pct"/>
            <w:vAlign w:val="center"/>
          </w:tcPr>
          <w:p w:rsidR="000A7B4C" w:rsidRPr="00A73BA5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Jsem obeznámen/a se systémem ERTMS a jeho specifikacemi.</w:t>
            </w:r>
          </w:p>
        </w:tc>
        <w:tc>
          <w:tcPr>
            <w:tcW w:w="502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5629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8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4364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9B12E5">
        <w:trPr>
          <w:trHeight w:val="540"/>
        </w:trPr>
        <w:tc>
          <w:tcPr>
            <w:tcW w:w="285" w:type="pct"/>
            <w:vAlign w:val="center"/>
          </w:tcPr>
          <w:p w:rsidR="000A7B4C" w:rsidRPr="00A73BA5" w:rsidRDefault="000A7B4C" w:rsidP="009B12E5">
            <w:pPr>
              <w:pStyle w:val="ListParagraph"/>
              <w:numPr>
                <w:ilvl w:val="0"/>
                <w:numId w:val="18"/>
              </w:numPr>
              <w:tabs>
                <w:tab w:val="left" w:pos="1703"/>
              </w:tabs>
              <w:spacing w:before="80" w:after="80"/>
              <w:ind w:left="357" w:hanging="357"/>
              <w:jc w:val="center"/>
              <w:rPr>
                <w:i w:val="0"/>
                <w:color w:val="auto"/>
              </w:rPr>
            </w:pPr>
          </w:p>
        </w:tc>
        <w:tc>
          <w:tcPr>
            <w:tcW w:w="3729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Mám zkušenosti s uplatňováním politik EU v oblasti interoperability.</w:t>
            </w:r>
          </w:p>
        </w:tc>
        <w:tc>
          <w:tcPr>
            <w:tcW w:w="502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4297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8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904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</w:tbl>
    <w:p w:rsidR="000A7B4C" w:rsidRPr="00A73BA5" w:rsidRDefault="000A7B4C" w:rsidP="000A7B4C">
      <w:pPr>
        <w:spacing w:after="0"/>
      </w:pPr>
    </w:p>
    <w:p w:rsidR="000A7B4C" w:rsidRPr="00A73BA5" w:rsidRDefault="000A7B4C" w:rsidP="000A7B4C">
      <w:pPr>
        <w:spacing w:after="0"/>
      </w:pPr>
    </w:p>
    <w:p w:rsidR="000A7B4C" w:rsidRPr="00A73BA5" w:rsidRDefault="000A7B4C" w:rsidP="000A7B4C">
      <w:pPr>
        <w:pStyle w:val="HeadingTable"/>
      </w:pPr>
      <w:r w:rsidRPr="00A73BA5">
        <w:t>VÝBĚROVÁ KRITÉRIA – VÝHODY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A73BA5" w:rsidTr="00D74D42">
        <w:trPr>
          <w:trHeight w:val="540"/>
        </w:trPr>
        <w:tc>
          <w:tcPr>
            <w:tcW w:w="292" w:type="pct"/>
            <w:vAlign w:val="center"/>
          </w:tcPr>
          <w:p w:rsidR="000A7B4C" w:rsidRPr="00A73BA5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Mám příslušné zkušenosti v oblasti organizace a práce posuzovacích subjektů (např. oznámených subjektů).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873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2856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D74D42">
        <w:trPr>
          <w:trHeight w:val="540"/>
        </w:trPr>
        <w:tc>
          <w:tcPr>
            <w:tcW w:w="292" w:type="pct"/>
            <w:vAlign w:val="center"/>
          </w:tcPr>
          <w:p w:rsidR="000A7B4C" w:rsidRPr="00A73BA5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Mám dobré znalosti a zkušenosti v oblasti osvědčování kvality anebo provádění auditů.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16304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07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D74D42">
        <w:trPr>
          <w:trHeight w:val="540"/>
        </w:trPr>
        <w:tc>
          <w:tcPr>
            <w:tcW w:w="292" w:type="pct"/>
            <w:vAlign w:val="center"/>
          </w:tcPr>
          <w:p w:rsidR="000A7B4C" w:rsidRPr="00A73BA5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Mám dobré znalosti a zkušenosti v oblasti technologie kolejových obvodů.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3504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70752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D74D42">
        <w:trPr>
          <w:trHeight w:val="540"/>
        </w:trPr>
        <w:tc>
          <w:tcPr>
            <w:tcW w:w="292" w:type="pct"/>
            <w:vAlign w:val="center"/>
          </w:tcPr>
          <w:p w:rsidR="000A7B4C" w:rsidRPr="00A73BA5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Mám dobré znalosti a zkušenosti s regulačním a normativním rámcem pro bezpečnost železnic.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24903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2100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  <w:tr w:rsidR="000A7B4C" w:rsidRPr="00A73BA5" w:rsidTr="00D74D42">
        <w:trPr>
          <w:trHeight w:val="540"/>
        </w:trPr>
        <w:tc>
          <w:tcPr>
            <w:tcW w:w="292" w:type="pct"/>
            <w:vAlign w:val="center"/>
          </w:tcPr>
          <w:p w:rsidR="000A7B4C" w:rsidRPr="00A73BA5" w:rsidRDefault="000A7B4C" w:rsidP="00D74D42">
            <w:pPr>
              <w:pStyle w:val="ListParagraph"/>
              <w:numPr>
                <w:ilvl w:val="0"/>
                <w:numId w:val="19"/>
              </w:numPr>
              <w:tabs>
                <w:tab w:val="left" w:pos="1703"/>
              </w:tabs>
              <w:spacing w:before="80" w:after="80"/>
              <w:ind w:left="1701" w:hanging="1701"/>
              <w:jc w:val="center"/>
              <w:rPr>
                <w:i w:val="0"/>
                <w:color w:val="auto"/>
              </w:rPr>
            </w:pPr>
          </w:p>
        </w:tc>
        <w:tc>
          <w:tcPr>
            <w:tcW w:w="3698" w:type="pct"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Mám doložené zkušenosti s prací v mezinárodním prostředí.</w:t>
            </w:r>
          </w:p>
        </w:tc>
        <w:tc>
          <w:tcPr>
            <w:tcW w:w="514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-9799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B1A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vAlign w:val="center"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821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</w:tbl>
    <w:p w:rsidR="000A7B4C" w:rsidRPr="00A73BA5" w:rsidRDefault="000A7B4C" w:rsidP="000A7B4C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7122"/>
        <w:gridCol w:w="990"/>
        <w:gridCol w:w="955"/>
      </w:tblGrid>
      <w:tr w:rsidR="000A7B4C" w:rsidRPr="00A73BA5" w:rsidTr="00D74D42">
        <w:trPr>
          <w:trHeight w:val="28"/>
        </w:trPr>
        <w:tc>
          <w:tcPr>
            <w:tcW w:w="29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73BA5" w:rsidRDefault="000A7B4C" w:rsidP="00D74D42">
            <w:pPr>
              <w:pStyle w:val="ListParagraph"/>
              <w:numPr>
                <w:ilvl w:val="0"/>
                <w:numId w:val="20"/>
              </w:numPr>
              <w:tabs>
                <w:tab w:val="left" w:pos="1703"/>
              </w:tabs>
              <w:spacing w:before="80" w:after="80"/>
              <w:ind w:left="360"/>
              <w:jc w:val="center"/>
            </w:pPr>
          </w:p>
        </w:tc>
        <w:tc>
          <w:tcPr>
            <w:tcW w:w="36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A7B4C" w:rsidRPr="00A73BA5" w:rsidRDefault="000A7B4C" w:rsidP="003E679C">
            <w:pPr>
              <w:tabs>
                <w:tab w:val="left" w:pos="1703"/>
              </w:tabs>
              <w:spacing w:before="120"/>
            </w:pPr>
            <w:r w:rsidRPr="00A73BA5">
              <w:t>Tímto prohlašuji, že informace v mém motivačním dopisu i v mém životopisu jsou pravdivé.</w:t>
            </w:r>
          </w:p>
        </w:tc>
        <w:tc>
          <w:tcPr>
            <w:tcW w:w="5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34599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Ano</w:t>
            </w:r>
          </w:p>
        </w:tc>
        <w:tc>
          <w:tcPr>
            <w:tcW w:w="49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A7B4C" w:rsidRPr="00A73BA5" w:rsidRDefault="00F62D56" w:rsidP="003E679C">
            <w:pPr>
              <w:tabs>
                <w:tab w:val="left" w:pos="1703"/>
              </w:tabs>
              <w:spacing w:after="0"/>
              <w:jc w:val="center"/>
            </w:pPr>
            <w:sdt>
              <w:sdtPr>
                <w:id w:val="1628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4C" w:rsidRPr="00A73B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EB1" w:rsidRPr="00A73BA5">
              <w:t xml:space="preserve"> Ne</w:t>
            </w:r>
          </w:p>
        </w:tc>
      </w:tr>
    </w:tbl>
    <w:p w:rsidR="000A7B4C" w:rsidRPr="00A73BA5" w:rsidRDefault="000A7B4C" w:rsidP="000A7B4C">
      <w:pPr>
        <w:pStyle w:val="HeadingTable"/>
      </w:pPr>
    </w:p>
    <w:sectPr w:rsidR="000A7B4C" w:rsidRPr="00A73BA5" w:rsidSect="00A050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9E" w:rsidRDefault="00D5329E" w:rsidP="008B38C0">
      <w:r>
        <w:separator/>
      </w:r>
    </w:p>
  </w:endnote>
  <w:endnote w:type="continuationSeparator" w:id="0">
    <w:p w:rsidR="00D5329E" w:rsidRDefault="00D5329E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F3" w:rsidRDefault="00C108F3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 w:rsidR="00F323E7">
      <w:t>2</w:t>
    </w:r>
    <w:r w:rsidRPr="001A0D3B">
      <w:fldChar w:fldCharType="end"/>
    </w:r>
    <w:r>
      <w:t xml:space="preserve"> / </w:t>
    </w:r>
    <w:r w:rsidR="007D084E">
      <w:fldChar w:fldCharType="begin"/>
    </w:r>
    <w:r w:rsidR="007D084E">
      <w:instrText xml:space="preserve"> NUMPAGES </w:instrText>
    </w:r>
    <w:r w:rsidR="007D084E">
      <w:fldChar w:fldCharType="separate"/>
    </w:r>
    <w:r w:rsidR="00AF25A3">
      <w:t>2</w:t>
    </w:r>
    <w:r w:rsidR="007D084E">
      <w:fldChar w:fldCharType="end"/>
    </w:r>
    <w:r>
      <w:tab/>
      <w:t xml:space="preserve"> </w:t>
    </w:r>
    <w:r>
      <w:rPr>
        <w:lang w:val="en-US" w:eastAsia="zh-CN" w:bidi="ar-SA"/>
      </w:rPr>
      <w:drawing>
        <wp:inline distT="0" distB="0" distL="0" distR="0" wp14:anchorId="17AE685E" wp14:editId="17AE685F">
          <wp:extent cx="781199" cy="18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7E" w:rsidRPr="005374E0" w:rsidRDefault="00D2337E" w:rsidP="00D2337E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F62D5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F62D5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E7154A" w:rsidRPr="00917656" w:rsidRDefault="00D2337E" w:rsidP="00D2337E">
    <w:pPr>
      <w:tabs>
        <w:tab w:val="right" w:pos="9360"/>
      </w:tabs>
      <w:spacing w:after="0"/>
      <w:ind w:right="-108"/>
    </w:pPr>
    <w:r>
      <w:rPr>
        <w:noProof/>
        <w:color w:val="004494"/>
        <w:sz w:val="16"/>
      </w:rPr>
      <w:t>Tel. +33 (0)327 09 65 00  |  era.europa.eu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DB" w:rsidRPr="005374E0" w:rsidRDefault="00A050DB" w:rsidP="00A050DB">
    <w:pPr>
      <w:tabs>
        <w:tab w:val="right" w:pos="9639"/>
      </w:tabs>
      <w:spacing w:after="0"/>
      <w:ind w:right="-108"/>
      <w:rPr>
        <w:noProof/>
        <w:color w:val="004494"/>
        <w:sz w:val="16"/>
        <w:szCs w:val="16"/>
      </w:rPr>
    </w:pPr>
    <w:r>
      <w:rPr>
        <w:noProof/>
        <w:color w:val="004494"/>
        <w:sz w:val="16"/>
      </w:rPr>
      <w:t>120 Rue Marc Lefrancq  |  BP 20392  |  FR-59307 Valenciennes Cedex</w:t>
    </w:r>
    <w:r>
      <w:tab/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PAGE </w:instrText>
    </w:r>
    <w:r w:rsidRPr="005374E0">
      <w:rPr>
        <w:noProof/>
        <w:color w:val="004494"/>
        <w:sz w:val="16"/>
        <w:szCs w:val="16"/>
      </w:rPr>
      <w:fldChar w:fldCharType="separate"/>
    </w:r>
    <w:r w:rsidR="00F62D56">
      <w:rPr>
        <w:noProof/>
        <w:color w:val="004494"/>
        <w:sz w:val="16"/>
        <w:szCs w:val="16"/>
      </w:rPr>
      <w:t>1</w:t>
    </w:r>
    <w:r w:rsidRPr="005374E0">
      <w:rPr>
        <w:noProof/>
        <w:color w:val="004494"/>
        <w:sz w:val="16"/>
        <w:szCs w:val="16"/>
      </w:rPr>
      <w:fldChar w:fldCharType="end"/>
    </w:r>
    <w:r>
      <w:rPr>
        <w:noProof/>
        <w:color w:val="004494"/>
        <w:sz w:val="16"/>
      </w:rPr>
      <w:t xml:space="preserve"> / </w:t>
    </w:r>
    <w:r w:rsidRPr="005374E0">
      <w:rPr>
        <w:noProof/>
        <w:color w:val="004494"/>
        <w:sz w:val="16"/>
        <w:szCs w:val="16"/>
      </w:rPr>
      <w:fldChar w:fldCharType="begin"/>
    </w:r>
    <w:r w:rsidRPr="005374E0">
      <w:rPr>
        <w:noProof/>
        <w:color w:val="004494"/>
        <w:sz w:val="16"/>
        <w:szCs w:val="16"/>
      </w:rPr>
      <w:instrText xml:space="preserve"> NUMPAGES </w:instrText>
    </w:r>
    <w:r w:rsidRPr="005374E0">
      <w:rPr>
        <w:noProof/>
        <w:color w:val="004494"/>
        <w:sz w:val="16"/>
        <w:szCs w:val="16"/>
      </w:rPr>
      <w:fldChar w:fldCharType="separate"/>
    </w:r>
    <w:r w:rsidR="00F62D56">
      <w:rPr>
        <w:noProof/>
        <w:color w:val="004494"/>
        <w:sz w:val="16"/>
        <w:szCs w:val="16"/>
      </w:rPr>
      <w:t>2</w:t>
    </w:r>
    <w:r w:rsidRPr="005374E0">
      <w:rPr>
        <w:noProof/>
        <w:color w:val="004494"/>
        <w:sz w:val="16"/>
        <w:szCs w:val="16"/>
      </w:rPr>
      <w:fldChar w:fldCharType="end"/>
    </w:r>
  </w:p>
  <w:p w:rsidR="00C108F3" w:rsidRPr="001A0D3B" w:rsidRDefault="00A050DB" w:rsidP="00A050DB">
    <w:pPr>
      <w:tabs>
        <w:tab w:val="right" w:pos="9360"/>
      </w:tabs>
      <w:spacing w:after="0"/>
      <w:ind w:right="-108"/>
      <w:rPr>
        <w:color w:val="000000"/>
        <w:szCs w:val="17"/>
        <w:shd w:val="clear" w:color="auto" w:fill="FFFFFF"/>
      </w:rPr>
    </w:pPr>
    <w:r>
      <w:rPr>
        <w:noProof/>
        <w:color w:val="004494"/>
        <w:sz w:val="16"/>
      </w:rPr>
      <w:t>Tel. +33 (0)327 09 65 00  |  era.europa.eu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9E" w:rsidRDefault="00D5329E" w:rsidP="008B38C0">
      <w:r>
        <w:separator/>
      </w:r>
    </w:p>
  </w:footnote>
  <w:footnote w:type="continuationSeparator" w:id="0">
    <w:p w:rsidR="00D5329E" w:rsidRDefault="00D5329E" w:rsidP="008B38C0">
      <w:r>
        <w:continuationSeparator/>
      </w:r>
    </w:p>
  </w:footnote>
  <w:footnote w:id="1">
    <w:p w:rsidR="000A7B4C" w:rsidRPr="00D7407B" w:rsidRDefault="000A7B4C" w:rsidP="000A7B4C">
      <w:pPr>
        <w:pStyle w:val="FootnoteText"/>
        <w:jc w:val="lef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Váš rodný jazyk a důkladná znalost dalšího úředního jazyka EU odpovídající úrovni C1, jak ji vymezuje společný evropský referenční rámec pro jazyky </w:t>
      </w:r>
      <w:hyperlink r:id="rId1">
        <w:r>
          <w:rPr>
            <w:rStyle w:val="Hyperlink"/>
            <w:color w:val="002034" w:themeColor="text1"/>
            <w:sz w:val="16"/>
          </w:rPr>
          <w:t>http://europass.cedefop.europa.eu/en/resources/european-language-levels-cefr</w:t>
        </w:r>
      </w:hyperlink>
      <w:r>
        <w:t>.</w:t>
      </w:r>
      <w:r>
        <w:rPr>
          <w:color w:val="002034" w:themeColor="text1"/>
          <w:sz w:val="16"/>
        </w:rPr>
        <w:t xml:space="preserve"> </w:t>
      </w:r>
    </w:p>
  </w:footnote>
  <w:footnote w:id="2">
    <w:p w:rsidR="000A7B4C" w:rsidRPr="00D7407B" w:rsidRDefault="000A7B4C" w:rsidP="000A7B4C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</w:rPr>
        <w:t xml:space="preserve">Znalost </w:t>
      </w:r>
      <w:r>
        <w:rPr>
          <w:sz w:val="16"/>
        </w:rPr>
        <w:t>druhého úředního jazyka EU odpovídající alespoň úrovni B2, jak ji vymezuje společný evropský referenční rámec pro jazyky.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  <w:gridCol w:w="5529"/>
    </w:tblGrid>
    <w:tr w:rsidR="00A050DB" w:rsidRPr="00AF25A3" w:rsidTr="006C42E9">
      <w:tc>
        <w:tcPr>
          <w:tcW w:w="2132" w:type="pct"/>
          <w:shd w:val="clear" w:color="auto" w:fill="auto"/>
        </w:tcPr>
        <w:p w:rsidR="00A050DB" w:rsidRPr="008803A1" w:rsidRDefault="00A050DB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  <w:r>
            <w:rPr>
              <w:color w:val="004494"/>
              <w:sz w:val="18"/>
            </w:rPr>
            <w:t>AGENTURA EVROPSKÉ UNIE PRO ŽELEZNICE</w:t>
          </w:r>
        </w:p>
        <w:p w:rsidR="00A050DB" w:rsidRPr="008803A1" w:rsidRDefault="00A050DB" w:rsidP="00A050DB">
          <w:pPr>
            <w:spacing w:after="0"/>
            <w:ind w:left="-108"/>
            <w:jc w:val="left"/>
            <w:rPr>
              <w:i/>
              <w:color w:val="0C4DA2"/>
              <w:sz w:val="16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 xml:space="preserve">Tabulka kvalifikačních předpokladů </w:t>
          </w:r>
        </w:p>
        <w:p w:rsidR="00A050DB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ERA/AD/2016/002-OPE</w:t>
          </w:r>
        </w:p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242228" w:rsidRPr="00AF25A3" w:rsidRDefault="00242228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  <w:szCs w:val="16"/>
            </w:rPr>
            <w:fldChar w:fldCharType="begin"/>
          </w:r>
          <w:r w:rsidRPr="00AF25A3">
            <w:rPr>
              <w:color w:val="004494"/>
              <w:sz w:val="16"/>
              <w:szCs w:val="16"/>
            </w:rPr>
            <w:instrText xml:space="preserve"> REF Name_of_the_meeting \h </w:instrText>
          </w:r>
          <w:r>
            <w:rPr>
              <w:color w:val="004494"/>
              <w:sz w:val="16"/>
              <w:szCs w:val="16"/>
            </w:rPr>
          </w:r>
          <w:r>
            <w:rPr>
              <w:color w:val="004494"/>
              <w:sz w:val="16"/>
              <w:szCs w:val="16"/>
            </w:rPr>
            <w:fldChar w:fldCharType="end"/>
          </w:r>
        </w:p>
        <w:p w:rsidR="00A050DB" w:rsidRPr="00AF25A3" w:rsidRDefault="00A050DB" w:rsidP="00D2337E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  <w:tr w:rsidR="00AF25A3" w:rsidRPr="00AF25A3" w:rsidTr="006C42E9">
      <w:tc>
        <w:tcPr>
          <w:tcW w:w="2132" w:type="pct"/>
          <w:shd w:val="clear" w:color="auto" w:fill="auto"/>
        </w:tcPr>
        <w:p w:rsidR="00AF25A3" w:rsidRPr="00AF25A3" w:rsidRDefault="00AF25A3" w:rsidP="00A050DB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</w:rPr>
          </w:pPr>
        </w:p>
      </w:tc>
      <w:tc>
        <w:tcPr>
          <w:tcW w:w="2868" w:type="pct"/>
          <w:shd w:val="clear" w:color="auto" w:fill="auto"/>
          <w:vAlign w:val="bottom"/>
        </w:tcPr>
        <w:p w:rsidR="00AF25A3" w:rsidRPr="00AF25A3" w:rsidRDefault="00AF25A3" w:rsidP="00A050DB">
          <w:pPr>
            <w:tabs>
              <w:tab w:val="right" w:pos="9639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</w:tc>
    </w:tr>
  </w:tbl>
  <w:p w:rsidR="00C03182" w:rsidRPr="00AF25A3" w:rsidRDefault="00C03182" w:rsidP="00A050D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1"/>
      <w:gridCol w:w="6198"/>
    </w:tblGrid>
    <w:tr w:rsidR="00A050DB" w:rsidRPr="00A050DB" w:rsidTr="006C42E9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-113"/>
            <w:jc w:val="left"/>
            <w:rPr>
              <w:noProof/>
              <w:color w:val="0C4DA2"/>
              <w:sz w:val="18"/>
            </w:rPr>
          </w:pPr>
          <w:r>
            <w:rPr>
              <w:noProof/>
              <w:color w:val="0C4DA2"/>
              <w:sz w:val="18"/>
              <w:lang w:val="en-US" w:eastAsia="zh-CN" w:bidi="ar-SA"/>
            </w:rPr>
            <w:drawing>
              <wp:inline distT="0" distB="0" distL="0" distR="0" wp14:anchorId="75E6815E" wp14:editId="26FDE56A">
                <wp:extent cx="1425575" cy="1079500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A050DB" w:rsidRPr="00A050DB" w:rsidRDefault="000A7B4C" w:rsidP="00A050DB">
          <w:pPr>
            <w:tabs>
              <w:tab w:val="right" w:pos="9639"/>
            </w:tabs>
            <w:spacing w:after="0" w:line="276" w:lineRule="auto"/>
            <w:ind w:right="-108"/>
            <w:jc w:val="right"/>
            <w:rPr>
              <w:color w:val="004494"/>
              <w:sz w:val="16"/>
              <w:szCs w:val="16"/>
            </w:rPr>
          </w:pPr>
          <w:r>
            <w:rPr>
              <w:color w:val="004494"/>
              <w:sz w:val="16"/>
            </w:rPr>
            <w:t>Tabulka kvalifikačních předpokladů</w:t>
          </w:r>
        </w:p>
        <w:bookmarkStart w:id="1" w:name="Name_of_the_meeting" w:displacedByCustomXml="next"/>
        <w:sdt>
          <w:sdtPr>
            <w:rPr>
              <w:color w:val="004494"/>
              <w:sz w:val="16"/>
              <w:szCs w:val="16"/>
            </w:rPr>
            <w:alias w:val="Subject"/>
            <w:tag w:val="Subject"/>
            <w:id w:val="-1249419752"/>
            <w:lock w:val="sdtLocked"/>
          </w:sdtPr>
          <w:sdtEndPr/>
          <w:sdtContent>
            <w:bookmarkEnd w:id="1" w:displacedByCustomXml="prev"/>
            <w:p w:rsidR="00A050DB" w:rsidRPr="00A050DB" w:rsidRDefault="000A7B4C" w:rsidP="00A050DB">
              <w:pPr>
                <w:tabs>
                  <w:tab w:val="right" w:pos="9639"/>
                </w:tabs>
                <w:spacing w:after="0" w:line="276" w:lineRule="auto"/>
                <w:ind w:right="-108"/>
                <w:jc w:val="right"/>
                <w:rPr>
                  <w:color w:val="004494"/>
                  <w:sz w:val="16"/>
                  <w:szCs w:val="16"/>
                </w:rPr>
              </w:pPr>
              <w:r>
                <w:rPr>
                  <w:color w:val="004494"/>
                  <w:sz w:val="16"/>
                </w:rPr>
                <w:t>ERA/AD/2016/002-OPE</w:t>
              </w:r>
            </w:p>
          </w:sdtContent>
        </w:sdt>
        <w:p w:rsidR="00A050DB" w:rsidRPr="00A050DB" w:rsidRDefault="00A050DB" w:rsidP="00A050DB">
          <w:pPr>
            <w:tabs>
              <w:tab w:val="right" w:pos="9360"/>
            </w:tabs>
            <w:spacing w:after="0"/>
            <w:ind w:right="-108"/>
            <w:jc w:val="right"/>
            <w:rPr>
              <w:color w:val="004494"/>
              <w:sz w:val="16"/>
              <w:szCs w:val="16"/>
            </w:rPr>
          </w:pPr>
        </w:p>
        <w:p w:rsidR="00A050DB" w:rsidRPr="00A050DB" w:rsidRDefault="00A050DB" w:rsidP="00A050DB">
          <w:pPr>
            <w:tabs>
              <w:tab w:val="left" w:pos="2085"/>
              <w:tab w:val="right" w:pos="9360"/>
            </w:tabs>
            <w:spacing w:after="0"/>
            <w:ind w:right="-108"/>
            <w:rPr>
              <w:color w:val="0C4DA2"/>
              <w:sz w:val="18"/>
            </w:rPr>
          </w:pPr>
        </w:p>
      </w:tc>
    </w:tr>
    <w:tr w:rsidR="00A050DB" w:rsidRPr="00A050DB" w:rsidTr="006C42E9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A050DB" w:rsidRPr="00A050DB" w:rsidRDefault="00A050DB" w:rsidP="00A050DB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</w:rPr>
          </w:pPr>
          <w:r>
            <w:rPr>
              <w:color w:val="004494"/>
              <w:sz w:val="20"/>
            </w:rPr>
            <w:t>Jak zlepšit fungování železničního systému pro společnost.</w:t>
          </w:r>
        </w:p>
        <w:p w:rsidR="00A050DB" w:rsidRPr="00A050DB" w:rsidRDefault="00A050DB" w:rsidP="00A050DB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A050DB" w:rsidRPr="00A050DB" w:rsidRDefault="00A050DB" w:rsidP="00A050DB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:rsidR="00E8730E" w:rsidRPr="00E8730E" w:rsidRDefault="00E8730E" w:rsidP="00A050DB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72A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44A5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2C9D"/>
    <w:multiLevelType w:val="hybridMultilevel"/>
    <w:tmpl w:val="F18635AC"/>
    <w:lvl w:ilvl="0" w:tplc="85F44C8C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  <w:i w:val="0"/>
        <w:color w:val="auto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91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B52BCE"/>
    <w:multiLevelType w:val="hybridMultilevel"/>
    <w:tmpl w:val="270677FC"/>
    <w:lvl w:ilvl="0" w:tplc="DDC0BEEE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11"/>
  </w:num>
  <w:num w:numId="12">
    <w:abstractNumId w:val="16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6"/>
    <w:rsid w:val="00003EB1"/>
    <w:rsid w:val="000064A9"/>
    <w:rsid w:val="00011829"/>
    <w:rsid w:val="00020D77"/>
    <w:rsid w:val="00025472"/>
    <w:rsid w:val="000356EF"/>
    <w:rsid w:val="00036FAE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94D15"/>
    <w:rsid w:val="000A234F"/>
    <w:rsid w:val="000A7B4C"/>
    <w:rsid w:val="000C2690"/>
    <w:rsid w:val="000C2E5A"/>
    <w:rsid w:val="000C6F03"/>
    <w:rsid w:val="000D6A15"/>
    <w:rsid w:val="000D7CA7"/>
    <w:rsid w:val="000E116D"/>
    <w:rsid w:val="000F1520"/>
    <w:rsid w:val="001051F4"/>
    <w:rsid w:val="00120407"/>
    <w:rsid w:val="00120CBE"/>
    <w:rsid w:val="001225ED"/>
    <w:rsid w:val="001233FE"/>
    <w:rsid w:val="001251E2"/>
    <w:rsid w:val="00134406"/>
    <w:rsid w:val="00134831"/>
    <w:rsid w:val="00141906"/>
    <w:rsid w:val="00142013"/>
    <w:rsid w:val="00162160"/>
    <w:rsid w:val="001651E9"/>
    <w:rsid w:val="00165D0A"/>
    <w:rsid w:val="00167641"/>
    <w:rsid w:val="0017615B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7B70"/>
    <w:rsid w:val="002009F5"/>
    <w:rsid w:val="00202832"/>
    <w:rsid w:val="00221113"/>
    <w:rsid w:val="0022502F"/>
    <w:rsid w:val="00230419"/>
    <w:rsid w:val="00242228"/>
    <w:rsid w:val="00243E06"/>
    <w:rsid w:val="00245620"/>
    <w:rsid w:val="0024797B"/>
    <w:rsid w:val="00257A08"/>
    <w:rsid w:val="00270C63"/>
    <w:rsid w:val="00283239"/>
    <w:rsid w:val="00284F68"/>
    <w:rsid w:val="00296567"/>
    <w:rsid w:val="002A3936"/>
    <w:rsid w:val="002B4162"/>
    <w:rsid w:val="002B4F8A"/>
    <w:rsid w:val="002C1DD3"/>
    <w:rsid w:val="002C2724"/>
    <w:rsid w:val="002C41EA"/>
    <w:rsid w:val="002C5688"/>
    <w:rsid w:val="002D335C"/>
    <w:rsid w:val="002D50B0"/>
    <w:rsid w:val="002D536C"/>
    <w:rsid w:val="002E2C51"/>
    <w:rsid w:val="002F6736"/>
    <w:rsid w:val="0030164D"/>
    <w:rsid w:val="00313910"/>
    <w:rsid w:val="00317487"/>
    <w:rsid w:val="00322E41"/>
    <w:rsid w:val="00332ECD"/>
    <w:rsid w:val="00340C2A"/>
    <w:rsid w:val="00346788"/>
    <w:rsid w:val="003501E5"/>
    <w:rsid w:val="00350B9B"/>
    <w:rsid w:val="00361E7B"/>
    <w:rsid w:val="003719E2"/>
    <w:rsid w:val="00380423"/>
    <w:rsid w:val="00381CBC"/>
    <w:rsid w:val="00382634"/>
    <w:rsid w:val="00383195"/>
    <w:rsid w:val="003A5595"/>
    <w:rsid w:val="003A7F58"/>
    <w:rsid w:val="003B0B95"/>
    <w:rsid w:val="003B37E8"/>
    <w:rsid w:val="003B5738"/>
    <w:rsid w:val="003B5FEE"/>
    <w:rsid w:val="003B78E2"/>
    <w:rsid w:val="003C5CB2"/>
    <w:rsid w:val="003D020C"/>
    <w:rsid w:val="003D47C9"/>
    <w:rsid w:val="003F6572"/>
    <w:rsid w:val="003F76D1"/>
    <w:rsid w:val="004037E8"/>
    <w:rsid w:val="004108ED"/>
    <w:rsid w:val="00411416"/>
    <w:rsid w:val="00416761"/>
    <w:rsid w:val="00423DA2"/>
    <w:rsid w:val="00434830"/>
    <w:rsid w:val="00442753"/>
    <w:rsid w:val="0045327D"/>
    <w:rsid w:val="00456E06"/>
    <w:rsid w:val="00461D80"/>
    <w:rsid w:val="00462AD3"/>
    <w:rsid w:val="00462F3F"/>
    <w:rsid w:val="00465A26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4F22F3"/>
    <w:rsid w:val="0050243A"/>
    <w:rsid w:val="0050604E"/>
    <w:rsid w:val="00516D37"/>
    <w:rsid w:val="005257B9"/>
    <w:rsid w:val="00527192"/>
    <w:rsid w:val="00532B6C"/>
    <w:rsid w:val="00533E48"/>
    <w:rsid w:val="005342C1"/>
    <w:rsid w:val="0053677F"/>
    <w:rsid w:val="00537411"/>
    <w:rsid w:val="00552A7B"/>
    <w:rsid w:val="0056147B"/>
    <w:rsid w:val="0056196B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4087"/>
    <w:rsid w:val="005E0C57"/>
    <w:rsid w:val="005E49AE"/>
    <w:rsid w:val="005F5548"/>
    <w:rsid w:val="005F7D97"/>
    <w:rsid w:val="0061610B"/>
    <w:rsid w:val="0061768C"/>
    <w:rsid w:val="00617DB0"/>
    <w:rsid w:val="00622487"/>
    <w:rsid w:val="00626BE4"/>
    <w:rsid w:val="00641FA8"/>
    <w:rsid w:val="0065231B"/>
    <w:rsid w:val="00656B6D"/>
    <w:rsid w:val="00672BF5"/>
    <w:rsid w:val="00686EBE"/>
    <w:rsid w:val="00687D94"/>
    <w:rsid w:val="0069010F"/>
    <w:rsid w:val="00696C88"/>
    <w:rsid w:val="006B4A9F"/>
    <w:rsid w:val="006B6F79"/>
    <w:rsid w:val="006C16B2"/>
    <w:rsid w:val="006D70F9"/>
    <w:rsid w:val="006D7694"/>
    <w:rsid w:val="006E4795"/>
    <w:rsid w:val="006E737A"/>
    <w:rsid w:val="006F72B8"/>
    <w:rsid w:val="007004E9"/>
    <w:rsid w:val="00706F2C"/>
    <w:rsid w:val="00715BE5"/>
    <w:rsid w:val="00717442"/>
    <w:rsid w:val="007176E4"/>
    <w:rsid w:val="00721603"/>
    <w:rsid w:val="00731096"/>
    <w:rsid w:val="00732D7C"/>
    <w:rsid w:val="007478AB"/>
    <w:rsid w:val="00752922"/>
    <w:rsid w:val="007553DA"/>
    <w:rsid w:val="0076289F"/>
    <w:rsid w:val="007645AA"/>
    <w:rsid w:val="007669EF"/>
    <w:rsid w:val="00780595"/>
    <w:rsid w:val="00790DA9"/>
    <w:rsid w:val="007930D5"/>
    <w:rsid w:val="007A5561"/>
    <w:rsid w:val="007C49D9"/>
    <w:rsid w:val="007D084E"/>
    <w:rsid w:val="007D1417"/>
    <w:rsid w:val="007D2156"/>
    <w:rsid w:val="007E034F"/>
    <w:rsid w:val="007F14A6"/>
    <w:rsid w:val="00802916"/>
    <w:rsid w:val="0080534E"/>
    <w:rsid w:val="008455AD"/>
    <w:rsid w:val="00846569"/>
    <w:rsid w:val="0085368F"/>
    <w:rsid w:val="00855188"/>
    <w:rsid w:val="008632E0"/>
    <w:rsid w:val="0086527A"/>
    <w:rsid w:val="00874395"/>
    <w:rsid w:val="0087708B"/>
    <w:rsid w:val="008812AE"/>
    <w:rsid w:val="008918D1"/>
    <w:rsid w:val="00897F4D"/>
    <w:rsid w:val="008B38C0"/>
    <w:rsid w:val="008D7C69"/>
    <w:rsid w:val="008E70DF"/>
    <w:rsid w:val="008F369D"/>
    <w:rsid w:val="008F6536"/>
    <w:rsid w:val="009071AF"/>
    <w:rsid w:val="009129F5"/>
    <w:rsid w:val="00917656"/>
    <w:rsid w:val="0095053E"/>
    <w:rsid w:val="00957928"/>
    <w:rsid w:val="00960D7E"/>
    <w:rsid w:val="00967381"/>
    <w:rsid w:val="00971048"/>
    <w:rsid w:val="00976813"/>
    <w:rsid w:val="009834B7"/>
    <w:rsid w:val="0098363F"/>
    <w:rsid w:val="00997636"/>
    <w:rsid w:val="009A1374"/>
    <w:rsid w:val="009B12E5"/>
    <w:rsid w:val="009B23B4"/>
    <w:rsid w:val="009B62B8"/>
    <w:rsid w:val="009C1DE5"/>
    <w:rsid w:val="009D3BB2"/>
    <w:rsid w:val="009D42B8"/>
    <w:rsid w:val="009E172A"/>
    <w:rsid w:val="009E1CC8"/>
    <w:rsid w:val="009E1D67"/>
    <w:rsid w:val="009E39F2"/>
    <w:rsid w:val="009E7451"/>
    <w:rsid w:val="009F5872"/>
    <w:rsid w:val="009F5B66"/>
    <w:rsid w:val="00A050DB"/>
    <w:rsid w:val="00A05625"/>
    <w:rsid w:val="00A20CCB"/>
    <w:rsid w:val="00A22035"/>
    <w:rsid w:val="00A232E2"/>
    <w:rsid w:val="00A25644"/>
    <w:rsid w:val="00A25B26"/>
    <w:rsid w:val="00A30D1E"/>
    <w:rsid w:val="00A32C04"/>
    <w:rsid w:val="00A3794A"/>
    <w:rsid w:val="00A43A63"/>
    <w:rsid w:val="00A73BA5"/>
    <w:rsid w:val="00A80060"/>
    <w:rsid w:val="00A80F62"/>
    <w:rsid w:val="00A83023"/>
    <w:rsid w:val="00A87F65"/>
    <w:rsid w:val="00A90736"/>
    <w:rsid w:val="00A93FAC"/>
    <w:rsid w:val="00A95F5A"/>
    <w:rsid w:val="00A97713"/>
    <w:rsid w:val="00AB512C"/>
    <w:rsid w:val="00AC1A8A"/>
    <w:rsid w:val="00AC5823"/>
    <w:rsid w:val="00AF25A3"/>
    <w:rsid w:val="00AF4A5E"/>
    <w:rsid w:val="00AF7AA7"/>
    <w:rsid w:val="00B10A83"/>
    <w:rsid w:val="00B32231"/>
    <w:rsid w:val="00B34F19"/>
    <w:rsid w:val="00B3711F"/>
    <w:rsid w:val="00B63C14"/>
    <w:rsid w:val="00B71389"/>
    <w:rsid w:val="00B84E64"/>
    <w:rsid w:val="00B907A9"/>
    <w:rsid w:val="00B94B1A"/>
    <w:rsid w:val="00BA4BAD"/>
    <w:rsid w:val="00BA4E34"/>
    <w:rsid w:val="00BA5515"/>
    <w:rsid w:val="00BB2969"/>
    <w:rsid w:val="00BB431F"/>
    <w:rsid w:val="00BC1385"/>
    <w:rsid w:val="00BC309E"/>
    <w:rsid w:val="00BE1140"/>
    <w:rsid w:val="00BE12BF"/>
    <w:rsid w:val="00BE2C24"/>
    <w:rsid w:val="00BE4FE1"/>
    <w:rsid w:val="00BF2777"/>
    <w:rsid w:val="00BF2B19"/>
    <w:rsid w:val="00C0086C"/>
    <w:rsid w:val="00C03182"/>
    <w:rsid w:val="00C04AD8"/>
    <w:rsid w:val="00C108F3"/>
    <w:rsid w:val="00C159A3"/>
    <w:rsid w:val="00C343A9"/>
    <w:rsid w:val="00C52B4D"/>
    <w:rsid w:val="00C56B07"/>
    <w:rsid w:val="00C5773F"/>
    <w:rsid w:val="00C60DAE"/>
    <w:rsid w:val="00C610E3"/>
    <w:rsid w:val="00C75FDC"/>
    <w:rsid w:val="00C877FD"/>
    <w:rsid w:val="00C903F9"/>
    <w:rsid w:val="00C9108B"/>
    <w:rsid w:val="00CA7BFE"/>
    <w:rsid w:val="00CB11CF"/>
    <w:rsid w:val="00CD0996"/>
    <w:rsid w:val="00CD2860"/>
    <w:rsid w:val="00CD31DD"/>
    <w:rsid w:val="00CD48F8"/>
    <w:rsid w:val="00CD5BDE"/>
    <w:rsid w:val="00CD670F"/>
    <w:rsid w:val="00CF2675"/>
    <w:rsid w:val="00D06255"/>
    <w:rsid w:val="00D119CB"/>
    <w:rsid w:val="00D2337E"/>
    <w:rsid w:val="00D327AD"/>
    <w:rsid w:val="00D50327"/>
    <w:rsid w:val="00D5329E"/>
    <w:rsid w:val="00D735F1"/>
    <w:rsid w:val="00D74D42"/>
    <w:rsid w:val="00D7675B"/>
    <w:rsid w:val="00D76BB2"/>
    <w:rsid w:val="00D83BAC"/>
    <w:rsid w:val="00D90C7A"/>
    <w:rsid w:val="00D97EEE"/>
    <w:rsid w:val="00DA0C2D"/>
    <w:rsid w:val="00DB1B02"/>
    <w:rsid w:val="00DB5E47"/>
    <w:rsid w:val="00DC54EF"/>
    <w:rsid w:val="00DC767F"/>
    <w:rsid w:val="00DD119E"/>
    <w:rsid w:val="00DD499F"/>
    <w:rsid w:val="00DE1316"/>
    <w:rsid w:val="00DE7D4E"/>
    <w:rsid w:val="00DF2342"/>
    <w:rsid w:val="00E00524"/>
    <w:rsid w:val="00E01694"/>
    <w:rsid w:val="00E0431F"/>
    <w:rsid w:val="00E053C2"/>
    <w:rsid w:val="00E13EFC"/>
    <w:rsid w:val="00E2237D"/>
    <w:rsid w:val="00E22C3C"/>
    <w:rsid w:val="00E25E9B"/>
    <w:rsid w:val="00E33DE6"/>
    <w:rsid w:val="00E34C58"/>
    <w:rsid w:val="00E7154A"/>
    <w:rsid w:val="00E865F5"/>
    <w:rsid w:val="00E8730E"/>
    <w:rsid w:val="00E8747D"/>
    <w:rsid w:val="00E87AB5"/>
    <w:rsid w:val="00E924A9"/>
    <w:rsid w:val="00E95455"/>
    <w:rsid w:val="00EB50BF"/>
    <w:rsid w:val="00EC14EC"/>
    <w:rsid w:val="00EC4E2B"/>
    <w:rsid w:val="00EC6CE1"/>
    <w:rsid w:val="00ED57CC"/>
    <w:rsid w:val="00EE0482"/>
    <w:rsid w:val="00EE2C57"/>
    <w:rsid w:val="00EE42A4"/>
    <w:rsid w:val="00EF5238"/>
    <w:rsid w:val="00EF62C3"/>
    <w:rsid w:val="00EF7D65"/>
    <w:rsid w:val="00F01034"/>
    <w:rsid w:val="00F1355C"/>
    <w:rsid w:val="00F15E91"/>
    <w:rsid w:val="00F323E7"/>
    <w:rsid w:val="00F4141B"/>
    <w:rsid w:val="00F42918"/>
    <w:rsid w:val="00F436BB"/>
    <w:rsid w:val="00F53C7B"/>
    <w:rsid w:val="00F54907"/>
    <w:rsid w:val="00F54C95"/>
    <w:rsid w:val="00F5787F"/>
    <w:rsid w:val="00F62D56"/>
    <w:rsid w:val="00F63AD8"/>
    <w:rsid w:val="00F6452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  <w:rsid w:val="00FF5502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D17272-4CD4-4BF6-9F49-4D78C62F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6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4C"/>
    <w:pPr>
      <w:spacing w:after="120" w:line="240" w:lineRule="auto"/>
      <w:jc w:val="both"/>
    </w:pPr>
    <w:rPr>
      <w:color w:val="002034"/>
    </w:rPr>
  </w:style>
  <w:style w:type="paragraph" w:styleId="Heading1">
    <w:name w:val="heading 1"/>
    <w:basedOn w:val="Normal"/>
    <w:next w:val="Normal"/>
    <w:link w:val="Heading1Char"/>
    <w:uiPriority w:val="3"/>
    <w:qFormat/>
    <w:rsid w:val="00A050DB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050DB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A050DB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A050DB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cs-CZ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cs-CZ"/>
    </w:rPr>
  </w:style>
  <w:style w:type="character" w:styleId="Hyperlink">
    <w:name w:val="Hyperlink"/>
    <w:basedOn w:val="DefaultParagraphFont"/>
    <w:uiPriority w:val="99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050DB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050DB"/>
    <w:rPr>
      <w:rFonts w:ascii="Calibri" w:eastAsiaTheme="majorEastAsia" w:hAnsi="Calibri" w:cstheme="majorBidi"/>
      <w:spacing w:val="5"/>
      <w:kern w:val="28"/>
      <w:sz w:val="40"/>
      <w:szCs w:val="52"/>
      <w:lang w:val="cs-CZ"/>
    </w:rPr>
  </w:style>
  <w:style w:type="paragraph" w:styleId="Subtitle">
    <w:name w:val="Subtitle"/>
    <w:basedOn w:val="Normal"/>
    <w:next w:val="Normal"/>
    <w:link w:val="SubtitleChar"/>
    <w:uiPriority w:val="2"/>
    <w:qFormat/>
    <w:rsid w:val="00A050DB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A050DB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cs-CZ"/>
    </w:rPr>
  </w:style>
  <w:style w:type="character" w:customStyle="1" w:styleId="Heading1Char">
    <w:name w:val="Heading 1 Char"/>
    <w:basedOn w:val="DefaultParagraphFont"/>
    <w:link w:val="Heading1"/>
    <w:uiPriority w:val="3"/>
    <w:rsid w:val="00A050DB"/>
    <w:rPr>
      <w:rFonts w:ascii="Calibri" w:eastAsiaTheme="majorEastAsia" w:hAnsi="Calibri" w:cstheme="majorBidi"/>
      <w:b/>
      <w:bCs/>
      <w:sz w:val="24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4"/>
    <w:rsid w:val="00A050DB"/>
    <w:rPr>
      <w:rFonts w:ascii="Calibri" w:eastAsiaTheme="majorEastAsia" w:hAnsi="Calibri" w:cstheme="majorBidi"/>
      <w:b/>
      <w:bCs/>
      <w:color w:val="004494"/>
      <w:sz w:val="24"/>
      <w:szCs w:val="26"/>
      <w:lang w:val="cs-CZ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050DB"/>
    <w:rPr>
      <w:rFonts w:ascii="Calibri" w:eastAsiaTheme="majorEastAsia" w:hAnsi="Calibri" w:cstheme="majorBidi"/>
      <w:bCs/>
      <w:i/>
      <w:lang w:val="cs-CZ"/>
    </w:rPr>
  </w:style>
  <w:style w:type="character" w:customStyle="1" w:styleId="Heading4Char">
    <w:name w:val="Heading 4 Char"/>
    <w:basedOn w:val="DefaultParagraphFont"/>
    <w:link w:val="Heading4"/>
    <w:uiPriority w:val="6"/>
    <w:rsid w:val="00A050DB"/>
    <w:rPr>
      <w:rFonts w:ascii="Calibri" w:eastAsiaTheme="majorEastAsia" w:hAnsi="Calibri" w:cstheme="majorBidi"/>
      <w:bCs/>
      <w:i/>
      <w:iCs/>
      <w:noProof/>
      <w:color w:val="00449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cs-CZ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cs-CZ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A050DB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qFormat/>
    <w:rsid w:val="00A050D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Calendar">
    <w:name w:val="Calendar"/>
    <w:basedOn w:val="Normal"/>
    <w:next w:val="Normal"/>
    <w:qFormat/>
    <w:rsid w:val="001051F4"/>
    <w:pPr>
      <w:spacing w:after="0"/>
      <w:jc w:val="left"/>
    </w:pPr>
  </w:style>
  <w:style w:type="table" w:customStyle="1" w:styleId="TableGrid13">
    <w:name w:val="Table Grid13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0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Table">
    <w:name w:val="Normal Text Table"/>
    <w:basedOn w:val="Normal"/>
    <w:qFormat/>
    <w:rsid w:val="0045327D"/>
    <w:pPr>
      <w:spacing w:after="0" w:line="276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cs/resources/european-language-levels-ce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pa\AppData\Local\Microsoft\Windows\Temporary%20Internet%20Files\Content.MSO\C2219F2E.htm" TargetMode="External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EraDescription xmlns="78b953ea-527e-43be-9f38-641829b428f7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EraPageContent xmlns="11fbf7d2-3ad8-4240-9bad-90cccb373c3e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EraPrintPagePdf xmlns="11fbf7d2-3ad8-4240-9bad-90cccb373c3e" xsi:nil="true"/>
    <PublishingStartDate xmlns="http://schemas.microsoft.com/sharepoint/v3" xsi:nil="true"/>
    <EraTabbedWebpartContent xmlns="11fbf7d2-3ad8-4240-9bad-90cccb373c3e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Comments xmlns="http://schemas.microsoft.com/sharepoint/v3">Word</Comments>
    <EraBusinessUnit xmlns="11fbf7d2-3ad8-4240-9bad-90cccb373c3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te to the file" ma:contentTypeID="0x010100CA9806D3932DA942ADAA782981EB548D0B00AC28BD8C9445BC4BBF05EC848277838B" ma:contentTypeVersion="95" ma:contentTypeDescription="" ma:contentTypeScope="" ma:versionID="2502ce6848865b7efcca5dfcd1f0df93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546cdd76e120a036852ded6ec43bb695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14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0853311-224c-45cb-aa93-7b40079dd3b8}" ma:internalName="TaxCatchAll" ma:showField="CatchAllData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0853311-224c-45cb-aa93-7b40079dd3b8}" ma:internalName="TaxCatchAllLabel" ma:readOnly="true" ma:showField="CatchAllDataLabel" ma:web="aed2df5d-2ae5-40d6-b29c-154a1409f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Basic Page" ma:contentTypeID="0x010100C568DB52D9D0A14D9B2FDCC96666E9F2007948130EC3DB064584E219954237AF39009A29E9097D3947D0B891D94ED2E6B50400ECA05668772EC24A82C7E09BAAD752FA" ma:contentTypeVersion="4" ma:contentTypeDescription="" ma:contentTypeScope="" ma:versionID="1b471a04e7f683a037e889d7dbab6036">
  <xsd:schema xmlns:xsd="http://www.w3.org/2001/XMLSchema" xmlns:xs="http://www.w3.org/2001/XMLSchema" xmlns:p="http://schemas.microsoft.com/office/2006/metadata/properties" xmlns:ns1="http://schemas.microsoft.com/sharepoint/v3" xmlns:ns2="11fbf7d2-3ad8-4240-9bad-90cccb373c3e" xmlns:ns3="78b953ea-527e-43be-9f38-641829b428f7" targetNamespace="http://schemas.microsoft.com/office/2006/metadata/properties" ma:root="true" ma:fieldsID="f362d0a0fcfb5d567c544183791451fc" ns1:_="" ns2:_="" ns3:_="">
    <xsd:import namespace="http://schemas.microsoft.com/sharepoint/v3"/>
    <xsd:import namespace="11fbf7d2-3ad8-4240-9bad-90cccb373c3e"/>
    <xsd:import namespace="78b953ea-527e-43be-9f38-641829b428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PrintPagePdf" minOccurs="0"/>
                <xsd:element ref="ns2:EraBusinessUnit" minOccurs="0"/>
                <xsd:element ref="ns2:EraPageContent" minOccurs="0"/>
                <xsd:element ref="ns2:EraTabbedWebpartContent" minOccurs="0"/>
                <xsd:element ref="ns3:Era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description="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description="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description="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description="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description="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Description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f7d2-3ad8-4240-9bad-90cccb373c3e" elementFormDefault="qualified">
    <xsd:import namespace="http://schemas.microsoft.com/office/2006/documentManagement/types"/>
    <xsd:import namespace="http://schemas.microsoft.com/office/infopath/2007/PartnerControls"/>
    <xsd:element name="EraPrintPagePdf" ma:index="20" nillable="true" ma:displayName="Print Page PDF" ma:internalName="EraPrintPagePdf">
      <xsd:simpleType>
        <xsd:restriction base="dms:Unknown"/>
      </xsd:simpleType>
    </xsd:element>
    <xsd:element name="EraBusinessUnit" ma:index="21" nillable="true" ma:displayName="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PageContent" ma:index="22" nillable="true" ma:displayName="Content" ma:description="" ma:internalName="EraPageContent">
      <xsd:simpleType>
        <xsd:restriction base="dms:Unknown"/>
      </xsd:simpleType>
    </xsd:element>
    <xsd:element name="EraTabbedWebpartContent" ma:index="23" nillable="true" ma:displayName="EraTabbedWebpartContent" ma:description="" ma:hidden="true" ma:internalName="EraTabbedWebpartConten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3ea-527e-43be-9f38-641829b428f7" elementFormDefault="qualified">
    <xsd:import namespace="http://schemas.microsoft.com/office/2006/documentManagement/types"/>
    <xsd:import namespace="http://schemas.microsoft.com/office/infopath/2007/PartnerControls"/>
    <xsd:element name="EraDescription" ma:index="24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C8B90-434E-4BAA-AEE7-7674A09B2753}"/>
</file>

<file path=customXml/itemProps2.xml><?xml version="1.0" encoding="utf-8"?>
<ds:datastoreItem xmlns:ds="http://schemas.openxmlformats.org/officeDocument/2006/customXml" ds:itemID="{115873A8-DB66-46E0-96F1-F498EFFC1C6D}"/>
</file>

<file path=customXml/itemProps3.xml><?xml version="1.0" encoding="utf-8"?>
<ds:datastoreItem xmlns:ds="http://schemas.openxmlformats.org/officeDocument/2006/customXml" ds:itemID="{451F742A-3758-4E38-A3BB-678DFFFCBFAF}"/>
</file>

<file path=customXml/itemProps4.xml><?xml version="1.0" encoding="utf-8"?>
<ds:datastoreItem xmlns:ds="http://schemas.openxmlformats.org/officeDocument/2006/customXml" ds:itemID="{75B5F430-9D2C-44AE-8E9B-2A5AA3E1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c432a-8ebf-4af5-8237-268edd3a8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8A5D18-B73C-485E-A8D4-FBCD1493A1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445C93-BE1C-4D15-9B73-C57CC0D43D1A}"/>
</file>

<file path=docProps/app.xml><?xml version="1.0" encoding="utf-8"?>
<Properties xmlns="http://schemas.openxmlformats.org/officeDocument/2006/extended-properties" xmlns:vt="http://schemas.openxmlformats.org/officeDocument/2006/docPropsVTypes">
  <Template>C2219F2E.htm</Template>
  <TotalTime>0</TotalTime>
  <Pages>2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European Railway Agency</cp:lastModifiedBy>
  <cp:revision>2</cp:revision>
  <cp:lastPrinted>2016-06-28T08:44:00Z</cp:lastPrinted>
  <dcterms:created xsi:type="dcterms:W3CDTF">2016-08-16T09:02:00Z</dcterms:created>
  <dcterms:modified xsi:type="dcterms:W3CDTF">2016-08-16T09:02:00Z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0x010100C568DB52D9D0A14D9B2FDCC96666E9F2007948130EC3DB064584E219954237AF39009A29E9097D3947D0B891D94ED2E6B50400ECA05668772EC24A82C7E09BAAD752FA</vt:lpwstr>
  </property>
  <property fmtid="{D5CDD505-2E9C-101B-9397-08002B2CF9AE}" pid="3" name="_dlc_DocIdItemGuid">
    <vt:lpwstr>fb507cd9-3ad4-4bb5-8ef3-d65f70c20914</vt:lpwstr>
  </property>
  <property fmtid="{D5CDD505-2E9C-101B-9397-08002B2CF9AE}" pid="4" name="Document_x0020_type">
    <vt:lpwstr/>
  </property>
  <property fmtid="{D5CDD505-2E9C-101B-9397-08002B2CF9AE}" pid="5" name="ABS">
    <vt:lpwstr>491;#05. Evaluation, Management and Resources|9f9117f7-1e8b-4faa-b934-61c8eb6161ac</vt:lpwstr>
  </property>
  <property fmtid="{D5CDD505-2E9C-101B-9397-08002B2CF9AE}" pid="6" name="Process">
    <vt:lpwstr>231;#Not Applicable|8dc65ec9-d857-45aa-84f8-b737af65cf7c</vt:lpwstr>
  </property>
  <property fmtid="{D5CDD505-2E9C-101B-9397-08002B2CF9AE}" pid="7" name="Origin_x002d_Author">
    <vt:lpwstr/>
  </property>
  <property fmtid="{D5CDD505-2E9C-101B-9397-08002B2CF9AE}" pid="8" name="Origin-Author">
    <vt:lpwstr>141;#ERA|8287c6ea-6f12-4bfd-9fc9-6825fce534f5</vt:lpwstr>
  </property>
  <property fmtid="{D5CDD505-2E9C-101B-9397-08002B2CF9AE}" pid="9" name="Document type">
    <vt:lpwstr>387;#Note|b75d2e20-8b98-4de5-a821-3668a8cb210d</vt:lpwstr>
  </property>
  <property fmtid="{D5CDD505-2E9C-101B-9397-08002B2CF9AE}" pid="10" name="Applicable to">
    <vt:lpwstr>616;#ERA|138340aa-c496-4c20-838b-59838e14a4dd</vt:lpwstr>
  </property>
  <property fmtid="{D5CDD505-2E9C-101B-9397-08002B2CF9AE}" pid="11" name="d6a99a24ad8d40daa6faef244685dc83">
    <vt:lpwstr>05. Evaluation, Management and Resources|9f9117f7-1e8b-4faa-b934-61c8eb6161ac</vt:lpwstr>
  </property>
  <property fmtid="{D5CDD505-2E9C-101B-9397-08002B2CF9AE}" pid="12" name="l2b697698c5b48f3a6ba074d712c5d22">
    <vt:lpwstr/>
  </property>
  <property fmtid="{D5CDD505-2E9C-101B-9397-08002B2CF9AE}" pid="13" name="Archive_x0020_Area">
    <vt:lpwstr/>
  </property>
  <property fmtid="{D5CDD505-2E9C-101B-9397-08002B2CF9AE}" pid="14" name="Archive Area">
    <vt:lpwstr/>
  </property>
  <property fmtid="{D5CDD505-2E9C-101B-9397-08002B2CF9AE}" pid="15" name="idb508fb4be84cf2b59d0d83d698d173">
    <vt:lpwstr>ERA|138340aa-c496-4c20-838b-59838e14a4dd</vt:lpwstr>
  </property>
  <property fmtid="{D5CDD505-2E9C-101B-9397-08002B2CF9AE}" pid="16" name="Comments">
    <vt:lpwstr>Word</vt:lpwstr>
  </property>
</Properties>
</file>