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2458" w:rsidRDefault="00322458" w:rsidP="00284C90">
      <w:pPr>
        <w:spacing w:line="780" w:lineRule="exact"/>
        <w:ind w:left="2815"/>
        <w:rPr>
          <w:rFonts w:ascii="Calibri" w:eastAsia="Calibri" w:hAnsi="Calibri" w:cs="Calibri"/>
          <w:b/>
          <w:i/>
          <w:color w:val="1E487C"/>
          <w:spacing w:val="-1"/>
          <w:position w:val="3"/>
          <w:sz w:val="72"/>
          <w:szCs w:val="72"/>
        </w:rPr>
      </w:pPr>
      <w:bookmarkStart w:id="0" w:name="_GoBack"/>
      <w:bookmarkEnd w:id="0"/>
    </w:p>
    <w:p w:rsidR="00322458" w:rsidRDefault="00322458" w:rsidP="00284C90">
      <w:pPr>
        <w:spacing w:line="780" w:lineRule="exact"/>
        <w:ind w:left="2815"/>
        <w:rPr>
          <w:rFonts w:ascii="Calibri" w:eastAsia="Calibri" w:hAnsi="Calibri" w:cs="Calibri"/>
          <w:b/>
          <w:i/>
          <w:color w:val="1E487C"/>
          <w:spacing w:val="-1"/>
          <w:position w:val="3"/>
          <w:sz w:val="72"/>
          <w:szCs w:val="72"/>
        </w:rPr>
      </w:pPr>
    </w:p>
    <w:p w:rsidR="00322458" w:rsidRDefault="00322458" w:rsidP="00284C90">
      <w:pPr>
        <w:spacing w:line="780" w:lineRule="exact"/>
        <w:ind w:left="2815"/>
        <w:rPr>
          <w:rFonts w:ascii="Calibri" w:eastAsia="Calibri" w:hAnsi="Calibri" w:cs="Calibri"/>
          <w:b/>
          <w:i/>
          <w:color w:val="1E487C"/>
          <w:spacing w:val="-1"/>
          <w:position w:val="3"/>
          <w:sz w:val="72"/>
          <w:szCs w:val="72"/>
        </w:rPr>
      </w:pPr>
    </w:p>
    <w:p w:rsidR="00322458" w:rsidRDefault="00322458" w:rsidP="00284C90">
      <w:pPr>
        <w:spacing w:line="780" w:lineRule="exact"/>
        <w:ind w:left="2815"/>
        <w:rPr>
          <w:rFonts w:ascii="Calibri" w:eastAsia="Calibri" w:hAnsi="Calibri" w:cs="Calibri"/>
          <w:b/>
          <w:i/>
          <w:color w:val="1E487C"/>
          <w:spacing w:val="-1"/>
          <w:position w:val="3"/>
          <w:sz w:val="72"/>
          <w:szCs w:val="72"/>
        </w:rPr>
      </w:pPr>
    </w:p>
    <w:p w:rsidR="00322458" w:rsidRDefault="00322458" w:rsidP="00284C90">
      <w:pPr>
        <w:spacing w:line="780" w:lineRule="exact"/>
        <w:ind w:left="2815"/>
        <w:rPr>
          <w:rFonts w:ascii="Calibri" w:eastAsia="Calibri" w:hAnsi="Calibri" w:cs="Calibri"/>
          <w:b/>
          <w:i/>
          <w:color w:val="1E487C"/>
          <w:spacing w:val="-1"/>
          <w:position w:val="3"/>
          <w:sz w:val="72"/>
          <w:szCs w:val="72"/>
        </w:rPr>
      </w:pPr>
    </w:p>
    <w:p w:rsidR="00322458" w:rsidRDefault="00322458" w:rsidP="00284C90">
      <w:pPr>
        <w:spacing w:line="780" w:lineRule="exact"/>
        <w:ind w:left="2815"/>
        <w:rPr>
          <w:rFonts w:ascii="Calibri" w:eastAsia="Calibri" w:hAnsi="Calibri" w:cs="Calibri"/>
          <w:sz w:val="72"/>
          <w:szCs w:val="72"/>
        </w:rPr>
      </w:pPr>
      <w:r>
        <w:rPr>
          <w:rFonts w:ascii="Calibri" w:hAnsi="Calibri"/>
          <w:b/>
          <w:i/>
          <w:color w:val="1E487C"/>
          <w:spacing w:val="-1"/>
          <w:position w:val="3"/>
          <w:sz w:val="72"/>
        </w:rPr>
        <w:t>ANNUAL SAFETY</w:t>
      </w:r>
    </w:p>
    <w:p w:rsidR="00322458" w:rsidRDefault="00322458" w:rsidP="00284C90">
      <w:pPr>
        <w:spacing w:line="860" w:lineRule="exact"/>
        <w:ind w:left="2815"/>
        <w:rPr>
          <w:rFonts w:ascii="Calibri" w:eastAsia="Calibri" w:hAnsi="Calibri" w:cs="Calibri"/>
          <w:sz w:val="72"/>
          <w:szCs w:val="72"/>
        </w:rPr>
      </w:pPr>
      <w:r>
        <w:rPr>
          <w:rFonts w:ascii="Calibri" w:hAnsi="Calibri"/>
          <w:b/>
          <w:i/>
          <w:color w:val="1E487C"/>
          <w:position w:val="2"/>
          <w:sz w:val="72"/>
        </w:rPr>
        <w:t>REPORT</w:t>
      </w:r>
    </w:p>
    <w:p w:rsidR="00322458" w:rsidRDefault="00322458" w:rsidP="00284C90">
      <w:pPr>
        <w:ind w:left="3402"/>
      </w:pPr>
    </w:p>
    <w:p w:rsidR="00322458" w:rsidRDefault="00322458" w:rsidP="00284C90">
      <w:pPr>
        <w:ind w:left="3402"/>
      </w:pPr>
    </w:p>
    <w:p w:rsidR="00322458" w:rsidRDefault="00322458" w:rsidP="00284C90">
      <w:pPr>
        <w:ind w:left="3402"/>
      </w:pPr>
    </w:p>
    <w:p w:rsidR="00322458" w:rsidRDefault="00322458" w:rsidP="00284C90">
      <w:pPr>
        <w:ind w:left="2815"/>
        <w:rPr>
          <w:rFonts w:ascii="Calibri" w:eastAsia="Calibri" w:hAnsi="Calibri" w:cs="Calibri"/>
          <w:color w:val="355E91"/>
          <w:sz w:val="28"/>
          <w:szCs w:val="28"/>
        </w:rPr>
      </w:pPr>
      <w:r>
        <w:rPr>
          <w:rFonts w:ascii="Calibri" w:hAnsi="Calibri"/>
          <w:color w:val="355E91"/>
          <w:sz w:val="28"/>
        </w:rPr>
        <w:t>Rail Authority</w:t>
      </w:r>
    </w:p>
    <w:p w:rsidR="00322458" w:rsidRDefault="00322458" w:rsidP="00284C90">
      <w:pPr>
        <w:ind w:left="3402"/>
      </w:pPr>
    </w:p>
    <w:p w:rsidR="00322458" w:rsidRDefault="00322458" w:rsidP="00284C90">
      <w:pPr>
        <w:sectPr w:rsidR="00322458" w:rsidSect="00A150C2">
          <w:headerReference w:type="first" r:id="rId8"/>
          <w:pgSz w:w="11906" w:h="16838"/>
          <w:pgMar w:top="1417" w:right="1417" w:bottom="1417" w:left="1417" w:header="708" w:footer="708" w:gutter="0"/>
          <w:cols w:space="708"/>
          <w:titlePg/>
          <w:docGrid w:linePitch="360"/>
        </w:sectPr>
      </w:pPr>
    </w:p>
    <w:p w:rsidR="000430C6" w:rsidRDefault="000430C6" w:rsidP="00284C90">
      <w:pPr>
        <w:spacing w:line="200" w:lineRule="exact"/>
      </w:pPr>
    </w:p>
    <w:p w:rsidR="000430C6" w:rsidRDefault="000430C6" w:rsidP="00284C90">
      <w:pPr>
        <w:spacing w:line="200" w:lineRule="exact"/>
      </w:pPr>
    </w:p>
    <w:p w:rsidR="000430C6" w:rsidRDefault="000430C6" w:rsidP="00284C90">
      <w:pPr>
        <w:spacing w:line="200" w:lineRule="exact"/>
      </w:pPr>
    </w:p>
    <w:p w:rsidR="000430C6" w:rsidRDefault="000430C6" w:rsidP="00284C90">
      <w:pPr>
        <w:spacing w:line="200" w:lineRule="exact"/>
      </w:pPr>
    </w:p>
    <w:p w:rsidR="000430C6" w:rsidRDefault="001F20DC" w:rsidP="00284C90">
      <w:pPr>
        <w:spacing w:line="200" w:lineRule="exact"/>
      </w:pPr>
      <w:r>
        <w:rPr>
          <w:rFonts w:ascii="Calibri" w:hAnsi="Calibri"/>
          <w:b/>
          <w:color w:val="1E487C"/>
          <w:sz w:val="28"/>
        </w:rPr>
        <w:t>Version review</w:t>
      </w:r>
    </w:p>
    <w:p w:rsidR="000430C6" w:rsidRDefault="000430C6" w:rsidP="00284C90">
      <w:pPr>
        <w:spacing w:line="200" w:lineRule="exact"/>
      </w:pPr>
    </w:p>
    <w:p w:rsidR="000430C6" w:rsidRDefault="000430C6" w:rsidP="00284C90">
      <w:pPr>
        <w:spacing w:line="200" w:lineRule="exact"/>
      </w:pPr>
    </w:p>
    <w:p w:rsidR="000430C6" w:rsidRDefault="000430C6" w:rsidP="00284C90">
      <w:pPr>
        <w:spacing w:before="2" w:line="220" w:lineRule="exact"/>
        <w:rPr>
          <w:sz w:val="22"/>
          <w:szCs w:val="22"/>
        </w:rPr>
      </w:pPr>
    </w:p>
    <w:tbl>
      <w:tblPr>
        <w:tblW w:w="0" w:type="auto"/>
        <w:tblInd w:w="106" w:type="dxa"/>
        <w:tblLayout w:type="fixed"/>
        <w:tblCellMar>
          <w:left w:w="0" w:type="dxa"/>
          <w:right w:w="0" w:type="dxa"/>
        </w:tblCellMar>
        <w:tblLook w:val="01E0" w:firstRow="1" w:lastRow="1" w:firstColumn="1" w:lastColumn="1" w:noHBand="0" w:noVBand="0"/>
      </w:tblPr>
      <w:tblGrid>
        <w:gridCol w:w="2292"/>
        <w:gridCol w:w="7915"/>
      </w:tblGrid>
      <w:tr w:rsidR="000430C6" w:rsidTr="00A01B98">
        <w:trPr>
          <w:trHeight w:val="20"/>
        </w:trPr>
        <w:tc>
          <w:tcPr>
            <w:tcW w:w="2292" w:type="dxa"/>
            <w:tcBorders>
              <w:top w:val="single" w:sz="5" w:space="0" w:color="000000"/>
              <w:left w:val="single" w:sz="5" w:space="0" w:color="000000"/>
              <w:bottom w:val="single" w:sz="5" w:space="0" w:color="000000"/>
              <w:right w:val="single" w:sz="5" w:space="0" w:color="000000"/>
            </w:tcBorders>
            <w:shd w:val="clear" w:color="auto" w:fill="DBE5F1"/>
          </w:tcPr>
          <w:p w:rsidR="000430C6" w:rsidRDefault="001F20DC" w:rsidP="00284C90">
            <w:pPr>
              <w:spacing w:before="5" w:line="260" w:lineRule="exact"/>
              <w:rPr>
                <w:sz w:val="26"/>
                <w:szCs w:val="26"/>
              </w:rPr>
            </w:pPr>
            <w:r>
              <w:rPr>
                <w:rFonts w:ascii="Calibri" w:hAnsi="Calibri"/>
                <w:b/>
                <w:sz w:val="22"/>
              </w:rPr>
              <w:t>Document prepared by:</w:t>
            </w:r>
          </w:p>
          <w:p w:rsidR="000430C6" w:rsidRDefault="000430C6" w:rsidP="00284C90">
            <w:pPr>
              <w:ind w:left="102"/>
              <w:rPr>
                <w:rFonts w:ascii="Calibri" w:eastAsia="Calibri" w:hAnsi="Calibri" w:cs="Calibri"/>
                <w:sz w:val="22"/>
                <w:szCs w:val="22"/>
              </w:rPr>
            </w:pPr>
          </w:p>
        </w:tc>
        <w:tc>
          <w:tcPr>
            <w:tcW w:w="7915" w:type="dxa"/>
            <w:tcBorders>
              <w:top w:val="single" w:sz="5" w:space="0" w:color="000000"/>
              <w:left w:val="single" w:sz="5" w:space="0" w:color="000000"/>
              <w:bottom w:val="single" w:sz="5" w:space="0" w:color="000000"/>
              <w:right w:val="single" w:sz="5" w:space="0" w:color="000000"/>
            </w:tcBorders>
          </w:tcPr>
          <w:p w:rsidR="000430C6" w:rsidRPr="00A01B98" w:rsidRDefault="00A150C2" w:rsidP="00284C90">
            <w:pPr>
              <w:spacing w:line="260" w:lineRule="exact"/>
              <w:ind w:left="102"/>
              <w:rPr>
                <w:rFonts w:ascii="Calibri" w:eastAsia="Calibri" w:hAnsi="Calibri" w:cs="Calibri"/>
                <w:sz w:val="22"/>
                <w:szCs w:val="22"/>
              </w:rPr>
            </w:pPr>
            <w:r>
              <w:rPr>
                <w:rFonts w:ascii="Calibri" w:hAnsi="Calibri"/>
                <w:position w:val="1"/>
                <w:sz w:val="22"/>
              </w:rPr>
              <w:t>Rail Authority</w:t>
            </w:r>
          </w:p>
          <w:p w:rsidR="000430C6" w:rsidRPr="00A01B98" w:rsidRDefault="00A150C2" w:rsidP="00284C90">
            <w:pPr>
              <w:ind w:left="102"/>
              <w:rPr>
                <w:rFonts w:ascii="Calibri" w:eastAsia="Calibri" w:hAnsi="Calibri" w:cs="Calibri"/>
                <w:sz w:val="22"/>
                <w:szCs w:val="22"/>
              </w:rPr>
            </w:pPr>
            <w:r>
              <w:rPr>
                <w:rFonts w:ascii="Calibri" w:hAnsi="Calibri"/>
                <w:spacing w:val="-1"/>
                <w:sz w:val="22"/>
              </w:rPr>
              <w:t>Wilsonova 300/8</w:t>
            </w:r>
          </w:p>
          <w:p w:rsidR="000430C6" w:rsidRPr="00A01B98" w:rsidRDefault="00A150C2" w:rsidP="00284C90">
            <w:pPr>
              <w:ind w:left="102"/>
              <w:rPr>
                <w:rFonts w:ascii="Calibri" w:eastAsia="Calibri" w:hAnsi="Calibri" w:cs="Calibri"/>
                <w:sz w:val="22"/>
                <w:szCs w:val="22"/>
              </w:rPr>
            </w:pPr>
            <w:r>
              <w:rPr>
                <w:rFonts w:ascii="Calibri" w:hAnsi="Calibri"/>
                <w:spacing w:val="1"/>
                <w:sz w:val="22"/>
              </w:rPr>
              <w:t>121 06 Prague 2 – Vinohrady</w:t>
            </w:r>
          </w:p>
          <w:p w:rsidR="000430C6" w:rsidRPr="00A01B98" w:rsidRDefault="00A150C2" w:rsidP="00284C90">
            <w:pPr>
              <w:ind w:left="102"/>
              <w:rPr>
                <w:rFonts w:ascii="Calibri" w:eastAsia="Calibri" w:hAnsi="Calibri" w:cs="Calibri"/>
                <w:sz w:val="22"/>
                <w:szCs w:val="22"/>
              </w:rPr>
            </w:pPr>
            <w:r>
              <w:rPr>
                <w:rFonts w:ascii="Calibri" w:hAnsi="Calibri"/>
                <w:spacing w:val="1"/>
                <w:sz w:val="22"/>
              </w:rPr>
              <w:t>CZECH REPUBLIC</w:t>
            </w:r>
          </w:p>
        </w:tc>
      </w:tr>
      <w:tr w:rsidR="000430C6" w:rsidTr="00A01B98">
        <w:trPr>
          <w:trHeight w:val="20"/>
        </w:trPr>
        <w:tc>
          <w:tcPr>
            <w:tcW w:w="2292" w:type="dxa"/>
            <w:tcBorders>
              <w:top w:val="single" w:sz="5" w:space="0" w:color="000000"/>
              <w:left w:val="single" w:sz="5" w:space="0" w:color="000000"/>
              <w:bottom w:val="single" w:sz="5" w:space="0" w:color="000000"/>
              <w:right w:val="single" w:sz="5" w:space="0" w:color="000000"/>
            </w:tcBorders>
            <w:shd w:val="clear" w:color="auto" w:fill="DBE5F1"/>
          </w:tcPr>
          <w:p w:rsidR="000430C6" w:rsidRDefault="000430C6" w:rsidP="00284C90">
            <w:pPr>
              <w:spacing w:before="2" w:line="260" w:lineRule="exact"/>
              <w:rPr>
                <w:sz w:val="26"/>
                <w:szCs w:val="26"/>
              </w:rPr>
            </w:pPr>
          </w:p>
          <w:p w:rsidR="000430C6" w:rsidRDefault="00A150C2" w:rsidP="00284C90">
            <w:pPr>
              <w:ind w:left="102"/>
              <w:rPr>
                <w:rFonts w:ascii="Calibri" w:eastAsia="Calibri" w:hAnsi="Calibri" w:cs="Calibri"/>
                <w:sz w:val="22"/>
                <w:szCs w:val="22"/>
              </w:rPr>
            </w:pPr>
            <w:r>
              <w:rPr>
                <w:rFonts w:ascii="Calibri" w:hAnsi="Calibri"/>
                <w:b/>
                <w:spacing w:val="-1"/>
                <w:sz w:val="22"/>
              </w:rPr>
              <w:t>Issued by:</w:t>
            </w:r>
          </w:p>
        </w:tc>
        <w:tc>
          <w:tcPr>
            <w:tcW w:w="7915" w:type="dxa"/>
            <w:tcBorders>
              <w:top w:val="single" w:sz="5" w:space="0" w:color="000000"/>
              <w:left w:val="single" w:sz="5" w:space="0" w:color="000000"/>
              <w:bottom w:val="single" w:sz="5" w:space="0" w:color="000000"/>
              <w:right w:val="single" w:sz="5" w:space="0" w:color="000000"/>
            </w:tcBorders>
          </w:tcPr>
          <w:p w:rsidR="000430C6" w:rsidRPr="00A01B98" w:rsidRDefault="000430C6" w:rsidP="00284C90">
            <w:pPr>
              <w:spacing w:before="19" w:line="260" w:lineRule="exact"/>
              <w:rPr>
                <w:sz w:val="26"/>
                <w:szCs w:val="26"/>
              </w:rPr>
            </w:pPr>
          </w:p>
          <w:p w:rsidR="000430C6" w:rsidRPr="00A01B98" w:rsidRDefault="00A150C2" w:rsidP="00284C90">
            <w:pPr>
              <w:ind w:left="102"/>
              <w:rPr>
                <w:rFonts w:ascii="Calibri" w:eastAsia="Calibri" w:hAnsi="Calibri" w:cs="Calibri"/>
                <w:sz w:val="22"/>
                <w:szCs w:val="22"/>
              </w:rPr>
            </w:pPr>
            <w:r>
              <w:rPr>
                <w:rFonts w:ascii="Calibri" w:hAnsi="Calibri"/>
                <w:sz w:val="22"/>
              </w:rPr>
              <w:t>Ing. JIŘÍ KOLÁŘ, Ph.D.</w:t>
            </w:r>
          </w:p>
        </w:tc>
      </w:tr>
      <w:tr w:rsidR="000430C6" w:rsidTr="00A01B98">
        <w:trPr>
          <w:trHeight w:val="20"/>
        </w:trPr>
        <w:tc>
          <w:tcPr>
            <w:tcW w:w="2292" w:type="dxa"/>
            <w:tcBorders>
              <w:top w:val="single" w:sz="5" w:space="0" w:color="000000"/>
              <w:left w:val="single" w:sz="5" w:space="0" w:color="000000"/>
              <w:bottom w:val="single" w:sz="5" w:space="0" w:color="000000"/>
              <w:right w:val="single" w:sz="5" w:space="0" w:color="000000"/>
            </w:tcBorders>
            <w:shd w:val="clear" w:color="auto" w:fill="DBE5F1"/>
          </w:tcPr>
          <w:p w:rsidR="000430C6" w:rsidRDefault="000430C6" w:rsidP="00284C90">
            <w:pPr>
              <w:spacing w:before="5" w:line="260" w:lineRule="exact"/>
              <w:rPr>
                <w:sz w:val="26"/>
                <w:szCs w:val="26"/>
              </w:rPr>
            </w:pPr>
          </w:p>
          <w:p w:rsidR="000430C6" w:rsidRDefault="00A150C2" w:rsidP="00284C90">
            <w:pPr>
              <w:ind w:left="102"/>
              <w:rPr>
                <w:rFonts w:ascii="Calibri" w:eastAsia="Calibri" w:hAnsi="Calibri" w:cs="Calibri"/>
                <w:sz w:val="22"/>
                <w:szCs w:val="22"/>
              </w:rPr>
            </w:pPr>
            <w:r>
              <w:rPr>
                <w:rFonts w:ascii="Calibri" w:hAnsi="Calibri"/>
                <w:b/>
                <w:spacing w:val="1"/>
                <w:sz w:val="22"/>
              </w:rPr>
              <w:t>Authors:</w:t>
            </w:r>
          </w:p>
        </w:tc>
        <w:tc>
          <w:tcPr>
            <w:tcW w:w="7915" w:type="dxa"/>
            <w:tcBorders>
              <w:top w:val="single" w:sz="5" w:space="0" w:color="000000"/>
              <w:left w:val="single" w:sz="5" w:space="0" w:color="000000"/>
              <w:bottom w:val="single" w:sz="5" w:space="0" w:color="000000"/>
              <w:right w:val="single" w:sz="5" w:space="0" w:color="000000"/>
            </w:tcBorders>
          </w:tcPr>
          <w:p w:rsidR="000430C6" w:rsidRPr="00A01B98" w:rsidRDefault="000430C6" w:rsidP="00284C90">
            <w:pPr>
              <w:spacing w:before="5" w:line="260" w:lineRule="exact"/>
              <w:rPr>
                <w:sz w:val="26"/>
                <w:szCs w:val="26"/>
              </w:rPr>
            </w:pPr>
          </w:p>
          <w:p w:rsidR="000430C6" w:rsidRPr="00A01B98" w:rsidRDefault="00A150C2" w:rsidP="00284C90">
            <w:pPr>
              <w:ind w:left="102"/>
              <w:rPr>
                <w:rFonts w:ascii="Calibri" w:eastAsia="Calibri" w:hAnsi="Calibri" w:cs="Calibri"/>
                <w:sz w:val="22"/>
                <w:szCs w:val="22"/>
              </w:rPr>
            </w:pPr>
            <w:r>
              <w:rPr>
                <w:rFonts w:ascii="Calibri" w:hAnsi="Calibri"/>
                <w:sz w:val="22"/>
              </w:rPr>
              <w:t>REGULATORY AND SAFETY DEPARTMENT, PASSENGER SAFETY AND RIGHTS OFFICE</w:t>
            </w:r>
          </w:p>
        </w:tc>
      </w:tr>
      <w:tr w:rsidR="000430C6" w:rsidTr="00A01B98">
        <w:trPr>
          <w:trHeight w:val="20"/>
        </w:trPr>
        <w:tc>
          <w:tcPr>
            <w:tcW w:w="2292" w:type="dxa"/>
            <w:tcBorders>
              <w:top w:val="single" w:sz="5" w:space="0" w:color="000000"/>
              <w:left w:val="single" w:sz="5" w:space="0" w:color="000000"/>
              <w:bottom w:val="single" w:sz="5" w:space="0" w:color="000000"/>
              <w:right w:val="single" w:sz="5" w:space="0" w:color="000000"/>
            </w:tcBorders>
            <w:shd w:val="clear" w:color="auto" w:fill="DBE5F1"/>
          </w:tcPr>
          <w:p w:rsidR="000430C6" w:rsidRDefault="000430C6" w:rsidP="00284C90">
            <w:pPr>
              <w:spacing w:before="5" w:line="260" w:lineRule="exact"/>
              <w:rPr>
                <w:sz w:val="26"/>
                <w:szCs w:val="26"/>
              </w:rPr>
            </w:pPr>
          </w:p>
          <w:p w:rsidR="000430C6" w:rsidRDefault="00A150C2" w:rsidP="00284C90">
            <w:pPr>
              <w:ind w:left="102"/>
              <w:rPr>
                <w:rFonts w:ascii="Calibri" w:eastAsia="Calibri" w:hAnsi="Calibri" w:cs="Calibri"/>
                <w:sz w:val="22"/>
                <w:szCs w:val="22"/>
              </w:rPr>
            </w:pPr>
            <w:r>
              <w:rPr>
                <w:rFonts w:ascii="Calibri" w:hAnsi="Calibri"/>
                <w:b/>
                <w:spacing w:val="-1"/>
                <w:sz w:val="22"/>
              </w:rPr>
              <w:t>Version:</w:t>
            </w:r>
          </w:p>
        </w:tc>
        <w:tc>
          <w:tcPr>
            <w:tcW w:w="7915" w:type="dxa"/>
            <w:tcBorders>
              <w:top w:val="single" w:sz="5" w:space="0" w:color="000000"/>
              <w:left w:val="single" w:sz="5" w:space="0" w:color="000000"/>
              <w:bottom w:val="single" w:sz="5" w:space="0" w:color="000000"/>
              <w:right w:val="single" w:sz="5" w:space="0" w:color="000000"/>
            </w:tcBorders>
          </w:tcPr>
          <w:p w:rsidR="000430C6" w:rsidRPr="00A01B98" w:rsidRDefault="000430C6" w:rsidP="00284C90">
            <w:pPr>
              <w:spacing w:before="5" w:line="260" w:lineRule="exact"/>
              <w:rPr>
                <w:sz w:val="26"/>
                <w:szCs w:val="26"/>
              </w:rPr>
            </w:pPr>
          </w:p>
          <w:p w:rsidR="000430C6" w:rsidRPr="00A01B98" w:rsidRDefault="00A150C2" w:rsidP="00284C90">
            <w:pPr>
              <w:ind w:left="102"/>
              <w:rPr>
                <w:rFonts w:ascii="Calibri" w:eastAsia="Calibri" w:hAnsi="Calibri" w:cs="Calibri"/>
                <w:sz w:val="22"/>
                <w:szCs w:val="22"/>
              </w:rPr>
            </w:pPr>
            <w:r>
              <w:rPr>
                <w:rFonts w:ascii="Calibri" w:hAnsi="Calibri"/>
                <w:spacing w:val="1"/>
                <w:sz w:val="22"/>
              </w:rPr>
              <w:t>1.0</w:t>
            </w:r>
          </w:p>
        </w:tc>
      </w:tr>
      <w:tr w:rsidR="000430C6" w:rsidTr="00A01B98">
        <w:trPr>
          <w:trHeight w:val="20"/>
        </w:trPr>
        <w:tc>
          <w:tcPr>
            <w:tcW w:w="2292" w:type="dxa"/>
            <w:tcBorders>
              <w:top w:val="single" w:sz="5" w:space="0" w:color="000000"/>
              <w:left w:val="single" w:sz="5" w:space="0" w:color="000000"/>
              <w:bottom w:val="single" w:sz="5" w:space="0" w:color="000000"/>
              <w:right w:val="single" w:sz="5" w:space="0" w:color="000000"/>
            </w:tcBorders>
            <w:shd w:val="clear" w:color="auto" w:fill="DBE5F1"/>
          </w:tcPr>
          <w:p w:rsidR="000430C6" w:rsidRDefault="000430C6" w:rsidP="00284C90">
            <w:pPr>
              <w:spacing w:before="2" w:line="260" w:lineRule="exact"/>
              <w:rPr>
                <w:sz w:val="26"/>
                <w:szCs w:val="26"/>
              </w:rPr>
            </w:pPr>
          </w:p>
          <w:p w:rsidR="000430C6" w:rsidRDefault="00A150C2" w:rsidP="00284C90">
            <w:pPr>
              <w:ind w:left="102"/>
              <w:rPr>
                <w:rFonts w:ascii="Calibri" w:eastAsia="Calibri" w:hAnsi="Calibri" w:cs="Calibri"/>
                <w:sz w:val="22"/>
                <w:szCs w:val="22"/>
              </w:rPr>
            </w:pPr>
            <w:r>
              <w:rPr>
                <w:rFonts w:ascii="Calibri" w:hAnsi="Calibri"/>
                <w:b/>
                <w:sz w:val="22"/>
              </w:rPr>
              <w:t>Date:</w:t>
            </w:r>
          </w:p>
        </w:tc>
        <w:tc>
          <w:tcPr>
            <w:tcW w:w="7915" w:type="dxa"/>
            <w:tcBorders>
              <w:top w:val="single" w:sz="5" w:space="0" w:color="000000"/>
              <w:left w:val="single" w:sz="5" w:space="0" w:color="000000"/>
              <w:bottom w:val="single" w:sz="5" w:space="0" w:color="000000"/>
              <w:right w:val="single" w:sz="5" w:space="0" w:color="000000"/>
            </w:tcBorders>
          </w:tcPr>
          <w:p w:rsidR="000430C6" w:rsidRPr="00A01B98" w:rsidRDefault="000430C6" w:rsidP="00284C90">
            <w:pPr>
              <w:spacing w:before="2" w:line="260" w:lineRule="exact"/>
              <w:rPr>
                <w:sz w:val="26"/>
                <w:szCs w:val="26"/>
              </w:rPr>
            </w:pPr>
          </w:p>
          <w:p w:rsidR="000430C6" w:rsidRPr="00A01B98" w:rsidRDefault="00A150C2" w:rsidP="00284C90">
            <w:pPr>
              <w:ind w:left="102"/>
              <w:rPr>
                <w:rFonts w:ascii="Calibri" w:eastAsia="Calibri" w:hAnsi="Calibri" w:cs="Calibri"/>
                <w:sz w:val="22"/>
                <w:szCs w:val="22"/>
              </w:rPr>
            </w:pPr>
            <w:r>
              <w:rPr>
                <w:rFonts w:ascii="Calibri" w:hAnsi="Calibri"/>
                <w:spacing w:val="1"/>
                <w:sz w:val="22"/>
              </w:rPr>
              <w:t>30 September 2015</w:t>
            </w:r>
          </w:p>
        </w:tc>
      </w:tr>
      <w:tr w:rsidR="000430C6" w:rsidTr="00A01B98">
        <w:trPr>
          <w:trHeight w:val="20"/>
        </w:trPr>
        <w:tc>
          <w:tcPr>
            <w:tcW w:w="2292" w:type="dxa"/>
            <w:tcBorders>
              <w:top w:val="single" w:sz="5" w:space="0" w:color="000000"/>
              <w:left w:val="single" w:sz="5" w:space="0" w:color="000000"/>
              <w:bottom w:val="single" w:sz="5" w:space="0" w:color="000000"/>
              <w:right w:val="single" w:sz="5" w:space="0" w:color="000000"/>
            </w:tcBorders>
            <w:shd w:val="clear" w:color="auto" w:fill="DBE5F1"/>
          </w:tcPr>
          <w:p w:rsidR="000430C6" w:rsidRDefault="000430C6" w:rsidP="00284C90">
            <w:pPr>
              <w:spacing w:before="5" w:line="260" w:lineRule="exact"/>
              <w:rPr>
                <w:sz w:val="26"/>
                <w:szCs w:val="26"/>
              </w:rPr>
            </w:pPr>
          </w:p>
          <w:p w:rsidR="000430C6" w:rsidRDefault="00A150C2" w:rsidP="00284C90">
            <w:pPr>
              <w:ind w:left="102"/>
              <w:rPr>
                <w:rFonts w:ascii="Calibri" w:eastAsia="Calibri" w:hAnsi="Calibri" w:cs="Calibri"/>
                <w:sz w:val="22"/>
                <w:szCs w:val="22"/>
              </w:rPr>
            </w:pPr>
            <w:r>
              <w:rPr>
                <w:rFonts w:ascii="Calibri" w:hAnsi="Calibri"/>
                <w:b/>
                <w:spacing w:val="-1"/>
                <w:sz w:val="22"/>
              </w:rPr>
              <w:t>Document status:</w:t>
            </w:r>
          </w:p>
        </w:tc>
        <w:tc>
          <w:tcPr>
            <w:tcW w:w="7915" w:type="dxa"/>
            <w:tcBorders>
              <w:top w:val="single" w:sz="5" w:space="0" w:color="000000"/>
              <w:left w:val="single" w:sz="5" w:space="0" w:color="000000"/>
              <w:bottom w:val="single" w:sz="5" w:space="0" w:color="000000"/>
              <w:right w:val="single" w:sz="5" w:space="0" w:color="000000"/>
            </w:tcBorders>
          </w:tcPr>
          <w:p w:rsidR="000430C6" w:rsidRPr="00A01B98" w:rsidRDefault="000430C6" w:rsidP="00284C90">
            <w:pPr>
              <w:spacing w:before="5" w:line="260" w:lineRule="exact"/>
              <w:rPr>
                <w:sz w:val="26"/>
                <w:szCs w:val="26"/>
              </w:rPr>
            </w:pPr>
          </w:p>
          <w:p w:rsidR="000430C6" w:rsidRPr="00A01B98" w:rsidRDefault="00A150C2" w:rsidP="00284C90">
            <w:pPr>
              <w:ind w:left="102"/>
              <w:rPr>
                <w:rFonts w:ascii="Calibri" w:eastAsia="Calibri" w:hAnsi="Calibri" w:cs="Calibri"/>
                <w:sz w:val="22"/>
                <w:szCs w:val="22"/>
              </w:rPr>
            </w:pPr>
            <w:r>
              <w:rPr>
                <w:rFonts w:ascii="Calibri" w:hAnsi="Calibri"/>
                <w:spacing w:val="1"/>
                <w:sz w:val="22"/>
              </w:rPr>
              <w:t>Final version</w:t>
            </w:r>
          </w:p>
        </w:tc>
      </w:tr>
    </w:tbl>
    <w:p w:rsidR="000430C6" w:rsidRDefault="000430C6" w:rsidP="00284C90">
      <w:pPr>
        <w:sectPr w:rsidR="000430C6">
          <w:headerReference w:type="default" r:id="rId9"/>
          <w:footerReference w:type="default" r:id="rId10"/>
          <w:pgSz w:w="11900" w:h="16840"/>
          <w:pgMar w:top="1940" w:right="740" w:bottom="280" w:left="740" w:header="710" w:footer="716" w:gutter="0"/>
          <w:pgNumType w:start="2"/>
          <w:cols w:space="720"/>
        </w:sectPr>
      </w:pPr>
    </w:p>
    <w:p w:rsidR="000430C6" w:rsidRDefault="000430C6" w:rsidP="00284C90">
      <w:pPr>
        <w:spacing w:line="200" w:lineRule="exact"/>
      </w:pPr>
    </w:p>
    <w:p w:rsidR="000430C6" w:rsidRDefault="000430C6" w:rsidP="00284C90">
      <w:pPr>
        <w:spacing w:line="200" w:lineRule="exact"/>
      </w:pPr>
    </w:p>
    <w:p w:rsidR="000430C6" w:rsidRDefault="000430C6" w:rsidP="00284C90">
      <w:pPr>
        <w:spacing w:line="200" w:lineRule="exact"/>
      </w:pPr>
    </w:p>
    <w:p w:rsidR="000430C6" w:rsidRDefault="001F20DC" w:rsidP="00284C90">
      <w:pPr>
        <w:spacing w:line="200" w:lineRule="exact"/>
      </w:pPr>
      <w:r>
        <w:rPr>
          <w:rFonts w:ascii="Calibri" w:hAnsi="Calibri"/>
          <w:b/>
          <w:color w:val="1E487C"/>
          <w:sz w:val="28"/>
        </w:rPr>
        <w:t>Reference documents</w:t>
      </w:r>
    </w:p>
    <w:p w:rsidR="000430C6" w:rsidRDefault="000430C6" w:rsidP="00284C90">
      <w:pPr>
        <w:spacing w:line="200" w:lineRule="exact"/>
      </w:pPr>
    </w:p>
    <w:p w:rsidR="000430C6" w:rsidRDefault="000430C6" w:rsidP="00284C90">
      <w:pPr>
        <w:spacing w:before="2" w:line="220" w:lineRule="exact"/>
        <w:rPr>
          <w:sz w:val="22"/>
          <w:szCs w:val="22"/>
        </w:rPr>
      </w:pPr>
    </w:p>
    <w:tbl>
      <w:tblPr>
        <w:tblW w:w="0" w:type="auto"/>
        <w:tblInd w:w="106" w:type="dxa"/>
        <w:tblLayout w:type="fixed"/>
        <w:tblCellMar>
          <w:left w:w="0" w:type="dxa"/>
          <w:right w:w="0" w:type="dxa"/>
        </w:tblCellMar>
        <w:tblLook w:val="01E0" w:firstRow="1" w:lastRow="1" w:firstColumn="1" w:lastColumn="1" w:noHBand="0" w:noVBand="0"/>
      </w:tblPr>
      <w:tblGrid>
        <w:gridCol w:w="852"/>
        <w:gridCol w:w="6094"/>
        <w:gridCol w:w="3262"/>
      </w:tblGrid>
      <w:tr w:rsidR="000430C6">
        <w:trPr>
          <w:trHeight w:hRule="exact" w:val="278"/>
        </w:trPr>
        <w:tc>
          <w:tcPr>
            <w:tcW w:w="852" w:type="dxa"/>
            <w:tcBorders>
              <w:top w:val="single" w:sz="5" w:space="0" w:color="000000"/>
              <w:left w:val="single" w:sz="5" w:space="0" w:color="000000"/>
              <w:bottom w:val="single" w:sz="5" w:space="0" w:color="000000"/>
              <w:right w:val="single" w:sz="5" w:space="0" w:color="000000"/>
            </w:tcBorders>
            <w:shd w:val="clear" w:color="auto" w:fill="DBE5F1"/>
          </w:tcPr>
          <w:p w:rsidR="000430C6" w:rsidRDefault="00A150C2" w:rsidP="00284C90">
            <w:pPr>
              <w:spacing w:line="260" w:lineRule="exact"/>
              <w:ind w:left="102"/>
              <w:rPr>
                <w:rFonts w:ascii="Calibri" w:eastAsia="Calibri" w:hAnsi="Calibri" w:cs="Calibri"/>
                <w:sz w:val="22"/>
                <w:szCs w:val="22"/>
              </w:rPr>
            </w:pPr>
            <w:r>
              <w:rPr>
                <w:rFonts w:ascii="Calibri" w:hAnsi="Calibri"/>
                <w:b/>
                <w:i/>
                <w:spacing w:val="1"/>
                <w:position w:val="1"/>
                <w:sz w:val="22"/>
              </w:rPr>
              <w:t>Ref.</w:t>
            </w:r>
          </w:p>
        </w:tc>
        <w:tc>
          <w:tcPr>
            <w:tcW w:w="6094" w:type="dxa"/>
            <w:tcBorders>
              <w:top w:val="single" w:sz="5" w:space="0" w:color="000000"/>
              <w:left w:val="single" w:sz="5" w:space="0" w:color="000000"/>
              <w:bottom w:val="single" w:sz="5" w:space="0" w:color="000000"/>
              <w:right w:val="single" w:sz="5" w:space="0" w:color="000000"/>
            </w:tcBorders>
          </w:tcPr>
          <w:p w:rsidR="000430C6" w:rsidRDefault="00A150C2" w:rsidP="00284C90">
            <w:pPr>
              <w:spacing w:line="260" w:lineRule="exact"/>
              <w:ind w:left="102"/>
              <w:rPr>
                <w:rFonts w:ascii="Calibri" w:eastAsia="Calibri" w:hAnsi="Calibri" w:cs="Calibri"/>
                <w:sz w:val="22"/>
                <w:szCs w:val="22"/>
              </w:rPr>
            </w:pPr>
            <w:r>
              <w:rPr>
                <w:rFonts w:ascii="Calibri" w:hAnsi="Calibri"/>
                <w:b/>
                <w:i/>
                <w:spacing w:val="-1"/>
                <w:position w:val="1"/>
                <w:sz w:val="22"/>
              </w:rPr>
              <w:t>Document title</w:t>
            </w:r>
          </w:p>
        </w:tc>
        <w:tc>
          <w:tcPr>
            <w:tcW w:w="3262" w:type="dxa"/>
            <w:tcBorders>
              <w:top w:val="single" w:sz="5" w:space="0" w:color="000000"/>
              <w:left w:val="single" w:sz="5" w:space="0" w:color="000000"/>
              <w:bottom w:val="single" w:sz="5" w:space="0" w:color="000000"/>
              <w:right w:val="single" w:sz="5" w:space="0" w:color="000000"/>
            </w:tcBorders>
          </w:tcPr>
          <w:p w:rsidR="000430C6" w:rsidRDefault="00A150C2" w:rsidP="00284C90">
            <w:pPr>
              <w:spacing w:line="260" w:lineRule="exact"/>
              <w:ind w:left="102"/>
              <w:rPr>
                <w:rFonts w:ascii="Calibri" w:eastAsia="Calibri" w:hAnsi="Calibri" w:cs="Calibri"/>
                <w:sz w:val="22"/>
                <w:szCs w:val="22"/>
              </w:rPr>
            </w:pPr>
            <w:r>
              <w:rPr>
                <w:rFonts w:ascii="Calibri" w:hAnsi="Calibri"/>
                <w:b/>
                <w:i/>
                <w:spacing w:val="1"/>
                <w:position w:val="1"/>
                <w:sz w:val="22"/>
              </w:rPr>
              <w:t>Document reference</w:t>
            </w:r>
          </w:p>
        </w:tc>
      </w:tr>
      <w:tr w:rsidR="000430C6">
        <w:trPr>
          <w:trHeight w:hRule="exact" w:val="571"/>
        </w:trPr>
        <w:tc>
          <w:tcPr>
            <w:tcW w:w="852" w:type="dxa"/>
            <w:tcBorders>
              <w:top w:val="single" w:sz="5" w:space="0" w:color="000000"/>
              <w:left w:val="single" w:sz="5" w:space="0" w:color="000000"/>
              <w:bottom w:val="single" w:sz="5" w:space="0" w:color="000000"/>
              <w:right w:val="single" w:sz="5" w:space="0" w:color="000000"/>
            </w:tcBorders>
            <w:shd w:val="clear" w:color="auto" w:fill="DBE5F1"/>
          </w:tcPr>
          <w:p w:rsidR="000430C6" w:rsidRDefault="00A150C2" w:rsidP="00284C90">
            <w:pPr>
              <w:spacing w:before="12"/>
              <w:ind w:left="102"/>
              <w:rPr>
                <w:rFonts w:ascii="Calibri" w:eastAsia="Calibri" w:hAnsi="Calibri" w:cs="Calibri"/>
                <w:sz w:val="22"/>
                <w:szCs w:val="22"/>
              </w:rPr>
            </w:pPr>
            <w:r>
              <w:rPr>
                <w:rFonts w:ascii="Calibri" w:hAnsi="Calibri"/>
                <w:sz w:val="22"/>
              </w:rPr>
              <w:t>(1)</w:t>
            </w:r>
          </w:p>
        </w:tc>
        <w:tc>
          <w:tcPr>
            <w:tcW w:w="6094" w:type="dxa"/>
            <w:tcBorders>
              <w:top w:val="single" w:sz="5" w:space="0" w:color="000000"/>
              <w:left w:val="single" w:sz="5" w:space="0" w:color="000000"/>
              <w:bottom w:val="single" w:sz="5" w:space="0" w:color="000000"/>
              <w:right w:val="single" w:sz="5" w:space="0" w:color="000000"/>
            </w:tcBorders>
          </w:tcPr>
          <w:p w:rsidR="000430C6" w:rsidRDefault="00A150C2" w:rsidP="00284C90">
            <w:pPr>
              <w:spacing w:before="12"/>
              <w:ind w:left="102"/>
              <w:rPr>
                <w:rFonts w:ascii="Calibri" w:eastAsia="Calibri" w:hAnsi="Calibri" w:cs="Calibri"/>
                <w:sz w:val="22"/>
                <w:szCs w:val="22"/>
              </w:rPr>
            </w:pPr>
            <w:r>
              <w:rPr>
                <w:rFonts w:ascii="Calibri" w:hAnsi="Calibri"/>
                <w:spacing w:val="-1"/>
                <w:sz w:val="22"/>
              </w:rPr>
              <w:t>Directive 2004/49/EC on safety on the Community’s railways</w:t>
            </w:r>
          </w:p>
          <w:p w:rsidR="000430C6" w:rsidRDefault="00A150C2" w:rsidP="00284C90">
            <w:pPr>
              <w:spacing w:before="12" w:line="260" w:lineRule="exact"/>
              <w:ind w:left="102"/>
              <w:rPr>
                <w:rFonts w:ascii="Calibri" w:eastAsia="Calibri" w:hAnsi="Calibri" w:cs="Calibri"/>
                <w:sz w:val="22"/>
                <w:szCs w:val="22"/>
              </w:rPr>
            </w:pPr>
            <w:r>
              <w:rPr>
                <w:rFonts w:ascii="Calibri" w:hAnsi="Calibri"/>
                <w:sz w:val="22"/>
              </w:rPr>
              <w:t>(Railway Safety Directive)</w:t>
            </w:r>
          </w:p>
        </w:tc>
        <w:tc>
          <w:tcPr>
            <w:tcW w:w="3262" w:type="dxa"/>
            <w:tcBorders>
              <w:top w:val="single" w:sz="5" w:space="0" w:color="000000"/>
              <w:left w:val="single" w:sz="5" w:space="0" w:color="000000"/>
              <w:bottom w:val="single" w:sz="5" w:space="0" w:color="000000"/>
              <w:right w:val="single" w:sz="5" w:space="0" w:color="000000"/>
            </w:tcBorders>
          </w:tcPr>
          <w:p w:rsidR="000430C6" w:rsidRDefault="00A150C2" w:rsidP="00284C90">
            <w:pPr>
              <w:spacing w:before="12"/>
              <w:ind w:left="102"/>
              <w:rPr>
                <w:rFonts w:ascii="Calibri" w:eastAsia="Calibri" w:hAnsi="Calibri" w:cs="Calibri"/>
                <w:sz w:val="22"/>
                <w:szCs w:val="22"/>
              </w:rPr>
            </w:pPr>
            <w:r>
              <w:rPr>
                <w:rFonts w:ascii="Calibri" w:hAnsi="Calibri"/>
                <w:sz w:val="22"/>
              </w:rPr>
              <w:t>OJ L 220, 21. 6. 2004, p. 16.</w:t>
            </w:r>
          </w:p>
        </w:tc>
      </w:tr>
      <w:tr w:rsidR="000430C6">
        <w:trPr>
          <w:trHeight w:hRule="exact" w:val="569"/>
        </w:trPr>
        <w:tc>
          <w:tcPr>
            <w:tcW w:w="852" w:type="dxa"/>
            <w:tcBorders>
              <w:top w:val="single" w:sz="5" w:space="0" w:color="000000"/>
              <w:left w:val="single" w:sz="5" w:space="0" w:color="000000"/>
              <w:bottom w:val="single" w:sz="5" w:space="0" w:color="000000"/>
              <w:right w:val="single" w:sz="5" w:space="0" w:color="000000"/>
            </w:tcBorders>
            <w:shd w:val="clear" w:color="auto" w:fill="DBE5F1"/>
          </w:tcPr>
          <w:p w:rsidR="000430C6" w:rsidRDefault="00A150C2" w:rsidP="00284C90">
            <w:pPr>
              <w:spacing w:before="12"/>
              <w:ind w:left="102"/>
              <w:rPr>
                <w:rFonts w:ascii="Calibri" w:eastAsia="Calibri" w:hAnsi="Calibri" w:cs="Calibri"/>
                <w:sz w:val="22"/>
                <w:szCs w:val="22"/>
              </w:rPr>
            </w:pPr>
            <w:r>
              <w:rPr>
                <w:rFonts w:ascii="Calibri" w:hAnsi="Calibri"/>
                <w:sz w:val="22"/>
              </w:rPr>
              <w:t>(2)</w:t>
            </w:r>
          </w:p>
        </w:tc>
        <w:tc>
          <w:tcPr>
            <w:tcW w:w="6094" w:type="dxa"/>
            <w:tcBorders>
              <w:top w:val="single" w:sz="5" w:space="0" w:color="000000"/>
              <w:left w:val="single" w:sz="5" w:space="0" w:color="000000"/>
              <w:bottom w:val="single" w:sz="5" w:space="0" w:color="000000"/>
              <w:right w:val="single" w:sz="5" w:space="0" w:color="000000"/>
            </w:tcBorders>
          </w:tcPr>
          <w:p w:rsidR="000430C6" w:rsidRDefault="00A150C2" w:rsidP="00284C90">
            <w:pPr>
              <w:spacing w:before="12" w:line="248" w:lineRule="auto"/>
              <w:ind w:left="102" w:right="57"/>
              <w:rPr>
                <w:rFonts w:ascii="Calibri" w:eastAsia="Calibri" w:hAnsi="Calibri" w:cs="Calibri"/>
                <w:sz w:val="22"/>
                <w:szCs w:val="22"/>
              </w:rPr>
            </w:pPr>
            <w:r>
              <w:rPr>
                <w:rFonts w:ascii="Calibri" w:hAnsi="Calibri"/>
                <w:spacing w:val="-1"/>
                <w:sz w:val="22"/>
              </w:rPr>
              <w:t>Directive 2008/110/EC amending the Railway Safety Directive</w:t>
            </w:r>
          </w:p>
        </w:tc>
        <w:tc>
          <w:tcPr>
            <w:tcW w:w="3262" w:type="dxa"/>
            <w:tcBorders>
              <w:top w:val="single" w:sz="5" w:space="0" w:color="000000"/>
              <w:left w:val="single" w:sz="5" w:space="0" w:color="000000"/>
              <w:bottom w:val="single" w:sz="5" w:space="0" w:color="000000"/>
              <w:right w:val="single" w:sz="5" w:space="0" w:color="000000"/>
            </w:tcBorders>
          </w:tcPr>
          <w:p w:rsidR="000430C6" w:rsidRDefault="00A150C2" w:rsidP="00284C90">
            <w:pPr>
              <w:spacing w:before="12"/>
              <w:ind w:left="102"/>
              <w:rPr>
                <w:rFonts w:ascii="Calibri" w:eastAsia="Calibri" w:hAnsi="Calibri" w:cs="Calibri"/>
                <w:sz w:val="22"/>
                <w:szCs w:val="22"/>
              </w:rPr>
            </w:pPr>
            <w:r>
              <w:rPr>
                <w:rFonts w:ascii="Calibri" w:hAnsi="Calibri"/>
                <w:sz w:val="22"/>
              </w:rPr>
              <w:t>OJ L 345, 23. 12. 2008, p. 62.</w:t>
            </w:r>
          </w:p>
        </w:tc>
      </w:tr>
      <w:tr w:rsidR="000430C6">
        <w:trPr>
          <w:trHeight w:hRule="exact" w:val="571"/>
        </w:trPr>
        <w:tc>
          <w:tcPr>
            <w:tcW w:w="852" w:type="dxa"/>
            <w:tcBorders>
              <w:top w:val="single" w:sz="5" w:space="0" w:color="000000"/>
              <w:left w:val="single" w:sz="5" w:space="0" w:color="000000"/>
              <w:bottom w:val="single" w:sz="5" w:space="0" w:color="000000"/>
              <w:right w:val="single" w:sz="5" w:space="0" w:color="000000"/>
            </w:tcBorders>
            <w:shd w:val="clear" w:color="auto" w:fill="DBE5F1"/>
          </w:tcPr>
          <w:p w:rsidR="000430C6" w:rsidRDefault="00A150C2" w:rsidP="00284C90">
            <w:pPr>
              <w:spacing w:before="12"/>
              <w:ind w:left="102"/>
              <w:rPr>
                <w:rFonts w:ascii="Calibri" w:eastAsia="Calibri" w:hAnsi="Calibri" w:cs="Calibri"/>
                <w:sz w:val="22"/>
                <w:szCs w:val="22"/>
              </w:rPr>
            </w:pPr>
            <w:r>
              <w:rPr>
                <w:rFonts w:ascii="Calibri" w:hAnsi="Calibri"/>
                <w:sz w:val="22"/>
              </w:rPr>
              <w:t>(3)</w:t>
            </w:r>
          </w:p>
        </w:tc>
        <w:tc>
          <w:tcPr>
            <w:tcW w:w="6094" w:type="dxa"/>
            <w:tcBorders>
              <w:top w:val="single" w:sz="5" w:space="0" w:color="000000"/>
              <w:left w:val="single" w:sz="5" w:space="0" w:color="000000"/>
              <w:bottom w:val="single" w:sz="5" w:space="0" w:color="000000"/>
              <w:right w:val="single" w:sz="5" w:space="0" w:color="000000"/>
            </w:tcBorders>
          </w:tcPr>
          <w:p w:rsidR="000430C6" w:rsidRDefault="00A150C2" w:rsidP="00284C90">
            <w:pPr>
              <w:spacing w:before="12" w:line="251" w:lineRule="auto"/>
              <w:ind w:left="102" w:right="61"/>
              <w:rPr>
                <w:rFonts w:ascii="Calibri" w:eastAsia="Calibri" w:hAnsi="Calibri" w:cs="Calibri"/>
                <w:sz w:val="22"/>
                <w:szCs w:val="22"/>
              </w:rPr>
            </w:pPr>
            <w:r>
              <w:rPr>
                <w:rFonts w:ascii="Calibri" w:hAnsi="Calibri"/>
                <w:sz w:val="22"/>
              </w:rPr>
              <w:t>Decree 177/1995 Coll., stipulating construction and technical regulations of rail systems</w:t>
            </w:r>
          </w:p>
        </w:tc>
        <w:tc>
          <w:tcPr>
            <w:tcW w:w="3262" w:type="dxa"/>
            <w:tcBorders>
              <w:top w:val="single" w:sz="5" w:space="0" w:color="000000"/>
              <w:left w:val="single" w:sz="5" w:space="0" w:color="000000"/>
              <w:bottom w:val="single" w:sz="5" w:space="0" w:color="000000"/>
              <w:right w:val="single" w:sz="5" w:space="0" w:color="000000"/>
            </w:tcBorders>
          </w:tcPr>
          <w:p w:rsidR="000430C6" w:rsidRDefault="00A150C2" w:rsidP="00284C90">
            <w:pPr>
              <w:spacing w:before="12"/>
              <w:ind w:left="102"/>
              <w:rPr>
                <w:rFonts w:ascii="Calibri" w:eastAsia="Calibri" w:hAnsi="Calibri" w:cs="Calibri"/>
                <w:sz w:val="22"/>
                <w:szCs w:val="22"/>
              </w:rPr>
            </w:pPr>
            <w:r>
              <w:rPr>
                <w:rFonts w:ascii="Calibri" w:hAnsi="Calibri"/>
                <w:spacing w:val="-1"/>
                <w:sz w:val="22"/>
              </w:rPr>
              <w:t>Coll. 48/1995, p. 2210.</w:t>
            </w:r>
          </w:p>
        </w:tc>
      </w:tr>
      <w:tr w:rsidR="000430C6">
        <w:trPr>
          <w:trHeight w:hRule="exact" w:val="569"/>
        </w:trPr>
        <w:tc>
          <w:tcPr>
            <w:tcW w:w="852" w:type="dxa"/>
            <w:tcBorders>
              <w:top w:val="single" w:sz="5" w:space="0" w:color="000000"/>
              <w:left w:val="single" w:sz="5" w:space="0" w:color="000000"/>
              <w:bottom w:val="single" w:sz="5" w:space="0" w:color="000000"/>
              <w:right w:val="single" w:sz="5" w:space="0" w:color="000000"/>
            </w:tcBorders>
            <w:shd w:val="clear" w:color="auto" w:fill="DBE5F1"/>
          </w:tcPr>
          <w:p w:rsidR="000430C6" w:rsidRDefault="00A150C2" w:rsidP="00284C90">
            <w:pPr>
              <w:spacing w:before="12"/>
              <w:ind w:left="102"/>
              <w:rPr>
                <w:rFonts w:ascii="Calibri" w:eastAsia="Calibri" w:hAnsi="Calibri" w:cs="Calibri"/>
                <w:sz w:val="22"/>
                <w:szCs w:val="22"/>
              </w:rPr>
            </w:pPr>
            <w:r>
              <w:rPr>
                <w:rFonts w:ascii="Calibri" w:hAnsi="Calibri"/>
                <w:sz w:val="22"/>
              </w:rPr>
              <w:t>(4)</w:t>
            </w:r>
          </w:p>
        </w:tc>
        <w:tc>
          <w:tcPr>
            <w:tcW w:w="6094" w:type="dxa"/>
            <w:tcBorders>
              <w:top w:val="single" w:sz="5" w:space="0" w:color="000000"/>
              <w:left w:val="single" w:sz="5" w:space="0" w:color="000000"/>
              <w:bottom w:val="single" w:sz="5" w:space="0" w:color="000000"/>
              <w:right w:val="single" w:sz="5" w:space="0" w:color="000000"/>
            </w:tcBorders>
          </w:tcPr>
          <w:p w:rsidR="000430C6" w:rsidRDefault="00A150C2" w:rsidP="00284C90">
            <w:pPr>
              <w:spacing w:before="12" w:line="248" w:lineRule="auto"/>
              <w:ind w:left="102" w:right="57"/>
              <w:rPr>
                <w:rFonts w:ascii="Calibri" w:eastAsia="Calibri" w:hAnsi="Calibri" w:cs="Calibri"/>
                <w:sz w:val="22"/>
                <w:szCs w:val="22"/>
              </w:rPr>
            </w:pPr>
            <w:r>
              <w:rPr>
                <w:rFonts w:ascii="Calibri" w:hAnsi="Calibri"/>
                <w:spacing w:val="-1"/>
                <w:sz w:val="22"/>
              </w:rPr>
              <w:t>Commission Regulation (EC) No 352/2009 on the adoption of a common safety method on risk evaluation and assessment</w:t>
            </w:r>
          </w:p>
        </w:tc>
        <w:tc>
          <w:tcPr>
            <w:tcW w:w="3262" w:type="dxa"/>
            <w:tcBorders>
              <w:top w:val="single" w:sz="5" w:space="0" w:color="000000"/>
              <w:left w:val="single" w:sz="5" w:space="0" w:color="000000"/>
              <w:bottom w:val="single" w:sz="5" w:space="0" w:color="000000"/>
              <w:right w:val="single" w:sz="5" w:space="0" w:color="000000"/>
            </w:tcBorders>
          </w:tcPr>
          <w:p w:rsidR="000430C6" w:rsidRDefault="00A150C2" w:rsidP="00284C90">
            <w:pPr>
              <w:spacing w:before="12"/>
              <w:ind w:left="102"/>
              <w:rPr>
                <w:rFonts w:ascii="Calibri" w:eastAsia="Calibri" w:hAnsi="Calibri" w:cs="Calibri"/>
                <w:sz w:val="22"/>
                <w:szCs w:val="22"/>
              </w:rPr>
            </w:pPr>
            <w:r>
              <w:rPr>
                <w:rFonts w:ascii="Calibri" w:hAnsi="Calibri"/>
                <w:sz w:val="22"/>
              </w:rPr>
              <w:t>OJ L 108, 29. 4. 2009, p. 4.</w:t>
            </w:r>
          </w:p>
        </w:tc>
      </w:tr>
      <w:tr w:rsidR="000430C6">
        <w:trPr>
          <w:trHeight w:hRule="exact" w:val="571"/>
        </w:trPr>
        <w:tc>
          <w:tcPr>
            <w:tcW w:w="852" w:type="dxa"/>
            <w:tcBorders>
              <w:top w:val="single" w:sz="5" w:space="0" w:color="000000"/>
              <w:left w:val="single" w:sz="5" w:space="0" w:color="000000"/>
              <w:bottom w:val="single" w:sz="5" w:space="0" w:color="000000"/>
              <w:right w:val="single" w:sz="5" w:space="0" w:color="000000"/>
            </w:tcBorders>
            <w:shd w:val="clear" w:color="auto" w:fill="DBE5F1"/>
          </w:tcPr>
          <w:p w:rsidR="000430C6" w:rsidRDefault="00A150C2" w:rsidP="00284C90">
            <w:pPr>
              <w:spacing w:before="12"/>
              <w:ind w:left="102"/>
              <w:rPr>
                <w:rFonts w:ascii="Calibri" w:eastAsia="Calibri" w:hAnsi="Calibri" w:cs="Calibri"/>
                <w:sz w:val="22"/>
                <w:szCs w:val="22"/>
              </w:rPr>
            </w:pPr>
            <w:r>
              <w:rPr>
                <w:rFonts w:ascii="Calibri" w:hAnsi="Calibri"/>
                <w:sz w:val="22"/>
              </w:rPr>
              <w:t>(5)</w:t>
            </w:r>
          </w:p>
        </w:tc>
        <w:tc>
          <w:tcPr>
            <w:tcW w:w="6094" w:type="dxa"/>
            <w:tcBorders>
              <w:top w:val="single" w:sz="5" w:space="0" w:color="000000"/>
              <w:left w:val="single" w:sz="5" w:space="0" w:color="000000"/>
              <w:bottom w:val="single" w:sz="5" w:space="0" w:color="000000"/>
              <w:right w:val="single" w:sz="5" w:space="0" w:color="000000"/>
            </w:tcBorders>
          </w:tcPr>
          <w:p w:rsidR="000430C6" w:rsidRDefault="00A150C2" w:rsidP="00284C90">
            <w:pPr>
              <w:spacing w:before="12"/>
              <w:ind w:left="102"/>
              <w:rPr>
                <w:rFonts w:ascii="Calibri" w:eastAsia="Calibri" w:hAnsi="Calibri" w:cs="Calibri"/>
                <w:sz w:val="22"/>
                <w:szCs w:val="22"/>
              </w:rPr>
            </w:pPr>
            <w:r>
              <w:rPr>
                <w:rFonts w:ascii="Calibri" w:hAnsi="Calibri"/>
                <w:sz w:val="22"/>
              </w:rPr>
              <w:t>Act No 500/2004 Coll., the Administrative Procedure Code</w:t>
            </w:r>
          </w:p>
        </w:tc>
        <w:tc>
          <w:tcPr>
            <w:tcW w:w="3262" w:type="dxa"/>
            <w:tcBorders>
              <w:top w:val="single" w:sz="5" w:space="0" w:color="000000"/>
              <w:left w:val="single" w:sz="5" w:space="0" w:color="000000"/>
              <w:bottom w:val="single" w:sz="5" w:space="0" w:color="000000"/>
              <w:right w:val="single" w:sz="5" w:space="0" w:color="000000"/>
            </w:tcBorders>
          </w:tcPr>
          <w:p w:rsidR="000430C6" w:rsidRDefault="00A150C2" w:rsidP="00284C90">
            <w:pPr>
              <w:spacing w:before="12"/>
              <w:ind w:left="101"/>
              <w:rPr>
                <w:rFonts w:ascii="Calibri" w:eastAsia="Calibri" w:hAnsi="Calibri" w:cs="Calibri"/>
                <w:sz w:val="22"/>
                <w:szCs w:val="22"/>
              </w:rPr>
            </w:pPr>
            <w:r>
              <w:rPr>
                <w:rFonts w:ascii="Calibri" w:hAnsi="Calibri"/>
                <w:spacing w:val="-1"/>
                <w:sz w:val="22"/>
              </w:rPr>
              <w:t>Coll. 174/2004, p.</w:t>
            </w:r>
          </w:p>
          <w:p w:rsidR="000430C6" w:rsidRDefault="00A150C2" w:rsidP="00284C90">
            <w:pPr>
              <w:spacing w:before="12" w:line="260" w:lineRule="exact"/>
              <w:ind w:left="102"/>
              <w:rPr>
                <w:rFonts w:ascii="Calibri" w:eastAsia="Calibri" w:hAnsi="Calibri" w:cs="Calibri"/>
                <w:sz w:val="22"/>
                <w:szCs w:val="22"/>
              </w:rPr>
            </w:pPr>
            <w:r>
              <w:rPr>
                <w:rFonts w:ascii="Calibri" w:hAnsi="Calibri"/>
                <w:spacing w:val="1"/>
                <w:sz w:val="22"/>
              </w:rPr>
              <w:t>9782.</w:t>
            </w:r>
          </w:p>
        </w:tc>
      </w:tr>
      <w:tr w:rsidR="000430C6">
        <w:trPr>
          <w:trHeight w:hRule="exact" w:val="1130"/>
        </w:trPr>
        <w:tc>
          <w:tcPr>
            <w:tcW w:w="852" w:type="dxa"/>
            <w:tcBorders>
              <w:top w:val="single" w:sz="5" w:space="0" w:color="000000"/>
              <w:left w:val="single" w:sz="5" w:space="0" w:color="000000"/>
              <w:bottom w:val="single" w:sz="5" w:space="0" w:color="000000"/>
              <w:right w:val="single" w:sz="5" w:space="0" w:color="000000"/>
            </w:tcBorders>
            <w:shd w:val="clear" w:color="auto" w:fill="DBE5F1"/>
          </w:tcPr>
          <w:p w:rsidR="000430C6" w:rsidRDefault="00A150C2" w:rsidP="00284C90">
            <w:pPr>
              <w:spacing w:before="12"/>
              <w:ind w:left="102"/>
              <w:rPr>
                <w:rFonts w:ascii="Calibri" w:eastAsia="Calibri" w:hAnsi="Calibri" w:cs="Calibri"/>
                <w:sz w:val="22"/>
                <w:szCs w:val="22"/>
              </w:rPr>
            </w:pPr>
            <w:r>
              <w:rPr>
                <w:rFonts w:ascii="Calibri" w:hAnsi="Calibri"/>
                <w:sz w:val="22"/>
              </w:rPr>
              <w:t>(6)</w:t>
            </w:r>
          </w:p>
        </w:tc>
        <w:tc>
          <w:tcPr>
            <w:tcW w:w="6094" w:type="dxa"/>
            <w:tcBorders>
              <w:top w:val="single" w:sz="5" w:space="0" w:color="000000"/>
              <w:left w:val="single" w:sz="5" w:space="0" w:color="000000"/>
              <w:bottom w:val="single" w:sz="5" w:space="0" w:color="000000"/>
              <w:right w:val="single" w:sz="5" w:space="0" w:color="000000"/>
            </w:tcBorders>
          </w:tcPr>
          <w:p w:rsidR="000430C6" w:rsidRDefault="00A150C2" w:rsidP="00284C90">
            <w:pPr>
              <w:spacing w:before="12" w:line="250" w:lineRule="auto"/>
              <w:ind w:left="102" w:right="57"/>
              <w:jc w:val="both"/>
              <w:rPr>
                <w:rFonts w:ascii="Calibri" w:eastAsia="Calibri" w:hAnsi="Calibri" w:cs="Calibri"/>
                <w:sz w:val="22"/>
                <w:szCs w:val="22"/>
              </w:rPr>
            </w:pPr>
            <w:r>
              <w:rPr>
                <w:rFonts w:ascii="Calibri" w:hAnsi="Calibri"/>
                <w:spacing w:val="-1"/>
                <w:sz w:val="22"/>
              </w:rPr>
              <w:t>Commission Directive 2009/149/EC amending the Railway Safety Directive in terms of common methods for calculation of accident costs</w:t>
            </w:r>
          </w:p>
        </w:tc>
        <w:tc>
          <w:tcPr>
            <w:tcW w:w="3262" w:type="dxa"/>
            <w:tcBorders>
              <w:top w:val="single" w:sz="5" w:space="0" w:color="000000"/>
              <w:left w:val="single" w:sz="5" w:space="0" w:color="000000"/>
              <w:bottom w:val="single" w:sz="5" w:space="0" w:color="000000"/>
              <w:right w:val="single" w:sz="5" w:space="0" w:color="000000"/>
            </w:tcBorders>
          </w:tcPr>
          <w:p w:rsidR="000430C6" w:rsidRDefault="00A150C2" w:rsidP="00284C90">
            <w:pPr>
              <w:spacing w:before="12"/>
              <w:ind w:left="102"/>
              <w:rPr>
                <w:rFonts w:ascii="Calibri" w:eastAsia="Calibri" w:hAnsi="Calibri" w:cs="Calibri"/>
                <w:sz w:val="22"/>
                <w:szCs w:val="22"/>
              </w:rPr>
            </w:pPr>
            <w:r>
              <w:rPr>
                <w:rFonts w:ascii="Calibri" w:hAnsi="Calibri"/>
                <w:sz w:val="22"/>
              </w:rPr>
              <w:t>OJ L 313, 28. 11. 2009, p. 65.</w:t>
            </w:r>
          </w:p>
        </w:tc>
      </w:tr>
      <w:tr w:rsidR="000430C6">
        <w:trPr>
          <w:trHeight w:hRule="exact" w:val="288"/>
        </w:trPr>
        <w:tc>
          <w:tcPr>
            <w:tcW w:w="852" w:type="dxa"/>
            <w:tcBorders>
              <w:top w:val="single" w:sz="5" w:space="0" w:color="000000"/>
              <w:left w:val="single" w:sz="5" w:space="0" w:color="000000"/>
              <w:bottom w:val="single" w:sz="5" w:space="0" w:color="000000"/>
              <w:right w:val="single" w:sz="5" w:space="0" w:color="000000"/>
            </w:tcBorders>
            <w:shd w:val="clear" w:color="auto" w:fill="DBE5F1"/>
          </w:tcPr>
          <w:p w:rsidR="000430C6" w:rsidRDefault="00A150C2" w:rsidP="00284C90">
            <w:pPr>
              <w:spacing w:before="12" w:line="260" w:lineRule="exact"/>
              <w:ind w:left="102"/>
              <w:rPr>
                <w:rFonts w:ascii="Calibri" w:eastAsia="Calibri" w:hAnsi="Calibri" w:cs="Calibri"/>
                <w:sz w:val="22"/>
                <w:szCs w:val="22"/>
              </w:rPr>
            </w:pPr>
            <w:r>
              <w:rPr>
                <w:rFonts w:ascii="Calibri" w:hAnsi="Calibri"/>
                <w:sz w:val="22"/>
              </w:rPr>
              <w:t>(7)</w:t>
            </w:r>
          </w:p>
        </w:tc>
        <w:tc>
          <w:tcPr>
            <w:tcW w:w="6094" w:type="dxa"/>
            <w:tcBorders>
              <w:top w:val="single" w:sz="5" w:space="0" w:color="000000"/>
              <w:left w:val="single" w:sz="5" w:space="0" w:color="000000"/>
              <w:bottom w:val="single" w:sz="5" w:space="0" w:color="000000"/>
              <w:right w:val="single" w:sz="5" w:space="0" w:color="000000"/>
            </w:tcBorders>
          </w:tcPr>
          <w:p w:rsidR="000430C6" w:rsidRDefault="00A150C2" w:rsidP="00284C90">
            <w:pPr>
              <w:spacing w:before="12" w:line="260" w:lineRule="exact"/>
              <w:ind w:left="102"/>
              <w:rPr>
                <w:rFonts w:ascii="Calibri" w:eastAsia="Calibri" w:hAnsi="Calibri" w:cs="Calibri"/>
                <w:sz w:val="22"/>
                <w:szCs w:val="22"/>
              </w:rPr>
            </w:pPr>
            <w:r>
              <w:rPr>
                <w:rFonts w:ascii="Calibri" w:hAnsi="Calibri"/>
                <w:sz w:val="22"/>
              </w:rPr>
              <w:t>Act No 266/1994 Coll. on rail systems</w:t>
            </w:r>
          </w:p>
        </w:tc>
        <w:tc>
          <w:tcPr>
            <w:tcW w:w="3262" w:type="dxa"/>
            <w:tcBorders>
              <w:top w:val="single" w:sz="5" w:space="0" w:color="000000"/>
              <w:left w:val="single" w:sz="5" w:space="0" w:color="000000"/>
              <w:bottom w:val="single" w:sz="5" w:space="0" w:color="000000"/>
              <w:right w:val="single" w:sz="5" w:space="0" w:color="000000"/>
            </w:tcBorders>
          </w:tcPr>
          <w:p w:rsidR="000430C6" w:rsidRDefault="00A150C2" w:rsidP="00284C90">
            <w:pPr>
              <w:spacing w:before="12" w:line="260" w:lineRule="exact"/>
              <w:ind w:left="102"/>
              <w:rPr>
                <w:rFonts w:ascii="Calibri" w:eastAsia="Calibri" w:hAnsi="Calibri" w:cs="Calibri"/>
                <w:sz w:val="22"/>
                <w:szCs w:val="22"/>
              </w:rPr>
            </w:pPr>
            <w:r>
              <w:rPr>
                <w:rFonts w:ascii="Calibri" w:hAnsi="Calibri"/>
                <w:spacing w:val="-1"/>
                <w:sz w:val="22"/>
              </w:rPr>
              <w:t>Coll. 79/1994, p. 3041.</w:t>
            </w:r>
          </w:p>
        </w:tc>
      </w:tr>
      <w:tr w:rsidR="000430C6">
        <w:trPr>
          <w:trHeight w:hRule="exact" w:val="852"/>
        </w:trPr>
        <w:tc>
          <w:tcPr>
            <w:tcW w:w="852" w:type="dxa"/>
            <w:tcBorders>
              <w:top w:val="single" w:sz="5" w:space="0" w:color="000000"/>
              <w:left w:val="single" w:sz="5" w:space="0" w:color="000000"/>
              <w:bottom w:val="single" w:sz="5" w:space="0" w:color="000000"/>
              <w:right w:val="single" w:sz="5" w:space="0" w:color="000000"/>
            </w:tcBorders>
            <w:shd w:val="clear" w:color="auto" w:fill="DBE5F1"/>
          </w:tcPr>
          <w:p w:rsidR="000430C6" w:rsidRDefault="00A150C2" w:rsidP="00284C90">
            <w:pPr>
              <w:spacing w:before="12"/>
              <w:ind w:left="102"/>
              <w:rPr>
                <w:rFonts w:ascii="Calibri" w:eastAsia="Calibri" w:hAnsi="Calibri" w:cs="Calibri"/>
                <w:sz w:val="22"/>
                <w:szCs w:val="22"/>
              </w:rPr>
            </w:pPr>
            <w:r>
              <w:rPr>
                <w:rFonts w:ascii="Calibri" w:hAnsi="Calibri"/>
                <w:sz w:val="22"/>
              </w:rPr>
              <w:t>(8)</w:t>
            </w:r>
          </w:p>
        </w:tc>
        <w:tc>
          <w:tcPr>
            <w:tcW w:w="6094" w:type="dxa"/>
            <w:tcBorders>
              <w:top w:val="single" w:sz="5" w:space="0" w:color="000000"/>
              <w:left w:val="single" w:sz="5" w:space="0" w:color="000000"/>
              <w:bottom w:val="single" w:sz="5" w:space="0" w:color="000000"/>
              <w:right w:val="single" w:sz="5" w:space="0" w:color="000000"/>
            </w:tcBorders>
          </w:tcPr>
          <w:p w:rsidR="000430C6" w:rsidRDefault="00A150C2" w:rsidP="00284C90">
            <w:pPr>
              <w:spacing w:before="12" w:line="251" w:lineRule="auto"/>
              <w:ind w:left="102" w:right="56"/>
              <w:jc w:val="both"/>
              <w:rPr>
                <w:rFonts w:ascii="Calibri" w:eastAsia="Calibri" w:hAnsi="Calibri" w:cs="Calibri"/>
                <w:sz w:val="22"/>
                <w:szCs w:val="22"/>
              </w:rPr>
            </w:pPr>
            <w:r>
              <w:rPr>
                <w:rFonts w:ascii="Calibri" w:hAnsi="Calibri"/>
                <w:sz w:val="22"/>
              </w:rPr>
              <w:t>Regulation No 376/2006 Coll., on the management system for the rail operation safety and rail transport safety and on procedures in the event of exceptional accidents and incidents on railways</w:t>
            </w:r>
          </w:p>
        </w:tc>
        <w:tc>
          <w:tcPr>
            <w:tcW w:w="3262" w:type="dxa"/>
            <w:tcBorders>
              <w:top w:val="single" w:sz="5" w:space="0" w:color="000000"/>
              <w:left w:val="single" w:sz="5" w:space="0" w:color="000000"/>
              <w:bottom w:val="single" w:sz="5" w:space="0" w:color="000000"/>
              <w:right w:val="single" w:sz="5" w:space="0" w:color="000000"/>
            </w:tcBorders>
          </w:tcPr>
          <w:p w:rsidR="000430C6" w:rsidRDefault="00A150C2" w:rsidP="00284C90">
            <w:pPr>
              <w:spacing w:before="12"/>
              <w:ind w:left="102"/>
              <w:rPr>
                <w:rFonts w:ascii="Calibri" w:eastAsia="Calibri" w:hAnsi="Calibri" w:cs="Calibri"/>
                <w:sz w:val="22"/>
                <w:szCs w:val="22"/>
              </w:rPr>
            </w:pPr>
            <w:r>
              <w:rPr>
                <w:rFonts w:ascii="Calibri" w:hAnsi="Calibri"/>
                <w:spacing w:val="-1"/>
                <w:sz w:val="22"/>
              </w:rPr>
              <w:t>Coll. 119/2006, p.</w:t>
            </w:r>
          </w:p>
          <w:p w:rsidR="000430C6" w:rsidRDefault="00A150C2" w:rsidP="00284C90">
            <w:pPr>
              <w:spacing w:before="12"/>
              <w:ind w:left="102"/>
              <w:rPr>
                <w:rFonts w:ascii="Calibri" w:eastAsia="Calibri" w:hAnsi="Calibri" w:cs="Calibri"/>
                <w:sz w:val="22"/>
                <w:szCs w:val="22"/>
              </w:rPr>
            </w:pPr>
            <w:r>
              <w:rPr>
                <w:rFonts w:ascii="Calibri" w:hAnsi="Calibri"/>
                <w:spacing w:val="1"/>
                <w:sz w:val="22"/>
              </w:rPr>
              <w:t>4937.</w:t>
            </w:r>
          </w:p>
        </w:tc>
      </w:tr>
    </w:tbl>
    <w:p w:rsidR="000430C6" w:rsidRDefault="000430C6" w:rsidP="00284C90">
      <w:pPr>
        <w:sectPr w:rsidR="000430C6">
          <w:pgSz w:w="11900" w:h="16840"/>
          <w:pgMar w:top="1940" w:right="740" w:bottom="280" w:left="740" w:header="710" w:footer="716" w:gutter="0"/>
          <w:cols w:space="720"/>
        </w:sectPr>
      </w:pPr>
    </w:p>
    <w:p w:rsidR="000430C6" w:rsidRDefault="001F20DC" w:rsidP="00284C90">
      <w:pPr>
        <w:spacing w:before="8" w:line="220" w:lineRule="exact"/>
        <w:rPr>
          <w:sz w:val="22"/>
          <w:szCs w:val="22"/>
        </w:rPr>
      </w:pPr>
      <w:r>
        <w:rPr>
          <w:rFonts w:ascii="Calibri" w:hAnsi="Calibri"/>
          <w:b/>
          <w:color w:val="1E487C"/>
          <w:sz w:val="28"/>
        </w:rPr>
        <w:lastRenderedPageBreak/>
        <w:t>Table of Content</w:t>
      </w:r>
    </w:p>
    <w:p w:rsidR="000430C6" w:rsidRDefault="000430C6" w:rsidP="00284C90">
      <w:pPr>
        <w:spacing w:before="4"/>
        <w:ind w:left="112"/>
      </w:pPr>
    </w:p>
    <w:p w:rsidR="004343D8" w:rsidRDefault="0099315A">
      <w:pPr>
        <w:pStyle w:val="TOC1"/>
        <w:tabs>
          <w:tab w:val="left" w:pos="660"/>
          <w:tab w:val="right" w:leader="dot" w:pos="10410"/>
        </w:tabs>
        <w:rPr>
          <w:rFonts w:asciiTheme="minorHAnsi" w:eastAsiaTheme="minorEastAsia" w:hAnsiTheme="minorHAnsi" w:cstheme="minorBidi"/>
          <w:b w:val="0"/>
          <w:noProof/>
          <w:sz w:val="22"/>
          <w:szCs w:val="22"/>
          <w:lang w:val="fr-LU" w:eastAsia="fr-LU" w:bidi="ar-SA"/>
        </w:rPr>
      </w:pPr>
      <w:r>
        <w:fldChar w:fldCharType="begin"/>
      </w:r>
      <w:r>
        <w:instrText xml:space="preserve"> TOC \o "1-3" \h \z \t "TITRE 1,1,TITRE 2,2,ANNEXE,3" </w:instrText>
      </w:r>
      <w:r>
        <w:fldChar w:fldCharType="separate"/>
      </w:r>
      <w:hyperlink w:anchor="_Toc440354449" w:history="1">
        <w:r w:rsidR="004343D8" w:rsidRPr="0011452B">
          <w:rPr>
            <w:rStyle w:val="Hyperlink"/>
            <w:rFonts w:cstheme="minorHAnsi"/>
            <w:noProof/>
          </w:rPr>
          <w:t>A.</w:t>
        </w:r>
        <w:r w:rsidR="004343D8">
          <w:rPr>
            <w:rFonts w:asciiTheme="minorHAnsi" w:eastAsiaTheme="minorEastAsia" w:hAnsiTheme="minorHAnsi" w:cstheme="minorBidi"/>
            <w:b w:val="0"/>
            <w:noProof/>
            <w:sz w:val="22"/>
            <w:szCs w:val="22"/>
            <w:lang w:val="fr-LU" w:eastAsia="fr-LU" w:bidi="ar-SA"/>
          </w:rPr>
          <w:tab/>
        </w:r>
        <w:r w:rsidR="004343D8" w:rsidRPr="0011452B">
          <w:rPr>
            <w:rStyle w:val="Hyperlink"/>
            <w:noProof/>
          </w:rPr>
          <w:t>INTRODUCTION</w:t>
        </w:r>
        <w:r w:rsidR="004343D8">
          <w:rPr>
            <w:noProof/>
            <w:webHidden/>
          </w:rPr>
          <w:tab/>
        </w:r>
        <w:r w:rsidR="004343D8">
          <w:rPr>
            <w:noProof/>
            <w:webHidden/>
          </w:rPr>
          <w:fldChar w:fldCharType="begin"/>
        </w:r>
        <w:r w:rsidR="004343D8">
          <w:rPr>
            <w:noProof/>
            <w:webHidden/>
          </w:rPr>
          <w:instrText xml:space="preserve"> PAGEREF _Toc440354449 \h </w:instrText>
        </w:r>
        <w:r w:rsidR="004343D8">
          <w:rPr>
            <w:noProof/>
            <w:webHidden/>
          </w:rPr>
        </w:r>
        <w:r w:rsidR="004343D8">
          <w:rPr>
            <w:noProof/>
            <w:webHidden/>
          </w:rPr>
          <w:fldChar w:fldCharType="separate"/>
        </w:r>
        <w:r w:rsidR="004343D8">
          <w:rPr>
            <w:noProof/>
            <w:webHidden/>
          </w:rPr>
          <w:t>6</w:t>
        </w:r>
        <w:r w:rsidR="004343D8">
          <w:rPr>
            <w:noProof/>
            <w:webHidden/>
          </w:rPr>
          <w:fldChar w:fldCharType="end"/>
        </w:r>
      </w:hyperlink>
    </w:p>
    <w:p w:rsidR="004343D8" w:rsidRDefault="00E23598">
      <w:pPr>
        <w:pStyle w:val="TOC1"/>
        <w:tabs>
          <w:tab w:val="left" w:pos="660"/>
          <w:tab w:val="right" w:leader="dot" w:pos="10410"/>
        </w:tabs>
        <w:rPr>
          <w:rFonts w:asciiTheme="minorHAnsi" w:eastAsiaTheme="minorEastAsia" w:hAnsiTheme="minorHAnsi" w:cstheme="minorBidi"/>
          <w:b w:val="0"/>
          <w:noProof/>
          <w:sz w:val="22"/>
          <w:szCs w:val="22"/>
          <w:lang w:val="fr-LU" w:eastAsia="fr-LU" w:bidi="ar-SA"/>
        </w:rPr>
      </w:pPr>
      <w:hyperlink w:anchor="_Toc440354450" w:history="1">
        <w:r w:rsidR="004343D8" w:rsidRPr="0011452B">
          <w:rPr>
            <w:rStyle w:val="Hyperlink"/>
            <w:rFonts w:cstheme="minorHAnsi"/>
            <w:noProof/>
          </w:rPr>
          <w:t>B.</w:t>
        </w:r>
        <w:r w:rsidR="004343D8">
          <w:rPr>
            <w:rFonts w:asciiTheme="minorHAnsi" w:eastAsiaTheme="minorEastAsia" w:hAnsiTheme="minorHAnsi" w:cstheme="minorBidi"/>
            <w:b w:val="0"/>
            <w:noProof/>
            <w:sz w:val="22"/>
            <w:szCs w:val="22"/>
            <w:lang w:val="fr-LU" w:eastAsia="fr-LU" w:bidi="ar-SA"/>
          </w:rPr>
          <w:tab/>
        </w:r>
        <w:r w:rsidR="004343D8" w:rsidRPr="0011452B">
          <w:rPr>
            <w:rStyle w:val="Hyperlink"/>
            <w:noProof/>
          </w:rPr>
          <w:t>GENERAL STATE OF SAFETY AND SAFETY STRATEGY</w:t>
        </w:r>
        <w:r w:rsidR="004343D8">
          <w:rPr>
            <w:noProof/>
            <w:webHidden/>
          </w:rPr>
          <w:tab/>
        </w:r>
        <w:r w:rsidR="004343D8">
          <w:rPr>
            <w:noProof/>
            <w:webHidden/>
          </w:rPr>
          <w:fldChar w:fldCharType="begin"/>
        </w:r>
        <w:r w:rsidR="004343D8">
          <w:rPr>
            <w:noProof/>
            <w:webHidden/>
          </w:rPr>
          <w:instrText xml:space="preserve"> PAGEREF _Toc440354450 \h </w:instrText>
        </w:r>
        <w:r w:rsidR="004343D8">
          <w:rPr>
            <w:noProof/>
            <w:webHidden/>
          </w:rPr>
        </w:r>
        <w:r w:rsidR="004343D8">
          <w:rPr>
            <w:noProof/>
            <w:webHidden/>
          </w:rPr>
          <w:fldChar w:fldCharType="separate"/>
        </w:r>
        <w:r w:rsidR="004343D8">
          <w:rPr>
            <w:noProof/>
            <w:webHidden/>
          </w:rPr>
          <w:t>7</w:t>
        </w:r>
        <w:r w:rsidR="004343D8">
          <w:rPr>
            <w:noProof/>
            <w:webHidden/>
          </w:rPr>
          <w:fldChar w:fldCharType="end"/>
        </w:r>
      </w:hyperlink>
    </w:p>
    <w:p w:rsidR="004343D8" w:rsidRDefault="00E23598">
      <w:pPr>
        <w:pStyle w:val="TOC2"/>
        <w:rPr>
          <w:rFonts w:asciiTheme="minorHAnsi" w:eastAsiaTheme="minorEastAsia" w:hAnsiTheme="minorHAnsi" w:cstheme="minorBidi"/>
          <w:smallCaps w:val="0"/>
          <w:noProof/>
          <w:sz w:val="22"/>
          <w:szCs w:val="22"/>
          <w:lang w:val="fr-LU" w:eastAsia="fr-LU" w:bidi="ar-SA"/>
        </w:rPr>
      </w:pPr>
      <w:hyperlink w:anchor="_Toc440354451" w:history="1">
        <w:r w:rsidR="004343D8" w:rsidRPr="0011452B">
          <w:rPr>
            <w:rStyle w:val="Hyperlink"/>
            <w:noProof/>
          </w:rPr>
          <w:t>B.1.</w:t>
        </w:r>
        <w:r w:rsidR="004343D8">
          <w:rPr>
            <w:rFonts w:asciiTheme="minorHAnsi" w:eastAsiaTheme="minorEastAsia" w:hAnsiTheme="minorHAnsi" w:cstheme="minorBidi"/>
            <w:smallCaps w:val="0"/>
            <w:noProof/>
            <w:sz w:val="22"/>
            <w:szCs w:val="22"/>
            <w:lang w:val="fr-LU" w:eastAsia="fr-LU" w:bidi="ar-SA"/>
          </w:rPr>
          <w:tab/>
        </w:r>
        <w:r w:rsidR="004343D8" w:rsidRPr="0011452B">
          <w:rPr>
            <w:rStyle w:val="Hyperlink"/>
            <w:noProof/>
          </w:rPr>
          <w:t>Main conclusions for the reporting year</w:t>
        </w:r>
        <w:r w:rsidR="004343D8">
          <w:rPr>
            <w:noProof/>
            <w:webHidden/>
          </w:rPr>
          <w:tab/>
        </w:r>
        <w:r w:rsidR="004343D8">
          <w:rPr>
            <w:noProof/>
            <w:webHidden/>
          </w:rPr>
          <w:fldChar w:fldCharType="begin"/>
        </w:r>
        <w:r w:rsidR="004343D8">
          <w:rPr>
            <w:noProof/>
            <w:webHidden/>
          </w:rPr>
          <w:instrText xml:space="preserve"> PAGEREF _Toc440354451 \h </w:instrText>
        </w:r>
        <w:r w:rsidR="004343D8">
          <w:rPr>
            <w:noProof/>
            <w:webHidden/>
          </w:rPr>
        </w:r>
        <w:r w:rsidR="004343D8">
          <w:rPr>
            <w:noProof/>
            <w:webHidden/>
          </w:rPr>
          <w:fldChar w:fldCharType="separate"/>
        </w:r>
        <w:r w:rsidR="004343D8">
          <w:rPr>
            <w:noProof/>
            <w:webHidden/>
          </w:rPr>
          <w:t>7</w:t>
        </w:r>
        <w:r w:rsidR="004343D8">
          <w:rPr>
            <w:noProof/>
            <w:webHidden/>
          </w:rPr>
          <w:fldChar w:fldCharType="end"/>
        </w:r>
      </w:hyperlink>
    </w:p>
    <w:p w:rsidR="004343D8" w:rsidRDefault="00E23598">
      <w:pPr>
        <w:pStyle w:val="TOC2"/>
        <w:rPr>
          <w:rFonts w:asciiTheme="minorHAnsi" w:eastAsiaTheme="minorEastAsia" w:hAnsiTheme="minorHAnsi" w:cstheme="minorBidi"/>
          <w:smallCaps w:val="0"/>
          <w:noProof/>
          <w:sz w:val="22"/>
          <w:szCs w:val="22"/>
          <w:lang w:val="fr-LU" w:eastAsia="fr-LU" w:bidi="ar-SA"/>
        </w:rPr>
      </w:pPr>
      <w:hyperlink w:anchor="_Toc440354452" w:history="1">
        <w:r w:rsidR="004343D8" w:rsidRPr="0011452B">
          <w:rPr>
            <w:rStyle w:val="Hyperlink"/>
            <w:noProof/>
          </w:rPr>
          <w:t>B.2.</w:t>
        </w:r>
        <w:r w:rsidR="004343D8">
          <w:rPr>
            <w:rFonts w:asciiTheme="minorHAnsi" w:eastAsiaTheme="minorEastAsia" w:hAnsiTheme="minorHAnsi" w:cstheme="minorBidi"/>
            <w:smallCaps w:val="0"/>
            <w:noProof/>
            <w:sz w:val="22"/>
            <w:szCs w:val="22"/>
            <w:lang w:val="fr-LU" w:eastAsia="fr-LU" w:bidi="ar-SA"/>
          </w:rPr>
          <w:tab/>
        </w:r>
        <w:r w:rsidR="004343D8" w:rsidRPr="0011452B">
          <w:rPr>
            <w:rStyle w:val="Hyperlink"/>
            <w:noProof/>
          </w:rPr>
          <w:t>National safety strategies, programmes and initiatives</w:t>
        </w:r>
        <w:r w:rsidR="004343D8">
          <w:rPr>
            <w:noProof/>
            <w:webHidden/>
          </w:rPr>
          <w:tab/>
        </w:r>
        <w:r w:rsidR="004343D8">
          <w:rPr>
            <w:noProof/>
            <w:webHidden/>
          </w:rPr>
          <w:fldChar w:fldCharType="begin"/>
        </w:r>
        <w:r w:rsidR="004343D8">
          <w:rPr>
            <w:noProof/>
            <w:webHidden/>
          </w:rPr>
          <w:instrText xml:space="preserve"> PAGEREF _Toc440354452 \h </w:instrText>
        </w:r>
        <w:r w:rsidR="004343D8">
          <w:rPr>
            <w:noProof/>
            <w:webHidden/>
          </w:rPr>
        </w:r>
        <w:r w:rsidR="004343D8">
          <w:rPr>
            <w:noProof/>
            <w:webHidden/>
          </w:rPr>
          <w:fldChar w:fldCharType="separate"/>
        </w:r>
        <w:r w:rsidR="004343D8">
          <w:rPr>
            <w:noProof/>
            <w:webHidden/>
          </w:rPr>
          <w:t>7</w:t>
        </w:r>
        <w:r w:rsidR="004343D8">
          <w:rPr>
            <w:noProof/>
            <w:webHidden/>
          </w:rPr>
          <w:fldChar w:fldCharType="end"/>
        </w:r>
      </w:hyperlink>
    </w:p>
    <w:p w:rsidR="004343D8" w:rsidRDefault="00E23598">
      <w:pPr>
        <w:pStyle w:val="TOC2"/>
        <w:rPr>
          <w:rFonts w:asciiTheme="minorHAnsi" w:eastAsiaTheme="minorEastAsia" w:hAnsiTheme="minorHAnsi" w:cstheme="minorBidi"/>
          <w:smallCaps w:val="0"/>
          <w:noProof/>
          <w:sz w:val="22"/>
          <w:szCs w:val="22"/>
          <w:lang w:val="fr-LU" w:eastAsia="fr-LU" w:bidi="ar-SA"/>
        </w:rPr>
      </w:pPr>
      <w:hyperlink w:anchor="_Toc440354453" w:history="1">
        <w:r w:rsidR="004343D8" w:rsidRPr="0011452B">
          <w:rPr>
            <w:rStyle w:val="Hyperlink"/>
            <w:noProof/>
          </w:rPr>
          <w:t>B.3.</w:t>
        </w:r>
        <w:r w:rsidR="004343D8">
          <w:rPr>
            <w:rFonts w:asciiTheme="minorHAnsi" w:eastAsiaTheme="minorEastAsia" w:hAnsiTheme="minorHAnsi" w:cstheme="minorBidi"/>
            <w:smallCaps w:val="0"/>
            <w:noProof/>
            <w:sz w:val="22"/>
            <w:szCs w:val="22"/>
            <w:lang w:val="fr-LU" w:eastAsia="fr-LU" w:bidi="ar-SA"/>
          </w:rPr>
          <w:tab/>
        </w:r>
        <w:r w:rsidR="004343D8" w:rsidRPr="0011452B">
          <w:rPr>
            <w:rStyle w:val="Hyperlink"/>
            <w:noProof/>
          </w:rPr>
          <w:t>Review of the previous year</w:t>
        </w:r>
        <w:r w:rsidR="004343D8">
          <w:rPr>
            <w:noProof/>
            <w:webHidden/>
          </w:rPr>
          <w:tab/>
        </w:r>
        <w:r w:rsidR="004343D8">
          <w:rPr>
            <w:noProof/>
            <w:webHidden/>
          </w:rPr>
          <w:fldChar w:fldCharType="begin"/>
        </w:r>
        <w:r w:rsidR="004343D8">
          <w:rPr>
            <w:noProof/>
            <w:webHidden/>
          </w:rPr>
          <w:instrText xml:space="preserve"> PAGEREF _Toc440354453 \h </w:instrText>
        </w:r>
        <w:r w:rsidR="004343D8">
          <w:rPr>
            <w:noProof/>
            <w:webHidden/>
          </w:rPr>
        </w:r>
        <w:r w:rsidR="004343D8">
          <w:rPr>
            <w:noProof/>
            <w:webHidden/>
          </w:rPr>
          <w:fldChar w:fldCharType="separate"/>
        </w:r>
        <w:r w:rsidR="004343D8">
          <w:rPr>
            <w:noProof/>
            <w:webHidden/>
          </w:rPr>
          <w:t>7</w:t>
        </w:r>
        <w:r w:rsidR="004343D8">
          <w:rPr>
            <w:noProof/>
            <w:webHidden/>
          </w:rPr>
          <w:fldChar w:fldCharType="end"/>
        </w:r>
      </w:hyperlink>
    </w:p>
    <w:p w:rsidR="004343D8" w:rsidRDefault="00E23598">
      <w:pPr>
        <w:pStyle w:val="TOC2"/>
        <w:rPr>
          <w:rFonts w:asciiTheme="minorHAnsi" w:eastAsiaTheme="minorEastAsia" w:hAnsiTheme="minorHAnsi" w:cstheme="minorBidi"/>
          <w:smallCaps w:val="0"/>
          <w:noProof/>
          <w:sz w:val="22"/>
          <w:szCs w:val="22"/>
          <w:lang w:val="fr-LU" w:eastAsia="fr-LU" w:bidi="ar-SA"/>
        </w:rPr>
      </w:pPr>
      <w:hyperlink w:anchor="_Toc440354454" w:history="1">
        <w:r w:rsidR="004343D8" w:rsidRPr="0011452B">
          <w:rPr>
            <w:rStyle w:val="Hyperlink"/>
            <w:noProof/>
          </w:rPr>
          <w:t>B.4.</w:t>
        </w:r>
        <w:r w:rsidR="004343D8">
          <w:rPr>
            <w:rFonts w:asciiTheme="minorHAnsi" w:eastAsiaTheme="minorEastAsia" w:hAnsiTheme="minorHAnsi" w:cstheme="minorBidi"/>
            <w:smallCaps w:val="0"/>
            <w:noProof/>
            <w:sz w:val="22"/>
            <w:szCs w:val="22"/>
            <w:lang w:val="fr-LU" w:eastAsia="fr-LU" w:bidi="ar-SA"/>
          </w:rPr>
          <w:tab/>
        </w:r>
        <w:r w:rsidR="004343D8" w:rsidRPr="0011452B">
          <w:rPr>
            <w:rStyle w:val="Hyperlink"/>
            <w:noProof/>
          </w:rPr>
          <w:t>Focus-areas for the next year</w:t>
        </w:r>
        <w:r w:rsidR="004343D8">
          <w:rPr>
            <w:noProof/>
            <w:webHidden/>
          </w:rPr>
          <w:tab/>
        </w:r>
        <w:r w:rsidR="004343D8">
          <w:rPr>
            <w:noProof/>
            <w:webHidden/>
          </w:rPr>
          <w:fldChar w:fldCharType="begin"/>
        </w:r>
        <w:r w:rsidR="004343D8">
          <w:rPr>
            <w:noProof/>
            <w:webHidden/>
          </w:rPr>
          <w:instrText xml:space="preserve"> PAGEREF _Toc440354454 \h </w:instrText>
        </w:r>
        <w:r w:rsidR="004343D8">
          <w:rPr>
            <w:noProof/>
            <w:webHidden/>
          </w:rPr>
        </w:r>
        <w:r w:rsidR="004343D8">
          <w:rPr>
            <w:noProof/>
            <w:webHidden/>
          </w:rPr>
          <w:fldChar w:fldCharType="separate"/>
        </w:r>
        <w:r w:rsidR="004343D8">
          <w:rPr>
            <w:noProof/>
            <w:webHidden/>
          </w:rPr>
          <w:t>8</w:t>
        </w:r>
        <w:r w:rsidR="004343D8">
          <w:rPr>
            <w:noProof/>
            <w:webHidden/>
          </w:rPr>
          <w:fldChar w:fldCharType="end"/>
        </w:r>
      </w:hyperlink>
    </w:p>
    <w:p w:rsidR="004343D8" w:rsidRDefault="00E23598">
      <w:pPr>
        <w:pStyle w:val="TOC1"/>
        <w:tabs>
          <w:tab w:val="left" w:pos="660"/>
          <w:tab w:val="right" w:leader="dot" w:pos="10410"/>
        </w:tabs>
        <w:rPr>
          <w:rFonts w:asciiTheme="minorHAnsi" w:eastAsiaTheme="minorEastAsia" w:hAnsiTheme="minorHAnsi" w:cstheme="minorBidi"/>
          <w:b w:val="0"/>
          <w:noProof/>
          <w:sz w:val="22"/>
          <w:szCs w:val="22"/>
          <w:lang w:val="fr-LU" w:eastAsia="fr-LU" w:bidi="ar-SA"/>
        </w:rPr>
      </w:pPr>
      <w:hyperlink w:anchor="_Toc440354455" w:history="1">
        <w:r w:rsidR="004343D8" w:rsidRPr="0011452B">
          <w:rPr>
            <w:rStyle w:val="Hyperlink"/>
            <w:rFonts w:cstheme="minorHAnsi"/>
            <w:noProof/>
          </w:rPr>
          <w:t>C.</w:t>
        </w:r>
        <w:r w:rsidR="004343D8">
          <w:rPr>
            <w:rFonts w:asciiTheme="minorHAnsi" w:eastAsiaTheme="minorEastAsia" w:hAnsiTheme="minorHAnsi" w:cstheme="minorBidi"/>
            <w:b w:val="0"/>
            <w:noProof/>
            <w:sz w:val="22"/>
            <w:szCs w:val="22"/>
            <w:lang w:val="fr-LU" w:eastAsia="fr-LU" w:bidi="ar-SA"/>
          </w:rPr>
          <w:tab/>
        </w:r>
        <w:r w:rsidR="004343D8" w:rsidRPr="0011452B">
          <w:rPr>
            <w:rStyle w:val="Hyperlink"/>
            <w:noProof/>
          </w:rPr>
          <w:t>DEVELOPMENTS IN SAFETY PERFORMANCE</w:t>
        </w:r>
        <w:r w:rsidR="004343D8">
          <w:rPr>
            <w:noProof/>
            <w:webHidden/>
          </w:rPr>
          <w:tab/>
        </w:r>
        <w:r w:rsidR="004343D8">
          <w:rPr>
            <w:noProof/>
            <w:webHidden/>
          </w:rPr>
          <w:fldChar w:fldCharType="begin"/>
        </w:r>
        <w:r w:rsidR="004343D8">
          <w:rPr>
            <w:noProof/>
            <w:webHidden/>
          </w:rPr>
          <w:instrText xml:space="preserve"> PAGEREF _Toc440354455 \h </w:instrText>
        </w:r>
        <w:r w:rsidR="004343D8">
          <w:rPr>
            <w:noProof/>
            <w:webHidden/>
          </w:rPr>
        </w:r>
        <w:r w:rsidR="004343D8">
          <w:rPr>
            <w:noProof/>
            <w:webHidden/>
          </w:rPr>
          <w:fldChar w:fldCharType="separate"/>
        </w:r>
        <w:r w:rsidR="004343D8">
          <w:rPr>
            <w:noProof/>
            <w:webHidden/>
          </w:rPr>
          <w:t>9</w:t>
        </w:r>
        <w:r w:rsidR="004343D8">
          <w:rPr>
            <w:noProof/>
            <w:webHidden/>
          </w:rPr>
          <w:fldChar w:fldCharType="end"/>
        </w:r>
      </w:hyperlink>
    </w:p>
    <w:p w:rsidR="004343D8" w:rsidRDefault="00E23598">
      <w:pPr>
        <w:pStyle w:val="TOC2"/>
        <w:rPr>
          <w:rFonts w:asciiTheme="minorHAnsi" w:eastAsiaTheme="minorEastAsia" w:hAnsiTheme="minorHAnsi" w:cstheme="minorBidi"/>
          <w:smallCaps w:val="0"/>
          <w:noProof/>
          <w:sz w:val="22"/>
          <w:szCs w:val="22"/>
          <w:lang w:val="fr-LU" w:eastAsia="fr-LU" w:bidi="ar-SA"/>
        </w:rPr>
      </w:pPr>
      <w:hyperlink w:anchor="_Toc440354456" w:history="1">
        <w:r w:rsidR="004343D8" w:rsidRPr="0011452B">
          <w:rPr>
            <w:rStyle w:val="Hyperlink"/>
            <w:noProof/>
          </w:rPr>
          <w:t>C.1.</w:t>
        </w:r>
        <w:r w:rsidR="004343D8">
          <w:rPr>
            <w:rFonts w:asciiTheme="minorHAnsi" w:eastAsiaTheme="minorEastAsia" w:hAnsiTheme="minorHAnsi" w:cstheme="minorBidi"/>
            <w:smallCaps w:val="0"/>
            <w:noProof/>
            <w:sz w:val="22"/>
            <w:szCs w:val="22"/>
            <w:lang w:val="fr-LU" w:eastAsia="fr-LU" w:bidi="ar-SA"/>
          </w:rPr>
          <w:tab/>
        </w:r>
        <w:r w:rsidR="004343D8" w:rsidRPr="0011452B">
          <w:rPr>
            <w:rStyle w:val="Hyperlink"/>
            <w:noProof/>
          </w:rPr>
          <w:t>Detailed analysis of the latest recorded trends</w:t>
        </w:r>
        <w:r w:rsidR="004343D8">
          <w:rPr>
            <w:noProof/>
            <w:webHidden/>
          </w:rPr>
          <w:tab/>
        </w:r>
        <w:r w:rsidR="004343D8">
          <w:rPr>
            <w:noProof/>
            <w:webHidden/>
          </w:rPr>
          <w:fldChar w:fldCharType="begin"/>
        </w:r>
        <w:r w:rsidR="004343D8">
          <w:rPr>
            <w:noProof/>
            <w:webHidden/>
          </w:rPr>
          <w:instrText xml:space="preserve"> PAGEREF _Toc440354456 \h </w:instrText>
        </w:r>
        <w:r w:rsidR="004343D8">
          <w:rPr>
            <w:noProof/>
            <w:webHidden/>
          </w:rPr>
        </w:r>
        <w:r w:rsidR="004343D8">
          <w:rPr>
            <w:noProof/>
            <w:webHidden/>
          </w:rPr>
          <w:fldChar w:fldCharType="separate"/>
        </w:r>
        <w:r w:rsidR="004343D8">
          <w:rPr>
            <w:noProof/>
            <w:webHidden/>
          </w:rPr>
          <w:t>9</w:t>
        </w:r>
        <w:r w:rsidR="004343D8">
          <w:rPr>
            <w:noProof/>
            <w:webHidden/>
          </w:rPr>
          <w:fldChar w:fldCharType="end"/>
        </w:r>
      </w:hyperlink>
    </w:p>
    <w:p w:rsidR="004343D8" w:rsidRDefault="00E23598">
      <w:pPr>
        <w:pStyle w:val="TOC2"/>
        <w:rPr>
          <w:rFonts w:asciiTheme="minorHAnsi" w:eastAsiaTheme="minorEastAsia" w:hAnsiTheme="minorHAnsi" w:cstheme="minorBidi"/>
          <w:smallCaps w:val="0"/>
          <w:noProof/>
          <w:sz w:val="22"/>
          <w:szCs w:val="22"/>
          <w:lang w:val="fr-LU" w:eastAsia="fr-LU" w:bidi="ar-SA"/>
        </w:rPr>
      </w:pPr>
      <w:hyperlink w:anchor="_Toc440354457" w:history="1">
        <w:r w:rsidR="004343D8" w:rsidRPr="0011452B">
          <w:rPr>
            <w:rStyle w:val="Hyperlink"/>
            <w:noProof/>
            <w:spacing w:val="-1"/>
          </w:rPr>
          <w:t>C.2.</w:t>
        </w:r>
        <w:r w:rsidR="004343D8">
          <w:rPr>
            <w:rFonts w:asciiTheme="minorHAnsi" w:eastAsiaTheme="minorEastAsia" w:hAnsiTheme="minorHAnsi" w:cstheme="minorBidi"/>
            <w:smallCaps w:val="0"/>
            <w:noProof/>
            <w:sz w:val="22"/>
            <w:szCs w:val="22"/>
            <w:lang w:val="fr-LU" w:eastAsia="fr-LU" w:bidi="ar-SA"/>
          </w:rPr>
          <w:tab/>
        </w:r>
        <w:r w:rsidR="004343D8" w:rsidRPr="0011452B">
          <w:rPr>
            <w:rStyle w:val="Hyperlink"/>
            <w:noProof/>
          </w:rPr>
          <w:t>Resulting safety recommendations</w:t>
        </w:r>
        <w:r w:rsidR="004343D8">
          <w:rPr>
            <w:noProof/>
            <w:webHidden/>
          </w:rPr>
          <w:tab/>
        </w:r>
        <w:r w:rsidR="004343D8">
          <w:rPr>
            <w:noProof/>
            <w:webHidden/>
          </w:rPr>
          <w:fldChar w:fldCharType="begin"/>
        </w:r>
        <w:r w:rsidR="004343D8">
          <w:rPr>
            <w:noProof/>
            <w:webHidden/>
          </w:rPr>
          <w:instrText xml:space="preserve"> PAGEREF _Toc440354457 \h </w:instrText>
        </w:r>
        <w:r w:rsidR="004343D8">
          <w:rPr>
            <w:noProof/>
            <w:webHidden/>
          </w:rPr>
        </w:r>
        <w:r w:rsidR="004343D8">
          <w:rPr>
            <w:noProof/>
            <w:webHidden/>
          </w:rPr>
          <w:fldChar w:fldCharType="separate"/>
        </w:r>
        <w:r w:rsidR="004343D8">
          <w:rPr>
            <w:noProof/>
            <w:webHidden/>
          </w:rPr>
          <w:t>10</w:t>
        </w:r>
        <w:r w:rsidR="004343D8">
          <w:rPr>
            <w:noProof/>
            <w:webHidden/>
          </w:rPr>
          <w:fldChar w:fldCharType="end"/>
        </w:r>
      </w:hyperlink>
    </w:p>
    <w:p w:rsidR="004343D8" w:rsidRDefault="00E23598">
      <w:pPr>
        <w:pStyle w:val="TOC1"/>
        <w:tabs>
          <w:tab w:val="left" w:pos="660"/>
          <w:tab w:val="right" w:leader="dot" w:pos="10410"/>
        </w:tabs>
        <w:rPr>
          <w:rFonts w:asciiTheme="minorHAnsi" w:eastAsiaTheme="minorEastAsia" w:hAnsiTheme="minorHAnsi" w:cstheme="minorBidi"/>
          <w:b w:val="0"/>
          <w:noProof/>
          <w:sz w:val="22"/>
          <w:szCs w:val="22"/>
          <w:lang w:val="fr-LU" w:eastAsia="fr-LU" w:bidi="ar-SA"/>
        </w:rPr>
      </w:pPr>
      <w:hyperlink w:anchor="_Toc440354458" w:history="1">
        <w:r w:rsidR="004343D8" w:rsidRPr="0011452B">
          <w:rPr>
            <w:rStyle w:val="Hyperlink"/>
            <w:rFonts w:cstheme="minorHAnsi"/>
            <w:noProof/>
          </w:rPr>
          <w:t>D.</w:t>
        </w:r>
        <w:r w:rsidR="004343D8">
          <w:rPr>
            <w:rFonts w:asciiTheme="minorHAnsi" w:eastAsiaTheme="minorEastAsia" w:hAnsiTheme="minorHAnsi" w:cstheme="minorBidi"/>
            <w:b w:val="0"/>
            <w:noProof/>
            <w:sz w:val="22"/>
            <w:szCs w:val="22"/>
            <w:lang w:val="fr-LU" w:eastAsia="fr-LU" w:bidi="ar-SA"/>
          </w:rPr>
          <w:tab/>
        </w:r>
        <w:r w:rsidR="004343D8" w:rsidRPr="0011452B">
          <w:rPr>
            <w:rStyle w:val="Hyperlink"/>
            <w:noProof/>
          </w:rPr>
          <w:t>SUPERVISION</w:t>
        </w:r>
        <w:r w:rsidR="004343D8">
          <w:rPr>
            <w:noProof/>
            <w:webHidden/>
          </w:rPr>
          <w:tab/>
        </w:r>
        <w:r w:rsidR="004343D8">
          <w:rPr>
            <w:noProof/>
            <w:webHidden/>
          </w:rPr>
          <w:fldChar w:fldCharType="begin"/>
        </w:r>
        <w:r w:rsidR="004343D8">
          <w:rPr>
            <w:noProof/>
            <w:webHidden/>
          </w:rPr>
          <w:instrText xml:space="preserve"> PAGEREF _Toc440354458 \h </w:instrText>
        </w:r>
        <w:r w:rsidR="004343D8">
          <w:rPr>
            <w:noProof/>
            <w:webHidden/>
          </w:rPr>
        </w:r>
        <w:r w:rsidR="004343D8">
          <w:rPr>
            <w:noProof/>
            <w:webHidden/>
          </w:rPr>
          <w:fldChar w:fldCharType="separate"/>
        </w:r>
        <w:r w:rsidR="004343D8">
          <w:rPr>
            <w:noProof/>
            <w:webHidden/>
          </w:rPr>
          <w:t>15</w:t>
        </w:r>
        <w:r w:rsidR="004343D8">
          <w:rPr>
            <w:noProof/>
            <w:webHidden/>
          </w:rPr>
          <w:fldChar w:fldCharType="end"/>
        </w:r>
      </w:hyperlink>
    </w:p>
    <w:p w:rsidR="004343D8" w:rsidRDefault="00E23598">
      <w:pPr>
        <w:pStyle w:val="TOC2"/>
        <w:rPr>
          <w:rFonts w:asciiTheme="minorHAnsi" w:eastAsiaTheme="minorEastAsia" w:hAnsiTheme="minorHAnsi" w:cstheme="minorBidi"/>
          <w:smallCaps w:val="0"/>
          <w:noProof/>
          <w:sz w:val="22"/>
          <w:szCs w:val="22"/>
          <w:lang w:val="fr-LU" w:eastAsia="fr-LU" w:bidi="ar-SA"/>
        </w:rPr>
      </w:pPr>
      <w:hyperlink w:anchor="_Toc440354459" w:history="1">
        <w:r w:rsidR="004343D8" w:rsidRPr="0011452B">
          <w:rPr>
            <w:rStyle w:val="Hyperlink"/>
            <w:noProof/>
          </w:rPr>
          <w:t>D.1.</w:t>
        </w:r>
        <w:r w:rsidR="004343D8">
          <w:rPr>
            <w:rFonts w:asciiTheme="minorHAnsi" w:eastAsiaTheme="minorEastAsia" w:hAnsiTheme="minorHAnsi" w:cstheme="minorBidi"/>
            <w:smallCaps w:val="0"/>
            <w:noProof/>
            <w:sz w:val="22"/>
            <w:szCs w:val="22"/>
            <w:lang w:val="fr-LU" w:eastAsia="fr-LU" w:bidi="ar-SA"/>
          </w:rPr>
          <w:tab/>
        </w:r>
        <w:r w:rsidR="004343D8" w:rsidRPr="0011452B">
          <w:rPr>
            <w:rStyle w:val="Hyperlink"/>
            <w:noProof/>
          </w:rPr>
          <w:t>Strategy and plan</w:t>
        </w:r>
        <w:r w:rsidR="004343D8">
          <w:rPr>
            <w:noProof/>
            <w:webHidden/>
          </w:rPr>
          <w:tab/>
        </w:r>
        <w:r w:rsidR="004343D8">
          <w:rPr>
            <w:noProof/>
            <w:webHidden/>
          </w:rPr>
          <w:fldChar w:fldCharType="begin"/>
        </w:r>
        <w:r w:rsidR="004343D8">
          <w:rPr>
            <w:noProof/>
            <w:webHidden/>
          </w:rPr>
          <w:instrText xml:space="preserve"> PAGEREF _Toc440354459 \h </w:instrText>
        </w:r>
        <w:r w:rsidR="004343D8">
          <w:rPr>
            <w:noProof/>
            <w:webHidden/>
          </w:rPr>
        </w:r>
        <w:r w:rsidR="004343D8">
          <w:rPr>
            <w:noProof/>
            <w:webHidden/>
          </w:rPr>
          <w:fldChar w:fldCharType="separate"/>
        </w:r>
        <w:r w:rsidR="004343D8">
          <w:rPr>
            <w:noProof/>
            <w:webHidden/>
          </w:rPr>
          <w:t>15</w:t>
        </w:r>
        <w:r w:rsidR="004343D8">
          <w:rPr>
            <w:noProof/>
            <w:webHidden/>
          </w:rPr>
          <w:fldChar w:fldCharType="end"/>
        </w:r>
      </w:hyperlink>
    </w:p>
    <w:p w:rsidR="004343D8" w:rsidRDefault="00E23598">
      <w:pPr>
        <w:pStyle w:val="TOC2"/>
        <w:rPr>
          <w:rFonts w:asciiTheme="minorHAnsi" w:eastAsiaTheme="minorEastAsia" w:hAnsiTheme="minorHAnsi" w:cstheme="minorBidi"/>
          <w:smallCaps w:val="0"/>
          <w:noProof/>
          <w:sz w:val="22"/>
          <w:szCs w:val="22"/>
          <w:lang w:val="fr-LU" w:eastAsia="fr-LU" w:bidi="ar-SA"/>
        </w:rPr>
      </w:pPr>
      <w:hyperlink w:anchor="_Toc440354460" w:history="1">
        <w:r w:rsidR="004343D8" w:rsidRPr="0011452B">
          <w:rPr>
            <w:rStyle w:val="Hyperlink"/>
            <w:noProof/>
          </w:rPr>
          <w:t>D.2.</w:t>
        </w:r>
        <w:r w:rsidR="004343D8">
          <w:rPr>
            <w:rFonts w:asciiTheme="minorHAnsi" w:eastAsiaTheme="minorEastAsia" w:hAnsiTheme="minorHAnsi" w:cstheme="minorBidi"/>
            <w:smallCaps w:val="0"/>
            <w:noProof/>
            <w:sz w:val="22"/>
            <w:szCs w:val="22"/>
            <w:lang w:val="fr-LU" w:eastAsia="fr-LU" w:bidi="ar-SA"/>
          </w:rPr>
          <w:tab/>
        </w:r>
        <w:r w:rsidR="004343D8" w:rsidRPr="0011452B">
          <w:rPr>
            <w:rStyle w:val="Hyperlink"/>
            <w:noProof/>
          </w:rPr>
          <w:t>Coordination and cooperation</w:t>
        </w:r>
        <w:r w:rsidR="004343D8">
          <w:rPr>
            <w:noProof/>
            <w:webHidden/>
          </w:rPr>
          <w:tab/>
        </w:r>
        <w:r w:rsidR="004343D8">
          <w:rPr>
            <w:noProof/>
            <w:webHidden/>
          </w:rPr>
          <w:fldChar w:fldCharType="begin"/>
        </w:r>
        <w:r w:rsidR="004343D8">
          <w:rPr>
            <w:noProof/>
            <w:webHidden/>
          </w:rPr>
          <w:instrText xml:space="preserve"> PAGEREF _Toc440354460 \h </w:instrText>
        </w:r>
        <w:r w:rsidR="004343D8">
          <w:rPr>
            <w:noProof/>
            <w:webHidden/>
          </w:rPr>
        </w:r>
        <w:r w:rsidR="004343D8">
          <w:rPr>
            <w:noProof/>
            <w:webHidden/>
          </w:rPr>
          <w:fldChar w:fldCharType="separate"/>
        </w:r>
        <w:r w:rsidR="004343D8">
          <w:rPr>
            <w:noProof/>
            <w:webHidden/>
          </w:rPr>
          <w:t>17</w:t>
        </w:r>
        <w:r w:rsidR="004343D8">
          <w:rPr>
            <w:noProof/>
            <w:webHidden/>
          </w:rPr>
          <w:fldChar w:fldCharType="end"/>
        </w:r>
      </w:hyperlink>
    </w:p>
    <w:p w:rsidR="004343D8" w:rsidRDefault="00E23598">
      <w:pPr>
        <w:pStyle w:val="TOC2"/>
        <w:rPr>
          <w:rFonts w:asciiTheme="minorHAnsi" w:eastAsiaTheme="minorEastAsia" w:hAnsiTheme="minorHAnsi" w:cstheme="minorBidi"/>
          <w:smallCaps w:val="0"/>
          <w:noProof/>
          <w:sz w:val="22"/>
          <w:szCs w:val="22"/>
          <w:lang w:val="fr-LU" w:eastAsia="fr-LU" w:bidi="ar-SA"/>
        </w:rPr>
      </w:pPr>
      <w:hyperlink w:anchor="_Toc440354461" w:history="1">
        <w:r w:rsidR="004343D8" w:rsidRPr="0011452B">
          <w:rPr>
            <w:rStyle w:val="Hyperlink"/>
            <w:noProof/>
          </w:rPr>
          <w:t>D.3.</w:t>
        </w:r>
        <w:r w:rsidR="004343D8">
          <w:rPr>
            <w:rFonts w:asciiTheme="minorHAnsi" w:eastAsiaTheme="minorEastAsia" w:hAnsiTheme="minorHAnsi" w:cstheme="minorBidi"/>
            <w:smallCaps w:val="0"/>
            <w:noProof/>
            <w:sz w:val="22"/>
            <w:szCs w:val="22"/>
            <w:lang w:val="fr-LU" w:eastAsia="fr-LU" w:bidi="ar-SA"/>
          </w:rPr>
          <w:tab/>
        </w:r>
        <w:r w:rsidR="004343D8" w:rsidRPr="0011452B">
          <w:rPr>
            <w:rStyle w:val="Hyperlink"/>
            <w:noProof/>
          </w:rPr>
          <w:t>Competence</w:t>
        </w:r>
        <w:r w:rsidR="004343D8">
          <w:rPr>
            <w:noProof/>
            <w:webHidden/>
          </w:rPr>
          <w:tab/>
        </w:r>
        <w:r w:rsidR="004343D8">
          <w:rPr>
            <w:noProof/>
            <w:webHidden/>
          </w:rPr>
          <w:fldChar w:fldCharType="begin"/>
        </w:r>
        <w:r w:rsidR="004343D8">
          <w:rPr>
            <w:noProof/>
            <w:webHidden/>
          </w:rPr>
          <w:instrText xml:space="preserve"> PAGEREF _Toc440354461 \h </w:instrText>
        </w:r>
        <w:r w:rsidR="004343D8">
          <w:rPr>
            <w:noProof/>
            <w:webHidden/>
          </w:rPr>
        </w:r>
        <w:r w:rsidR="004343D8">
          <w:rPr>
            <w:noProof/>
            <w:webHidden/>
          </w:rPr>
          <w:fldChar w:fldCharType="separate"/>
        </w:r>
        <w:r w:rsidR="004343D8">
          <w:rPr>
            <w:noProof/>
            <w:webHidden/>
          </w:rPr>
          <w:t>18</w:t>
        </w:r>
        <w:r w:rsidR="004343D8">
          <w:rPr>
            <w:noProof/>
            <w:webHidden/>
          </w:rPr>
          <w:fldChar w:fldCharType="end"/>
        </w:r>
      </w:hyperlink>
    </w:p>
    <w:p w:rsidR="004343D8" w:rsidRDefault="00E23598">
      <w:pPr>
        <w:pStyle w:val="TOC2"/>
        <w:rPr>
          <w:rFonts w:asciiTheme="minorHAnsi" w:eastAsiaTheme="minorEastAsia" w:hAnsiTheme="minorHAnsi" w:cstheme="minorBidi"/>
          <w:smallCaps w:val="0"/>
          <w:noProof/>
          <w:sz w:val="22"/>
          <w:szCs w:val="22"/>
          <w:lang w:val="fr-LU" w:eastAsia="fr-LU" w:bidi="ar-SA"/>
        </w:rPr>
      </w:pPr>
      <w:hyperlink w:anchor="_Toc440354462" w:history="1">
        <w:r w:rsidR="004343D8" w:rsidRPr="0011452B">
          <w:rPr>
            <w:rStyle w:val="Hyperlink"/>
            <w:noProof/>
          </w:rPr>
          <w:t>D.4.</w:t>
        </w:r>
        <w:r w:rsidR="004343D8">
          <w:rPr>
            <w:rFonts w:asciiTheme="minorHAnsi" w:eastAsiaTheme="minorEastAsia" w:hAnsiTheme="minorHAnsi" w:cstheme="minorBidi"/>
            <w:smallCaps w:val="0"/>
            <w:noProof/>
            <w:sz w:val="22"/>
            <w:szCs w:val="22"/>
            <w:lang w:val="fr-LU" w:eastAsia="fr-LU" w:bidi="ar-SA"/>
          </w:rPr>
          <w:tab/>
        </w:r>
        <w:r w:rsidR="004343D8" w:rsidRPr="0011452B">
          <w:rPr>
            <w:rStyle w:val="Hyperlink"/>
            <w:noProof/>
          </w:rPr>
          <w:t>Decision-making</w:t>
        </w:r>
        <w:r w:rsidR="004343D8">
          <w:rPr>
            <w:noProof/>
            <w:webHidden/>
          </w:rPr>
          <w:tab/>
        </w:r>
        <w:r w:rsidR="004343D8">
          <w:rPr>
            <w:noProof/>
            <w:webHidden/>
          </w:rPr>
          <w:fldChar w:fldCharType="begin"/>
        </w:r>
        <w:r w:rsidR="004343D8">
          <w:rPr>
            <w:noProof/>
            <w:webHidden/>
          </w:rPr>
          <w:instrText xml:space="preserve"> PAGEREF _Toc440354462 \h </w:instrText>
        </w:r>
        <w:r w:rsidR="004343D8">
          <w:rPr>
            <w:noProof/>
            <w:webHidden/>
          </w:rPr>
        </w:r>
        <w:r w:rsidR="004343D8">
          <w:rPr>
            <w:noProof/>
            <w:webHidden/>
          </w:rPr>
          <w:fldChar w:fldCharType="separate"/>
        </w:r>
        <w:r w:rsidR="004343D8">
          <w:rPr>
            <w:noProof/>
            <w:webHidden/>
          </w:rPr>
          <w:t>18</w:t>
        </w:r>
        <w:r w:rsidR="004343D8">
          <w:rPr>
            <w:noProof/>
            <w:webHidden/>
          </w:rPr>
          <w:fldChar w:fldCharType="end"/>
        </w:r>
      </w:hyperlink>
    </w:p>
    <w:p w:rsidR="004343D8" w:rsidRDefault="00E23598">
      <w:pPr>
        <w:pStyle w:val="TOC2"/>
        <w:rPr>
          <w:rFonts w:asciiTheme="minorHAnsi" w:eastAsiaTheme="minorEastAsia" w:hAnsiTheme="minorHAnsi" w:cstheme="minorBidi"/>
          <w:smallCaps w:val="0"/>
          <w:noProof/>
          <w:sz w:val="22"/>
          <w:szCs w:val="22"/>
          <w:lang w:val="fr-LU" w:eastAsia="fr-LU" w:bidi="ar-SA"/>
        </w:rPr>
      </w:pPr>
      <w:hyperlink w:anchor="_Toc440354463" w:history="1">
        <w:r w:rsidR="004343D8" w:rsidRPr="0011452B">
          <w:rPr>
            <w:rStyle w:val="Hyperlink"/>
            <w:noProof/>
          </w:rPr>
          <w:t>D.5.</w:t>
        </w:r>
        <w:r w:rsidR="004343D8">
          <w:rPr>
            <w:rFonts w:asciiTheme="minorHAnsi" w:eastAsiaTheme="minorEastAsia" w:hAnsiTheme="minorHAnsi" w:cstheme="minorBidi"/>
            <w:smallCaps w:val="0"/>
            <w:noProof/>
            <w:sz w:val="22"/>
            <w:szCs w:val="22"/>
            <w:lang w:val="fr-LU" w:eastAsia="fr-LU" w:bidi="ar-SA"/>
          </w:rPr>
          <w:tab/>
        </w:r>
        <w:r w:rsidR="004343D8" w:rsidRPr="0011452B">
          <w:rPr>
            <w:rStyle w:val="Hyperlink"/>
            <w:noProof/>
          </w:rPr>
          <w:t>Findings from measures taken</w:t>
        </w:r>
        <w:r w:rsidR="004343D8">
          <w:rPr>
            <w:noProof/>
            <w:webHidden/>
          </w:rPr>
          <w:tab/>
        </w:r>
        <w:r w:rsidR="004343D8">
          <w:rPr>
            <w:noProof/>
            <w:webHidden/>
          </w:rPr>
          <w:fldChar w:fldCharType="begin"/>
        </w:r>
        <w:r w:rsidR="004343D8">
          <w:rPr>
            <w:noProof/>
            <w:webHidden/>
          </w:rPr>
          <w:instrText xml:space="preserve"> PAGEREF _Toc440354463 \h </w:instrText>
        </w:r>
        <w:r w:rsidR="004343D8">
          <w:rPr>
            <w:noProof/>
            <w:webHidden/>
          </w:rPr>
        </w:r>
        <w:r w:rsidR="004343D8">
          <w:rPr>
            <w:noProof/>
            <w:webHidden/>
          </w:rPr>
          <w:fldChar w:fldCharType="separate"/>
        </w:r>
        <w:r w:rsidR="004343D8">
          <w:rPr>
            <w:noProof/>
            <w:webHidden/>
          </w:rPr>
          <w:t>18</w:t>
        </w:r>
        <w:r w:rsidR="004343D8">
          <w:rPr>
            <w:noProof/>
            <w:webHidden/>
          </w:rPr>
          <w:fldChar w:fldCharType="end"/>
        </w:r>
      </w:hyperlink>
    </w:p>
    <w:p w:rsidR="004343D8" w:rsidRDefault="00E23598">
      <w:pPr>
        <w:pStyle w:val="TOC1"/>
        <w:tabs>
          <w:tab w:val="left" w:pos="660"/>
          <w:tab w:val="right" w:leader="dot" w:pos="10410"/>
        </w:tabs>
        <w:rPr>
          <w:rFonts w:asciiTheme="minorHAnsi" w:eastAsiaTheme="minorEastAsia" w:hAnsiTheme="minorHAnsi" w:cstheme="minorBidi"/>
          <w:b w:val="0"/>
          <w:noProof/>
          <w:sz w:val="22"/>
          <w:szCs w:val="22"/>
          <w:lang w:val="fr-LU" w:eastAsia="fr-LU" w:bidi="ar-SA"/>
        </w:rPr>
      </w:pPr>
      <w:hyperlink w:anchor="_Toc440354464" w:history="1">
        <w:r w:rsidR="004343D8" w:rsidRPr="0011452B">
          <w:rPr>
            <w:rStyle w:val="Hyperlink"/>
            <w:rFonts w:cstheme="minorHAnsi"/>
            <w:noProof/>
          </w:rPr>
          <w:t>E.</w:t>
        </w:r>
        <w:r w:rsidR="004343D8">
          <w:rPr>
            <w:rFonts w:asciiTheme="minorHAnsi" w:eastAsiaTheme="minorEastAsia" w:hAnsiTheme="minorHAnsi" w:cstheme="minorBidi"/>
            <w:b w:val="0"/>
            <w:noProof/>
            <w:sz w:val="22"/>
            <w:szCs w:val="22"/>
            <w:lang w:val="fr-LU" w:eastAsia="fr-LU" w:bidi="ar-SA"/>
          </w:rPr>
          <w:tab/>
        </w:r>
        <w:r w:rsidR="004343D8" w:rsidRPr="0011452B">
          <w:rPr>
            <w:rStyle w:val="Hyperlink"/>
            <w:noProof/>
          </w:rPr>
          <w:t>CERTIFICATION AND AUTHORisATION</w:t>
        </w:r>
        <w:r w:rsidR="004343D8">
          <w:rPr>
            <w:noProof/>
            <w:webHidden/>
          </w:rPr>
          <w:tab/>
        </w:r>
        <w:r w:rsidR="004343D8">
          <w:rPr>
            <w:noProof/>
            <w:webHidden/>
          </w:rPr>
          <w:fldChar w:fldCharType="begin"/>
        </w:r>
        <w:r w:rsidR="004343D8">
          <w:rPr>
            <w:noProof/>
            <w:webHidden/>
          </w:rPr>
          <w:instrText xml:space="preserve"> PAGEREF _Toc440354464 \h </w:instrText>
        </w:r>
        <w:r w:rsidR="004343D8">
          <w:rPr>
            <w:noProof/>
            <w:webHidden/>
          </w:rPr>
        </w:r>
        <w:r w:rsidR="004343D8">
          <w:rPr>
            <w:noProof/>
            <w:webHidden/>
          </w:rPr>
          <w:fldChar w:fldCharType="separate"/>
        </w:r>
        <w:r w:rsidR="004343D8">
          <w:rPr>
            <w:noProof/>
            <w:webHidden/>
          </w:rPr>
          <w:t>19</w:t>
        </w:r>
        <w:r w:rsidR="004343D8">
          <w:rPr>
            <w:noProof/>
            <w:webHidden/>
          </w:rPr>
          <w:fldChar w:fldCharType="end"/>
        </w:r>
      </w:hyperlink>
    </w:p>
    <w:p w:rsidR="004343D8" w:rsidRDefault="00E23598">
      <w:pPr>
        <w:pStyle w:val="TOC2"/>
        <w:rPr>
          <w:rFonts w:asciiTheme="minorHAnsi" w:eastAsiaTheme="minorEastAsia" w:hAnsiTheme="minorHAnsi" w:cstheme="minorBidi"/>
          <w:smallCaps w:val="0"/>
          <w:noProof/>
          <w:sz w:val="22"/>
          <w:szCs w:val="22"/>
          <w:lang w:val="fr-LU" w:eastAsia="fr-LU" w:bidi="ar-SA"/>
        </w:rPr>
      </w:pPr>
      <w:hyperlink w:anchor="_Toc440354465" w:history="1">
        <w:r w:rsidR="004343D8" w:rsidRPr="0011452B">
          <w:rPr>
            <w:rStyle w:val="Hyperlink"/>
            <w:noProof/>
          </w:rPr>
          <w:t>E.1.</w:t>
        </w:r>
        <w:r w:rsidR="004343D8">
          <w:rPr>
            <w:rFonts w:asciiTheme="minorHAnsi" w:eastAsiaTheme="minorEastAsia" w:hAnsiTheme="minorHAnsi" w:cstheme="minorBidi"/>
            <w:smallCaps w:val="0"/>
            <w:noProof/>
            <w:sz w:val="22"/>
            <w:szCs w:val="22"/>
            <w:lang w:val="fr-LU" w:eastAsia="fr-LU" w:bidi="ar-SA"/>
          </w:rPr>
          <w:tab/>
        </w:r>
        <w:r w:rsidR="004343D8" w:rsidRPr="0011452B">
          <w:rPr>
            <w:rStyle w:val="Hyperlink"/>
            <w:noProof/>
          </w:rPr>
          <w:t>Railway undertaking's safety certificate, Part A</w:t>
        </w:r>
        <w:r w:rsidR="004343D8">
          <w:rPr>
            <w:noProof/>
            <w:webHidden/>
          </w:rPr>
          <w:tab/>
        </w:r>
        <w:r w:rsidR="004343D8">
          <w:rPr>
            <w:noProof/>
            <w:webHidden/>
          </w:rPr>
          <w:fldChar w:fldCharType="begin"/>
        </w:r>
        <w:r w:rsidR="004343D8">
          <w:rPr>
            <w:noProof/>
            <w:webHidden/>
          </w:rPr>
          <w:instrText xml:space="preserve"> PAGEREF _Toc440354465 \h </w:instrText>
        </w:r>
        <w:r w:rsidR="004343D8">
          <w:rPr>
            <w:noProof/>
            <w:webHidden/>
          </w:rPr>
        </w:r>
        <w:r w:rsidR="004343D8">
          <w:rPr>
            <w:noProof/>
            <w:webHidden/>
          </w:rPr>
          <w:fldChar w:fldCharType="separate"/>
        </w:r>
        <w:r w:rsidR="004343D8">
          <w:rPr>
            <w:noProof/>
            <w:webHidden/>
          </w:rPr>
          <w:t>19</w:t>
        </w:r>
        <w:r w:rsidR="004343D8">
          <w:rPr>
            <w:noProof/>
            <w:webHidden/>
          </w:rPr>
          <w:fldChar w:fldCharType="end"/>
        </w:r>
      </w:hyperlink>
    </w:p>
    <w:p w:rsidR="004343D8" w:rsidRDefault="00E23598">
      <w:pPr>
        <w:pStyle w:val="TOC2"/>
        <w:rPr>
          <w:rFonts w:asciiTheme="minorHAnsi" w:eastAsiaTheme="minorEastAsia" w:hAnsiTheme="minorHAnsi" w:cstheme="minorBidi"/>
          <w:smallCaps w:val="0"/>
          <w:noProof/>
          <w:sz w:val="22"/>
          <w:szCs w:val="22"/>
          <w:lang w:val="fr-LU" w:eastAsia="fr-LU" w:bidi="ar-SA"/>
        </w:rPr>
      </w:pPr>
      <w:hyperlink w:anchor="_Toc440354466" w:history="1">
        <w:r w:rsidR="004343D8" w:rsidRPr="0011452B">
          <w:rPr>
            <w:rStyle w:val="Hyperlink"/>
            <w:noProof/>
          </w:rPr>
          <w:t>E.2.</w:t>
        </w:r>
        <w:r w:rsidR="004343D8">
          <w:rPr>
            <w:rFonts w:asciiTheme="minorHAnsi" w:eastAsiaTheme="minorEastAsia" w:hAnsiTheme="minorHAnsi" w:cstheme="minorBidi"/>
            <w:smallCaps w:val="0"/>
            <w:noProof/>
            <w:sz w:val="22"/>
            <w:szCs w:val="22"/>
            <w:lang w:val="fr-LU" w:eastAsia="fr-LU" w:bidi="ar-SA"/>
          </w:rPr>
          <w:tab/>
        </w:r>
        <w:r w:rsidR="004343D8" w:rsidRPr="0011452B">
          <w:rPr>
            <w:rStyle w:val="Hyperlink"/>
            <w:noProof/>
          </w:rPr>
          <w:t>Railway undertaking's safety certificate, Part B</w:t>
        </w:r>
        <w:r w:rsidR="004343D8">
          <w:rPr>
            <w:noProof/>
            <w:webHidden/>
          </w:rPr>
          <w:tab/>
        </w:r>
        <w:r w:rsidR="004343D8">
          <w:rPr>
            <w:noProof/>
            <w:webHidden/>
          </w:rPr>
          <w:fldChar w:fldCharType="begin"/>
        </w:r>
        <w:r w:rsidR="004343D8">
          <w:rPr>
            <w:noProof/>
            <w:webHidden/>
          </w:rPr>
          <w:instrText xml:space="preserve"> PAGEREF _Toc440354466 \h </w:instrText>
        </w:r>
        <w:r w:rsidR="004343D8">
          <w:rPr>
            <w:noProof/>
            <w:webHidden/>
          </w:rPr>
        </w:r>
        <w:r w:rsidR="004343D8">
          <w:rPr>
            <w:noProof/>
            <w:webHidden/>
          </w:rPr>
          <w:fldChar w:fldCharType="separate"/>
        </w:r>
        <w:r w:rsidR="004343D8">
          <w:rPr>
            <w:noProof/>
            <w:webHidden/>
          </w:rPr>
          <w:t>20</w:t>
        </w:r>
        <w:r w:rsidR="004343D8">
          <w:rPr>
            <w:noProof/>
            <w:webHidden/>
          </w:rPr>
          <w:fldChar w:fldCharType="end"/>
        </w:r>
      </w:hyperlink>
    </w:p>
    <w:p w:rsidR="004343D8" w:rsidRDefault="00E23598">
      <w:pPr>
        <w:pStyle w:val="TOC2"/>
        <w:rPr>
          <w:rFonts w:asciiTheme="minorHAnsi" w:eastAsiaTheme="minorEastAsia" w:hAnsiTheme="minorHAnsi" w:cstheme="minorBidi"/>
          <w:smallCaps w:val="0"/>
          <w:noProof/>
          <w:sz w:val="22"/>
          <w:szCs w:val="22"/>
          <w:lang w:val="fr-LU" w:eastAsia="fr-LU" w:bidi="ar-SA"/>
        </w:rPr>
      </w:pPr>
      <w:hyperlink w:anchor="_Toc440354467" w:history="1">
        <w:r w:rsidR="004343D8" w:rsidRPr="0011452B">
          <w:rPr>
            <w:rStyle w:val="Hyperlink"/>
            <w:noProof/>
          </w:rPr>
          <w:t>E.3.</w:t>
        </w:r>
        <w:r w:rsidR="004343D8">
          <w:rPr>
            <w:rFonts w:asciiTheme="minorHAnsi" w:eastAsiaTheme="minorEastAsia" w:hAnsiTheme="minorHAnsi" w:cstheme="minorBidi"/>
            <w:smallCaps w:val="0"/>
            <w:noProof/>
            <w:sz w:val="22"/>
            <w:szCs w:val="22"/>
            <w:lang w:val="fr-LU" w:eastAsia="fr-LU" w:bidi="ar-SA"/>
          </w:rPr>
          <w:tab/>
        </w:r>
        <w:r w:rsidR="004343D8" w:rsidRPr="0011452B">
          <w:rPr>
            <w:rStyle w:val="Hyperlink"/>
            <w:noProof/>
          </w:rPr>
          <w:t>Safety authorisations</w:t>
        </w:r>
        <w:r w:rsidR="004343D8">
          <w:rPr>
            <w:noProof/>
            <w:webHidden/>
          </w:rPr>
          <w:tab/>
        </w:r>
        <w:r w:rsidR="004343D8">
          <w:rPr>
            <w:noProof/>
            <w:webHidden/>
          </w:rPr>
          <w:fldChar w:fldCharType="begin"/>
        </w:r>
        <w:r w:rsidR="004343D8">
          <w:rPr>
            <w:noProof/>
            <w:webHidden/>
          </w:rPr>
          <w:instrText xml:space="preserve"> PAGEREF _Toc440354467 \h </w:instrText>
        </w:r>
        <w:r w:rsidR="004343D8">
          <w:rPr>
            <w:noProof/>
            <w:webHidden/>
          </w:rPr>
        </w:r>
        <w:r w:rsidR="004343D8">
          <w:rPr>
            <w:noProof/>
            <w:webHidden/>
          </w:rPr>
          <w:fldChar w:fldCharType="separate"/>
        </w:r>
        <w:r w:rsidR="004343D8">
          <w:rPr>
            <w:noProof/>
            <w:webHidden/>
          </w:rPr>
          <w:t>20</w:t>
        </w:r>
        <w:r w:rsidR="004343D8">
          <w:rPr>
            <w:noProof/>
            <w:webHidden/>
          </w:rPr>
          <w:fldChar w:fldCharType="end"/>
        </w:r>
      </w:hyperlink>
    </w:p>
    <w:p w:rsidR="004343D8" w:rsidRDefault="00E23598">
      <w:pPr>
        <w:pStyle w:val="TOC2"/>
        <w:rPr>
          <w:rFonts w:asciiTheme="minorHAnsi" w:eastAsiaTheme="minorEastAsia" w:hAnsiTheme="minorHAnsi" w:cstheme="minorBidi"/>
          <w:smallCaps w:val="0"/>
          <w:noProof/>
          <w:sz w:val="22"/>
          <w:szCs w:val="22"/>
          <w:lang w:val="fr-LU" w:eastAsia="fr-LU" w:bidi="ar-SA"/>
        </w:rPr>
      </w:pPr>
      <w:hyperlink w:anchor="_Toc440354468" w:history="1">
        <w:r w:rsidR="004343D8" w:rsidRPr="0011452B">
          <w:rPr>
            <w:rStyle w:val="Hyperlink"/>
            <w:noProof/>
          </w:rPr>
          <w:t>E.4.</w:t>
        </w:r>
        <w:r w:rsidR="004343D8">
          <w:rPr>
            <w:rFonts w:asciiTheme="minorHAnsi" w:eastAsiaTheme="minorEastAsia" w:hAnsiTheme="minorHAnsi" w:cstheme="minorBidi"/>
            <w:smallCaps w:val="0"/>
            <w:noProof/>
            <w:sz w:val="22"/>
            <w:szCs w:val="22"/>
            <w:lang w:val="fr-LU" w:eastAsia="fr-LU" w:bidi="ar-SA"/>
          </w:rPr>
          <w:tab/>
        </w:r>
        <w:r w:rsidR="004343D8" w:rsidRPr="0011452B">
          <w:rPr>
            <w:rStyle w:val="Hyperlink"/>
            <w:noProof/>
          </w:rPr>
          <w:t>Communication with other national safety authorities</w:t>
        </w:r>
        <w:r w:rsidR="004343D8">
          <w:rPr>
            <w:noProof/>
            <w:webHidden/>
          </w:rPr>
          <w:tab/>
        </w:r>
        <w:r w:rsidR="004343D8">
          <w:rPr>
            <w:noProof/>
            <w:webHidden/>
          </w:rPr>
          <w:fldChar w:fldCharType="begin"/>
        </w:r>
        <w:r w:rsidR="004343D8">
          <w:rPr>
            <w:noProof/>
            <w:webHidden/>
          </w:rPr>
          <w:instrText xml:space="preserve"> PAGEREF _Toc440354468 \h </w:instrText>
        </w:r>
        <w:r w:rsidR="004343D8">
          <w:rPr>
            <w:noProof/>
            <w:webHidden/>
          </w:rPr>
        </w:r>
        <w:r w:rsidR="004343D8">
          <w:rPr>
            <w:noProof/>
            <w:webHidden/>
          </w:rPr>
          <w:fldChar w:fldCharType="separate"/>
        </w:r>
        <w:r w:rsidR="004343D8">
          <w:rPr>
            <w:noProof/>
            <w:webHidden/>
          </w:rPr>
          <w:t>21</w:t>
        </w:r>
        <w:r w:rsidR="004343D8">
          <w:rPr>
            <w:noProof/>
            <w:webHidden/>
          </w:rPr>
          <w:fldChar w:fldCharType="end"/>
        </w:r>
      </w:hyperlink>
    </w:p>
    <w:p w:rsidR="004343D8" w:rsidRDefault="00E23598">
      <w:pPr>
        <w:pStyle w:val="TOC2"/>
        <w:rPr>
          <w:rFonts w:asciiTheme="minorHAnsi" w:eastAsiaTheme="minorEastAsia" w:hAnsiTheme="minorHAnsi" w:cstheme="minorBidi"/>
          <w:smallCaps w:val="0"/>
          <w:noProof/>
          <w:sz w:val="22"/>
          <w:szCs w:val="22"/>
          <w:lang w:val="fr-LU" w:eastAsia="fr-LU" w:bidi="ar-SA"/>
        </w:rPr>
      </w:pPr>
      <w:hyperlink w:anchor="_Toc440354469" w:history="1">
        <w:r w:rsidR="004343D8" w:rsidRPr="0011452B">
          <w:rPr>
            <w:rStyle w:val="Hyperlink"/>
            <w:noProof/>
          </w:rPr>
          <w:t>E.5.</w:t>
        </w:r>
        <w:r w:rsidR="004343D8">
          <w:rPr>
            <w:rFonts w:asciiTheme="minorHAnsi" w:eastAsiaTheme="minorEastAsia" w:hAnsiTheme="minorHAnsi" w:cstheme="minorBidi"/>
            <w:smallCaps w:val="0"/>
            <w:noProof/>
            <w:sz w:val="22"/>
            <w:szCs w:val="22"/>
            <w:lang w:val="fr-LU" w:eastAsia="fr-LU" w:bidi="ar-SA"/>
          </w:rPr>
          <w:tab/>
        </w:r>
        <w:r w:rsidR="004343D8" w:rsidRPr="0011452B">
          <w:rPr>
            <w:rStyle w:val="Hyperlink"/>
            <w:noProof/>
          </w:rPr>
          <w:t>Procedural issues</w:t>
        </w:r>
        <w:r w:rsidR="004343D8">
          <w:rPr>
            <w:noProof/>
            <w:webHidden/>
          </w:rPr>
          <w:tab/>
        </w:r>
        <w:r w:rsidR="004343D8">
          <w:rPr>
            <w:noProof/>
            <w:webHidden/>
          </w:rPr>
          <w:fldChar w:fldCharType="begin"/>
        </w:r>
        <w:r w:rsidR="004343D8">
          <w:rPr>
            <w:noProof/>
            <w:webHidden/>
          </w:rPr>
          <w:instrText xml:space="preserve"> PAGEREF _Toc440354469 \h </w:instrText>
        </w:r>
        <w:r w:rsidR="004343D8">
          <w:rPr>
            <w:noProof/>
            <w:webHidden/>
          </w:rPr>
        </w:r>
        <w:r w:rsidR="004343D8">
          <w:rPr>
            <w:noProof/>
            <w:webHidden/>
          </w:rPr>
          <w:fldChar w:fldCharType="separate"/>
        </w:r>
        <w:r w:rsidR="004343D8">
          <w:rPr>
            <w:noProof/>
            <w:webHidden/>
          </w:rPr>
          <w:t>21</w:t>
        </w:r>
        <w:r w:rsidR="004343D8">
          <w:rPr>
            <w:noProof/>
            <w:webHidden/>
          </w:rPr>
          <w:fldChar w:fldCharType="end"/>
        </w:r>
      </w:hyperlink>
    </w:p>
    <w:p w:rsidR="004343D8" w:rsidRDefault="00E23598">
      <w:pPr>
        <w:pStyle w:val="TOC2"/>
        <w:rPr>
          <w:rFonts w:asciiTheme="minorHAnsi" w:eastAsiaTheme="minorEastAsia" w:hAnsiTheme="minorHAnsi" w:cstheme="minorBidi"/>
          <w:smallCaps w:val="0"/>
          <w:noProof/>
          <w:sz w:val="22"/>
          <w:szCs w:val="22"/>
          <w:lang w:val="fr-LU" w:eastAsia="fr-LU" w:bidi="ar-SA"/>
        </w:rPr>
      </w:pPr>
      <w:hyperlink w:anchor="_Toc440354470" w:history="1">
        <w:r w:rsidR="004343D8" w:rsidRPr="0011452B">
          <w:rPr>
            <w:rStyle w:val="Hyperlink"/>
            <w:noProof/>
          </w:rPr>
          <w:t>E.6.</w:t>
        </w:r>
        <w:r w:rsidR="004343D8">
          <w:rPr>
            <w:rFonts w:asciiTheme="minorHAnsi" w:eastAsiaTheme="minorEastAsia" w:hAnsiTheme="minorHAnsi" w:cstheme="minorBidi"/>
            <w:smallCaps w:val="0"/>
            <w:noProof/>
            <w:sz w:val="22"/>
            <w:szCs w:val="22"/>
            <w:lang w:val="fr-LU" w:eastAsia="fr-LU" w:bidi="ar-SA"/>
          </w:rPr>
          <w:tab/>
        </w:r>
        <w:r w:rsidR="004343D8" w:rsidRPr="0011452B">
          <w:rPr>
            <w:rStyle w:val="Hyperlink"/>
            <w:noProof/>
          </w:rPr>
          <w:t>Feedback</w:t>
        </w:r>
        <w:r w:rsidR="004343D8">
          <w:rPr>
            <w:noProof/>
            <w:webHidden/>
          </w:rPr>
          <w:tab/>
        </w:r>
        <w:r w:rsidR="004343D8">
          <w:rPr>
            <w:noProof/>
            <w:webHidden/>
          </w:rPr>
          <w:fldChar w:fldCharType="begin"/>
        </w:r>
        <w:r w:rsidR="004343D8">
          <w:rPr>
            <w:noProof/>
            <w:webHidden/>
          </w:rPr>
          <w:instrText xml:space="preserve"> PAGEREF _Toc440354470 \h </w:instrText>
        </w:r>
        <w:r w:rsidR="004343D8">
          <w:rPr>
            <w:noProof/>
            <w:webHidden/>
          </w:rPr>
        </w:r>
        <w:r w:rsidR="004343D8">
          <w:rPr>
            <w:noProof/>
            <w:webHidden/>
          </w:rPr>
          <w:fldChar w:fldCharType="separate"/>
        </w:r>
        <w:r w:rsidR="004343D8">
          <w:rPr>
            <w:noProof/>
            <w:webHidden/>
          </w:rPr>
          <w:t>21</w:t>
        </w:r>
        <w:r w:rsidR="004343D8">
          <w:rPr>
            <w:noProof/>
            <w:webHidden/>
          </w:rPr>
          <w:fldChar w:fldCharType="end"/>
        </w:r>
      </w:hyperlink>
    </w:p>
    <w:p w:rsidR="004343D8" w:rsidRDefault="00E23598">
      <w:pPr>
        <w:pStyle w:val="TOC1"/>
        <w:tabs>
          <w:tab w:val="left" w:pos="660"/>
          <w:tab w:val="right" w:leader="dot" w:pos="10410"/>
        </w:tabs>
        <w:rPr>
          <w:rFonts w:asciiTheme="minorHAnsi" w:eastAsiaTheme="minorEastAsia" w:hAnsiTheme="minorHAnsi" w:cstheme="minorBidi"/>
          <w:b w:val="0"/>
          <w:noProof/>
          <w:sz w:val="22"/>
          <w:szCs w:val="22"/>
          <w:lang w:val="fr-LU" w:eastAsia="fr-LU" w:bidi="ar-SA"/>
        </w:rPr>
      </w:pPr>
      <w:hyperlink w:anchor="_Toc440354471" w:history="1">
        <w:r w:rsidR="004343D8" w:rsidRPr="0011452B">
          <w:rPr>
            <w:rStyle w:val="Hyperlink"/>
            <w:rFonts w:cstheme="minorHAnsi"/>
            <w:noProof/>
          </w:rPr>
          <w:t>F.</w:t>
        </w:r>
        <w:r w:rsidR="004343D8">
          <w:rPr>
            <w:rFonts w:asciiTheme="minorHAnsi" w:eastAsiaTheme="minorEastAsia" w:hAnsiTheme="minorHAnsi" w:cstheme="minorBidi"/>
            <w:b w:val="0"/>
            <w:noProof/>
            <w:sz w:val="22"/>
            <w:szCs w:val="22"/>
            <w:lang w:val="fr-LU" w:eastAsia="fr-LU" w:bidi="ar-SA"/>
          </w:rPr>
          <w:tab/>
        </w:r>
        <w:r w:rsidR="004343D8" w:rsidRPr="0011452B">
          <w:rPr>
            <w:rStyle w:val="Hyperlink"/>
            <w:noProof/>
          </w:rPr>
          <w:t>AMENDMENTS TO LEGAL REGULATIONS</w:t>
        </w:r>
        <w:r w:rsidR="004343D8">
          <w:rPr>
            <w:noProof/>
            <w:webHidden/>
          </w:rPr>
          <w:tab/>
        </w:r>
        <w:r w:rsidR="004343D8">
          <w:rPr>
            <w:noProof/>
            <w:webHidden/>
          </w:rPr>
          <w:fldChar w:fldCharType="begin"/>
        </w:r>
        <w:r w:rsidR="004343D8">
          <w:rPr>
            <w:noProof/>
            <w:webHidden/>
          </w:rPr>
          <w:instrText xml:space="preserve"> PAGEREF _Toc440354471 \h </w:instrText>
        </w:r>
        <w:r w:rsidR="004343D8">
          <w:rPr>
            <w:noProof/>
            <w:webHidden/>
          </w:rPr>
        </w:r>
        <w:r w:rsidR="004343D8">
          <w:rPr>
            <w:noProof/>
            <w:webHidden/>
          </w:rPr>
          <w:fldChar w:fldCharType="separate"/>
        </w:r>
        <w:r w:rsidR="004343D8">
          <w:rPr>
            <w:noProof/>
            <w:webHidden/>
          </w:rPr>
          <w:t>22</w:t>
        </w:r>
        <w:r w:rsidR="004343D8">
          <w:rPr>
            <w:noProof/>
            <w:webHidden/>
          </w:rPr>
          <w:fldChar w:fldCharType="end"/>
        </w:r>
      </w:hyperlink>
    </w:p>
    <w:p w:rsidR="004343D8" w:rsidRDefault="00E23598">
      <w:pPr>
        <w:pStyle w:val="TOC2"/>
        <w:rPr>
          <w:rFonts w:asciiTheme="minorHAnsi" w:eastAsiaTheme="minorEastAsia" w:hAnsiTheme="minorHAnsi" w:cstheme="minorBidi"/>
          <w:smallCaps w:val="0"/>
          <w:noProof/>
          <w:sz w:val="22"/>
          <w:szCs w:val="22"/>
          <w:lang w:val="fr-LU" w:eastAsia="fr-LU" w:bidi="ar-SA"/>
        </w:rPr>
      </w:pPr>
      <w:hyperlink w:anchor="_Toc440354472" w:history="1">
        <w:r w:rsidR="004343D8" w:rsidRPr="0011452B">
          <w:rPr>
            <w:rStyle w:val="Hyperlink"/>
            <w:noProof/>
          </w:rPr>
          <w:t>F.1.</w:t>
        </w:r>
        <w:r w:rsidR="004343D8">
          <w:rPr>
            <w:rFonts w:asciiTheme="minorHAnsi" w:eastAsiaTheme="minorEastAsia" w:hAnsiTheme="minorHAnsi" w:cstheme="minorBidi"/>
            <w:smallCaps w:val="0"/>
            <w:noProof/>
            <w:sz w:val="22"/>
            <w:szCs w:val="22"/>
            <w:lang w:val="fr-LU" w:eastAsia="fr-LU" w:bidi="ar-SA"/>
          </w:rPr>
          <w:tab/>
        </w:r>
        <w:r w:rsidR="004343D8" w:rsidRPr="0011452B">
          <w:rPr>
            <w:rStyle w:val="Hyperlink"/>
            <w:noProof/>
          </w:rPr>
          <w:t>Railway Safety Directive (RSD) (1)</w:t>
        </w:r>
        <w:r w:rsidR="004343D8">
          <w:rPr>
            <w:noProof/>
            <w:webHidden/>
          </w:rPr>
          <w:tab/>
        </w:r>
        <w:r w:rsidR="004343D8">
          <w:rPr>
            <w:noProof/>
            <w:webHidden/>
          </w:rPr>
          <w:fldChar w:fldCharType="begin"/>
        </w:r>
        <w:r w:rsidR="004343D8">
          <w:rPr>
            <w:noProof/>
            <w:webHidden/>
          </w:rPr>
          <w:instrText xml:space="preserve"> PAGEREF _Toc440354472 \h </w:instrText>
        </w:r>
        <w:r w:rsidR="004343D8">
          <w:rPr>
            <w:noProof/>
            <w:webHidden/>
          </w:rPr>
        </w:r>
        <w:r w:rsidR="004343D8">
          <w:rPr>
            <w:noProof/>
            <w:webHidden/>
          </w:rPr>
          <w:fldChar w:fldCharType="separate"/>
        </w:r>
        <w:r w:rsidR="004343D8">
          <w:rPr>
            <w:noProof/>
            <w:webHidden/>
          </w:rPr>
          <w:t>22</w:t>
        </w:r>
        <w:r w:rsidR="004343D8">
          <w:rPr>
            <w:noProof/>
            <w:webHidden/>
          </w:rPr>
          <w:fldChar w:fldCharType="end"/>
        </w:r>
      </w:hyperlink>
    </w:p>
    <w:p w:rsidR="004343D8" w:rsidRDefault="00E23598">
      <w:pPr>
        <w:pStyle w:val="TOC2"/>
        <w:rPr>
          <w:rFonts w:asciiTheme="minorHAnsi" w:eastAsiaTheme="minorEastAsia" w:hAnsiTheme="minorHAnsi" w:cstheme="minorBidi"/>
          <w:smallCaps w:val="0"/>
          <w:noProof/>
          <w:sz w:val="22"/>
          <w:szCs w:val="22"/>
          <w:lang w:val="fr-LU" w:eastAsia="fr-LU" w:bidi="ar-SA"/>
        </w:rPr>
      </w:pPr>
      <w:hyperlink w:anchor="_Toc440354473" w:history="1">
        <w:r w:rsidR="004343D8" w:rsidRPr="0011452B">
          <w:rPr>
            <w:rStyle w:val="Hyperlink"/>
            <w:noProof/>
          </w:rPr>
          <w:t>F.2.</w:t>
        </w:r>
        <w:r w:rsidR="004343D8">
          <w:rPr>
            <w:rFonts w:asciiTheme="minorHAnsi" w:eastAsiaTheme="minorEastAsia" w:hAnsiTheme="minorHAnsi" w:cstheme="minorBidi"/>
            <w:smallCaps w:val="0"/>
            <w:noProof/>
            <w:sz w:val="22"/>
            <w:szCs w:val="22"/>
            <w:lang w:val="fr-LU" w:eastAsia="fr-LU" w:bidi="ar-SA"/>
          </w:rPr>
          <w:tab/>
        </w:r>
        <w:r w:rsidR="004343D8" w:rsidRPr="0011452B">
          <w:rPr>
            <w:rStyle w:val="Hyperlink"/>
            <w:noProof/>
          </w:rPr>
          <w:t>Amendments to statutory and administrative regulations</w:t>
        </w:r>
        <w:r w:rsidR="004343D8">
          <w:rPr>
            <w:noProof/>
            <w:webHidden/>
          </w:rPr>
          <w:tab/>
        </w:r>
        <w:r w:rsidR="004343D8">
          <w:rPr>
            <w:noProof/>
            <w:webHidden/>
          </w:rPr>
          <w:fldChar w:fldCharType="begin"/>
        </w:r>
        <w:r w:rsidR="004343D8">
          <w:rPr>
            <w:noProof/>
            <w:webHidden/>
          </w:rPr>
          <w:instrText xml:space="preserve"> PAGEREF _Toc440354473 \h </w:instrText>
        </w:r>
        <w:r w:rsidR="004343D8">
          <w:rPr>
            <w:noProof/>
            <w:webHidden/>
          </w:rPr>
        </w:r>
        <w:r w:rsidR="004343D8">
          <w:rPr>
            <w:noProof/>
            <w:webHidden/>
          </w:rPr>
          <w:fldChar w:fldCharType="separate"/>
        </w:r>
        <w:r w:rsidR="004343D8">
          <w:rPr>
            <w:noProof/>
            <w:webHidden/>
          </w:rPr>
          <w:t>22</w:t>
        </w:r>
        <w:r w:rsidR="004343D8">
          <w:rPr>
            <w:noProof/>
            <w:webHidden/>
          </w:rPr>
          <w:fldChar w:fldCharType="end"/>
        </w:r>
      </w:hyperlink>
    </w:p>
    <w:p w:rsidR="004343D8" w:rsidRDefault="00E23598">
      <w:pPr>
        <w:pStyle w:val="TOC1"/>
        <w:tabs>
          <w:tab w:val="left" w:pos="660"/>
          <w:tab w:val="right" w:leader="dot" w:pos="10410"/>
        </w:tabs>
        <w:rPr>
          <w:rFonts w:asciiTheme="minorHAnsi" w:eastAsiaTheme="minorEastAsia" w:hAnsiTheme="minorHAnsi" w:cstheme="minorBidi"/>
          <w:b w:val="0"/>
          <w:noProof/>
          <w:sz w:val="22"/>
          <w:szCs w:val="22"/>
          <w:lang w:val="fr-LU" w:eastAsia="fr-LU" w:bidi="ar-SA"/>
        </w:rPr>
      </w:pPr>
      <w:hyperlink w:anchor="_Toc440354474" w:history="1">
        <w:r w:rsidR="004343D8" w:rsidRPr="0011452B">
          <w:rPr>
            <w:rStyle w:val="Hyperlink"/>
            <w:rFonts w:cstheme="minorHAnsi"/>
            <w:noProof/>
          </w:rPr>
          <w:t>G.</w:t>
        </w:r>
        <w:r w:rsidR="004343D8">
          <w:rPr>
            <w:rFonts w:asciiTheme="minorHAnsi" w:eastAsiaTheme="minorEastAsia" w:hAnsiTheme="minorHAnsi" w:cstheme="minorBidi"/>
            <w:b w:val="0"/>
            <w:noProof/>
            <w:sz w:val="22"/>
            <w:szCs w:val="22"/>
            <w:lang w:val="fr-LU" w:eastAsia="fr-LU" w:bidi="ar-SA"/>
          </w:rPr>
          <w:tab/>
        </w:r>
        <w:r w:rsidR="004343D8" w:rsidRPr="0011452B">
          <w:rPr>
            <w:rStyle w:val="Hyperlink"/>
            <w:noProof/>
          </w:rPr>
          <w:t>APPLICATION OF THE COMMON SAFETY METHOD TO RISK EVALUATION AND ASSESSMENT</w:t>
        </w:r>
        <w:r w:rsidR="004343D8">
          <w:rPr>
            <w:noProof/>
            <w:webHidden/>
          </w:rPr>
          <w:tab/>
        </w:r>
        <w:r w:rsidR="004343D8">
          <w:rPr>
            <w:noProof/>
            <w:webHidden/>
          </w:rPr>
          <w:fldChar w:fldCharType="begin"/>
        </w:r>
        <w:r w:rsidR="004343D8">
          <w:rPr>
            <w:noProof/>
            <w:webHidden/>
          </w:rPr>
          <w:instrText xml:space="preserve"> PAGEREF _Toc440354474 \h </w:instrText>
        </w:r>
        <w:r w:rsidR="004343D8">
          <w:rPr>
            <w:noProof/>
            <w:webHidden/>
          </w:rPr>
        </w:r>
        <w:r w:rsidR="004343D8">
          <w:rPr>
            <w:noProof/>
            <w:webHidden/>
          </w:rPr>
          <w:fldChar w:fldCharType="separate"/>
        </w:r>
        <w:r w:rsidR="004343D8">
          <w:rPr>
            <w:noProof/>
            <w:webHidden/>
          </w:rPr>
          <w:t>23</w:t>
        </w:r>
        <w:r w:rsidR="004343D8">
          <w:rPr>
            <w:noProof/>
            <w:webHidden/>
          </w:rPr>
          <w:fldChar w:fldCharType="end"/>
        </w:r>
      </w:hyperlink>
    </w:p>
    <w:p w:rsidR="004343D8" w:rsidRDefault="00E23598">
      <w:pPr>
        <w:pStyle w:val="TOC2"/>
        <w:rPr>
          <w:rFonts w:asciiTheme="minorHAnsi" w:eastAsiaTheme="minorEastAsia" w:hAnsiTheme="minorHAnsi" w:cstheme="minorBidi"/>
          <w:smallCaps w:val="0"/>
          <w:noProof/>
          <w:sz w:val="22"/>
          <w:szCs w:val="22"/>
          <w:lang w:val="fr-LU" w:eastAsia="fr-LU" w:bidi="ar-SA"/>
        </w:rPr>
      </w:pPr>
      <w:hyperlink w:anchor="_Toc440354475" w:history="1">
        <w:r w:rsidR="004343D8" w:rsidRPr="0011452B">
          <w:rPr>
            <w:rStyle w:val="Hyperlink"/>
            <w:noProof/>
          </w:rPr>
          <w:t>G.1.</w:t>
        </w:r>
        <w:r w:rsidR="004343D8">
          <w:rPr>
            <w:rFonts w:asciiTheme="minorHAnsi" w:eastAsiaTheme="minorEastAsia" w:hAnsiTheme="minorHAnsi" w:cstheme="minorBidi"/>
            <w:smallCaps w:val="0"/>
            <w:noProof/>
            <w:sz w:val="22"/>
            <w:szCs w:val="22"/>
            <w:lang w:val="fr-LU" w:eastAsia="fr-LU" w:bidi="ar-SA"/>
          </w:rPr>
          <w:tab/>
        </w:r>
        <w:r w:rsidR="004343D8" w:rsidRPr="0011452B">
          <w:rPr>
            <w:rStyle w:val="Hyperlink"/>
            <w:noProof/>
          </w:rPr>
          <w:t>NSA experience</w:t>
        </w:r>
        <w:r w:rsidR="004343D8">
          <w:rPr>
            <w:noProof/>
            <w:webHidden/>
          </w:rPr>
          <w:tab/>
        </w:r>
        <w:r w:rsidR="004343D8">
          <w:rPr>
            <w:noProof/>
            <w:webHidden/>
          </w:rPr>
          <w:fldChar w:fldCharType="begin"/>
        </w:r>
        <w:r w:rsidR="004343D8">
          <w:rPr>
            <w:noProof/>
            <w:webHidden/>
          </w:rPr>
          <w:instrText xml:space="preserve"> PAGEREF _Toc440354475 \h </w:instrText>
        </w:r>
        <w:r w:rsidR="004343D8">
          <w:rPr>
            <w:noProof/>
            <w:webHidden/>
          </w:rPr>
        </w:r>
        <w:r w:rsidR="004343D8">
          <w:rPr>
            <w:noProof/>
            <w:webHidden/>
          </w:rPr>
          <w:fldChar w:fldCharType="separate"/>
        </w:r>
        <w:r w:rsidR="004343D8">
          <w:rPr>
            <w:noProof/>
            <w:webHidden/>
          </w:rPr>
          <w:t>23</w:t>
        </w:r>
        <w:r w:rsidR="004343D8">
          <w:rPr>
            <w:noProof/>
            <w:webHidden/>
          </w:rPr>
          <w:fldChar w:fldCharType="end"/>
        </w:r>
      </w:hyperlink>
    </w:p>
    <w:p w:rsidR="004343D8" w:rsidRDefault="00E23598">
      <w:pPr>
        <w:pStyle w:val="TOC2"/>
        <w:rPr>
          <w:rFonts w:asciiTheme="minorHAnsi" w:eastAsiaTheme="minorEastAsia" w:hAnsiTheme="minorHAnsi" w:cstheme="minorBidi"/>
          <w:smallCaps w:val="0"/>
          <w:noProof/>
          <w:sz w:val="22"/>
          <w:szCs w:val="22"/>
          <w:lang w:val="fr-LU" w:eastAsia="fr-LU" w:bidi="ar-SA"/>
        </w:rPr>
      </w:pPr>
      <w:hyperlink w:anchor="_Toc440354476" w:history="1">
        <w:r w:rsidR="004343D8" w:rsidRPr="0011452B">
          <w:rPr>
            <w:rStyle w:val="Hyperlink"/>
            <w:noProof/>
          </w:rPr>
          <w:t>G.2.</w:t>
        </w:r>
        <w:r w:rsidR="004343D8">
          <w:rPr>
            <w:rFonts w:asciiTheme="minorHAnsi" w:eastAsiaTheme="minorEastAsia" w:hAnsiTheme="minorHAnsi" w:cstheme="minorBidi"/>
            <w:smallCaps w:val="0"/>
            <w:noProof/>
            <w:sz w:val="22"/>
            <w:szCs w:val="22"/>
            <w:lang w:val="fr-LU" w:eastAsia="fr-LU" w:bidi="ar-SA"/>
          </w:rPr>
          <w:tab/>
        </w:r>
        <w:r w:rsidR="004343D8" w:rsidRPr="0011452B">
          <w:rPr>
            <w:rStyle w:val="Hyperlink"/>
            <w:noProof/>
          </w:rPr>
          <w:t>Feedback from stakeholders</w:t>
        </w:r>
        <w:r w:rsidR="004343D8">
          <w:rPr>
            <w:noProof/>
            <w:webHidden/>
          </w:rPr>
          <w:tab/>
        </w:r>
        <w:r w:rsidR="004343D8">
          <w:rPr>
            <w:noProof/>
            <w:webHidden/>
          </w:rPr>
          <w:fldChar w:fldCharType="begin"/>
        </w:r>
        <w:r w:rsidR="004343D8">
          <w:rPr>
            <w:noProof/>
            <w:webHidden/>
          </w:rPr>
          <w:instrText xml:space="preserve"> PAGEREF _Toc440354476 \h </w:instrText>
        </w:r>
        <w:r w:rsidR="004343D8">
          <w:rPr>
            <w:noProof/>
            <w:webHidden/>
          </w:rPr>
        </w:r>
        <w:r w:rsidR="004343D8">
          <w:rPr>
            <w:noProof/>
            <w:webHidden/>
          </w:rPr>
          <w:fldChar w:fldCharType="separate"/>
        </w:r>
        <w:r w:rsidR="004343D8">
          <w:rPr>
            <w:noProof/>
            <w:webHidden/>
          </w:rPr>
          <w:t>24</w:t>
        </w:r>
        <w:r w:rsidR="004343D8">
          <w:rPr>
            <w:noProof/>
            <w:webHidden/>
          </w:rPr>
          <w:fldChar w:fldCharType="end"/>
        </w:r>
      </w:hyperlink>
    </w:p>
    <w:p w:rsidR="004343D8" w:rsidRDefault="00E23598">
      <w:pPr>
        <w:pStyle w:val="TOC2"/>
        <w:rPr>
          <w:rFonts w:asciiTheme="minorHAnsi" w:eastAsiaTheme="minorEastAsia" w:hAnsiTheme="minorHAnsi" w:cstheme="minorBidi"/>
          <w:smallCaps w:val="0"/>
          <w:noProof/>
          <w:sz w:val="22"/>
          <w:szCs w:val="22"/>
          <w:lang w:val="fr-LU" w:eastAsia="fr-LU" w:bidi="ar-SA"/>
        </w:rPr>
      </w:pPr>
      <w:hyperlink w:anchor="_Toc440354477" w:history="1">
        <w:r w:rsidR="004343D8" w:rsidRPr="0011452B">
          <w:rPr>
            <w:rStyle w:val="Hyperlink"/>
            <w:noProof/>
          </w:rPr>
          <w:t>G.3.</w:t>
        </w:r>
        <w:r w:rsidR="004343D8">
          <w:rPr>
            <w:rFonts w:asciiTheme="minorHAnsi" w:eastAsiaTheme="minorEastAsia" w:hAnsiTheme="minorHAnsi" w:cstheme="minorBidi"/>
            <w:smallCaps w:val="0"/>
            <w:noProof/>
            <w:sz w:val="22"/>
            <w:szCs w:val="22"/>
            <w:lang w:val="fr-LU" w:eastAsia="fr-LU" w:bidi="ar-SA"/>
          </w:rPr>
          <w:tab/>
        </w:r>
        <w:r w:rsidR="004343D8" w:rsidRPr="0011452B">
          <w:rPr>
            <w:rStyle w:val="Hyperlink"/>
            <w:noProof/>
          </w:rPr>
          <w:t>Revision of National Safety Regulations (NSRs) to take into account the EC regulation on CSM for risk evaluations and assessment</w:t>
        </w:r>
        <w:r w:rsidR="004343D8">
          <w:rPr>
            <w:noProof/>
            <w:webHidden/>
          </w:rPr>
          <w:tab/>
        </w:r>
        <w:r w:rsidR="004343D8">
          <w:rPr>
            <w:noProof/>
            <w:webHidden/>
          </w:rPr>
          <w:fldChar w:fldCharType="begin"/>
        </w:r>
        <w:r w:rsidR="004343D8">
          <w:rPr>
            <w:noProof/>
            <w:webHidden/>
          </w:rPr>
          <w:instrText xml:space="preserve"> PAGEREF _Toc440354477 \h </w:instrText>
        </w:r>
        <w:r w:rsidR="004343D8">
          <w:rPr>
            <w:noProof/>
            <w:webHidden/>
          </w:rPr>
        </w:r>
        <w:r w:rsidR="004343D8">
          <w:rPr>
            <w:noProof/>
            <w:webHidden/>
          </w:rPr>
          <w:fldChar w:fldCharType="separate"/>
        </w:r>
        <w:r w:rsidR="004343D8">
          <w:rPr>
            <w:noProof/>
            <w:webHidden/>
          </w:rPr>
          <w:t>24</w:t>
        </w:r>
        <w:r w:rsidR="004343D8">
          <w:rPr>
            <w:noProof/>
            <w:webHidden/>
          </w:rPr>
          <w:fldChar w:fldCharType="end"/>
        </w:r>
      </w:hyperlink>
    </w:p>
    <w:p w:rsidR="004343D8" w:rsidRDefault="00E23598">
      <w:pPr>
        <w:pStyle w:val="TOC1"/>
        <w:tabs>
          <w:tab w:val="left" w:pos="660"/>
          <w:tab w:val="right" w:leader="dot" w:pos="10410"/>
        </w:tabs>
        <w:rPr>
          <w:rFonts w:asciiTheme="minorHAnsi" w:eastAsiaTheme="minorEastAsia" w:hAnsiTheme="minorHAnsi" w:cstheme="minorBidi"/>
          <w:b w:val="0"/>
          <w:noProof/>
          <w:sz w:val="22"/>
          <w:szCs w:val="22"/>
          <w:lang w:val="fr-LU" w:eastAsia="fr-LU" w:bidi="ar-SA"/>
        </w:rPr>
      </w:pPr>
      <w:hyperlink w:anchor="_Toc440354478" w:history="1">
        <w:r w:rsidR="004343D8" w:rsidRPr="0011452B">
          <w:rPr>
            <w:rStyle w:val="Hyperlink"/>
            <w:rFonts w:cstheme="minorHAnsi"/>
            <w:noProof/>
          </w:rPr>
          <w:t>H.</w:t>
        </w:r>
        <w:r w:rsidR="004343D8">
          <w:rPr>
            <w:rFonts w:asciiTheme="minorHAnsi" w:eastAsiaTheme="minorEastAsia" w:hAnsiTheme="minorHAnsi" w:cstheme="minorBidi"/>
            <w:b w:val="0"/>
            <w:noProof/>
            <w:sz w:val="22"/>
            <w:szCs w:val="22"/>
            <w:lang w:val="fr-LU" w:eastAsia="fr-LU" w:bidi="ar-SA"/>
          </w:rPr>
          <w:tab/>
        </w:r>
        <w:r w:rsidR="004343D8" w:rsidRPr="0011452B">
          <w:rPr>
            <w:rStyle w:val="Hyperlink"/>
            <w:noProof/>
          </w:rPr>
          <w:t>DEROGATIONS REGARDING THE ECM CERTIFICATION SCHEME</w:t>
        </w:r>
        <w:r w:rsidR="004343D8">
          <w:rPr>
            <w:noProof/>
            <w:webHidden/>
          </w:rPr>
          <w:tab/>
        </w:r>
        <w:r w:rsidR="004343D8">
          <w:rPr>
            <w:noProof/>
            <w:webHidden/>
          </w:rPr>
          <w:fldChar w:fldCharType="begin"/>
        </w:r>
        <w:r w:rsidR="004343D8">
          <w:rPr>
            <w:noProof/>
            <w:webHidden/>
          </w:rPr>
          <w:instrText xml:space="preserve"> PAGEREF _Toc440354478 \h </w:instrText>
        </w:r>
        <w:r w:rsidR="004343D8">
          <w:rPr>
            <w:noProof/>
            <w:webHidden/>
          </w:rPr>
        </w:r>
        <w:r w:rsidR="004343D8">
          <w:rPr>
            <w:noProof/>
            <w:webHidden/>
          </w:rPr>
          <w:fldChar w:fldCharType="separate"/>
        </w:r>
        <w:r w:rsidR="004343D8">
          <w:rPr>
            <w:noProof/>
            <w:webHidden/>
          </w:rPr>
          <w:t>25</w:t>
        </w:r>
        <w:r w:rsidR="004343D8">
          <w:rPr>
            <w:noProof/>
            <w:webHidden/>
          </w:rPr>
          <w:fldChar w:fldCharType="end"/>
        </w:r>
      </w:hyperlink>
    </w:p>
    <w:p w:rsidR="004343D8" w:rsidRDefault="00E23598">
      <w:pPr>
        <w:pStyle w:val="TOC3"/>
        <w:rPr>
          <w:rFonts w:asciiTheme="minorHAnsi" w:eastAsiaTheme="minorEastAsia" w:hAnsiTheme="minorHAnsi" w:cstheme="minorBidi"/>
          <w:b w:val="0"/>
          <w:noProof/>
          <w:sz w:val="22"/>
          <w:szCs w:val="22"/>
          <w:lang w:val="fr-LU" w:eastAsia="fr-LU" w:bidi="ar-SA"/>
        </w:rPr>
      </w:pPr>
      <w:hyperlink w:anchor="_Toc440354479" w:history="1">
        <w:r w:rsidR="004343D8" w:rsidRPr="0011452B">
          <w:rPr>
            <w:rStyle w:val="Hyperlink"/>
            <w:noProof/>
          </w:rPr>
          <w:t>ANNEX A COMMON SAFETY INDICATORS</w:t>
        </w:r>
        <w:r w:rsidR="004343D8">
          <w:rPr>
            <w:noProof/>
            <w:webHidden/>
          </w:rPr>
          <w:tab/>
        </w:r>
        <w:r w:rsidR="004343D8">
          <w:rPr>
            <w:noProof/>
            <w:webHidden/>
          </w:rPr>
          <w:fldChar w:fldCharType="begin"/>
        </w:r>
        <w:r w:rsidR="004343D8">
          <w:rPr>
            <w:noProof/>
            <w:webHidden/>
          </w:rPr>
          <w:instrText xml:space="preserve"> PAGEREF _Toc440354479 \h </w:instrText>
        </w:r>
        <w:r w:rsidR="004343D8">
          <w:rPr>
            <w:noProof/>
            <w:webHidden/>
          </w:rPr>
        </w:r>
        <w:r w:rsidR="004343D8">
          <w:rPr>
            <w:noProof/>
            <w:webHidden/>
          </w:rPr>
          <w:fldChar w:fldCharType="separate"/>
        </w:r>
        <w:r w:rsidR="004343D8">
          <w:rPr>
            <w:noProof/>
            <w:webHidden/>
          </w:rPr>
          <w:t>26</w:t>
        </w:r>
        <w:r w:rsidR="004343D8">
          <w:rPr>
            <w:noProof/>
            <w:webHidden/>
          </w:rPr>
          <w:fldChar w:fldCharType="end"/>
        </w:r>
      </w:hyperlink>
    </w:p>
    <w:p w:rsidR="004343D8" w:rsidRDefault="00E23598">
      <w:pPr>
        <w:pStyle w:val="TOC3"/>
        <w:rPr>
          <w:rFonts w:asciiTheme="minorHAnsi" w:eastAsiaTheme="minorEastAsia" w:hAnsiTheme="minorHAnsi" w:cstheme="minorBidi"/>
          <w:b w:val="0"/>
          <w:noProof/>
          <w:sz w:val="22"/>
          <w:szCs w:val="22"/>
          <w:lang w:val="fr-LU" w:eastAsia="fr-LU" w:bidi="ar-SA"/>
        </w:rPr>
      </w:pPr>
      <w:hyperlink w:anchor="_Toc440354480" w:history="1">
        <w:r w:rsidR="004343D8" w:rsidRPr="0011452B">
          <w:rPr>
            <w:rStyle w:val="Hyperlink"/>
            <w:noProof/>
          </w:rPr>
          <w:t>ANNEX B AMENDMENTS TO LEGAL REGULATIONS</w:t>
        </w:r>
        <w:r w:rsidR="004343D8">
          <w:rPr>
            <w:noProof/>
            <w:webHidden/>
          </w:rPr>
          <w:tab/>
        </w:r>
        <w:r w:rsidR="004343D8">
          <w:rPr>
            <w:noProof/>
            <w:webHidden/>
          </w:rPr>
          <w:fldChar w:fldCharType="begin"/>
        </w:r>
        <w:r w:rsidR="004343D8">
          <w:rPr>
            <w:noProof/>
            <w:webHidden/>
          </w:rPr>
          <w:instrText xml:space="preserve"> PAGEREF _Toc440354480 \h </w:instrText>
        </w:r>
        <w:r w:rsidR="004343D8">
          <w:rPr>
            <w:noProof/>
            <w:webHidden/>
          </w:rPr>
        </w:r>
        <w:r w:rsidR="004343D8">
          <w:rPr>
            <w:noProof/>
            <w:webHidden/>
          </w:rPr>
          <w:fldChar w:fldCharType="separate"/>
        </w:r>
        <w:r w:rsidR="004343D8">
          <w:rPr>
            <w:noProof/>
            <w:webHidden/>
          </w:rPr>
          <w:t>29</w:t>
        </w:r>
        <w:r w:rsidR="004343D8">
          <w:rPr>
            <w:noProof/>
            <w:webHidden/>
          </w:rPr>
          <w:fldChar w:fldCharType="end"/>
        </w:r>
      </w:hyperlink>
    </w:p>
    <w:p w:rsidR="007C6635" w:rsidRDefault="0099315A" w:rsidP="00284C90">
      <w:pPr>
        <w:pStyle w:val="TOC1"/>
        <w:tabs>
          <w:tab w:val="left" w:pos="660"/>
          <w:tab w:val="right" w:leader="dot" w:pos="10410"/>
        </w:tabs>
        <w:rPr>
          <w:rFonts w:asciiTheme="minorHAnsi" w:eastAsiaTheme="minorEastAsia" w:hAnsiTheme="minorHAnsi" w:cstheme="minorBidi"/>
          <w:b w:val="0"/>
          <w:noProof/>
          <w:sz w:val="22"/>
          <w:szCs w:val="22"/>
        </w:rPr>
      </w:pPr>
      <w:r>
        <w:fldChar w:fldCharType="end"/>
      </w:r>
    </w:p>
    <w:p w:rsidR="0099315A" w:rsidRDefault="0099315A" w:rsidP="00284C90">
      <w:pPr>
        <w:spacing w:before="17" w:line="200" w:lineRule="exact"/>
      </w:pPr>
    </w:p>
    <w:p w:rsidR="000430C6" w:rsidRDefault="000430C6" w:rsidP="00284C90">
      <w:pPr>
        <w:ind w:left="112"/>
        <w:rPr>
          <w:rFonts w:ascii="Calibri" w:eastAsia="Calibri" w:hAnsi="Calibri" w:cs="Calibri"/>
        </w:rPr>
        <w:sectPr w:rsidR="000430C6">
          <w:pgSz w:w="11900" w:h="16840"/>
          <w:pgMar w:top="1940" w:right="740" w:bottom="280" w:left="740" w:header="710" w:footer="716" w:gutter="0"/>
          <w:cols w:space="720"/>
        </w:sectPr>
      </w:pPr>
    </w:p>
    <w:p w:rsidR="000430C6" w:rsidRDefault="000430C6" w:rsidP="00284C90">
      <w:pPr>
        <w:spacing w:before="1" w:line="160" w:lineRule="exact"/>
        <w:rPr>
          <w:sz w:val="17"/>
          <w:szCs w:val="17"/>
        </w:rPr>
      </w:pPr>
    </w:p>
    <w:p w:rsidR="000430C6" w:rsidRDefault="001F20DC" w:rsidP="00284C90">
      <w:pPr>
        <w:spacing w:line="200" w:lineRule="exact"/>
      </w:pPr>
      <w:r>
        <w:rPr>
          <w:rFonts w:ascii="Calibri" w:hAnsi="Calibri"/>
          <w:b/>
          <w:color w:val="1E487C"/>
          <w:sz w:val="28"/>
        </w:rPr>
        <w:t>Abbreviations</w:t>
      </w:r>
    </w:p>
    <w:p w:rsidR="000430C6" w:rsidRDefault="000430C6" w:rsidP="00284C90">
      <w:pPr>
        <w:spacing w:before="3" w:line="280" w:lineRule="exact"/>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288"/>
      </w:tblGrid>
      <w:tr w:rsidR="000E7A8F" w:rsidRPr="000E7A8F" w:rsidTr="000E7A8F">
        <w:tc>
          <w:tcPr>
            <w:tcW w:w="2122" w:type="dxa"/>
          </w:tcPr>
          <w:p w:rsidR="000E7A8F" w:rsidRPr="000E7A8F" w:rsidRDefault="000E7A8F" w:rsidP="00284C90">
            <w:pPr>
              <w:spacing w:before="120"/>
              <w:rPr>
                <w:rFonts w:ascii="Calibri" w:eastAsia="Calibri" w:hAnsi="Calibri" w:cs="Calibri"/>
                <w:b/>
                <w:sz w:val="22"/>
                <w:szCs w:val="22"/>
              </w:rPr>
            </w:pPr>
            <w:r>
              <w:rPr>
                <w:rFonts w:ascii="Calibri" w:hAnsi="Calibri"/>
                <w:b/>
                <w:spacing w:val="1"/>
                <w:sz w:val="22"/>
              </w:rPr>
              <w:t xml:space="preserve">AsBo </w:t>
            </w:r>
          </w:p>
        </w:tc>
        <w:tc>
          <w:tcPr>
            <w:tcW w:w="8288" w:type="dxa"/>
          </w:tcPr>
          <w:p w:rsidR="000E7A8F" w:rsidRPr="000E7A8F" w:rsidRDefault="000E7A8F" w:rsidP="00284C90">
            <w:pPr>
              <w:spacing w:before="120"/>
              <w:rPr>
                <w:rFonts w:ascii="Calibri" w:eastAsia="Calibri" w:hAnsi="Calibri" w:cs="Calibri"/>
                <w:sz w:val="22"/>
                <w:szCs w:val="22"/>
              </w:rPr>
            </w:pPr>
            <w:r>
              <w:rPr>
                <w:rFonts w:ascii="Calibri" w:hAnsi="Calibri"/>
                <w:sz w:val="22"/>
              </w:rPr>
              <w:t>Assessment body</w:t>
            </w:r>
          </w:p>
        </w:tc>
      </w:tr>
      <w:tr w:rsidR="000E7A8F" w:rsidRPr="000E7A8F" w:rsidTr="000E7A8F">
        <w:tc>
          <w:tcPr>
            <w:tcW w:w="2122" w:type="dxa"/>
          </w:tcPr>
          <w:p w:rsidR="000E7A8F" w:rsidRPr="000E7A8F" w:rsidRDefault="000E7A8F" w:rsidP="00284C90">
            <w:pPr>
              <w:spacing w:before="120"/>
              <w:rPr>
                <w:rFonts w:ascii="Calibri" w:eastAsia="Calibri" w:hAnsi="Calibri" w:cs="Calibri"/>
                <w:b/>
                <w:sz w:val="22"/>
                <w:szCs w:val="22"/>
              </w:rPr>
            </w:pPr>
            <w:r>
              <w:rPr>
                <w:rFonts w:ascii="Calibri" w:hAnsi="Calibri"/>
                <w:b/>
                <w:spacing w:val="1"/>
                <w:sz w:val="22"/>
              </w:rPr>
              <w:t xml:space="preserve">ACRI </w:t>
            </w:r>
          </w:p>
        </w:tc>
        <w:tc>
          <w:tcPr>
            <w:tcW w:w="8288" w:type="dxa"/>
          </w:tcPr>
          <w:p w:rsidR="000E7A8F" w:rsidRPr="000E7A8F" w:rsidRDefault="000E7A8F" w:rsidP="00284C90">
            <w:pPr>
              <w:spacing w:before="120"/>
              <w:rPr>
                <w:rFonts w:ascii="Calibri" w:eastAsia="Calibri" w:hAnsi="Calibri" w:cs="Calibri"/>
                <w:sz w:val="22"/>
                <w:szCs w:val="22"/>
              </w:rPr>
            </w:pPr>
            <w:r>
              <w:rPr>
                <w:rFonts w:ascii="Calibri" w:hAnsi="Calibri"/>
                <w:sz w:val="22"/>
              </w:rPr>
              <w:t>Association of the Czech Railway Industry</w:t>
            </w:r>
          </w:p>
        </w:tc>
      </w:tr>
      <w:tr w:rsidR="000E7A8F" w:rsidRPr="000E7A8F" w:rsidTr="000E7A8F">
        <w:tc>
          <w:tcPr>
            <w:tcW w:w="2122" w:type="dxa"/>
          </w:tcPr>
          <w:p w:rsidR="000E7A8F" w:rsidRPr="000E7A8F" w:rsidRDefault="000E7A8F" w:rsidP="00284C90">
            <w:pPr>
              <w:spacing w:before="120"/>
              <w:jc w:val="both"/>
              <w:rPr>
                <w:rFonts w:ascii="Calibri" w:eastAsia="Calibri" w:hAnsi="Calibri" w:cs="Calibri"/>
                <w:b/>
                <w:sz w:val="22"/>
                <w:szCs w:val="22"/>
              </w:rPr>
            </w:pPr>
            <w:r>
              <w:rPr>
                <w:rFonts w:ascii="Calibri" w:hAnsi="Calibri"/>
                <w:b/>
                <w:spacing w:val="1"/>
                <w:sz w:val="22"/>
              </w:rPr>
              <w:t xml:space="preserve">CSI </w:t>
            </w:r>
          </w:p>
        </w:tc>
        <w:tc>
          <w:tcPr>
            <w:tcW w:w="8288" w:type="dxa"/>
          </w:tcPr>
          <w:p w:rsidR="000E7A8F" w:rsidRPr="000E7A8F" w:rsidRDefault="000E7A8F" w:rsidP="00284C90">
            <w:pPr>
              <w:spacing w:before="120"/>
              <w:jc w:val="both"/>
              <w:rPr>
                <w:rFonts w:ascii="Calibri" w:eastAsia="Calibri" w:hAnsi="Calibri" w:cs="Calibri"/>
                <w:sz w:val="22"/>
                <w:szCs w:val="22"/>
              </w:rPr>
            </w:pPr>
            <w:r>
              <w:rPr>
                <w:rFonts w:ascii="Calibri" w:hAnsi="Calibri"/>
                <w:sz w:val="22"/>
              </w:rPr>
              <w:t xml:space="preserve">Common Safety Indicator </w:t>
            </w:r>
          </w:p>
        </w:tc>
      </w:tr>
      <w:tr w:rsidR="000E7A8F" w:rsidRPr="000E7A8F" w:rsidTr="000E7A8F">
        <w:tc>
          <w:tcPr>
            <w:tcW w:w="2122" w:type="dxa"/>
          </w:tcPr>
          <w:p w:rsidR="000E7A8F" w:rsidRPr="000E7A8F" w:rsidRDefault="000E7A8F" w:rsidP="00284C90">
            <w:pPr>
              <w:spacing w:before="120"/>
              <w:jc w:val="both"/>
              <w:rPr>
                <w:rFonts w:ascii="Calibri" w:eastAsia="Calibri" w:hAnsi="Calibri" w:cs="Calibri"/>
                <w:b/>
                <w:sz w:val="22"/>
                <w:szCs w:val="22"/>
              </w:rPr>
            </w:pPr>
            <w:r>
              <w:rPr>
                <w:rFonts w:ascii="Calibri" w:hAnsi="Calibri"/>
                <w:b/>
                <w:spacing w:val="1"/>
                <w:sz w:val="22"/>
              </w:rPr>
              <w:t xml:space="preserve">CSM </w:t>
            </w:r>
          </w:p>
        </w:tc>
        <w:tc>
          <w:tcPr>
            <w:tcW w:w="8288" w:type="dxa"/>
          </w:tcPr>
          <w:p w:rsidR="000E7A8F" w:rsidRPr="000E7A8F" w:rsidRDefault="000E7A8F" w:rsidP="00284C90">
            <w:pPr>
              <w:spacing w:before="120"/>
              <w:jc w:val="both"/>
              <w:rPr>
                <w:rFonts w:ascii="Calibri" w:eastAsia="Calibri" w:hAnsi="Calibri" w:cs="Calibri"/>
                <w:sz w:val="22"/>
                <w:szCs w:val="22"/>
              </w:rPr>
            </w:pPr>
            <w:r>
              <w:rPr>
                <w:rFonts w:ascii="Calibri" w:hAnsi="Calibri"/>
                <w:sz w:val="22"/>
              </w:rPr>
              <w:t xml:space="preserve">Common Safety Method </w:t>
            </w:r>
          </w:p>
        </w:tc>
      </w:tr>
      <w:tr w:rsidR="000E7A8F" w:rsidRPr="000E7A8F" w:rsidTr="000E7A8F">
        <w:tc>
          <w:tcPr>
            <w:tcW w:w="2122" w:type="dxa"/>
          </w:tcPr>
          <w:p w:rsidR="000E7A8F" w:rsidRPr="000E7A8F" w:rsidRDefault="000E7A8F" w:rsidP="00284C90">
            <w:pPr>
              <w:spacing w:before="120"/>
              <w:jc w:val="both"/>
              <w:rPr>
                <w:rFonts w:ascii="Calibri" w:eastAsia="Calibri" w:hAnsi="Calibri" w:cs="Calibri"/>
                <w:b/>
                <w:sz w:val="22"/>
                <w:szCs w:val="22"/>
              </w:rPr>
            </w:pPr>
            <w:r>
              <w:rPr>
                <w:rFonts w:ascii="Calibri" w:hAnsi="Calibri"/>
                <w:b/>
                <w:spacing w:val="1"/>
                <w:sz w:val="22"/>
              </w:rPr>
              <w:t xml:space="preserve">CST </w:t>
            </w:r>
          </w:p>
        </w:tc>
        <w:tc>
          <w:tcPr>
            <w:tcW w:w="8288" w:type="dxa"/>
          </w:tcPr>
          <w:p w:rsidR="000E7A8F" w:rsidRPr="000E7A8F" w:rsidRDefault="000E7A8F" w:rsidP="00284C90">
            <w:pPr>
              <w:spacing w:before="120"/>
              <w:jc w:val="both"/>
              <w:rPr>
                <w:rFonts w:ascii="Calibri" w:eastAsia="Calibri" w:hAnsi="Calibri" w:cs="Calibri"/>
                <w:sz w:val="22"/>
                <w:szCs w:val="22"/>
              </w:rPr>
            </w:pPr>
            <w:r>
              <w:rPr>
                <w:rFonts w:ascii="Calibri" w:hAnsi="Calibri"/>
                <w:sz w:val="22"/>
              </w:rPr>
              <w:t>Common Safety Target</w:t>
            </w:r>
          </w:p>
        </w:tc>
      </w:tr>
      <w:tr w:rsidR="000E7A8F" w:rsidRPr="000E7A8F" w:rsidTr="000E7A8F">
        <w:tc>
          <w:tcPr>
            <w:tcW w:w="2122" w:type="dxa"/>
          </w:tcPr>
          <w:p w:rsidR="000E7A8F" w:rsidRPr="000E7A8F" w:rsidRDefault="000E7A8F" w:rsidP="00284C90">
            <w:pPr>
              <w:spacing w:before="120"/>
              <w:rPr>
                <w:rFonts w:ascii="Calibri" w:eastAsia="Calibri" w:hAnsi="Calibri" w:cs="Calibri"/>
                <w:b/>
                <w:sz w:val="22"/>
                <w:szCs w:val="22"/>
              </w:rPr>
            </w:pPr>
            <w:r>
              <w:rPr>
                <w:rFonts w:ascii="Calibri" w:hAnsi="Calibri"/>
                <w:b/>
                <w:spacing w:val="1"/>
                <w:sz w:val="22"/>
              </w:rPr>
              <w:t xml:space="preserve">ČD </w:t>
            </w:r>
          </w:p>
        </w:tc>
        <w:tc>
          <w:tcPr>
            <w:tcW w:w="8288" w:type="dxa"/>
          </w:tcPr>
          <w:p w:rsidR="000E7A8F" w:rsidRPr="000E7A8F" w:rsidRDefault="000E7A8F" w:rsidP="00284C90">
            <w:pPr>
              <w:spacing w:before="120"/>
              <w:rPr>
                <w:rFonts w:ascii="Calibri" w:eastAsia="Calibri" w:hAnsi="Calibri" w:cs="Calibri"/>
                <w:sz w:val="22"/>
                <w:szCs w:val="22"/>
              </w:rPr>
            </w:pPr>
            <w:r>
              <w:rPr>
                <w:rFonts w:ascii="Calibri" w:hAnsi="Calibri"/>
                <w:sz w:val="22"/>
              </w:rPr>
              <w:t xml:space="preserve">České dráhy, a.s. </w:t>
            </w:r>
          </w:p>
        </w:tc>
      </w:tr>
      <w:tr w:rsidR="000E7A8F" w:rsidRPr="000E7A8F" w:rsidTr="000E7A8F">
        <w:tc>
          <w:tcPr>
            <w:tcW w:w="2122" w:type="dxa"/>
          </w:tcPr>
          <w:p w:rsidR="000E7A8F" w:rsidRPr="000E7A8F" w:rsidRDefault="000E7A8F" w:rsidP="00284C90">
            <w:pPr>
              <w:spacing w:before="120"/>
              <w:rPr>
                <w:rFonts w:ascii="Calibri" w:eastAsia="Calibri" w:hAnsi="Calibri" w:cs="Calibri"/>
                <w:b/>
                <w:sz w:val="22"/>
                <w:szCs w:val="22"/>
              </w:rPr>
            </w:pPr>
            <w:r>
              <w:rPr>
                <w:rFonts w:ascii="Calibri" w:hAnsi="Calibri"/>
                <w:b/>
                <w:spacing w:val="1"/>
                <w:sz w:val="22"/>
              </w:rPr>
              <w:t>MS</w:t>
            </w:r>
          </w:p>
        </w:tc>
        <w:tc>
          <w:tcPr>
            <w:tcW w:w="8288" w:type="dxa"/>
          </w:tcPr>
          <w:p w:rsidR="000E7A8F" w:rsidRPr="000E7A8F" w:rsidRDefault="000E7A8F" w:rsidP="00284C90">
            <w:pPr>
              <w:spacing w:before="120"/>
              <w:rPr>
                <w:rFonts w:ascii="Calibri" w:eastAsia="Calibri" w:hAnsi="Calibri" w:cs="Calibri"/>
                <w:sz w:val="22"/>
                <w:szCs w:val="22"/>
              </w:rPr>
            </w:pPr>
            <w:r>
              <w:rPr>
                <w:rFonts w:ascii="Calibri" w:hAnsi="Calibri"/>
                <w:sz w:val="22"/>
              </w:rPr>
              <w:t xml:space="preserve">Member State </w:t>
            </w:r>
          </w:p>
        </w:tc>
      </w:tr>
      <w:tr w:rsidR="000E7A8F" w:rsidRPr="000E7A8F" w:rsidTr="000E7A8F">
        <w:tc>
          <w:tcPr>
            <w:tcW w:w="2122" w:type="dxa"/>
          </w:tcPr>
          <w:p w:rsidR="000E7A8F" w:rsidRPr="000E7A8F" w:rsidRDefault="000E7A8F" w:rsidP="00284C90">
            <w:pPr>
              <w:spacing w:before="120"/>
              <w:rPr>
                <w:rFonts w:ascii="Calibri" w:eastAsia="Calibri" w:hAnsi="Calibri" w:cs="Calibri"/>
                <w:b/>
                <w:sz w:val="22"/>
                <w:szCs w:val="22"/>
              </w:rPr>
            </w:pPr>
            <w:r>
              <w:rPr>
                <w:rFonts w:ascii="Calibri" w:hAnsi="Calibri"/>
                <w:b/>
                <w:sz w:val="22"/>
              </w:rPr>
              <w:t xml:space="preserve">DeBo </w:t>
            </w:r>
          </w:p>
        </w:tc>
        <w:tc>
          <w:tcPr>
            <w:tcW w:w="8288" w:type="dxa"/>
          </w:tcPr>
          <w:p w:rsidR="000E7A8F" w:rsidRPr="000E7A8F" w:rsidRDefault="000E7A8F" w:rsidP="00284C90">
            <w:pPr>
              <w:spacing w:before="120"/>
              <w:rPr>
                <w:rFonts w:ascii="Calibri" w:eastAsia="Calibri" w:hAnsi="Calibri" w:cs="Calibri"/>
                <w:sz w:val="22"/>
                <w:szCs w:val="22"/>
              </w:rPr>
            </w:pPr>
            <w:r>
              <w:rPr>
                <w:rFonts w:ascii="Calibri" w:hAnsi="Calibri"/>
                <w:spacing w:val="-1"/>
                <w:sz w:val="22"/>
              </w:rPr>
              <w:t xml:space="preserve">Designated body </w:t>
            </w:r>
          </w:p>
        </w:tc>
      </w:tr>
      <w:tr w:rsidR="000E7A8F" w:rsidRPr="000E7A8F" w:rsidTr="000E7A8F">
        <w:tc>
          <w:tcPr>
            <w:tcW w:w="2122" w:type="dxa"/>
          </w:tcPr>
          <w:p w:rsidR="000E7A8F" w:rsidRPr="000E7A8F" w:rsidRDefault="000E7A8F" w:rsidP="00284C90">
            <w:pPr>
              <w:spacing w:before="120"/>
              <w:rPr>
                <w:rFonts w:ascii="Calibri" w:eastAsia="Calibri" w:hAnsi="Calibri" w:cs="Calibri"/>
                <w:b/>
                <w:sz w:val="22"/>
                <w:szCs w:val="22"/>
              </w:rPr>
            </w:pPr>
            <w:r>
              <w:rPr>
                <w:rFonts w:ascii="Calibri" w:hAnsi="Calibri"/>
                <w:b/>
                <w:sz w:val="22"/>
              </w:rPr>
              <w:t xml:space="preserve">DÚ </w:t>
            </w:r>
          </w:p>
        </w:tc>
        <w:tc>
          <w:tcPr>
            <w:tcW w:w="8288" w:type="dxa"/>
          </w:tcPr>
          <w:p w:rsidR="000E7A8F" w:rsidRPr="000E7A8F" w:rsidRDefault="000E7A8F" w:rsidP="00284C90">
            <w:pPr>
              <w:spacing w:before="120"/>
              <w:rPr>
                <w:rFonts w:ascii="Calibri" w:eastAsia="Calibri" w:hAnsi="Calibri" w:cs="Calibri"/>
                <w:sz w:val="22"/>
                <w:szCs w:val="22"/>
              </w:rPr>
            </w:pPr>
            <w:r>
              <w:rPr>
                <w:rFonts w:ascii="Calibri" w:hAnsi="Calibri"/>
                <w:spacing w:val="1"/>
                <w:sz w:val="22"/>
              </w:rPr>
              <w:t>Rail Authority</w:t>
            </w:r>
          </w:p>
        </w:tc>
      </w:tr>
      <w:tr w:rsidR="000E7A8F" w:rsidRPr="000E7A8F" w:rsidTr="000E7A8F">
        <w:tc>
          <w:tcPr>
            <w:tcW w:w="2122" w:type="dxa"/>
          </w:tcPr>
          <w:p w:rsidR="000E7A8F" w:rsidRPr="000E7A8F" w:rsidRDefault="000E7A8F" w:rsidP="00284C90">
            <w:pPr>
              <w:spacing w:before="120"/>
              <w:rPr>
                <w:rFonts w:ascii="Calibri" w:eastAsia="Calibri" w:hAnsi="Calibri" w:cs="Calibri"/>
                <w:b/>
                <w:spacing w:val="24"/>
                <w:position w:val="1"/>
                <w:sz w:val="22"/>
                <w:szCs w:val="22"/>
              </w:rPr>
            </w:pPr>
            <w:r>
              <w:rPr>
                <w:rFonts w:ascii="Calibri" w:hAnsi="Calibri"/>
                <w:b/>
                <w:position w:val="1"/>
                <w:sz w:val="22"/>
              </w:rPr>
              <w:t xml:space="preserve">EC </w:t>
            </w:r>
          </w:p>
        </w:tc>
        <w:tc>
          <w:tcPr>
            <w:tcW w:w="8288" w:type="dxa"/>
          </w:tcPr>
          <w:p w:rsidR="000E7A8F" w:rsidRPr="000E7A8F" w:rsidRDefault="000E7A8F" w:rsidP="00284C90">
            <w:pPr>
              <w:spacing w:before="120"/>
              <w:rPr>
                <w:rFonts w:ascii="Calibri" w:eastAsia="Calibri" w:hAnsi="Calibri" w:cs="Calibri"/>
                <w:sz w:val="22"/>
                <w:szCs w:val="22"/>
              </w:rPr>
            </w:pPr>
            <w:r>
              <w:rPr>
                <w:rFonts w:ascii="Calibri" w:hAnsi="Calibri"/>
                <w:position w:val="1"/>
                <w:sz w:val="22"/>
              </w:rPr>
              <w:t>European Commission</w:t>
            </w:r>
          </w:p>
        </w:tc>
      </w:tr>
      <w:tr w:rsidR="000E7A8F" w:rsidRPr="000E7A8F" w:rsidTr="000E7A8F">
        <w:tc>
          <w:tcPr>
            <w:tcW w:w="2122" w:type="dxa"/>
          </w:tcPr>
          <w:p w:rsidR="000E7A8F" w:rsidRPr="000E7A8F" w:rsidRDefault="000E7A8F" w:rsidP="00284C90">
            <w:pPr>
              <w:spacing w:before="120"/>
              <w:rPr>
                <w:rFonts w:ascii="Calibri" w:eastAsia="Calibri" w:hAnsi="Calibri" w:cs="Calibri"/>
                <w:b/>
                <w:sz w:val="22"/>
                <w:szCs w:val="22"/>
              </w:rPr>
            </w:pPr>
            <w:r>
              <w:rPr>
                <w:rFonts w:ascii="Calibri" w:hAnsi="Calibri"/>
                <w:b/>
                <w:sz w:val="22"/>
              </w:rPr>
              <w:t xml:space="preserve">ECM </w:t>
            </w:r>
          </w:p>
        </w:tc>
        <w:tc>
          <w:tcPr>
            <w:tcW w:w="8288" w:type="dxa"/>
          </w:tcPr>
          <w:p w:rsidR="000E7A8F" w:rsidRPr="000E7A8F" w:rsidRDefault="000E7A8F" w:rsidP="00284C90">
            <w:pPr>
              <w:spacing w:before="120"/>
              <w:rPr>
                <w:rFonts w:ascii="Calibri" w:eastAsia="Calibri" w:hAnsi="Calibri" w:cs="Calibri"/>
                <w:sz w:val="22"/>
                <w:szCs w:val="22"/>
              </w:rPr>
            </w:pPr>
            <w:r>
              <w:rPr>
                <w:rFonts w:ascii="Calibri" w:hAnsi="Calibri"/>
                <w:sz w:val="22"/>
              </w:rPr>
              <w:t>Entities in Charge of Maintenance</w:t>
            </w:r>
          </w:p>
        </w:tc>
      </w:tr>
      <w:tr w:rsidR="000E7A8F" w:rsidRPr="000E7A8F" w:rsidTr="000E7A8F">
        <w:tc>
          <w:tcPr>
            <w:tcW w:w="2122" w:type="dxa"/>
          </w:tcPr>
          <w:p w:rsidR="000E7A8F" w:rsidRPr="000E7A8F" w:rsidRDefault="000E7A8F" w:rsidP="00284C90">
            <w:pPr>
              <w:spacing w:before="120"/>
              <w:rPr>
                <w:rFonts w:ascii="Calibri" w:eastAsia="Calibri" w:hAnsi="Calibri" w:cs="Calibri"/>
                <w:b/>
                <w:sz w:val="22"/>
                <w:szCs w:val="22"/>
              </w:rPr>
            </w:pPr>
            <w:r>
              <w:rPr>
                <w:rFonts w:ascii="Calibri" w:hAnsi="Calibri"/>
                <w:b/>
                <w:sz w:val="22"/>
              </w:rPr>
              <w:t xml:space="preserve">ERAIL </w:t>
            </w:r>
          </w:p>
        </w:tc>
        <w:tc>
          <w:tcPr>
            <w:tcW w:w="8288" w:type="dxa"/>
          </w:tcPr>
          <w:p w:rsidR="000E7A8F" w:rsidRPr="000E7A8F" w:rsidRDefault="000E7A8F" w:rsidP="00284C90">
            <w:pPr>
              <w:spacing w:before="120"/>
              <w:rPr>
                <w:rFonts w:ascii="Calibri" w:eastAsia="Calibri" w:hAnsi="Calibri" w:cs="Calibri"/>
                <w:sz w:val="22"/>
                <w:szCs w:val="22"/>
              </w:rPr>
            </w:pPr>
            <w:r>
              <w:rPr>
                <w:rFonts w:ascii="Calibri" w:hAnsi="Calibri"/>
                <w:sz w:val="22"/>
              </w:rPr>
              <w:t>European Railway Accident Information Links</w:t>
            </w:r>
          </w:p>
        </w:tc>
      </w:tr>
      <w:tr w:rsidR="000E7A8F" w:rsidRPr="000E7A8F" w:rsidTr="000E7A8F">
        <w:tc>
          <w:tcPr>
            <w:tcW w:w="2122" w:type="dxa"/>
          </w:tcPr>
          <w:p w:rsidR="000E7A8F" w:rsidRPr="000E7A8F" w:rsidRDefault="000E7A8F" w:rsidP="00284C90">
            <w:pPr>
              <w:spacing w:before="120"/>
              <w:rPr>
                <w:rFonts w:ascii="Calibri" w:eastAsia="Calibri" w:hAnsi="Calibri" w:cs="Calibri"/>
                <w:b/>
                <w:sz w:val="22"/>
                <w:szCs w:val="22"/>
              </w:rPr>
            </w:pPr>
            <w:r>
              <w:rPr>
                <w:rFonts w:ascii="Calibri" w:hAnsi="Calibri"/>
                <w:b/>
                <w:sz w:val="22"/>
              </w:rPr>
              <w:t xml:space="preserve">ETCS </w:t>
            </w:r>
          </w:p>
        </w:tc>
        <w:tc>
          <w:tcPr>
            <w:tcW w:w="8288" w:type="dxa"/>
          </w:tcPr>
          <w:p w:rsidR="000E7A8F" w:rsidRPr="000E7A8F" w:rsidRDefault="000E7A8F" w:rsidP="00284C90">
            <w:pPr>
              <w:spacing w:before="120"/>
              <w:rPr>
                <w:rFonts w:ascii="Calibri" w:eastAsia="Calibri" w:hAnsi="Calibri" w:cs="Calibri"/>
                <w:sz w:val="22"/>
                <w:szCs w:val="22"/>
              </w:rPr>
            </w:pPr>
            <w:r>
              <w:rPr>
                <w:rFonts w:ascii="Calibri" w:hAnsi="Calibri"/>
                <w:sz w:val="22"/>
              </w:rPr>
              <w:t>European Train Control System</w:t>
            </w:r>
          </w:p>
        </w:tc>
      </w:tr>
      <w:tr w:rsidR="000E7A8F" w:rsidRPr="000E7A8F" w:rsidTr="000E7A8F">
        <w:tc>
          <w:tcPr>
            <w:tcW w:w="2122" w:type="dxa"/>
          </w:tcPr>
          <w:p w:rsidR="000E7A8F" w:rsidRPr="000E7A8F" w:rsidRDefault="000E7A8F" w:rsidP="00284C90">
            <w:pPr>
              <w:spacing w:before="120"/>
              <w:rPr>
                <w:rFonts w:ascii="Calibri" w:eastAsia="Calibri" w:hAnsi="Calibri" w:cs="Calibri"/>
                <w:b/>
                <w:sz w:val="22"/>
                <w:szCs w:val="22"/>
              </w:rPr>
            </w:pPr>
            <w:r>
              <w:rPr>
                <w:rFonts w:ascii="Calibri" w:hAnsi="Calibri"/>
                <w:b/>
                <w:sz w:val="22"/>
              </w:rPr>
              <w:t xml:space="preserve">EU </w:t>
            </w:r>
          </w:p>
        </w:tc>
        <w:tc>
          <w:tcPr>
            <w:tcW w:w="8288" w:type="dxa"/>
          </w:tcPr>
          <w:p w:rsidR="000E7A8F" w:rsidRPr="000E7A8F" w:rsidRDefault="000E7A8F" w:rsidP="00284C90">
            <w:pPr>
              <w:spacing w:before="120"/>
              <w:rPr>
                <w:rFonts w:ascii="Calibri" w:eastAsia="Calibri" w:hAnsi="Calibri" w:cs="Calibri"/>
                <w:sz w:val="22"/>
                <w:szCs w:val="22"/>
              </w:rPr>
            </w:pPr>
            <w:r>
              <w:rPr>
                <w:rFonts w:ascii="Calibri" w:hAnsi="Calibri"/>
                <w:sz w:val="22"/>
              </w:rPr>
              <w:t>European Union</w:t>
            </w:r>
          </w:p>
        </w:tc>
      </w:tr>
      <w:tr w:rsidR="000E7A8F" w:rsidRPr="000E7A8F" w:rsidTr="000E7A8F">
        <w:tc>
          <w:tcPr>
            <w:tcW w:w="2122" w:type="dxa"/>
          </w:tcPr>
          <w:p w:rsidR="000E7A8F" w:rsidRPr="000E7A8F" w:rsidRDefault="000E7A8F" w:rsidP="00284C90">
            <w:pPr>
              <w:spacing w:before="120"/>
              <w:rPr>
                <w:rFonts w:ascii="Calibri" w:eastAsia="Calibri" w:hAnsi="Calibri" w:cs="Calibri"/>
                <w:b/>
                <w:sz w:val="22"/>
                <w:szCs w:val="22"/>
              </w:rPr>
            </w:pPr>
            <w:r>
              <w:rPr>
                <w:rFonts w:ascii="Calibri" w:hAnsi="Calibri"/>
                <w:b/>
                <w:sz w:val="22"/>
              </w:rPr>
              <w:t xml:space="preserve">HDV </w:t>
            </w:r>
          </w:p>
        </w:tc>
        <w:tc>
          <w:tcPr>
            <w:tcW w:w="8288" w:type="dxa"/>
          </w:tcPr>
          <w:p w:rsidR="000E7A8F" w:rsidRPr="000E7A8F" w:rsidRDefault="000E7A8F" w:rsidP="00284C90">
            <w:pPr>
              <w:spacing w:before="120"/>
              <w:rPr>
                <w:rFonts w:ascii="Calibri" w:eastAsia="Calibri" w:hAnsi="Calibri" w:cs="Calibri"/>
                <w:sz w:val="22"/>
                <w:szCs w:val="22"/>
              </w:rPr>
            </w:pPr>
            <w:r>
              <w:rPr>
                <w:rFonts w:ascii="Calibri" w:hAnsi="Calibri"/>
                <w:spacing w:val="-1"/>
                <w:sz w:val="22"/>
              </w:rPr>
              <w:t>Driving rail vehicle</w:t>
            </w:r>
          </w:p>
        </w:tc>
      </w:tr>
      <w:tr w:rsidR="000E7A8F" w:rsidRPr="000E7A8F" w:rsidTr="000E7A8F">
        <w:tc>
          <w:tcPr>
            <w:tcW w:w="2122" w:type="dxa"/>
          </w:tcPr>
          <w:p w:rsidR="000E7A8F" w:rsidRPr="000E7A8F" w:rsidRDefault="000E7A8F" w:rsidP="00284C90">
            <w:pPr>
              <w:spacing w:before="120"/>
              <w:rPr>
                <w:rFonts w:ascii="Calibri" w:eastAsia="Calibri" w:hAnsi="Calibri" w:cs="Calibri"/>
                <w:b/>
                <w:sz w:val="22"/>
                <w:szCs w:val="22"/>
              </w:rPr>
            </w:pPr>
            <w:r>
              <w:rPr>
                <w:rFonts w:ascii="Calibri" w:hAnsi="Calibri"/>
                <w:b/>
                <w:spacing w:val="1"/>
                <w:sz w:val="22"/>
              </w:rPr>
              <w:t xml:space="preserve">NIB </w:t>
            </w:r>
          </w:p>
        </w:tc>
        <w:tc>
          <w:tcPr>
            <w:tcW w:w="8288" w:type="dxa"/>
          </w:tcPr>
          <w:p w:rsidR="000E7A8F" w:rsidRPr="000E7A8F" w:rsidRDefault="000E7A8F" w:rsidP="00284C90">
            <w:pPr>
              <w:spacing w:before="120"/>
              <w:rPr>
                <w:rFonts w:ascii="Calibri" w:eastAsia="Calibri" w:hAnsi="Calibri" w:cs="Calibri"/>
                <w:sz w:val="22"/>
                <w:szCs w:val="22"/>
              </w:rPr>
            </w:pPr>
            <w:r>
              <w:rPr>
                <w:rFonts w:ascii="Calibri" w:hAnsi="Calibri"/>
                <w:spacing w:val="1"/>
                <w:sz w:val="22"/>
              </w:rPr>
              <w:t>National Investigation Body</w:t>
            </w:r>
          </w:p>
        </w:tc>
      </w:tr>
      <w:tr w:rsidR="000E7A8F" w:rsidRPr="000E7A8F" w:rsidTr="000E7A8F">
        <w:tc>
          <w:tcPr>
            <w:tcW w:w="2122" w:type="dxa"/>
          </w:tcPr>
          <w:p w:rsidR="000E7A8F" w:rsidRPr="000E7A8F" w:rsidRDefault="000E7A8F" w:rsidP="00284C90">
            <w:pPr>
              <w:spacing w:before="120"/>
              <w:rPr>
                <w:rFonts w:ascii="Calibri" w:eastAsia="Calibri" w:hAnsi="Calibri" w:cs="Calibri"/>
                <w:b/>
                <w:sz w:val="22"/>
                <w:szCs w:val="22"/>
              </w:rPr>
            </w:pPr>
            <w:r>
              <w:rPr>
                <w:rFonts w:ascii="Calibri" w:hAnsi="Calibri"/>
                <w:b/>
                <w:spacing w:val="1"/>
                <w:sz w:val="22"/>
              </w:rPr>
              <w:t>NoBo</w:t>
            </w:r>
          </w:p>
        </w:tc>
        <w:tc>
          <w:tcPr>
            <w:tcW w:w="8288" w:type="dxa"/>
          </w:tcPr>
          <w:p w:rsidR="000E7A8F" w:rsidRPr="000E7A8F" w:rsidRDefault="000E7A8F" w:rsidP="00284C90">
            <w:pPr>
              <w:spacing w:before="120"/>
              <w:rPr>
                <w:rFonts w:ascii="Calibri" w:eastAsia="Calibri" w:hAnsi="Calibri" w:cs="Calibri"/>
                <w:sz w:val="22"/>
                <w:szCs w:val="22"/>
              </w:rPr>
            </w:pPr>
            <w:r>
              <w:rPr>
                <w:rFonts w:ascii="Calibri" w:hAnsi="Calibri"/>
                <w:spacing w:val="1"/>
                <w:sz w:val="22"/>
              </w:rPr>
              <w:t>Notified body</w:t>
            </w:r>
          </w:p>
        </w:tc>
      </w:tr>
      <w:tr w:rsidR="000E7A8F" w:rsidRPr="000E7A8F" w:rsidTr="000E7A8F">
        <w:tc>
          <w:tcPr>
            <w:tcW w:w="2122" w:type="dxa"/>
          </w:tcPr>
          <w:p w:rsidR="000E7A8F" w:rsidRPr="000E7A8F" w:rsidRDefault="000E7A8F" w:rsidP="00284C90">
            <w:pPr>
              <w:spacing w:before="120"/>
              <w:rPr>
                <w:rFonts w:ascii="Calibri" w:eastAsia="Calibri" w:hAnsi="Calibri" w:cs="Calibri"/>
                <w:b/>
                <w:sz w:val="22"/>
                <w:szCs w:val="22"/>
              </w:rPr>
            </w:pPr>
            <w:r>
              <w:rPr>
                <w:rFonts w:ascii="Calibri" w:hAnsi="Calibri"/>
                <w:b/>
                <w:spacing w:val="1"/>
                <w:sz w:val="22"/>
              </w:rPr>
              <w:t xml:space="preserve">NRV </w:t>
            </w:r>
          </w:p>
        </w:tc>
        <w:tc>
          <w:tcPr>
            <w:tcW w:w="8288" w:type="dxa"/>
          </w:tcPr>
          <w:p w:rsidR="000E7A8F" w:rsidRPr="000E7A8F" w:rsidRDefault="000E7A8F" w:rsidP="00284C90">
            <w:pPr>
              <w:spacing w:before="120"/>
              <w:rPr>
                <w:rFonts w:ascii="Calibri" w:eastAsia="Calibri" w:hAnsi="Calibri" w:cs="Calibri"/>
                <w:sz w:val="22"/>
                <w:szCs w:val="22"/>
              </w:rPr>
            </w:pPr>
            <w:r>
              <w:rPr>
                <w:rFonts w:ascii="Calibri" w:hAnsi="Calibri"/>
                <w:spacing w:val="1"/>
                <w:sz w:val="22"/>
              </w:rPr>
              <w:t xml:space="preserve">National Reference Value </w:t>
            </w:r>
          </w:p>
        </w:tc>
      </w:tr>
      <w:tr w:rsidR="000E7A8F" w:rsidRPr="000E7A8F" w:rsidTr="000E7A8F">
        <w:tc>
          <w:tcPr>
            <w:tcW w:w="2122" w:type="dxa"/>
          </w:tcPr>
          <w:p w:rsidR="000E7A8F" w:rsidRPr="000E7A8F" w:rsidRDefault="000E7A8F" w:rsidP="00284C90">
            <w:pPr>
              <w:spacing w:before="120"/>
              <w:rPr>
                <w:rFonts w:ascii="Calibri" w:eastAsia="Calibri" w:hAnsi="Calibri" w:cs="Calibri"/>
                <w:b/>
                <w:sz w:val="22"/>
                <w:szCs w:val="22"/>
              </w:rPr>
            </w:pPr>
            <w:r>
              <w:rPr>
                <w:rFonts w:ascii="Calibri" w:hAnsi="Calibri"/>
                <w:b/>
                <w:spacing w:val="1"/>
                <w:sz w:val="22"/>
              </w:rPr>
              <w:t>NSA</w:t>
            </w:r>
          </w:p>
        </w:tc>
        <w:tc>
          <w:tcPr>
            <w:tcW w:w="8288" w:type="dxa"/>
          </w:tcPr>
          <w:p w:rsidR="000E7A8F" w:rsidRPr="000E7A8F" w:rsidRDefault="000E7A8F" w:rsidP="00284C90">
            <w:pPr>
              <w:spacing w:before="120"/>
              <w:rPr>
                <w:rFonts w:ascii="Calibri" w:eastAsia="Calibri" w:hAnsi="Calibri" w:cs="Calibri"/>
                <w:sz w:val="22"/>
                <w:szCs w:val="22"/>
              </w:rPr>
            </w:pPr>
            <w:r>
              <w:rPr>
                <w:rFonts w:ascii="Calibri" w:hAnsi="Calibri"/>
                <w:spacing w:val="1"/>
                <w:sz w:val="22"/>
              </w:rPr>
              <w:t xml:space="preserve">National Safety Authority </w:t>
            </w:r>
          </w:p>
        </w:tc>
      </w:tr>
      <w:tr w:rsidR="000E7A8F" w:rsidRPr="000E7A8F" w:rsidTr="000E7A8F">
        <w:tc>
          <w:tcPr>
            <w:tcW w:w="2122" w:type="dxa"/>
          </w:tcPr>
          <w:p w:rsidR="000E7A8F" w:rsidRPr="000E7A8F" w:rsidRDefault="000E7A8F" w:rsidP="00284C90">
            <w:pPr>
              <w:spacing w:before="120"/>
              <w:rPr>
                <w:rFonts w:ascii="Calibri" w:eastAsia="Calibri" w:hAnsi="Calibri" w:cs="Calibri"/>
                <w:b/>
                <w:sz w:val="22"/>
                <w:szCs w:val="22"/>
              </w:rPr>
            </w:pPr>
            <w:r>
              <w:rPr>
                <w:rFonts w:ascii="Calibri" w:hAnsi="Calibri"/>
                <w:b/>
                <w:spacing w:val="1"/>
                <w:sz w:val="22"/>
              </w:rPr>
              <w:t>NSR</w:t>
            </w:r>
          </w:p>
        </w:tc>
        <w:tc>
          <w:tcPr>
            <w:tcW w:w="8288" w:type="dxa"/>
          </w:tcPr>
          <w:p w:rsidR="000E7A8F" w:rsidRPr="000E7A8F" w:rsidRDefault="000E7A8F" w:rsidP="00284C90">
            <w:pPr>
              <w:spacing w:before="120"/>
              <w:rPr>
                <w:rFonts w:ascii="Calibri" w:eastAsia="Calibri" w:hAnsi="Calibri" w:cs="Calibri"/>
                <w:sz w:val="22"/>
                <w:szCs w:val="22"/>
              </w:rPr>
            </w:pPr>
            <w:r>
              <w:rPr>
                <w:rFonts w:ascii="Calibri" w:hAnsi="Calibri"/>
                <w:spacing w:val="1"/>
                <w:sz w:val="22"/>
              </w:rPr>
              <w:t xml:space="preserve">National Safety Regulation </w:t>
            </w:r>
          </w:p>
        </w:tc>
      </w:tr>
      <w:tr w:rsidR="000E7A8F" w:rsidRPr="000E7A8F" w:rsidTr="000E7A8F">
        <w:tc>
          <w:tcPr>
            <w:tcW w:w="2122" w:type="dxa"/>
          </w:tcPr>
          <w:p w:rsidR="000E7A8F" w:rsidRPr="000E7A8F" w:rsidRDefault="000E7A8F" w:rsidP="00284C90">
            <w:pPr>
              <w:spacing w:before="120"/>
              <w:rPr>
                <w:rFonts w:ascii="Calibri" w:eastAsia="Calibri" w:hAnsi="Calibri" w:cs="Calibri"/>
                <w:b/>
                <w:sz w:val="22"/>
                <w:szCs w:val="22"/>
              </w:rPr>
            </w:pPr>
            <w:r>
              <w:rPr>
                <w:rFonts w:ascii="Calibri" w:hAnsi="Calibri"/>
                <w:b/>
                <w:sz w:val="22"/>
              </w:rPr>
              <w:t>IM</w:t>
            </w:r>
          </w:p>
        </w:tc>
        <w:tc>
          <w:tcPr>
            <w:tcW w:w="8288" w:type="dxa"/>
          </w:tcPr>
          <w:p w:rsidR="000E7A8F" w:rsidRPr="000E7A8F" w:rsidRDefault="000E7A8F" w:rsidP="00284C90">
            <w:pPr>
              <w:spacing w:before="120"/>
              <w:rPr>
                <w:rFonts w:ascii="Calibri" w:eastAsia="Calibri" w:hAnsi="Calibri" w:cs="Calibri"/>
                <w:sz w:val="22"/>
                <w:szCs w:val="22"/>
              </w:rPr>
            </w:pPr>
            <w:r>
              <w:rPr>
                <w:rFonts w:ascii="Calibri" w:hAnsi="Calibri"/>
                <w:spacing w:val="-1"/>
                <w:sz w:val="22"/>
              </w:rPr>
              <w:t>Infrastructure manager</w:t>
            </w:r>
          </w:p>
        </w:tc>
      </w:tr>
      <w:tr w:rsidR="000E7A8F" w:rsidRPr="000E7A8F" w:rsidTr="000E7A8F">
        <w:tc>
          <w:tcPr>
            <w:tcW w:w="2122" w:type="dxa"/>
          </w:tcPr>
          <w:p w:rsidR="000E7A8F" w:rsidRPr="000E7A8F" w:rsidRDefault="000E7A8F" w:rsidP="00284C90">
            <w:pPr>
              <w:spacing w:before="120"/>
              <w:rPr>
                <w:rFonts w:ascii="Calibri" w:eastAsia="Calibri" w:hAnsi="Calibri" w:cs="Calibri"/>
                <w:b/>
                <w:position w:val="1"/>
                <w:sz w:val="22"/>
                <w:szCs w:val="22"/>
              </w:rPr>
            </w:pPr>
            <w:r>
              <w:rPr>
                <w:rFonts w:ascii="Calibri" w:hAnsi="Calibri"/>
                <w:b/>
                <w:spacing w:val="1"/>
                <w:position w:val="1"/>
                <w:sz w:val="22"/>
              </w:rPr>
              <w:t>RID</w:t>
            </w:r>
          </w:p>
        </w:tc>
        <w:tc>
          <w:tcPr>
            <w:tcW w:w="8288" w:type="dxa"/>
          </w:tcPr>
          <w:p w:rsidR="000E7A8F" w:rsidRPr="000E7A8F" w:rsidRDefault="000E7A8F" w:rsidP="00284C90">
            <w:pPr>
              <w:spacing w:before="120"/>
              <w:rPr>
                <w:rFonts w:ascii="Calibri" w:eastAsia="Calibri" w:hAnsi="Calibri" w:cs="Calibri"/>
                <w:sz w:val="22"/>
                <w:szCs w:val="22"/>
              </w:rPr>
            </w:pPr>
            <w:r>
              <w:rPr>
                <w:rFonts w:ascii="Calibri" w:hAnsi="Calibri"/>
                <w:position w:val="1"/>
                <w:sz w:val="22"/>
              </w:rPr>
              <w:t>Regulations concerning the International Carriage of Dangerous Goods by Rail</w:t>
            </w:r>
          </w:p>
        </w:tc>
      </w:tr>
      <w:tr w:rsidR="000E7A8F" w:rsidRPr="000E7A8F" w:rsidTr="000E7A8F">
        <w:tc>
          <w:tcPr>
            <w:tcW w:w="2122" w:type="dxa"/>
          </w:tcPr>
          <w:p w:rsidR="000E7A8F" w:rsidRPr="000E7A8F" w:rsidRDefault="000E7A8F" w:rsidP="00284C90">
            <w:pPr>
              <w:spacing w:before="120"/>
              <w:rPr>
                <w:rFonts w:ascii="Calibri" w:eastAsia="Calibri" w:hAnsi="Calibri" w:cs="Calibri"/>
                <w:b/>
                <w:sz w:val="22"/>
                <w:szCs w:val="22"/>
              </w:rPr>
            </w:pPr>
            <w:r>
              <w:rPr>
                <w:rFonts w:ascii="Calibri" w:hAnsi="Calibri"/>
                <w:b/>
                <w:spacing w:val="1"/>
                <w:sz w:val="22"/>
              </w:rPr>
              <w:t>RSD</w:t>
            </w:r>
          </w:p>
        </w:tc>
        <w:tc>
          <w:tcPr>
            <w:tcW w:w="8288" w:type="dxa"/>
          </w:tcPr>
          <w:p w:rsidR="000E7A8F" w:rsidRPr="000E7A8F" w:rsidRDefault="000E7A8F" w:rsidP="00284C90">
            <w:pPr>
              <w:spacing w:before="120"/>
              <w:rPr>
                <w:rFonts w:ascii="Calibri" w:eastAsia="Calibri" w:hAnsi="Calibri" w:cs="Calibri"/>
                <w:sz w:val="22"/>
                <w:szCs w:val="22"/>
              </w:rPr>
            </w:pPr>
            <w:r>
              <w:rPr>
                <w:rFonts w:ascii="Calibri" w:hAnsi="Calibri"/>
                <w:sz w:val="22"/>
              </w:rPr>
              <w:t>Railway Safety Directive</w:t>
            </w:r>
          </w:p>
        </w:tc>
      </w:tr>
      <w:tr w:rsidR="000E7A8F" w:rsidRPr="000E7A8F" w:rsidTr="000E7A8F">
        <w:tc>
          <w:tcPr>
            <w:tcW w:w="2122" w:type="dxa"/>
          </w:tcPr>
          <w:p w:rsidR="000E7A8F" w:rsidRPr="000E7A8F" w:rsidRDefault="000E7A8F" w:rsidP="00284C90">
            <w:pPr>
              <w:spacing w:before="120"/>
              <w:rPr>
                <w:rFonts w:ascii="Calibri" w:eastAsia="Calibri" w:hAnsi="Calibri" w:cs="Calibri"/>
                <w:b/>
                <w:sz w:val="22"/>
                <w:szCs w:val="22"/>
              </w:rPr>
            </w:pPr>
            <w:r>
              <w:rPr>
                <w:rFonts w:ascii="Calibri" w:hAnsi="Calibri"/>
                <w:b/>
                <w:spacing w:val="-1"/>
                <w:sz w:val="22"/>
              </w:rPr>
              <w:t xml:space="preserve">SŽDC </w:t>
            </w:r>
          </w:p>
        </w:tc>
        <w:tc>
          <w:tcPr>
            <w:tcW w:w="8288" w:type="dxa"/>
          </w:tcPr>
          <w:p w:rsidR="000E7A8F" w:rsidRPr="000E7A8F" w:rsidRDefault="000E7A8F" w:rsidP="00284C90">
            <w:pPr>
              <w:spacing w:before="120"/>
              <w:rPr>
                <w:rFonts w:ascii="Calibri" w:eastAsia="Calibri" w:hAnsi="Calibri" w:cs="Calibri"/>
                <w:sz w:val="22"/>
                <w:szCs w:val="22"/>
              </w:rPr>
            </w:pPr>
            <w:r>
              <w:rPr>
                <w:rFonts w:ascii="Calibri" w:hAnsi="Calibri"/>
                <w:spacing w:val="-1"/>
                <w:sz w:val="22"/>
              </w:rPr>
              <w:t>Railway Infrastructure Administration, state organisation</w:t>
            </w:r>
          </w:p>
        </w:tc>
      </w:tr>
      <w:tr w:rsidR="000E7A8F" w:rsidRPr="000E7A8F" w:rsidTr="000E7A8F">
        <w:tc>
          <w:tcPr>
            <w:tcW w:w="2122" w:type="dxa"/>
          </w:tcPr>
          <w:p w:rsidR="000E7A8F" w:rsidRPr="000E7A8F" w:rsidRDefault="000E7A8F" w:rsidP="00284C90">
            <w:pPr>
              <w:spacing w:before="120"/>
              <w:rPr>
                <w:rFonts w:ascii="Calibri" w:eastAsia="Calibri" w:hAnsi="Calibri" w:cs="Calibri"/>
                <w:b/>
                <w:sz w:val="22"/>
                <w:szCs w:val="22"/>
              </w:rPr>
            </w:pPr>
            <w:r>
              <w:rPr>
                <w:rFonts w:ascii="Calibri" w:hAnsi="Calibri"/>
                <w:b/>
                <w:sz w:val="22"/>
              </w:rPr>
              <w:t>UTZ</w:t>
            </w:r>
          </w:p>
        </w:tc>
        <w:tc>
          <w:tcPr>
            <w:tcW w:w="8288" w:type="dxa"/>
          </w:tcPr>
          <w:p w:rsidR="000E7A8F" w:rsidRPr="000E7A8F" w:rsidRDefault="000E7A8F" w:rsidP="00284C90">
            <w:pPr>
              <w:spacing w:before="120"/>
              <w:rPr>
                <w:rFonts w:ascii="Calibri" w:eastAsia="Calibri" w:hAnsi="Calibri" w:cs="Calibri"/>
                <w:sz w:val="22"/>
                <w:szCs w:val="22"/>
              </w:rPr>
            </w:pPr>
            <w:r>
              <w:rPr>
                <w:rFonts w:ascii="Calibri" w:hAnsi="Calibri"/>
                <w:spacing w:val="-1"/>
                <w:sz w:val="22"/>
              </w:rPr>
              <w:t>Specified technical equipment</w:t>
            </w:r>
          </w:p>
        </w:tc>
      </w:tr>
      <w:tr w:rsidR="000E7A8F" w:rsidRPr="000E7A8F" w:rsidTr="000E7A8F">
        <w:tc>
          <w:tcPr>
            <w:tcW w:w="2122" w:type="dxa"/>
          </w:tcPr>
          <w:p w:rsidR="000E7A8F" w:rsidRPr="000E7A8F" w:rsidRDefault="000E7A8F" w:rsidP="00284C90">
            <w:pPr>
              <w:spacing w:before="120"/>
              <w:rPr>
                <w:rFonts w:ascii="Calibri" w:eastAsia="Calibri" w:hAnsi="Calibri" w:cs="Calibri"/>
                <w:b/>
                <w:sz w:val="22"/>
                <w:szCs w:val="22"/>
              </w:rPr>
            </w:pPr>
            <w:r>
              <w:rPr>
                <w:rFonts w:ascii="Calibri" w:hAnsi="Calibri"/>
                <w:b/>
                <w:sz w:val="22"/>
              </w:rPr>
              <w:t>RU</w:t>
            </w:r>
          </w:p>
        </w:tc>
        <w:tc>
          <w:tcPr>
            <w:tcW w:w="8288" w:type="dxa"/>
          </w:tcPr>
          <w:p w:rsidR="000E7A8F" w:rsidRPr="000E7A8F" w:rsidRDefault="000E7A8F" w:rsidP="00284C90">
            <w:pPr>
              <w:spacing w:before="120"/>
              <w:rPr>
                <w:rFonts w:ascii="Calibri" w:eastAsia="Calibri" w:hAnsi="Calibri" w:cs="Calibri"/>
                <w:sz w:val="22"/>
                <w:szCs w:val="22"/>
              </w:rPr>
            </w:pPr>
            <w:r>
              <w:rPr>
                <w:rFonts w:ascii="Calibri" w:hAnsi="Calibri"/>
                <w:spacing w:val="-1"/>
                <w:sz w:val="22"/>
              </w:rPr>
              <w:t>Railway undertaking</w:t>
            </w:r>
          </w:p>
        </w:tc>
      </w:tr>
    </w:tbl>
    <w:p w:rsidR="00A01B98" w:rsidRDefault="00A01B98" w:rsidP="00284C90">
      <w:pPr>
        <w:ind w:left="112"/>
        <w:rPr>
          <w:rFonts w:ascii="Calibri" w:eastAsia="Calibri" w:hAnsi="Calibri" w:cs="Calibri"/>
          <w:sz w:val="22"/>
          <w:szCs w:val="22"/>
        </w:rPr>
      </w:pPr>
    </w:p>
    <w:p w:rsidR="00A01B98" w:rsidRDefault="00A01B98" w:rsidP="00284C90">
      <w:pPr>
        <w:ind w:left="112"/>
        <w:rPr>
          <w:rFonts w:ascii="Calibri" w:eastAsia="Calibri" w:hAnsi="Calibri" w:cs="Calibri"/>
          <w:sz w:val="22"/>
          <w:szCs w:val="22"/>
        </w:rPr>
      </w:pPr>
    </w:p>
    <w:p w:rsidR="00A01B98" w:rsidRDefault="00A01B98" w:rsidP="00284C90">
      <w:pPr>
        <w:ind w:left="112"/>
        <w:rPr>
          <w:rFonts w:ascii="Calibri" w:eastAsia="Calibri" w:hAnsi="Calibri" w:cs="Calibri"/>
          <w:sz w:val="22"/>
          <w:szCs w:val="22"/>
        </w:rPr>
      </w:pPr>
    </w:p>
    <w:p w:rsidR="00A01B98" w:rsidRDefault="00A01B98" w:rsidP="00284C90">
      <w:pPr>
        <w:ind w:left="112"/>
        <w:rPr>
          <w:rFonts w:ascii="Calibri" w:eastAsia="Calibri" w:hAnsi="Calibri" w:cs="Calibri"/>
          <w:sz w:val="22"/>
          <w:szCs w:val="22"/>
        </w:rPr>
        <w:sectPr w:rsidR="00A01B98">
          <w:pgSz w:w="11900" w:h="16840"/>
          <w:pgMar w:top="1940" w:right="740" w:bottom="280" w:left="740" w:header="710" w:footer="716" w:gutter="0"/>
          <w:cols w:space="720"/>
        </w:sectPr>
      </w:pPr>
    </w:p>
    <w:p w:rsidR="000430C6" w:rsidRDefault="000430C6" w:rsidP="00284C90">
      <w:pPr>
        <w:spacing w:before="7" w:line="140" w:lineRule="exact"/>
        <w:rPr>
          <w:sz w:val="15"/>
          <w:szCs w:val="15"/>
        </w:rPr>
      </w:pPr>
    </w:p>
    <w:p w:rsidR="000430C6" w:rsidRDefault="000430C6" w:rsidP="00284C90">
      <w:pPr>
        <w:spacing w:line="200" w:lineRule="exact"/>
      </w:pPr>
    </w:p>
    <w:p w:rsidR="000430C6" w:rsidRDefault="000430C6" w:rsidP="00284C90">
      <w:pPr>
        <w:spacing w:line="200" w:lineRule="exact"/>
      </w:pPr>
    </w:p>
    <w:p w:rsidR="000430C6" w:rsidRPr="000E7A8F" w:rsidRDefault="00A150C2" w:rsidP="00284C90">
      <w:pPr>
        <w:pStyle w:val="TITRE1"/>
      </w:pPr>
      <w:bookmarkStart w:id="1" w:name="_Toc437265992"/>
      <w:bookmarkStart w:id="2" w:name="_Toc440354449"/>
      <w:r>
        <w:t>INTRODUCTION</w:t>
      </w:r>
      <w:bookmarkEnd w:id="1"/>
      <w:bookmarkEnd w:id="2"/>
    </w:p>
    <w:p w:rsidR="000430C6" w:rsidRDefault="000430C6" w:rsidP="00284C90">
      <w:pPr>
        <w:spacing w:before="6" w:line="260" w:lineRule="exact"/>
        <w:rPr>
          <w:sz w:val="26"/>
          <w:szCs w:val="26"/>
        </w:rPr>
      </w:pPr>
    </w:p>
    <w:p w:rsidR="000430C6" w:rsidRDefault="00A150C2" w:rsidP="00284C90">
      <w:pPr>
        <w:spacing w:before="11"/>
        <w:ind w:left="662"/>
        <w:rPr>
          <w:rFonts w:ascii="Calibri" w:eastAsia="Calibri" w:hAnsi="Calibri" w:cs="Calibri"/>
          <w:sz w:val="24"/>
          <w:szCs w:val="24"/>
        </w:rPr>
      </w:pPr>
      <w:r>
        <w:rPr>
          <w:rFonts w:ascii="Calibri" w:hAnsi="Calibri"/>
          <w:spacing w:val="1"/>
          <w:sz w:val="24"/>
        </w:rPr>
        <w:t xml:space="preserve">The Rail Authority prepared the Annual report on its activities, which contains information </w:t>
      </w:r>
      <w:r>
        <w:rPr>
          <w:rFonts w:ascii="Calibri" w:eastAsia="Calibri" w:hAnsi="Calibri" w:cs="Calibri"/>
          <w:spacing w:val="1"/>
          <w:sz w:val="24"/>
          <w:szCs w:val="24"/>
        </w:rPr>
        <w:br/>
      </w:r>
      <w:r>
        <w:rPr>
          <w:rFonts w:ascii="Calibri" w:hAnsi="Calibri"/>
          <w:spacing w:val="1"/>
          <w:sz w:val="24"/>
        </w:rPr>
        <w:t>about:</w:t>
      </w:r>
    </w:p>
    <w:p w:rsidR="000430C6" w:rsidRDefault="000430C6" w:rsidP="00284C90">
      <w:pPr>
        <w:spacing w:before="3" w:line="160" w:lineRule="exact"/>
        <w:rPr>
          <w:sz w:val="16"/>
          <w:szCs w:val="16"/>
        </w:rPr>
      </w:pPr>
    </w:p>
    <w:p w:rsidR="000430C6" w:rsidRPr="00A150C2" w:rsidRDefault="00A150C2" w:rsidP="00284C90">
      <w:pPr>
        <w:pStyle w:val="ListParagraph"/>
        <w:numPr>
          <w:ilvl w:val="0"/>
          <w:numId w:val="3"/>
        </w:numPr>
        <w:rPr>
          <w:rFonts w:ascii="Calibri" w:eastAsia="Calibri" w:hAnsi="Calibri" w:cs="Calibri"/>
          <w:sz w:val="24"/>
          <w:szCs w:val="24"/>
        </w:rPr>
      </w:pPr>
      <w:r>
        <w:rPr>
          <w:rFonts w:ascii="Calibri" w:hAnsi="Calibri"/>
          <w:sz w:val="24"/>
        </w:rPr>
        <w:t>the development of railway safety, including summary of the common safety indicators ("CSI")</w:t>
      </w:r>
    </w:p>
    <w:p w:rsidR="000430C6" w:rsidRPr="00A150C2" w:rsidRDefault="00A150C2" w:rsidP="00284C90">
      <w:pPr>
        <w:pStyle w:val="ListParagraph"/>
        <w:numPr>
          <w:ilvl w:val="0"/>
          <w:numId w:val="3"/>
        </w:numPr>
        <w:rPr>
          <w:rFonts w:ascii="Calibri" w:eastAsia="Calibri" w:hAnsi="Calibri" w:cs="Calibri"/>
          <w:sz w:val="24"/>
          <w:szCs w:val="24"/>
        </w:rPr>
      </w:pPr>
      <w:r>
        <w:rPr>
          <w:rFonts w:ascii="Calibri" w:hAnsi="Calibri"/>
          <w:spacing w:val="1"/>
          <w:sz w:val="24"/>
        </w:rPr>
        <w:t>at the level of the Czech Republic,</w:t>
      </w:r>
    </w:p>
    <w:p w:rsidR="000430C6" w:rsidRPr="00A150C2" w:rsidRDefault="00A150C2" w:rsidP="00284C90">
      <w:pPr>
        <w:pStyle w:val="ListParagraph"/>
        <w:numPr>
          <w:ilvl w:val="0"/>
          <w:numId w:val="3"/>
        </w:numPr>
        <w:spacing w:before="60"/>
        <w:rPr>
          <w:rFonts w:ascii="Calibri" w:eastAsia="Calibri" w:hAnsi="Calibri" w:cs="Calibri"/>
          <w:sz w:val="24"/>
          <w:szCs w:val="24"/>
        </w:rPr>
      </w:pPr>
      <w:r>
        <w:rPr>
          <w:rFonts w:ascii="Calibri" w:hAnsi="Calibri"/>
          <w:spacing w:val="1"/>
          <w:sz w:val="24"/>
        </w:rPr>
        <w:t>important changes in legislation and regulations concerning railway safety,</w:t>
      </w:r>
    </w:p>
    <w:p w:rsidR="000430C6" w:rsidRPr="00A150C2" w:rsidRDefault="00A150C2" w:rsidP="00284C90">
      <w:pPr>
        <w:pStyle w:val="ListParagraph"/>
        <w:numPr>
          <w:ilvl w:val="0"/>
          <w:numId w:val="3"/>
        </w:numPr>
        <w:spacing w:before="60"/>
        <w:rPr>
          <w:rFonts w:ascii="Calibri" w:eastAsia="Calibri" w:hAnsi="Calibri" w:cs="Calibri"/>
          <w:sz w:val="24"/>
          <w:szCs w:val="24"/>
        </w:rPr>
      </w:pPr>
      <w:r>
        <w:rPr>
          <w:rFonts w:ascii="Calibri" w:hAnsi="Calibri"/>
          <w:sz w:val="24"/>
        </w:rPr>
        <w:t>development of granting safety certificates, authorisations and subsequent audits,</w:t>
      </w:r>
    </w:p>
    <w:p w:rsidR="000430C6" w:rsidRPr="00A150C2" w:rsidRDefault="00A150C2" w:rsidP="00284C90">
      <w:pPr>
        <w:pStyle w:val="ListParagraph"/>
        <w:numPr>
          <w:ilvl w:val="0"/>
          <w:numId w:val="3"/>
        </w:numPr>
        <w:spacing w:before="60"/>
        <w:ind w:left="714" w:right="79" w:hanging="357"/>
        <w:rPr>
          <w:rFonts w:ascii="Calibri" w:eastAsia="Calibri" w:hAnsi="Calibri" w:cs="Calibri"/>
          <w:sz w:val="24"/>
          <w:szCs w:val="24"/>
        </w:rPr>
      </w:pPr>
      <w:r>
        <w:rPr>
          <w:rFonts w:ascii="Calibri" w:hAnsi="Calibri"/>
          <w:sz w:val="24"/>
        </w:rPr>
        <w:t>results and experience concerning supervision over infrastructure managers and railway undertakings.</w:t>
      </w:r>
    </w:p>
    <w:p w:rsidR="000430C6" w:rsidRDefault="000430C6" w:rsidP="00284C90">
      <w:pPr>
        <w:spacing w:line="200" w:lineRule="exact"/>
      </w:pPr>
    </w:p>
    <w:p w:rsidR="000430C6" w:rsidRDefault="000430C6" w:rsidP="00284C90">
      <w:pPr>
        <w:spacing w:before="15" w:line="260" w:lineRule="exact"/>
        <w:rPr>
          <w:sz w:val="26"/>
          <w:szCs w:val="26"/>
        </w:rPr>
      </w:pPr>
    </w:p>
    <w:p w:rsidR="000430C6" w:rsidRDefault="00A150C2" w:rsidP="00284C90">
      <w:pPr>
        <w:spacing w:before="120"/>
        <w:ind w:firstLine="709"/>
        <w:jc w:val="both"/>
        <w:rPr>
          <w:rFonts w:ascii="Calibri" w:eastAsia="Calibri" w:hAnsi="Calibri" w:cs="Calibri"/>
          <w:sz w:val="24"/>
          <w:szCs w:val="24"/>
        </w:rPr>
      </w:pPr>
      <w:r>
        <w:rPr>
          <w:rFonts w:ascii="Calibri" w:hAnsi="Calibri"/>
          <w:sz w:val="24"/>
        </w:rPr>
        <w:t>The Report is based on provisions of Article 18 of the Railway Safety Directive (1) that was integrated into Czech legislation by transposing into Section 49e of Act No 266/1994 Coll. on rail systems, as amended (hereinafter referred to as the "Act on Rail Systems"), and further specified by Section 6 of Regulation No 376/2006 Coll. on the management system for the rail operation safety and rail transport safety, and on procedures in the event of exceptional accidents and incidents in rail systems</w:t>
      </w:r>
    </w:p>
    <w:p w:rsidR="000430C6" w:rsidRDefault="000430C6" w:rsidP="00284C90">
      <w:pPr>
        <w:spacing w:before="120"/>
        <w:ind w:firstLine="709"/>
        <w:rPr>
          <w:sz w:val="11"/>
          <w:szCs w:val="11"/>
        </w:rPr>
      </w:pPr>
    </w:p>
    <w:p w:rsidR="000430C6" w:rsidRDefault="00A150C2" w:rsidP="00284C90">
      <w:pPr>
        <w:spacing w:before="120"/>
        <w:ind w:firstLine="709"/>
        <w:jc w:val="both"/>
        <w:rPr>
          <w:rFonts w:ascii="Calibri" w:eastAsia="Calibri" w:hAnsi="Calibri" w:cs="Calibri"/>
          <w:sz w:val="24"/>
          <w:szCs w:val="24"/>
        </w:rPr>
      </w:pPr>
      <w:r>
        <w:rPr>
          <w:rFonts w:ascii="Calibri" w:hAnsi="Calibri"/>
          <w:sz w:val="24"/>
        </w:rPr>
        <w:t>The Report is designated for infrastructure managers, railway undertakings, other national safety authorities, EU authorities, and all present and future entrepreneurs in the area of railway transport.</w:t>
      </w:r>
    </w:p>
    <w:p w:rsidR="000430C6" w:rsidRDefault="000430C6" w:rsidP="00284C90">
      <w:pPr>
        <w:spacing w:before="120"/>
        <w:ind w:firstLine="709"/>
        <w:rPr>
          <w:sz w:val="12"/>
          <w:szCs w:val="12"/>
        </w:rPr>
      </w:pPr>
    </w:p>
    <w:p w:rsidR="000430C6" w:rsidRDefault="00A150C2" w:rsidP="00284C90">
      <w:pPr>
        <w:spacing w:before="120"/>
        <w:ind w:firstLine="709"/>
        <w:jc w:val="both"/>
        <w:rPr>
          <w:rFonts w:ascii="Calibri" w:eastAsia="Calibri" w:hAnsi="Calibri" w:cs="Calibri"/>
          <w:sz w:val="24"/>
          <w:szCs w:val="24"/>
        </w:rPr>
      </w:pPr>
      <w:r>
        <w:rPr>
          <w:rFonts w:ascii="Calibri" w:hAnsi="Calibri"/>
          <w:sz w:val="24"/>
        </w:rPr>
        <w:t>The purpose of this report is to provide railway undertakings, infrastructure managers and other concerned parties with information about the development of railway safety.  At the same time, the Report can help understand the newly issued legislation.</w:t>
      </w:r>
    </w:p>
    <w:p w:rsidR="000430C6" w:rsidRDefault="000430C6" w:rsidP="00284C90">
      <w:pPr>
        <w:spacing w:before="120"/>
        <w:ind w:firstLine="709"/>
        <w:rPr>
          <w:sz w:val="12"/>
          <w:szCs w:val="12"/>
        </w:rPr>
      </w:pPr>
    </w:p>
    <w:p w:rsidR="000430C6" w:rsidRDefault="00A150C2" w:rsidP="00284C90">
      <w:pPr>
        <w:spacing w:before="120"/>
        <w:ind w:firstLine="709"/>
        <w:jc w:val="both"/>
        <w:rPr>
          <w:rFonts w:ascii="Calibri" w:eastAsia="Calibri" w:hAnsi="Calibri" w:cs="Calibri"/>
          <w:sz w:val="24"/>
          <w:szCs w:val="24"/>
        </w:rPr>
      </w:pPr>
      <w:r>
        <w:rPr>
          <w:rFonts w:ascii="Calibri" w:hAnsi="Calibri"/>
          <w:sz w:val="24"/>
        </w:rPr>
        <w:t>The data stated in this Report is based on information submitted by railway undertakings and infrastructure managers in their Annual Reports. In 2014, all infrastructure managers operating the national and regional rail systems submitted the Annual Safety Report by the date stated as per Article 9(4) of the Safety Directive (1).</w:t>
      </w:r>
    </w:p>
    <w:p w:rsidR="000430C6" w:rsidRDefault="000430C6" w:rsidP="00284C90">
      <w:pPr>
        <w:spacing w:before="120"/>
        <w:ind w:firstLine="709"/>
        <w:rPr>
          <w:sz w:val="11"/>
          <w:szCs w:val="11"/>
        </w:rPr>
      </w:pPr>
    </w:p>
    <w:p w:rsidR="000430C6" w:rsidRDefault="00A150C2" w:rsidP="00284C90">
      <w:pPr>
        <w:spacing w:before="120"/>
        <w:ind w:firstLine="709"/>
        <w:jc w:val="both"/>
        <w:rPr>
          <w:rFonts w:ascii="Calibri" w:eastAsia="Calibri" w:hAnsi="Calibri" w:cs="Calibri"/>
          <w:sz w:val="24"/>
          <w:szCs w:val="24"/>
        </w:rPr>
      </w:pPr>
      <w:r>
        <w:rPr>
          <w:rFonts w:ascii="Calibri" w:hAnsi="Calibri"/>
          <w:sz w:val="24"/>
        </w:rPr>
        <w:t>Out of a total number of 85 railway undertakings, all undertakings submitted the Annual Safety Report by the date stated as per Article 9(4) of the Railway Safety Directive (1), except for 4 undertakings.  These undertakings have not submitted the Report, although they concluded the agreement on possible access to railway infrastructure and actively operated railway transportation on such railway infrastructure. These undertakings will probably be sanctioned once the gravity of this failure has been taken into considation.</w:t>
      </w:r>
    </w:p>
    <w:p w:rsidR="000430C6" w:rsidRDefault="000430C6" w:rsidP="00284C90">
      <w:pPr>
        <w:spacing w:before="120"/>
        <w:ind w:firstLine="709"/>
        <w:rPr>
          <w:sz w:val="11"/>
          <w:szCs w:val="11"/>
        </w:rPr>
      </w:pPr>
    </w:p>
    <w:p w:rsidR="000430C6" w:rsidRDefault="00A150C2" w:rsidP="00284C90">
      <w:pPr>
        <w:spacing w:before="120"/>
        <w:ind w:firstLine="709"/>
        <w:rPr>
          <w:rFonts w:ascii="Calibri" w:eastAsia="Calibri" w:hAnsi="Calibri" w:cs="Calibri"/>
          <w:sz w:val="24"/>
          <w:szCs w:val="24"/>
        </w:rPr>
      </w:pPr>
      <w:r>
        <w:rPr>
          <w:rFonts w:ascii="Calibri" w:hAnsi="Calibri"/>
          <w:spacing w:val="1"/>
          <w:sz w:val="24"/>
        </w:rPr>
        <w:t xml:space="preserve">This report has been published on the Rail Authority's website </w:t>
      </w:r>
      <w:hyperlink r:id="rId11">
        <w:r>
          <w:rPr>
            <w:rFonts w:ascii="Calibri" w:hAnsi="Calibri"/>
            <w:spacing w:val="-1"/>
            <w:sz w:val="24"/>
          </w:rPr>
          <w:t>www.ducr.cz</w:t>
        </w:r>
      </w:hyperlink>
      <w:r>
        <w:rPr>
          <w:rFonts w:ascii="Calibri" w:hAnsi="Calibri"/>
          <w:sz w:val="24"/>
        </w:rPr>
        <w:t>.</w:t>
      </w:r>
    </w:p>
    <w:p w:rsidR="00A150C2" w:rsidRDefault="00A150C2" w:rsidP="00284C90">
      <w:pPr>
        <w:ind w:left="662"/>
        <w:rPr>
          <w:rFonts w:ascii="Calibri" w:eastAsia="Calibri" w:hAnsi="Calibri" w:cs="Calibri"/>
          <w:sz w:val="24"/>
          <w:szCs w:val="24"/>
        </w:rPr>
      </w:pPr>
    </w:p>
    <w:p w:rsidR="00A150C2" w:rsidRDefault="00A150C2" w:rsidP="00284C90">
      <w:pPr>
        <w:ind w:left="662"/>
        <w:rPr>
          <w:rFonts w:ascii="Calibri" w:eastAsia="Calibri" w:hAnsi="Calibri" w:cs="Calibri"/>
          <w:sz w:val="24"/>
          <w:szCs w:val="24"/>
        </w:rPr>
      </w:pPr>
    </w:p>
    <w:p w:rsidR="00A150C2" w:rsidRDefault="00A150C2" w:rsidP="00284C90">
      <w:pPr>
        <w:ind w:left="662"/>
        <w:rPr>
          <w:rFonts w:ascii="Calibri" w:eastAsia="Calibri" w:hAnsi="Calibri" w:cs="Calibri"/>
          <w:sz w:val="24"/>
          <w:szCs w:val="24"/>
        </w:rPr>
        <w:sectPr w:rsidR="00A150C2">
          <w:pgSz w:w="11900" w:h="16840"/>
          <w:pgMar w:top="1940" w:right="720" w:bottom="280" w:left="740" w:header="710" w:footer="716" w:gutter="0"/>
          <w:cols w:space="720"/>
        </w:sectPr>
      </w:pPr>
    </w:p>
    <w:p w:rsidR="000430C6" w:rsidRDefault="000430C6" w:rsidP="00284C90">
      <w:pPr>
        <w:spacing w:before="7" w:line="140" w:lineRule="exact"/>
        <w:rPr>
          <w:sz w:val="15"/>
          <w:szCs w:val="15"/>
        </w:rPr>
      </w:pPr>
    </w:p>
    <w:p w:rsidR="000430C6" w:rsidRDefault="000430C6" w:rsidP="00284C90">
      <w:pPr>
        <w:spacing w:line="200" w:lineRule="exact"/>
      </w:pPr>
    </w:p>
    <w:p w:rsidR="000430C6" w:rsidRDefault="000430C6" w:rsidP="00284C90">
      <w:pPr>
        <w:spacing w:line="200" w:lineRule="exact"/>
      </w:pPr>
    </w:p>
    <w:p w:rsidR="000430C6" w:rsidRDefault="00A150C2" w:rsidP="00284C90">
      <w:pPr>
        <w:pStyle w:val="TITRE1"/>
      </w:pPr>
      <w:bookmarkStart w:id="3" w:name="_Toc437265993"/>
      <w:bookmarkStart w:id="4" w:name="_Toc440354450"/>
      <w:r>
        <w:t>GENERAL STATE OF SAFETY AND SAFETY STRATEGY</w:t>
      </w:r>
      <w:bookmarkEnd w:id="3"/>
      <w:bookmarkEnd w:id="4"/>
    </w:p>
    <w:p w:rsidR="000430C6" w:rsidRDefault="000430C6" w:rsidP="00284C90">
      <w:pPr>
        <w:spacing w:before="2" w:line="260" w:lineRule="exact"/>
        <w:rPr>
          <w:sz w:val="26"/>
          <w:szCs w:val="26"/>
        </w:rPr>
      </w:pPr>
    </w:p>
    <w:p w:rsidR="000430C6" w:rsidRPr="004E0EF4" w:rsidRDefault="00A150C2" w:rsidP="00284C90">
      <w:pPr>
        <w:pStyle w:val="TITRE2"/>
      </w:pPr>
      <w:bookmarkStart w:id="5" w:name="_Toc437265994"/>
      <w:bookmarkStart w:id="6" w:name="_Toc440354451"/>
      <w:r>
        <w:t>Main conclusions for the reporting year</w:t>
      </w:r>
      <w:bookmarkEnd w:id="5"/>
      <w:bookmarkEnd w:id="6"/>
    </w:p>
    <w:p w:rsidR="000430C6" w:rsidRDefault="00A150C2" w:rsidP="00284C90">
      <w:pPr>
        <w:spacing w:before="120"/>
        <w:ind w:firstLine="662"/>
        <w:jc w:val="both"/>
        <w:rPr>
          <w:rFonts w:ascii="Calibri" w:eastAsia="Calibri" w:hAnsi="Calibri" w:cs="Calibri"/>
          <w:sz w:val="24"/>
          <w:szCs w:val="24"/>
        </w:rPr>
      </w:pPr>
      <w:r>
        <w:rPr>
          <w:rFonts w:ascii="Calibri" w:hAnsi="Calibri"/>
          <w:spacing w:val="1"/>
          <w:position w:val="1"/>
          <w:sz w:val="24"/>
        </w:rPr>
        <w:t>The Rail Authority met the target in 2014 to perform audits of proper function of safety management and it will continue this effort with other infrastructure managers and railway undertakings also in 2015.</w:t>
      </w:r>
    </w:p>
    <w:p w:rsidR="000430C6" w:rsidRDefault="000430C6" w:rsidP="00284C90">
      <w:pPr>
        <w:spacing w:before="6" w:line="180" w:lineRule="exact"/>
        <w:rPr>
          <w:sz w:val="19"/>
          <w:szCs w:val="19"/>
        </w:rPr>
      </w:pPr>
    </w:p>
    <w:p w:rsidR="000430C6" w:rsidRDefault="000430C6" w:rsidP="00284C90">
      <w:pPr>
        <w:spacing w:line="200" w:lineRule="exact"/>
      </w:pPr>
    </w:p>
    <w:p w:rsidR="000430C6" w:rsidRDefault="00A150C2" w:rsidP="00284C90">
      <w:pPr>
        <w:pStyle w:val="TITRE2"/>
      </w:pPr>
      <w:bookmarkStart w:id="7" w:name="_Toc437265995"/>
      <w:bookmarkStart w:id="8" w:name="_Toc440354452"/>
      <w:r>
        <w:t>National safety strategies, programmes and initiatives</w:t>
      </w:r>
      <w:bookmarkEnd w:id="7"/>
      <w:bookmarkEnd w:id="8"/>
    </w:p>
    <w:p w:rsidR="000430C6" w:rsidRDefault="00A150C2" w:rsidP="00284C90">
      <w:pPr>
        <w:spacing w:before="120"/>
        <w:ind w:firstLine="662"/>
        <w:jc w:val="both"/>
        <w:rPr>
          <w:rFonts w:ascii="Calibri" w:eastAsia="Calibri" w:hAnsi="Calibri" w:cs="Calibri"/>
          <w:sz w:val="24"/>
          <w:szCs w:val="24"/>
        </w:rPr>
      </w:pPr>
      <w:r>
        <w:rPr>
          <w:rFonts w:ascii="Calibri" w:hAnsi="Calibri"/>
          <w:position w:val="1"/>
          <w:sz w:val="24"/>
        </w:rPr>
        <w:t>In order to maintain and improve railway safety, the efforts focus on upgrading and developing the railway infrastructure, particularly in the following areas:</w:t>
      </w:r>
    </w:p>
    <w:p w:rsidR="000430C6" w:rsidRDefault="000430C6" w:rsidP="00284C90">
      <w:pPr>
        <w:spacing w:before="120"/>
        <w:rPr>
          <w:sz w:val="16"/>
          <w:szCs w:val="16"/>
        </w:rPr>
      </w:pPr>
    </w:p>
    <w:p w:rsidR="000430C6" w:rsidRPr="004E0EF4" w:rsidRDefault="00A150C2" w:rsidP="00284C90">
      <w:pPr>
        <w:pStyle w:val="TIRET1"/>
      </w:pPr>
      <w:r>
        <w:t>upgrading transit railway corridors and their crucial railway junctions along the corridors, associated with installation of new safety devices,</w:t>
      </w:r>
    </w:p>
    <w:p w:rsidR="000430C6" w:rsidRPr="004E0EF4" w:rsidRDefault="00A150C2" w:rsidP="00284C90">
      <w:pPr>
        <w:pStyle w:val="TIRET1"/>
      </w:pPr>
      <w:r>
        <w:t>preparing and implementing projects to fit tracks with the "Global System for Mobile Communication for Railway" (GSM-R) and "European Train Control System" (ETCS) and ensure interoperability of tracks incorporated into the European railway system,</w:t>
      </w:r>
    </w:p>
    <w:p w:rsidR="000430C6" w:rsidRPr="004E0EF4" w:rsidRDefault="00A150C2" w:rsidP="00284C90">
      <w:pPr>
        <w:pStyle w:val="TIRET1"/>
      </w:pPr>
      <w:r>
        <w:t>efficiency measures consisting in reconstruction and upgrade of communication and safety devices, reduction of the number of stations with electromechanical safety devices, fitting stations with electronic safety devices, and using remote control of safety devices and remote control of the track,</w:t>
      </w:r>
    </w:p>
    <w:p w:rsidR="000430C6" w:rsidRPr="004E0EF4" w:rsidRDefault="00A150C2" w:rsidP="00284C90">
      <w:pPr>
        <w:pStyle w:val="TIRET1"/>
      </w:pPr>
      <w:r>
        <w:t>enhance safety of railway crossings – level crossings should be removed and other crossings should be fitted with safety devices,</w:t>
      </w:r>
    </w:p>
    <w:p w:rsidR="000430C6" w:rsidRDefault="00A150C2" w:rsidP="00284C90">
      <w:pPr>
        <w:pStyle w:val="TIRET1"/>
      </w:pPr>
      <w:r>
        <w:t>build new stops, shelters and wheelchair accessible platforms.</w:t>
      </w:r>
    </w:p>
    <w:p w:rsidR="000430C6" w:rsidRDefault="000430C6" w:rsidP="00284C90">
      <w:pPr>
        <w:spacing w:before="120"/>
        <w:rPr>
          <w:sz w:val="12"/>
          <w:szCs w:val="12"/>
        </w:rPr>
      </w:pPr>
    </w:p>
    <w:p w:rsidR="000430C6" w:rsidRDefault="00A150C2" w:rsidP="00284C90">
      <w:pPr>
        <w:spacing w:before="120"/>
        <w:ind w:left="112" w:right="77" w:firstLine="550"/>
        <w:jc w:val="both"/>
        <w:rPr>
          <w:rFonts w:ascii="Calibri" w:eastAsia="Calibri" w:hAnsi="Calibri" w:cs="Calibri"/>
          <w:sz w:val="24"/>
          <w:szCs w:val="24"/>
        </w:rPr>
      </w:pPr>
      <w:r>
        <w:rPr>
          <w:rFonts w:ascii="Calibri" w:hAnsi="Calibri"/>
          <w:sz w:val="24"/>
        </w:rPr>
        <w:t xml:space="preserve">In 2014, upgrading of transit railway corridors and their important railway junctions along the corridors continued, in order to ensure that the technical parameters comply with those of the corridor lines. </w:t>
      </w:r>
    </w:p>
    <w:p w:rsidR="000430C6" w:rsidRDefault="000430C6" w:rsidP="00284C90">
      <w:pPr>
        <w:spacing w:before="120"/>
        <w:rPr>
          <w:sz w:val="11"/>
          <w:szCs w:val="11"/>
        </w:rPr>
      </w:pPr>
    </w:p>
    <w:p w:rsidR="000430C6" w:rsidRDefault="00A150C2" w:rsidP="00284C90">
      <w:pPr>
        <w:spacing w:before="120"/>
        <w:ind w:left="113" w:right="79" w:firstLine="550"/>
        <w:jc w:val="both"/>
        <w:rPr>
          <w:rFonts w:ascii="Calibri" w:eastAsia="Calibri" w:hAnsi="Calibri" w:cs="Calibri"/>
          <w:sz w:val="24"/>
          <w:szCs w:val="24"/>
        </w:rPr>
      </w:pPr>
      <w:r>
        <w:rPr>
          <w:rFonts w:ascii="Calibri" w:hAnsi="Calibri"/>
          <w:sz w:val="24"/>
        </w:rPr>
        <w:t>Again, the most serious problem appears to be the number of accidents on railway level crossings when people do not respect the existing signalling devices, although the number of these accidents have significantly decreased in the long term. Therefore additional campaigns were launched in the Czech Republic by the Ministry of Transport of the Czech Republic and the Rail Safety Inspection Office in 2014 in order to improve public awareness with a goal of improving safety on level crossings and ensuring discipline of the road users. Nevertheless, 23 persons were killed on railway level crossings in 2014.</w:t>
      </w:r>
    </w:p>
    <w:p w:rsidR="00D7438A" w:rsidRDefault="00D7438A" w:rsidP="00284C90">
      <w:pPr>
        <w:spacing w:before="120"/>
        <w:ind w:left="113" w:right="79" w:firstLine="550"/>
        <w:jc w:val="both"/>
        <w:rPr>
          <w:rFonts w:ascii="Calibri" w:eastAsia="Calibri" w:hAnsi="Calibri" w:cs="Calibri"/>
          <w:sz w:val="24"/>
          <w:szCs w:val="24"/>
        </w:rPr>
      </w:pPr>
    </w:p>
    <w:p w:rsidR="00D7438A" w:rsidRDefault="00D7438A" w:rsidP="00284C90">
      <w:pPr>
        <w:spacing w:before="120"/>
        <w:ind w:left="113" w:right="79" w:firstLine="550"/>
        <w:jc w:val="both"/>
        <w:rPr>
          <w:rFonts w:ascii="Calibri" w:eastAsia="Calibri" w:hAnsi="Calibri" w:cs="Calibri"/>
          <w:sz w:val="24"/>
          <w:szCs w:val="24"/>
        </w:rPr>
      </w:pPr>
    </w:p>
    <w:p w:rsidR="000430C6" w:rsidRDefault="00A150C2" w:rsidP="00284C90">
      <w:pPr>
        <w:pStyle w:val="TITRE2"/>
      </w:pPr>
      <w:bookmarkStart w:id="9" w:name="_Toc437265996"/>
      <w:bookmarkStart w:id="10" w:name="_Toc440354453"/>
      <w:r>
        <w:t>Review of the previous year</w:t>
      </w:r>
      <w:bookmarkEnd w:id="9"/>
      <w:bookmarkEnd w:id="10"/>
    </w:p>
    <w:p w:rsidR="000430C6" w:rsidRDefault="00A150C2" w:rsidP="00284C90">
      <w:pPr>
        <w:spacing w:before="120"/>
        <w:ind w:firstLine="663"/>
        <w:jc w:val="both"/>
        <w:rPr>
          <w:rFonts w:ascii="Calibri" w:eastAsia="Calibri" w:hAnsi="Calibri" w:cs="Calibri"/>
          <w:sz w:val="24"/>
          <w:szCs w:val="24"/>
        </w:rPr>
      </w:pPr>
      <w:r>
        <w:rPr>
          <w:rFonts w:ascii="Calibri" w:hAnsi="Calibri"/>
          <w:spacing w:val="1"/>
          <w:position w:val="1"/>
          <w:sz w:val="24"/>
        </w:rPr>
        <w:t xml:space="preserve">The audits did not identify any serious discrepancies, except for several administrative discrepancies. Eventual discrepancies concerned neglected liability to notify, or the failure to complete internal regulations to ensure compliance with legislation changes and stricter requirements of the safety management system. As railway undertakings took appropriate corrective measures within the specified period of time, sanctions </w:t>
      </w:r>
      <w:r>
        <w:rPr>
          <w:rFonts w:ascii="Calibri" w:hAnsi="Calibri"/>
          <w:spacing w:val="1"/>
          <w:position w:val="1"/>
          <w:sz w:val="24"/>
        </w:rPr>
        <w:lastRenderedPageBreak/>
        <w:t>or other repressive measures were not required (amendment, cancellation or withdrawal of the certificate, etc.).</w:t>
      </w:r>
    </w:p>
    <w:p w:rsidR="000430C6" w:rsidRDefault="000430C6" w:rsidP="00284C90">
      <w:pPr>
        <w:spacing w:before="17" w:line="260" w:lineRule="exact"/>
        <w:rPr>
          <w:sz w:val="26"/>
          <w:szCs w:val="26"/>
        </w:rPr>
      </w:pPr>
    </w:p>
    <w:p w:rsidR="000430C6" w:rsidRDefault="00A150C2" w:rsidP="00284C90">
      <w:pPr>
        <w:pStyle w:val="TITRE2"/>
      </w:pPr>
      <w:bookmarkStart w:id="11" w:name="_Toc437265997"/>
      <w:bookmarkStart w:id="12" w:name="_Toc440354454"/>
      <w:r>
        <w:t>Focus-areas for the next year</w:t>
      </w:r>
      <w:bookmarkEnd w:id="11"/>
      <w:bookmarkEnd w:id="12"/>
    </w:p>
    <w:p w:rsidR="000430C6" w:rsidRDefault="00A150C2" w:rsidP="00284C90">
      <w:pPr>
        <w:spacing w:before="120"/>
        <w:ind w:firstLine="662"/>
        <w:rPr>
          <w:rFonts w:ascii="Calibri" w:eastAsia="Calibri" w:hAnsi="Calibri" w:cs="Calibri"/>
          <w:sz w:val="24"/>
          <w:szCs w:val="24"/>
        </w:rPr>
      </w:pPr>
      <w:r>
        <w:rPr>
          <w:rFonts w:ascii="Calibri" w:hAnsi="Calibri"/>
          <w:position w:val="1"/>
          <w:sz w:val="24"/>
        </w:rPr>
        <w:t>The main priority should be given to the rail system safety as such and safe transport of passengers and goods, particularly carriage of dangerous goods, with the focus on prevention and avoidance of precursors that could lead to accidents and other incidents.</w:t>
      </w:r>
    </w:p>
    <w:p w:rsidR="000430C6" w:rsidRDefault="000430C6" w:rsidP="00284C90">
      <w:pPr>
        <w:spacing w:before="120"/>
        <w:rPr>
          <w:sz w:val="11"/>
          <w:szCs w:val="11"/>
        </w:rPr>
      </w:pPr>
    </w:p>
    <w:p w:rsidR="000430C6" w:rsidRDefault="00A150C2" w:rsidP="00284C90">
      <w:pPr>
        <w:spacing w:before="120"/>
        <w:ind w:left="662"/>
        <w:rPr>
          <w:rFonts w:ascii="Calibri" w:eastAsia="Calibri" w:hAnsi="Calibri" w:cs="Calibri"/>
          <w:sz w:val="24"/>
          <w:szCs w:val="24"/>
        </w:rPr>
      </w:pPr>
      <w:r>
        <w:rPr>
          <w:rFonts w:ascii="Calibri" w:hAnsi="Calibri"/>
          <w:spacing w:val="-1"/>
          <w:sz w:val="24"/>
        </w:rPr>
        <w:t>The goals and plans of the Rail Authority for the next period are as follows.</w:t>
      </w:r>
    </w:p>
    <w:p w:rsidR="000430C6" w:rsidRDefault="000430C6" w:rsidP="00284C90">
      <w:pPr>
        <w:spacing w:before="120"/>
        <w:rPr>
          <w:sz w:val="16"/>
          <w:szCs w:val="16"/>
        </w:rPr>
      </w:pPr>
    </w:p>
    <w:p w:rsidR="000430C6" w:rsidRDefault="00A150C2" w:rsidP="00284C90">
      <w:pPr>
        <w:spacing w:before="120"/>
        <w:ind w:left="112" w:right="75" w:firstLine="550"/>
        <w:jc w:val="both"/>
        <w:rPr>
          <w:rFonts w:ascii="Calibri" w:eastAsia="Calibri" w:hAnsi="Calibri" w:cs="Calibri"/>
          <w:sz w:val="24"/>
          <w:szCs w:val="24"/>
        </w:rPr>
      </w:pPr>
      <w:r>
        <w:rPr>
          <w:rFonts w:ascii="Calibri" w:hAnsi="Calibri"/>
          <w:spacing w:val="1"/>
          <w:sz w:val="24"/>
        </w:rPr>
        <w:t>The Rail Authority met the target in 2014 to perform audits of proper function of the safety management and it will continue to conduct these audits of the other infrastructure managers and railway undertakings also in 2015, in particular, to:</w:t>
      </w:r>
    </w:p>
    <w:p w:rsidR="000430C6" w:rsidRDefault="000430C6" w:rsidP="00284C90">
      <w:pPr>
        <w:spacing w:before="120"/>
        <w:rPr>
          <w:sz w:val="11"/>
          <w:szCs w:val="11"/>
        </w:rPr>
      </w:pPr>
    </w:p>
    <w:p w:rsidR="000430C6" w:rsidRDefault="00A150C2" w:rsidP="00284C90">
      <w:pPr>
        <w:pStyle w:val="TIRET1"/>
      </w:pPr>
      <w:r>
        <w:t>On an ongoing basis, analyse the outcomes of own state supervisions or those submitted by the Rail Safety Inspection Office in order to generalise characteristics of dangerous places and ensure amendment of relevant regulations, standards and technological procedures accordingly,</w:t>
      </w:r>
    </w:p>
    <w:p w:rsidR="000430C6" w:rsidRDefault="004E0EF4" w:rsidP="00284C90">
      <w:pPr>
        <w:pStyle w:val="TIRET1"/>
      </w:pPr>
      <w:r>
        <w:t>allow for higher level of technical equipment within the project preparation and approval for reconstruction and upgrade of railway tracks – if financially feasible,</w:t>
      </w:r>
    </w:p>
    <w:p w:rsidR="000430C6" w:rsidRDefault="004E0EF4" w:rsidP="00284C90">
      <w:pPr>
        <w:pStyle w:val="TIRET1"/>
      </w:pPr>
      <w:r>
        <w:t>focus its own controlling activities in order to verify the prescribed inspections and revisions of driven rail vehicles with selected railway undertakings.</w:t>
      </w:r>
    </w:p>
    <w:p w:rsidR="004E0EF4" w:rsidRDefault="004E0EF4" w:rsidP="00284C90">
      <w:pPr>
        <w:tabs>
          <w:tab w:val="left" w:pos="660"/>
        </w:tabs>
        <w:ind w:left="662" w:right="84" w:hanging="550"/>
        <w:jc w:val="both"/>
        <w:rPr>
          <w:rFonts w:ascii="Calibri" w:eastAsia="Calibri" w:hAnsi="Calibri" w:cs="Calibri"/>
          <w:sz w:val="24"/>
          <w:szCs w:val="24"/>
        </w:rPr>
      </w:pPr>
    </w:p>
    <w:p w:rsidR="000430C6" w:rsidRDefault="000430C6" w:rsidP="00284C90">
      <w:pPr>
        <w:spacing w:before="1" w:line="140" w:lineRule="exact"/>
        <w:rPr>
          <w:sz w:val="15"/>
          <w:szCs w:val="15"/>
        </w:rPr>
      </w:pPr>
    </w:p>
    <w:p w:rsidR="004E0EF4" w:rsidRDefault="004E0EF4" w:rsidP="00284C90">
      <w:pPr>
        <w:rPr>
          <w:rFonts w:ascii="Calibri" w:eastAsia="Calibri" w:hAnsi="Calibri" w:cs="Calibri"/>
          <w:b/>
          <w:w w:val="99"/>
          <w:sz w:val="24"/>
          <w:szCs w:val="24"/>
          <w:u w:val="single" w:color="000000"/>
        </w:rPr>
      </w:pPr>
      <w:r>
        <w:br w:type="page"/>
      </w:r>
    </w:p>
    <w:p w:rsidR="000430C6" w:rsidRDefault="00A150C2" w:rsidP="00284C90">
      <w:pPr>
        <w:pStyle w:val="TITRE1"/>
      </w:pPr>
      <w:r>
        <w:lastRenderedPageBreak/>
        <w:t xml:space="preserve"> </w:t>
      </w:r>
      <w:bookmarkStart w:id="13" w:name="_Toc437265998"/>
      <w:bookmarkStart w:id="14" w:name="_Toc440354455"/>
      <w:r>
        <w:t>DEVELOPMENTS IN SAFETY PERFORMANCE</w:t>
      </w:r>
      <w:bookmarkEnd w:id="13"/>
      <w:bookmarkEnd w:id="14"/>
    </w:p>
    <w:p w:rsidR="000430C6" w:rsidRDefault="000430C6" w:rsidP="00284C90">
      <w:pPr>
        <w:spacing w:before="19" w:line="240" w:lineRule="exact"/>
        <w:rPr>
          <w:sz w:val="24"/>
          <w:szCs w:val="24"/>
        </w:rPr>
      </w:pPr>
    </w:p>
    <w:p w:rsidR="000430C6" w:rsidRPr="003B0559" w:rsidRDefault="00A150C2" w:rsidP="00284C90">
      <w:pPr>
        <w:pStyle w:val="TITRE2"/>
        <w:numPr>
          <w:ilvl w:val="1"/>
          <w:numId w:val="5"/>
        </w:numPr>
        <w:spacing w:before="11"/>
        <w:ind w:left="567" w:hanging="567"/>
      </w:pPr>
      <w:bookmarkStart w:id="15" w:name="_Toc440354456"/>
      <w:bookmarkStart w:id="16" w:name="_Toc437265999"/>
      <w:r>
        <w:t>Detailed analysis of the latest recorded trends</w:t>
      </w:r>
      <w:bookmarkEnd w:id="15"/>
      <w:r>
        <w:t xml:space="preserve"> </w:t>
      </w:r>
      <w:bookmarkEnd w:id="16"/>
    </w:p>
    <w:p w:rsidR="000430C6" w:rsidRDefault="00A150C2" w:rsidP="00284C90">
      <w:pPr>
        <w:spacing w:line="280" w:lineRule="exact"/>
        <w:ind w:firstLine="762"/>
        <w:rPr>
          <w:rFonts w:ascii="Calibri" w:eastAsia="Calibri" w:hAnsi="Calibri" w:cs="Calibri"/>
          <w:sz w:val="24"/>
          <w:szCs w:val="24"/>
        </w:rPr>
      </w:pPr>
      <w:r>
        <w:rPr>
          <w:rFonts w:ascii="Calibri" w:hAnsi="Calibri"/>
          <w:spacing w:val="1"/>
          <w:position w:val="1"/>
          <w:sz w:val="24"/>
        </w:rPr>
        <w:t>In 2014, the following events were recorded as per the Railway Safety Directive (1) and definitions of Regulation (EC) No 91/2003 of the European Parliament and of the Council:</w:t>
      </w:r>
    </w:p>
    <w:p w:rsidR="000430C6" w:rsidRDefault="000430C6" w:rsidP="00284C90">
      <w:pPr>
        <w:spacing w:before="3" w:line="160" w:lineRule="exact"/>
        <w:rPr>
          <w:sz w:val="16"/>
          <w:szCs w:val="16"/>
        </w:rPr>
      </w:pPr>
    </w:p>
    <w:p w:rsidR="000430C6" w:rsidRDefault="00A150C2" w:rsidP="00284C90">
      <w:pPr>
        <w:pStyle w:val="TIRET1"/>
      </w:pPr>
      <w:r>
        <w:t>number of accidents: 104,</w:t>
      </w:r>
    </w:p>
    <w:p w:rsidR="000430C6" w:rsidRDefault="00A150C2" w:rsidP="00284C90">
      <w:pPr>
        <w:pStyle w:val="TIRET1"/>
      </w:pPr>
      <w:r>
        <w:t>number of fatalities: 29,</w:t>
      </w:r>
    </w:p>
    <w:p w:rsidR="000430C6" w:rsidRDefault="00A150C2" w:rsidP="00284C90">
      <w:pPr>
        <w:pStyle w:val="TIRET1"/>
      </w:pPr>
      <w:r>
        <w:t>number of serious injuries: 60,</w:t>
      </w:r>
    </w:p>
    <w:p w:rsidR="000430C6" w:rsidRDefault="00A150C2" w:rsidP="00284C90">
      <w:pPr>
        <w:pStyle w:val="TIRET1"/>
      </w:pPr>
      <w:r>
        <w:t>number of near-misses: 171.</w:t>
      </w:r>
    </w:p>
    <w:p w:rsidR="000430C6" w:rsidRDefault="00A150C2" w:rsidP="00284C90">
      <w:pPr>
        <w:spacing w:before="82" w:line="320" w:lineRule="atLeast"/>
        <w:ind w:left="212" w:right="96" w:firstLine="550"/>
        <w:rPr>
          <w:rFonts w:ascii="Calibri" w:eastAsia="Calibri" w:hAnsi="Calibri" w:cs="Calibri"/>
          <w:sz w:val="24"/>
          <w:szCs w:val="24"/>
        </w:rPr>
      </w:pPr>
      <w:r>
        <w:rPr>
          <w:rFonts w:ascii="Calibri" w:hAnsi="Calibri"/>
          <w:sz w:val="24"/>
        </w:rPr>
        <w:t>Table 1 below presents the most important indicators for the period under consideration. For detailed information for the year 2014, see Annex A.</w:t>
      </w:r>
    </w:p>
    <w:p w:rsidR="000430C6" w:rsidRDefault="000430C6" w:rsidP="00284C90">
      <w:pPr>
        <w:spacing w:before="1" w:line="160" w:lineRule="exact"/>
        <w:rPr>
          <w:sz w:val="17"/>
          <w:szCs w:val="17"/>
        </w:rPr>
      </w:pPr>
    </w:p>
    <w:p w:rsidR="000430C6" w:rsidRDefault="000430C6" w:rsidP="00284C90">
      <w:pPr>
        <w:spacing w:line="200" w:lineRule="exact"/>
      </w:pPr>
    </w:p>
    <w:p w:rsidR="000430C6" w:rsidRDefault="000430C6" w:rsidP="00284C90">
      <w:pPr>
        <w:spacing w:line="200" w:lineRule="exact"/>
      </w:pPr>
    </w:p>
    <w:tbl>
      <w:tblPr>
        <w:tblW w:w="0" w:type="auto"/>
        <w:jc w:val="center"/>
        <w:tblLayout w:type="fixed"/>
        <w:tblCellMar>
          <w:left w:w="0" w:type="dxa"/>
          <w:right w:w="0" w:type="dxa"/>
        </w:tblCellMar>
        <w:tblLook w:val="01E0" w:firstRow="1" w:lastRow="1" w:firstColumn="1" w:lastColumn="1" w:noHBand="0" w:noVBand="0"/>
      </w:tblPr>
      <w:tblGrid>
        <w:gridCol w:w="2782"/>
        <w:gridCol w:w="838"/>
        <w:gridCol w:w="840"/>
        <w:gridCol w:w="840"/>
        <w:gridCol w:w="840"/>
        <w:gridCol w:w="840"/>
        <w:gridCol w:w="840"/>
        <w:gridCol w:w="840"/>
        <w:gridCol w:w="840"/>
        <w:gridCol w:w="840"/>
      </w:tblGrid>
      <w:tr w:rsidR="000430C6" w:rsidTr="007851DF">
        <w:trPr>
          <w:trHeight w:val="20"/>
          <w:jc w:val="center"/>
        </w:trPr>
        <w:tc>
          <w:tcPr>
            <w:tcW w:w="2782" w:type="dxa"/>
            <w:tcBorders>
              <w:top w:val="single" w:sz="7" w:space="0" w:color="000000"/>
              <w:left w:val="single" w:sz="7" w:space="0" w:color="000000"/>
              <w:bottom w:val="single" w:sz="7" w:space="0" w:color="000000"/>
              <w:right w:val="single" w:sz="7" w:space="0" w:color="000000"/>
            </w:tcBorders>
            <w:vAlign w:val="center"/>
          </w:tcPr>
          <w:p w:rsidR="000430C6" w:rsidRDefault="000430C6" w:rsidP="00284C90">
            <w:pPr>
              <w:spacing w:before="120"/>
              <w:jc w:val="center"/>
            </w:pPr>
          </w:p>
        </w:tc>
        <w:tc>
          <w:tcPr>
            <w:tcW w:w="838" w:type="dxa"/>
            <w:tcBorders>
              <w:top w:val="single" w:sz="7" w:space="0" w:color="000000"/>
              <w:left w:val="single" w:sz="7" w:space="0" w:color="000000"/>
              <w:bottom w:val="single" w:sz="7" w:space="0" w:color="000000"/>
              <w:right w:val="single" w:sz="7" w:space="0" w:color="000000"/>
            </w:tcBorders>
            <w:vAlign w:val="center"/>
          </w:tcPr>
          <w:p w:rsidR="000430C6" w:rsidRDefault="00A150C2" w:rsidP="00284C90">
            <w:pPr>
              <w:pStyle w:val="DoNotTranslateExternal1"/>
            </w:pPr>
            <w:r>
              <w:t>2006</w:t>
            </w:r>
          </w:p>
        </w:tc>
        <w:tc>
          <w:tcPr>
            <w:tcW w:w="840" w:type="dxa"/>
            <w:tcBorders>
              <w:top w:val="single" w:sz="7" w:space="0" w:color="000000"/>
              <w:left w:val="single" w:sz="7" w:space="0" w:color="000000"/>
              <w:bottom w:val="single" w:sz="7" w:space="0" w:color="000000"/>
              <w:right w:val="single" w:sz="7" w:space="0" w:color="000000"/>
            </w:tcBorders>
            <w:vAlign w:val="center"/>
          </w:tcPr>
          <w:p w:rsidR="000430C6" w:rsidRDefault="00A150C2" w:rsidP="00284C90">
            <w:pPr>
              <w:pStyle w:val="DoNotTranslateExternal1"/>
            </w:pPr>
            <w:r>
              <w:t>2007</w:t>
            </w:r>
          </w:p>
        </w:tc>
        <w:tc>
          <w:tcPr>
            <w:tcW w:w="840" w:type="dxa"/>
            <w:tcBorders>
              <w:top w:val="single" w:sz="7" w:space="0" w:color="000000"/>
              <w:left w:val="single" w:sz="7" w:space="0" w:color="000000"/>
              <w:bottom w:val="single" w:sz="7" w:space="0" w:color="000000"/>
              <w:right w:val="single" w:sz="7" w:space="0" w:color="000000"/>
            </w:tcBorders>
            <w:vAlign w:val="center"/>
          </w:tcPr>
          <w:p w:rsidR="000430C6" w:rsidRDefault="00A150C2" w:rsidP="00284C90">
            <w:pPr>
              <w:pStyle w:val="DoNotTranslateExternal1"/>
            </w:pPr>
            <w:r>
              <w:t>2008</w:t>
            </w:r>
          </w:p>
        </w:tc>
        <w:tc>
          <w:tcPr>
            <w:tcW w:w="840" w:type="dxa"/>
            <w:tcBorders>
              <w:top w:val="single" w:sz="7" w:space="0" w:color="000000"/>
              <w:left w:val="single" w:sz="7" w:space="0" w:color="000000"/>
              <w:bottom w:val="single" w:sz="7" w:space="0" w:color="000000"/>
              <w:right w:val="single" w:sz="7" w:space="0" w:color="000000"/>
            </w:tcBorders>
            <w:vAlign w:val="center"/>
          </w:tcPr>
          <w:p w:rsidR="000430C6" w:rsidRDefault="00A150C2" w:rsidP="00284C90">
            <w:pPr>
              <w:pStyle w:val="DoNotTranslateExternal1"/>
            </w:pPr>
            <w:r>
              <w:t>2009</w:t>
            </w:r>
          </w:p>
        </w:tc>
        <w:tc>
          <w:tcPr>
            <w:tcW w:w="840" w:type="dxa"/>
            <w:tcBorders>
              <w:top w:val="single" w:sz="7" w:space="0" w:color="000000"/>
              <w:left w:val="single" w:sz="7" w:space="0" w:color="000000"/>
              <w:bottom w:val="single" w:sz="7" w:space="0" w:color="000000"/>
              <w:right w:val="single" w:sz="7" w:space="0" w:color="000000"/>
            </w:tcBorders>
            <w:vAlign w:val="center"/>
          </w:tcPr>
          <w:p w:rsidR="000430C6" w:rsidRDefault="00A150C2" w:rsidP="00284C90">
            <w:pPr>
              <w:pStyle w:val="DoNotTranslateExternal1"/>
            </w:pPr>
            <w:r>
              <w:t>2010</w:t>
            </w:r>
          </w:p>
        </w:tc>
        <w:tc>
          <w:tcPr>
            <w:tcW w:w="840" w:type="dxa"/>
            <w:tcBorders>
              <w:top w:val="single" w:sz="7" w:space="0" w:color="000000"/>
              <w:left w:val="single" w:sz="7" w:space="0" w:color="000000"/>
              <w:bottom w:val="single" w:sz="7" w:space="0" w:color="000000"/>
              <w:right w:val="single" w:sz="7" w:space="0" w:color="000000"/>
            </w:tcBorders>
            <w:vAlign w:val="center"/>
          </w:tcPr>
          <w:p w:rsidR="000430C6" w:rsidRDefault="00A150C2" w:rsidP="00284C90">
            <w:pPr>
              <w:pStyle w:val="DoNotTranslateExternal1"/>
            </w:pPr>
            <w:r>
              <w:t>2011</w:t>
            </w:r>
          </w:p>
        </w:tc>
        <w:tc>
          <w:tcPr>
            <w:tcW w:w="840" w:type="dxa"/>
            <w:tcBorders>
              <w:top w:val="single" w:sz="7" w:space="0" w:color="000000"/>
              <w:left w:val="single" w:sz="7" w:space="0" w:color="000000"/>
              <w:bottom w:val="single" w:sz="7" w:space="0" w:color="000000"/>
              <w:right w:val="single" w:sz="7" w:space="0" w:color="000000"/>
            </w:tcBorders>
            <w:vAlign w:val="center"/>
          </w:tcPr>
          <w:p w:rsidR="000430C6" w:rsidRDefault="00A150C2" w:rsidP="00284C90">
            <w:pPr>
              <w:pStyle w:val="DoNotTranslateExternal1"/>
            </w:pPr>
            <w:r>
              <w:t>2012</w:t>
            </w:r>
          </w:p>
        </w:tc>
        <w:tc>
          <w:tcPr>
            <w:tcW w:w="840" w:type="dxa"/>
            <w:tcBorders>
              <w:top w:val="single" w:sz="7" w:space="0" w:color="000000"/>
              <w:left w:val="single" w:sz="7" w:space="0" w:color="000000"/>
              <w:bottom w:val="single" w:sz="7" w:space="0" w:color="000000"/>
              <w:right w:val="single" w:sz="7" w:space="0" w:color="000000"/>
            </w:tcBorders>
            <w:vAlign w:val="center"/>
          </w:tcPr>
          <w:p w:rsidR="000430C6" w:rsidRDefault="00A150C2" w:rsidP="00284C90">
            <w:pPr>
              <w:pStyle w:val="DoNotTranslateExternal1"/>
            </w:pPr>
            <w:r>
              <w:t>2013</w:t>
            </w:r>
          </w:p>
        </w:tc>
        <w:tc>
          <w:tcPr>
            <w:tcW w:w="840" w:type="dxa"/>
            <w:tcBorders>
              <w:top w:val="single" w:sz="7" w:space="0" w:color="000000"/>
              <w:left w:val="single" w:sz="7" w:space="0" w:color="000000"/>
              <w:bottom w:val="single" w:sz="7" w:space="0" w:color="000000"/>
              <w:right w:val="single" w:sz="7" w:space="0" w:color="000000"/>
            </w:tcBorders>
            <w:vAlign w:val="center"/>
          </w:tcPr>
          <w:p w:rsidR="000430C6" w:rsidRDefault="00A150C2" w:rsidP="00284C90">
            <w:pPr>
              <w:pStyle w:val="DoNotTranslateExternal1"/>
            </w:pPr>
            <w:r>
              <w:t>2014</w:t>
            </w:r>
          </w:p>
        </w:tc>
      </w:tr>
      <w:tr w:rsidR="000430C6" w:rsidTr="007851DF">
        <w:trPr>
          <w:trHeight w:val="20"/>
          <w:jc w:val="center"/>
        </w:trPr>
        <w:tc>
          <w:tcPr>
            <w:tcW w:w="2782" w:type="dxa"/>
            <w:tcBorders>
              <w:top w:val="single" w:sz="7" w:space="0" w:color="000000"/>
              <w:left w:val="single" w:sz="7" w:space="0" w:color="000000"/>
              <w:bottom w:val="single" w:sz="7" w:space="0" w:color="000000"/>
              <w:right w:val="single" w:sz="7" w:space="0" w:color="000000"/>
            </w:tcBorders>
            <w:vAlign w:val="center"/>
          </w:tcPr>
          <w:p w:rsidR="000430C6" w:rsidRDefault="00A150C2" w:rsidP="00284C90">
            <w:pPr>
              <w:spacing w:before="120"/>
              <w:jc w:val="center"/>
              <w:rPr>
                <w:rFonts w:ascii="Calibri" w:eastAsia="Calibri" w:hAnsi="Calibri" w:cs="Calibri"/>
              </w:rPr>
            </w:pPr>
            <w:r>
              <w:rPr>
                <w:rFonts w:ascii="Calibri" w:hAnsi="Calibri"/>
                <w:b/>
              </w:rPr>
              <w:t>Number of accidents:</w:t>
            </w:r>
          </w:p>
        </w:tc>
        <w:tc>
          <w:tcPr>
            <w:tcW w:w="838" w:type="dxa"/>
            <w:tcBorders>
              <w:top w:val="single" w:sz="7" w:space="0" w:color="000000"/>
              <w:left w:val="single" w:sz="7" w:space="0" w:color="000000"/>
              <w:bottom w:val="single" w:sz="7" w:space="0" w:color="000000"/>
              <w:right w:val="single" w:sz="7" w:space="0" w:color="000000"/>
            </w:tcBorders>
            <w:vAlign w:val="center"/>
          </w:tcPr>
          <w:p w:rsidR="000430C6" w:rsidRDefault="00A150C2" w:rsidP="00284C90">
            <w:pPr>
              <w:pStyle w:val="DoNotTranslateExternal2"/>
            </w:pPr>
            <w:r>
              <w:t>282</w:t>
            </w:r>
          </w:p>
        </w:tc>
        <w:tc>
          <w:tcPr>
            <w:tcW w:w="840" w:type="dxa"/>
            <w:tcBorders>
              <w:top w:val="single" w:sz="7" w:space="0" w:color="000000"/>
              <w:left w:val="single" w:sz="7" w:space="0" w:color="000000"/>
              <w:bottom w:val="single" w:sz="7" w:space="0" w:color="000000"/>
              <w:right w:val="single" w:sz="7" w:space="0" w:color="000000"/>
            </w:tcBorders>
            <w:vAlign w:val="center"/>
          </w:tcPr>
          <w:p w:rsidR="000430C6" w:rsidRDefault="00A150C2" w:rsidP="00284C90">
            <w:pPr>
              <w:pStyle w:val="DoNotTranslateExternal2"/>
            </w:pPr>
            <w:r>
              <w:t>123</w:t>
            </w:r>
          </w:p>
        </w:tc>
        <w:tc>
          <w:tcPr>
            <w:tcW w:w="840" w:type="dxa"/>
            <w:tcBorders>
              <w:top w:val="single" w:sz="7" w:space="0" w:color="000000"/>
              <w:left w:val="single" w:sz="7" w:space="0" w:color="000000"/>
              <w:bottom w:val="single" w:sz="7" w:space="0" w:color="000000"/>
              <w:right w:val="single" w:sz="7" w:space="0" w:color="000000"/>
            </w:tcBorders>
            <w:vAlign w:val="center"/>
          </w:tcPr>
          <w:p w:rsidR="000430C6" w:rsidRDefault="00A150C2" w:rsidP="00284C90">
            <w:pPr>
              <w:pStyle w:val="DoNotTranslateExternal2"/>
            </w:pPr>
            <w:r>
              <w:t>133</w:t>
            </w:r>
          </w:p>
        </w:tc>
        <w:tc>
          <w:tcPr>
            <w:tcW w:w="840" w:type="dxa"/>
            <w:tcBorders>
              <w:top w:val="single" w:sz="7" w:space="0" w:color="000000"/>
              <w:left w:val="single" w:sz="7" w:space="0" w:color="000000"/>
              <w:bottom w:val="single" w:sz="7" w:space="0" w:color="000000"/>
              <w:right w:val="single" w:sz="7" w:space="0" w:color="000000"/>
            </w:tcBorders>
            <w:vAlign w:val="center"/>
          </w:tcPr>
          <w:p w:rsidR="000430C6" w:rsidRDefault="00A150C2" w:rsidP="00284C90">
            <w:pPr>
              <w:pStyle w:val="DoNotTranslateExternal2"/>
            </w:pPr>
            <w:r>
              <w:t>113</w:t>
            </w:r>
          </w:p>
        </w:tc>
        <w:tc>
          <w:tcPr>
            <w:tcW w:w="840" w:type="dxa"/>
            <w:tcBorders>
              <w:top w:val="single" w:sz="7" w:space="0" w:color="000000"/>
              <w:left w:val="single" w:sz="7" w:space="0" w:color="000000"/>
              <w:bottom w:val="single" w:sz="7" w:space="0" w:color="000000"/>
              <w:right w:val="single" w:sz="7" w:space="0" w:color="000000"/>
            </w:tcBorders>
            <w:vAlign w:val="center"/>
          </w:tcPr>
          <w:p w:rsidR="000430C6" w:rsidRDefault="00A150C2" w:rsidP="00284C90">
            <w:pPr>
              <w:pStyle w:val="DoNotTranslateExternal2"/>
            </w:pPr>
            <w:r>
              <w:t>125</w:t>
            </w:r>
          </w:p>
        </w:tc>
        <w:tc>
          <w:tcPr>
            <w:tcW w:w="840" w:type="dxa"/>
            <w:tcBorders>
              <w:top w:val="single" w:sz="7" w:space="0" w:color="000000"/>
              <w:left w:val="single" w:sz="7" w:space="0" w:color="000000"/>
              <w:bottom w:val="single" w:sz="7" w:space="0" w:color="000000"/>
              <w:right w:val="single" w:sz="7" w:space="0" w:color="000000"/>
            </w:tcBorders>
            <w:vAlign w:val="center"/>
          </w:tcPr>
          <w:p w:rsidR="000430C6" w:rsidRDefault="00A150C2" w:rsidP="00284C90">
            <w:pPr>
              <w:pStyle w:val="DoNotTranslateExternal2"/>
            </w:pPr>
            <w:r>
              <w:t>99</w:t>
            </w:r>
          </w:p>
        </w:tc>
        <w:tc>
          <w:tcPr>
            <w:tcW w:w="840" w:type="dxa"/>
            <w:tcBorders>
              <w:top w:val="single" w:sz="7" w:space="0" w:color="000000"/>
              <w:left w:val="single" w:sz="7" w:space="0" w:color="000000"/>
              <w:bottom w:val="single" w:sz="7" w:space="0" w:color="000000"/>
              <w:right w:val="single" w:sz="7" w:space="0" w:color="000000"/>
            </w:tcBorders>
            <w:vAlign w:val="center"/>
          </w:tcPr>
          <w:p w:rsidR="000430C6" w:rsidRDefault="00A150C2" w:rsidP="00284C90">
            <w:pPr>
              <w:pStyle w:val="DoNotTranslateExternal2"/>
            </w:pPr>
            <w:r>
              <w:t>97</w:t>
            </w:r>
          </w:p>
        </w:tc>
        <w:tc>
          <w:tcPr>
            <w:tcW w:w="840" w:type="dxa"/>
            <w:tcBorders>
              <w:top w:val="single" w:sz="7" w:space="0" w:color="000000"/>
              <w:left w:val="single" w:sz="7" w:space="0" w:color="000000"/>
              <w:bottom w:val="single" w:sz="7" w:space="0" w:color="000000"/>
              <w:right w:val="single" w:sz="7" w:space="0" w:color="000000"/>
            </w:tcBorders>
            <w:vAlign w:val="center"/>
          </w:tcPr>
          <w:p w:rsidR="000430C6" w:rsidRDefault="00A150C2" w:rsidP="00284C90">
            <w:pPr>
              <w:pStyle w:val="DoNotTranslateExternal2"/>
            </w:pPr>
            <w:r>
              <w:t>91</w:t>
            </w:r>
          </w:p>
        </w:tc>
        <w:tc>
          <w:tcPr>
            <w:tcW w:w="840" w:type="dxa"/>
            <w:tcBorders>
              <w:top w:val="single" w:sz="7" w:space="0" w:color="000000"/>
              <w:left w:val="single" w:sz="7" w:space="0" w:color="000000"/>
              <w:bottom w:val="single" w:sz="7" w:space="0" w:color="000000"/>
              <w:right w:val="single" w:sz="7" w:space="0" w:color="000000"/>
            </w:tcBorders>
            <w:vAlign w:val="center"/>
          </w:tcPr>
          <w:p w:rsidR="000430C6" w:rsidRDefault="00A150C2" w:rsidP="00284C90">
            <w:pPr>
              <w:pStyle w:val="DoNotTranslateExternal2"/>
            </w:pPr>
            <w:r>
              <w:t>104</w:t>
            </w:r>
          </w:p>
        </w:tc>
      </w:tr>
      <w:tr w:rsidR="000430C6" w:rsidTr="007851DF">
        <w:trPr>
          <w:trHeight w:val="20"/>
          <w:jc w:val="center"/>
        </w:trPr>
        <w:tc>
          <w:tcPr>
            <w:tcW w:w="2782" w:type="dxa"/>
            <w:tcBorders>
              <w:top w:val="single" w:sz="7" w:space="0" w:color="000000"/>
              <w:left w:val="single" w:sz="7" w:space="0" w:color="000000"/>
              <w:bottom w:val="single" w:sz="7" w:space="0" w:color="000000"/>
              <w:right w:val="single" w:sz="7" w:space="0" w:color="000000"/>
            </w:tcBorders>
            <w:vAlign w:val="center"/>
          </w:tcPr>
          <w:p w:rsidR="000430C6" w:rsidRDefault="00A150C2" w:rsidP="00284C90">
            <w:pPr>
              <w:spacing w:before="120"/>
              <w:jc w:val="center"/>
              <w:rPr>
                <w:rFonts w:ascii="Calibri" w:eastAsia="Calibri" w:hAnsi="Calibri" w:cs="Calibri"/>
              </w:rPr>
            </w:pPr>
            <w:r>
              <w:rPr>
                <w:rFonts w:ascii="Calibri" w:hAnsi="Calibri"/>
                <w:b/>
              </w:rPr>
              <w:t>Number of fatalities:</w:t>
            </w:r>
          </w:p>
        </w:tc>
        <w:tc>
          <w:tcPr>
            <w:tcW w:w="838" w:type="dxa"/>
            <w:tcBorders>
              <w:top w:val="single" w:sz="7" w:space="0" w:color="000000"/>
              <w:left w:val="single" w:sz="7" w:space="0" w:color="000000"/>
              <w:bottom w:val="single" w:sz="7" w:space="0" w:color="000000"/>
              <w:right w:val="single" w:sz="7" w:space="0" w:color="000000"/>
            </w:tcBorders>
            <w:vAlign w:val="center"/>
          </w:tcPr>
          <w:p w:rsidR="000430C6" w:rsidRDefault="00A150C2" w:rsidP="00284C90">
            <w:pPr>
              <w:pStyle w:val="DoNotTranslateExternal2"/>
            </w:pPr>
            <w:r>
              <w:t>52</w:t>
            </w:r>
          </w:p>
        </w:tc>
        <w:tc>
          <w:tcPr>
            <w:tcW w:w="840" w:type="dxa"/>
            <w:tcBorders>
              <w:top w:val="single" w:sz="7" w:space="0" w:color="000000"/>
              <w:left w:val="single" w:sz="7" w:space="0" w:color="000000"/>
              <w:bottom w:val="single" w:sz="7" w:space="0" w:color="000000"/>
              <w:right w:val="single" w:sz="7" w:space="0" w:color="000000"/>
            </w:tcBorders>
            <w:vAlign w:val="center"/>
          </w:tcPr>
          <w:p w:rsidR="000430C6" w:rsidRDefault="00A150C2" w:rsidP="00284C90">
            <w:pPr>
              <w:pStyle w:val="DoNotTranslateExternal2"/>
            </w:pPr>
            <w:r>
              <w:t>25</w:t>
            </w:r>
          </w:p>
        </w:tc>
        <w:tc>
          <w:tcPr>
            <w:tcW w:w="840" w:type="dxa"/>
            <w:tcBorders>
              <w:top w:val="single" w:sz="7" w:space="0" w:color="000000"/>
              <w:left w:val="single" w:sz="7" w:space="0" w:color="000000"/>
              <w:bottom w:val="single" w:sz="7" w:space="0" w:color="000000"/>
              <w:right w:val="single" w:sz="7" w:space="0" w:color="000000"/>
            </w:tcBorders>
            <w:vAlign w:val="center"/>
          </w:tcPr>
          <w:p w:rsidR="000430C6" w:rsidRDefault="00A150C2" w:rsidP="00284C90">
            <w:pPr>
              <w:pStyle w:val="DoNotTranslateExternal2"/>
            </w:pPr>
            <w:r>
              <w:t>44</w:t>
            </w:r>
          </w:p>
        </w:tc>
        <w:tc>
          <w:tcPr>
            <w:tcW w:w="840" w:type="dxa"/>
            <w:tcBorders>
              <w:top w:val="single" w:sz="7" w:space="0" w:color="000000"/>
              <w:left w:val="single" w:sz="7" w:space="0" w:color="000000"/>
              <w:bottom w:val="single" w:sz="7" w:space="0" w:color="000000"/>
              <w:right w:val="single" w:sz="7" w:space="0" w:color="000000"/>
            </w:tcBorders>
            <w:vAlign w:val="center"/>
          </w:tcPr>
          <w:p w:rsidR="000430C6" w:rsidRDefault="00A150C2" w:rsidP="00284C90">
            <w:pPr>
              <w:pStyle w:val="DoNotTranslateExternal2"/>
            </w:pPr>
            <w:r>
              <w:t>26</w:t>
            </w:r>
          </w:p>
        </w:tc>
        <w:tc>
          <w:tcPr>
            <w:tcW w:w="840" w:type="dxa"/>
            <w:tcBorders>
              <w:top w:val="single" w:sz="7" w:space="0" w:color="000000"/>
              <w:left w:val="single" w:sz="7" w:space="0" w:color="000000"/>
              <w:bottom w:val="single" w:sz="7" w:space="0" w:color="000000"/>
              <w:right w:val="single" w:sz="7" w:space="0" w:color="000000"/>
            </w:tcBorders>
            <w:vAlign w:val="center"/>
          </w:tcPr>
          <w:p w:rsidR="000430C6" w:rsidRDefault="00A150C2" w:rsidP="00284C90">
            <w:pPr>
              <w:pStyle w:val="DoNotTranslateExternal2"/>
            </w:pPr>
            <w:r>
              <w:t>48</w:t>
            </w:r>
          </w:p>
        </w:tc>
        <w:tc>
          <w:tcPr>
            <w:tcW w:w="840" w:type="dxa"/>
            <w:tcBorders>
              <w:top w:val="single" w:sz="7" w:space="0" w:color="000000"/>
              <w:left w:val="single" w:sz="7" w:space="0" w:color="000000"/>
              <w:bottom w:val="single" w:sz="7" w:space="0" w:color="000000"/>
              <w:right w:val="single" w:sz="7" w:space="0" w:color="000000"/>
            </w:tcBorders>
            <w:vAlign w:val="center"/>
          </w:tcPr>
          <w:p w:rsidR="000430C6" w:rsidRDefault="00A150C2" w:rsidP="00284C90">
            <w:pPr>
              <w:pStyle w:val="DoNotTranslateExternal2"/>
            </w:pPr>
            <w:r>
              <w:t>29</w:t>
            </w:r>
          </w:p>
        </w:tc>
        <w:tc>
          <w:tcPr>
            <w:tcW w:w="840" w:type="dxa"/>
            <w:tcBorders>
              <w:top w:val="single" w:sz="7" w:space="0" w:color="000000"/>
              <w:left w:val="single" w:sz="7" w:space="0" w:color="000000"/>
              <w:bottom w:val="single" w:sz="7" w:space="0" w:color="000000"/>
              <w:right w:val="single" w:sz="7" w:space="0" w:color="000000"/>
            </w:tcBorders>
            <w:vAlign w:val="center"/>
          </w:tcPr>
          <w:p w:rsidR="000430C6" w:rsidRDefault="00A150C2" w:rsidP="00284C90">
            <w:pPr>
              <w:pStyle w:val="DoNotTranslateExternal2"/>
            </w:pPr>
            <w:r>
              <w:t>26</w:t>
            </w:r>
          </w:p>
        </w:tc>
        <w:tc>
          <w:tcPr>
            <w:tcW w:w="840" w:type="dxa"/>
            <w:tcBorders>
              <w:top w:val="single" w:sz="7" w:space="0" w:color="000000"/>
              <w:left w:val="single" w:sz="7" w:space="0" w:color="000000"/>
              <w:bottom w:val="single" w:sz="7" w:space="0" w:color="000000"/>
              <w:right w:val="single" w:sz="7" w:space="0" w:color="000000"/>
            </w:tcBorders>
            <w:vAlign w:val="center"/>
          </w:tcPr>
          <w:p w:rsidR="000430C6" w:rsidRDefault="00A150C2" w:rsidP="00284C90">
            <w:pPr>
              <w:pStyle w:val="DoNotTranslateExternal2"/>
            </w:pPr>
            <w:r>
              <w:t>24</w:t>
            </w:r>
          </w:p>
        </w:tc>
        <w:tc>
          <w:tcPr>
            <w:tcW w:w="840" w:type="dxa"/>
            <w:tcBorders>
              <w:top w:val="single" w:sz="7" w:space="0" w:color="000000"/>
              <w:left w:val="single" w:sz="7" w:space="0" w:color="000000"/>
              <w:bottom w:val="single" w:sz="7" w:space="0" w:color="000000"/>
              <w:right w:val="single" w:sz="7" w:space="0" w:color="000000"/>
            </w:tcBorders>
            <w:vAlign w:val="center"/>
          </w:tcPr>
          <w:p w:rsidR="000430C6" w:rsidRDefault="00A150C2" w:rsidP="00284C90">
            <w:pPr>
              <w:pStyle w:val="DoNotTranslateExternal2"/>
            </w:pPr>
            <w:r>
              <w:t>29</w:t>
            </w:r>
          </w:p>
        </w:tc>
      </w:tr>
      <w:tr w:rsidR="000430C6" w:rsidTr="007851DF">
        <w:trPr>
          <w:trHeight w:val="20"/>
          <w:jc w:val="center"/>
        </w:trPr>
        <w:tc>
          <w:tcPr>
            <w:tcW w:w="2782" w:type="dxa"/>
            <w:tcBorders>
              <w:top w:val="single" w:sz="7" w:space="0" w:color="000000"/>
              <w:left w:val="single" w:sz="7" w:space="0" w:color="000000"/>
              <w:bottom w:val="single" w:sz="7" w:space="0" w:color="000000"/>
              <w:right w:val="single" w:sz="7" w:space="0" w:color="000000"/>
            </w:tcBorders>
            <w:vAlign w:val="center"/>
          </w:tcPr>
          <w:p w:rsidR="000430C6" w:rsidRDefault="00A150C2" w:rsidP="00284C90">
            <w:pPr>
              <w:spacing w:before="120"/>
              <w:jc w:val="center"/>
              <w:rPr>
                <w:rFonts w:ascii="Calibri" w:eastAsia="Calibri" w:hAnsi="Calibri" w:cs="Calibri"/>
              </w:rPr>
            </w:pPr>
            <w:r>
              <w:rPr>
                <w:rFonts w:ascii="Calibri" w:hAnsi="Calibri"/>
                <w:b/>
              </w:rPr>
              <w:t>Number of serious injuries:</w:t>
            </w:r>
          </w:p>
        </w:tc>
        <w:tc>
          <w:tcPr>
            <w:tcW w:w="838" w:type="dxa"/>
            <w:tcBorders>
              <w:top w:val="single" w:sz="7" w:space="0" w:color="000000"/>
              <w:left w:val="single" w:sz="7" w:space="0" w:color="000000"/>
              <w:bottom w:val="single" w:sz="7" w:space="0" w:color="000000"/>
              <w:right w:val="single" w:sz="7" w:space="0" w:color="000000"/>
            </w:tcBorders>
            <w:vAlign w:val="center"/>
          </w:tcPr>
          <w:p w:rsidR="000430C6" w:rsidRDefault="00A150C2" w:rsidP="00284C90">
            <w:pPr>
              <w:pStyle w:val="DoNotTranslateExternal2"/>
            </w:pPr>
            <w:r>
              <w:t>89</w:t>
            </w:r>
          </w:p>
        </w:tc>
        <w:tc>
          <w:tcPr>
            <w:tcW w:w="840" w:type="dxa"/>
            <w:tcBorders>
              <w:top w:val="single" w:sz="7" w:space="0" w:color="000000"/>
              <w:left w:val="single" w:sz="7" w:space="0" w:color="000000"/>
              <w:bottom w:val="single" w:sz="7" w:space="0" w:color="000000"/>
              <w:right w:val="single" w:sz="7" w:space="0" w:color="000000"/>
            </w:tcBorders>
            <w:vAlign w:val="center"/>
          </w:tcPr>
          <w:p w:rsidR="000430C6" w:rsidRDefault="00A150C2" w:rsidP="00284C90">
            <w:pPr>
              <w:pStyle w:val="DoNotTranslateExternal2"/>
            </w:pPr>
            <w:r>
              <w:t>102</w:t>
            </w:r>
          </w:p>
        </w:tc>
        <w:tc>
          <w:tcPr>
            <w:tcW w:w="840" w:type="dxa"/>
            <w:tcBorders>
              <w:top w:val="single" w:sz="7" w:space="0" w:color="000000"/>
              <w:left w:val="single" w:sz="7" w:space="0" w:color="000000"/>
              <w:bottom w:val="single" w:sz="7" w:space="0" w:color="000000"/>
              <w:right w:val="single" w:sz="7" w:space="0" w:color="000000"/>
            </w:tcBorders>
            <w:vAlign w:val="center"/>
          </w:tcPr>
          <w:p w:rsidR="000430C6" w:rsidRDefault="00A150C2" w:rsidP="00284C90">
            <w:pPr>
              <w:pStyle w:val="DoNotTranslateExternal2"/>
            </w:pPr>
            <w:r>
              <w:t>139</w:t>
            </w:r>
          </w:p>
        </w:tc>
        <w:tc>
          <w:tcPr>
            <w:tcW w:w="840" w:type="dxa"/>
            <w:tcBorders>
              <w:top w:val="single" w:sz="7" w:space="0" w:color="000000"/>
              <w:left w:val="single" w:sz="7" w:space="0" w:color="000000"/>
              <w:bottom w:val="single" w:sz="7" w:space="0" w:color="000000"/>
              <w:right w:val="single" w:sz="7" w:space="0" w:color="000000"/>
            </w:tcBorders>
            <w:vAlign w:val="center"/>
          </w:tcPr>
          <w:p w:rsidR="000430C6" w:rsidRDefault="00A150C2" w:rsidP="00284C90">
            <w:pPr>
              <w:pStyle w:val="DoNotTranslateExternal2"/>
            </w:pPr>
            <w:r>
              <w:t>92</w:t>
            </w:r>
          </w:p>
        </w:tc>
        <w:tc>
          <w:tcPr>
            <w:tcW w:w="840" w:type="dxa"/>
            <w:tcBorders>
              <w:top w:val="single" w:sz="7" w:space="0" w:color="000000"/>
              <w:left w:val="single" w:sz="7" w:space="0" w:color="000000"/>
              <w:bottom w:val="single" w:sz="7" w:space="0" w:color="000000"/>
              <w:right w:val="single" w:sz="7" w:space="0" w:color="000000"/>
            </w:tcBorders>
            <w:vAlign w:val="center"/>
          </w:tcPr>
          <w:p w:rsidR="000430C6" w:rsidRDefault="00A150C2" w:rsidP="00284C90">
            <w:pPr>
              <w:pStyle w:val="DoNotTranslateExternal2"/>
            </w:pPr>
            <w:r>
              <w:t>107</w:t>
            </w:r>
          </w:p>
        </w:tc>
        <w:tc>
          <w:tcPr>
            <w:tcW w:w="840" w:type="dxa"/>
            <w:tcBorders>
              <w:top w:val="single" w:sz="7" w:space="0" w:color="000000"/>
              <w:left w:val="single" w:sz="7" w:space="0" w:color="000000"/>
              <w:bottom w:val="single" w:sz="7" w:space="0" w:color="000000"/>
              <w:right w:val="single" w:sz="7" w:space="0" w:color="000000"/>
            </w:tcBorders>
            <w:vAlign w:val="center"/>
          </w:tcPr>
          <w:p w:rsidR="000430C6" w:rsidRDefault="00A150C2" w:rsidP="00284C90">
            <w:pPr>
              <w:pStyle w:val="DoNotTranslateExternal2"/>
            </w:pPr>
            <w:r>
              <w:t>74</w:t>
            </w:r>
          </w:p>
        </w:tc>
        <w:tc>
          <w:tcPr>
            <w:tcW w:w="840" w:type="dxa"/>
            <w:tcBorders>
              <w:top w:val="single" w:sz="7" w:space="0" w:color="000000"/>
              <w:left w:val="single" w:sz="7" w:space="0" w:color="000000"/>
              <w:bottom w:val="single" w:sz="7" w:space="0" w:color="000000"/>
              <w:right w:val="single" w:sz="7" w:space="0" w:color="000000"/>
            </w:tcBorders>
            <w:vAlign w:val="center"/>
          </w:tcPr>
          <w:p w:rsidR="000430C6" w:rsidRDefault="00A150C2" w:rsidP="00284C90">
            <w:pPr>
              <w:pStyle w:val="DoNotTranslateExternal2"/>
            </w:pPr>
            <w:r>
              <w:t>66</w:t>
            </w:r>
          </w:p>
        </w:tc>
        <w:tc>
          <w:tcPr>
            <w:tcW w:w="840" w:type="dxa"/>
            <w:tcBorders>
              <w:top w:val="single" w:sz="7" w:space="0" w:color="000000"/>
              <w:left w:val="single" w:sz="7" w:space="0" w:color="000000"/>
              <w:bottom w:val="single" w:sz="7" w:space="0" w:color="000000"/>
              <w:right w:val="single" w:sz="7" w:space="0" w:color="000000"/>
            </w:tcBorders>
            <w:vAlign w:val="center"/>
          </w:tcPr>
          <w:p w:rsidR="000430C6" w:rsidRDefault="00A150C2" w:rsidP="00284C90">
            <w:pPr>
              <w:pStyle w:val="DoNotTranslateExternal2"/>
            </w:pPr>
            <w:r>
              <w:t>52</w:t>
            </w:r>
          </w:p>
        </w:tc>
        <w:tc>
          <w:tcPr>
            <w:tcW w:w="840" w:type="dxa"/>
            <w:tcBorders>
              <w:top w:val="single" w:sz="7" w:space="0" w:color="000000"/>
              <w:left w:val="single" w:sz="7" w:space="0" w:color="000000"/>
              <w:bottom w:val="single" w:sz="7" w:space="0" w:color="000000"/>
              <w:right w:val="single" w:sz="7" w:space="0" w:color="000000"/>
            </w:tcBorders>
            <w:vAlign w:val="center"/>
          </w:tcPr>
          <w:p w:rsidR="000430C6" w:rsidRDefault="00A150C2" w:rsidP="00284C90">
            <w:pPr>
              <w:pStyle w:val="DoNotTranslateExternal2"/>
            </w:pPr>
            <w:r>
              <w:t>60</w:t>
            </w:r>
          </w:p>
        </w:tc>
      </w:tr>
    </w:tbl>
    <w:p w:rsidR="000430C6" w:rsidRDefault="00A150C2" w:rsidP="00284C90">
      <w:pPr>
        <w:spacing w:line="280" w:lineRule="exact"/>
        <w:ind w:left="212"/>
        <w:rPr>
          <w:rFonts w:ascii="Calibri" w:eastAsia="Calibri" w:hAnsi="Calibri" w:cs="Calibri"/>
          <w:sz w:val="24"/>
          <w:szCs w:val="24"/>
        </w:rPr>
      </w:pPr>
      <w:r>
        <w:rPr>
          <w:rFonts w:ascii="Calibri" w:hAnsi="Calibri"/>
          <w:spacing w:val="1"/>
          <w:position w:val="1"/>
          <w:sz w:val="24"/>
        </w:rPr>
        <w:t>Table 1 – General trend analysis</w:t>
      </w:r>
    </w:p>
    <w:p w:rsidR="000430C6" w:rsidRDefault="000430C6" w:rsidP="00284C90">
      <w:pPr>
        <w:spacing w:before="3" w:line="120" w:lineRule="exact"/>
        <w:rPr>
          <w:sz w:val="13"/>
          <w:szCs w:val="13"/>
        </w:rPr>
      </w:pPr>
    </w:p>
    <w:p w:rsidR="000430C6" w:rsidRDefault="000430C6" w:rsidP="00284C90">
      <w:pPr>
        <w:spacing w:line="200" w:lineRule="exact"/>
      </w:pPr>
    </w:p>
    <w:p w:rsidR="000430C6" w:rsidRDefault="000430C6" w:rsidP="00284C90">
      <w:pPr>
        <w:spacing w:line="200" w:lineRule="exact"/>
      </w:pPr>
    </w:p>
    <w:p w:rsidR="000430C6" w:rsidRDefault="00A150C2" w:rsidP="00284C90">
      <w:pPr>
        <w:spacing w:before="120"/>
        <w:ind w:firstLine="709"/>
        <w:rPr>
          <w:rFonts w:ascii="Calibri" w:eastAsia="Calibri" w:hAnsi="Calibri" w:cs="Calibri"/>
          <w:sz w:val="24"/>
          <w:szCs w:val="24"/>
        </w:rPr>
      </w:pPr>
      <w:r>
        <w:rPr>
          <w:rFonts w:ascii="Calibri" w:hAnsi="Calibri"/>
          <w:spacing w:val="1"/>
          <w:sz w:val="24"/>
        </w:rPr>
        <w:t>Note: Annual Report data valid as of 30 June 2015 submitted by the infrastructure managers.</w:t>
      </w:r>
    </w:p>
    <w:p w:rsidR="000430C6" w:rsidRDefault="000430C6" w:rsidP="00284C90">
      <w:pPr>
        <w:spacing w:before="120"/>
        <w:ind w:firstLine="709"/>
        <w:rPr>
          <w:sz w:val="22"/>
          <w:szCs w:val="22"/>
        </w:rPr>
      </w:pPr>
    </w:p>
    <w:p w:rsidR="000430C6" w:rsidRDefault="00A150C2" w:rsidP="00284C90">
      <w:pPr>
        <w:spacing w:before="120"/>
        <w:ind w:firstLine="709"/>
        <w:rPr>
          <w:rFonts w:ascii="Calibri" w:eastAsia="Calibri" w:hAnsi="Calibri" w:cs="Calibri"/>
          <w:sz w:val="24"/>
          <w:szCs w:val="24"/>
        </w:rPr>
      </w:pPr>
      <w:r>
        <w:rPr>
          <w:rFonts w:ascii="Calibri" w:hAnsi="Calibri"/>
          <w:sz w:val="24"/>
        </w:rPr>
        <w:t>In 2014, the number of accidents, fatalities and serious injuries increased as compared to the data for the previous year of 2013.</w:t>
      </w:r>
    </w:p>
    <w:p w:rsidR="000430C6" w:rsidRDefault="00A150C2" w:rsidP="00284C90">
      <w:pPr>
        <w:spacing w:before="120"/>
        <w:ind w:firstLine="709"/>
        <w:rPr>
          <w:rFonts w:ascii="Calibri" w:eastAsia="Calibri" w:hAnsi="Calibri" w:cs="Calibri"/>
          <w:sz w:val="24"/>
          <w:szCs w:val="24"/>
        </w:rPr>
      </w:pPr>
      <w:r>
        <w:rPr>
          <w:rFonts w:ascii="Calibri" w:hAnsi="Calibri"/>
          <w:sz w:val="24"/>
        </w:rPr>
        <w:t>In 2014, the total number of accidents increased by 13 % as compared with 2013.</w:t>
      </w:r>
    </w:p>
    <w:p w:rsidR="000430C6" w:rsidRDefault="00A150C2" w:rsidP="00284C90">
      <w:pPr>
        <w:spacing w:before="120"/>
        <w:ind w:firstLine="709"/>
        <w:rPr>
          <w:rFonts w:ascii="Calibri" w:eastAsia="Calibri" w:hAnsi="Calibri" w:cs="Calibri"/>
          <w:sz w:val="24"/>
          <w:szCs w:val="24"/>
        </w:rPr>
      </w:pPr>
      <w:r>
        <w:rPr>
          <w:rFonts w:ascii="Calibri" w:hAnsi="Calibri"/>
          <w:spacing w:val="1"/>
          <w:sz w:val="24"/>
        </w:rPr>
        <w:t>29 persons died (excluding suicides) and 60 were seriously injured in the accidents.  The costs of the material damage to vehicles or infrastructure were reported in the amount of CZK 151 657 000.</w:t>
      </w:r>
    </w:p>
    <w:p w:rsidR="000430C6" w:rsidRDefault="00A150C2" w:rsidP="00284C90">
      <w:pPr>
        <w:spacing w:before="120"/>
        <w:ind w:firstLine="709"/>
        <w:rPr>
          <w:rFonts w:ascii="Calibri" w:eastAsia="Calibri" w:hAnsi="Calibri" w:cs="Calibri"/>
          <w:sz w:val="24"/>
          <w:szCs w:val="24"/>
        </w:rPr>
      </w:pPr>
      <w:r>
        <w:rPr>
          <w:rFonts w:ascii="Calibri" w:hAnsi="Calibri"/>
          <w:sz w:val="24"/>
        </w:rPr>
        <w:t>In conclusion, it can be said that the costs related to clearing of damage caused by the accidents for 2014 were lower as compared to the number of accidents.</w:t>
      </w:r>
    </w:p>
    <w:p w:rsidR="00B11F0F" w:rsidRDefault="00B11F0F" w:rsidP="00284C90">
      <w:pPr>
        <w:spacing w:before="120"/>
        <w:ind w:firstLine="709"/>
        <w:rPr>
          <w:rFonts w:ascii="Calibri" w:eastAsia="Calibri" w:hAnsi="Calibri" w:cs="Calibri"/>
          <w:sz w:val="24"/>
          <w:szCs w:val="24"/>
        </w:rPr>
      </w:pPr>
    </w:p>
    <w:p w:rsidR="00B11F0F" w:rsidRDefault="00B11F0F" w:rsidP="00284C90">
      <w:pPr>
        <w:spacing w:line="277" w:lineRule="auto"/>
        <w:ind w:left="212" w:right="101" w:firstLine="550"/>
        <w:rPr>
          <w:rFonts w:ascii="Calibri" w:eastAsia="Calibri" w:hAnsi="Calibri" w:cs="Calibri"/>
          <w:sz w:val="24"/>
          <w:szCs w:val="24"/>
        </w:rPr>
      </w:pPr>
    </w:p>
    <w:p w:rsidR="00B11F0F" w:rsidRDefault="00B11F0F" w:rsidP="00284C90">
      <w:pPr>
        <w:spacing w:line="277" w:lineRule="auto"/>
        <w:ind w:left="212" w:right="101" w:firstLine="550"/>
        <w:rPr>
          <w:rFonts w:ascii="Calibri" w:eastAsia="Calibri" w:hAnsi="Calibri" w:cs="Calibri"/>
          <w:sz w:val="24"/>
          <w:szCs w:val="24"/>
        </w:rPr>
        <w:sectPr w:rsidR="00B11F0F">
          <w:headerReference w:type="default" r:id="rId12"/>
          <w:pgSz w:w="11900" w:h="16840"/>
          <w:pgMar w:top="2080" w:right="700" w:bottom="280" w:left="640" w:header="710" w:footer="716" w:gutter="0"/>
          <w:cols w:space="720"/>
        </w:sectPr>
      </w:pPr>
    </w:p>
    <w:p w:rsidR="00C22813" w:rsidRDefault="00C22813" w:rsidP="00284C90">
      <w:pPr>
        <w:spacing w:line="200" w:lineRule="exact"/>
      </w:pPr>
    </w:p>
    <w:p w:rsidR="00C22813" w:rsidRPr="00C22813" w:rsidRDefault="00C22813" w:rsidP="00284C90">
      <w:pPr>
        <w:pStyle w:val="TITRE2"/>
        <w:numPr>
          <w:ilvl w:val="1"/>
          <w:numId w:val="6"/>
        </w:numPr>
        <w:spacing w:before="11"/>
        <w:rPr>
          <w:spacing w:val="-1"/>
        </w:rPr>
      </w:pPr>
      <w:bookmarkStart w:id="17" w:name="_Toc437266000"/>
      <w:bookmarkStart w:id="18" w:name="_Toc440354457"/>
      <w:r>
        <w:t>Resulting safety recommendations</w:t>
      </w:r>
      <w:bookmarkEnd w:id="17"/>
      <w:bookmarkEnd w:id="18"/>
    </w:p>
    <w:p w:rsidR="00C22813" w:rsidRDefault="00C22813" w:rsidP="00284C90">
      <w:pPr>
        <w:spacing w:before="120"/>
        <w:ind w:firstLine="709"/>
        <w:rPr>
          <w:rFonts w:ascii="Calibri" w:eastAsia="Calibri" w:hAnsi="Calibri" w:cs="Calibri"/>
          <w:sz w:val="24"/>
          <w:szCs w:val="24"/>
        </w:rPr>
      </w:pPr>
      <w:r>
        <w:rPr>
          <w:rFonts w:ascii="Calibri" w:hAnsi="Calibri"/>
          <w:position w:val="1"/>
          <w:sz w:val="24"/>
        </w:rPr>
        <w:t>Table 2 lists the safety recommendations received from the national inspection authority, including information about the implementation status and description of the measures taken.</w:t>
      </w:r>
    </w:p>
    <w:p w:rsidR="00C22813" w:rsidRDefault="00C22813" w:rsidP="00284C90">
      <w:pPr>
        <w:spacing w:line="160" w:lineRule="exact"/>
        <w:rPr>
          <w:sz w:val="16"/>
          <w:szCs w:val="16"/>
        </w:rPr>
      </w:pPr>
    </w:p>
    <w:tbl>
      <w:tblPr>
        <w:tblW w:w="0" w:type="auto"/>
        <w:tblInd w:w="113" w:type="dxa"/>
        <w:tblLayout w:type="fixed"/>
        <w:tblCellMar>
          <w:top w:w="28" w:type="dxa"/>
          <w:left w:w="57" w:type="dxa"/>
          <w:bottom w:w="28" w:type="dxa"/>
          <w:right w:w="57" w:type="dxa"/>
        </w:tblCellMar>
        <w:tblLook w:val="01E0" w:firstRow="1" w:lastRow="1" w:firstColumn="1" w:lastColumn="1" w:noHBand="0" w:noVBand="0"/>
      </w:tblPr>
      <w:tblGrid>
        <w:gridCol w:w="11551"/>
        <w:gridCol w:w="2309"/>
        <w:gridCol w:w="1541"/>
      </w:tblGrid>
      <w:tr w:rsidR="00C22813" w:rsidTr="00C22813">
        <w:trPr>
          <w:trHeight w:val="20"/>
          <w:tblHeader/>
        </w:trPr>
        <w:tc>
          <w:tcPr>
            <w:tcW w:w="11551" w:type="dxa"/>
            <w:tcBorders>
              <w:top w:val="single" w:sz="5" w:space="0" w:color="000000"/>
              <w:left w:val="single" w:sz="5" w:space="0" w:color="000000"/>
              <w:bottom w:val="single" w:sz="5" w:space="0" w:color="000000"/>
              <w:right w:val="single" w:sz="5" w:space="0" w:color="000000"/>
            </w:tcBorders>
          </w:tcPr>
          <w:p w:rsidR="00C22813" w:rsidRDefault="00C22813" w:rsidP="00284C90">
            <w:pPr>
              <w:spacing w:before="31"/>
              <w:rPr>
                <w:rFonts w:ascii="Calibri" w:eastAsia="Calibri" w:hAnsi="Calibri" w:cs="Calibri"/>
              </w:rPr>
            </w:pPr>
            <w:r>
              <w:rPr>
                <w:rFonts w:ascii="Calibri" w:hAnsi="Calibri"/>
                <w:b/>
                <w:spacing w:val="1"/>
              </w:rPr>
              <w:t>Safety recommendations</w:t>
            </w:r>
          </w:p>
        </w:tc>
        <w:tc>
          <w:tcPr>
            <w:tcW w:w="2309" w:type="dxa"/>
            <w:tcBorders>
              <w:top w:val="single" w:sz="5" w:space="0" w:color="000000"/>
              <w:left w:val="single" w:sz="5" w:space="0" w:color="000000"/>
              <w:bottom w:val="single" w:sz="5" w:space="0" w:color="000000"/>
              <w:right w:val="single" w:sz="5" w:space="0" w:color="000000"/>
            </w:tcBorders>
          </w:tcPr>
          <w:p w:rsidR="00C22813" w:rsidRDefault="00C22813" w:rsidP="00284C90">
            <w:pPr>
              <w:spacing w:before="31"/>
              <w:rPr>
                <w:rFonts w:ascii="Calibri" w:eastAsia="Calibri" w:hAnsi="Calibri" w:cs="Calibri"/>
              </w:rPr>
            </w:pPr>
            <w:r>
              <w:rPr>
                <w:rFonts w:ascii="Calibri" w:hAnsi="Calibri"/>
                <w:b/>
                <w:spacing w:val="1"/>
              </w:rPr>
              <w:t>Safety measures</w:t>
            </w:r>
          </w:p>
        </w:tc>
        <w:tc>
          <w:tcPr>
            <w:tcW w:w="1541" w:type="dxa"/>
            <w:tcBorders>
              <w:top w:val="single" w:sz="5" w:space="0" w:color="000000"/>
              <w:left w:val="single" w:sz="5" w:space="0" w:color="000000"/>
              <w:bottom w:val="single" w:sz="5" w:space="0" w:color="000000"/>
              <w:right w:val="single" w:sz="5" w:space="0" w:color="000000"/>
            </w:tcBorders>
          </w:tcPr>
          <w:p w:rsidR="00C22813" w:rsidRDefault="00C22813" w:rsidP="00284C90">
            <w:pPr>
              <w:spacing w:before="31"/>
              <w:rPr>
                <w:rFonts w:ascii="Calibri" w:eastAsia="Calibri" w:hAnsi="Calibri" w:cs="Calibri"/>
              </w:rPr>
            </w:pPr>
            <w:r>
              <w:rPr>
                <w:rFonts w:ascii="Calibri" w:hAnsi="Calibri"/>
                <w:b/>
                <w:spacing w:val="-1"/>
              </w:rPr>
              <w:t>Implementation status</w:t>
            </w:r>
          </w:p>
        </w:tc>
      </w:tr>
      <w:tr w:rsidR="00C22813" w:rsidTr="00C22813">
        <w:trPr>
          <w:trHeight w:val="20"/>
        </w:trPr>
        <w:tc>
          <w:tcPr>
            <w:tcW w:w="11551" w:type="dxa"/>
            <w:tcBorders>
              <w:top w:val="single" w:sz="5" w:space="0" w:color="000000"/>
              <w:left w:val="single" w:sz="5" w:space="0" w:color="000000"/>
              <w:bottom w:val="single" w:sz="5" w:space="0" w:color="000000"/>
              <w:right w:val="single" w:sz="5" w:space="0" w:color="000000"/>
            </w:tcBorders>
          </w:tcPr>
          <w:p w:rsidR="00C22813" w:rsidRDefault="00C22813" w:rsidP="00284C90">
            <w:pPr>
              <w:jc w:val="both"/>
              <w:rPr>
                <w:rFonts w:ascii="Calibri" w:eastAsia="Calibri" w:hAnsi="Calibri" w:cs="Calibri"/>
              </w:rPr>
            </w:pPr>
            <w:r>
              <w:rPr>
                <w:rFonts w:ascii="Calibri" w:hAnsi="Calibri"/>
                <w:b/>
                <w:i/>
                <w:position w:val="1"/>
              </w:rPr>
              <w:t>1 December 2014</w:t>
            </w:r>
          </w:p>
          <w:p w:rsidR="00C22813" w:rsidRDefault="00C22813" w:rsidP="00284C90">
            <w:pPr>
              <w:jc w:val="both"/>
              <w:rPr>
                <w:rFonts w:ascii="Calibri" w:eastAsia="Calibri" w:hAnsi="Calibri" w:cs="Calibri"/>
              </w:rPr>
            </w:pPr>
            <w:r>
              <w:rPr>
                <w:rFonts w:ascii="Calibri" w:hAnsi="Calibri"/>
                <w:i/>
              </w:rPr>
              <w:t>Pačejov – Horažďovice</w:t>
            </w:r>
          </w:p>
          <w:p w:rsidR="00C22813" w:rsidRDefault="00C22813" w:rsidP="00284C90">
            <w:pPr>
              <w:jc w:val="both"/>
              <w:rPr>
                <w:rFonts w:ascii="Calibri" w:eastAsia="Calibri" w:hAnsi="Calibri" w:cs="Calibri"/>
              </w:rPr>
            </w:pPr>
            <w:r>
              <w:rPr>
                <w:rFonts w:ascii="Calibri" w:hAnsi="Calibri"/>
                <w:i/>
              </w:rPr>
              <w:t>Railway vehicle derailment during driving of train Pn 67891</w:t>
            </w:r>
          </w:p>
          <w:p w:rsidR="00C22813" w:rsidRDefault="00C22813" w:rsidP="00284C90">
            <w:pPr>
              <w:spacing w:before="3"/>
              <w:rPr>
                <w:sz w:val="24"/>
                <w:szCs w:val="24"/>
              </w:rPr>
            </w:pPr>
          </w:p>
          <w:p w:rsidR="00C22813" w:rsidRDefault="00C22813" w:rsidP="00284C90">
            <w:pPr>
              <w:jc w:val="both"/>
              <w:rPr>
                <w:rFonts w:ascii="Calibri" w:eastAsia="Calibri" w:hAnsi="Calibri" w:cs="Calibri"/>
              </w:rPr>
            </w:pPr>
            <w:r>
              <w:rPr>
                <w:rFonts w:ascii="Calibri" w:hAnsi="Calibri"/>
                <w:i/>
              </w:rPr>
              <w:t>Safety recommendation:</w:t>
            </w:r>
          </w:p>
          <w:p w:rsidR="00C22813" w:rsidRDefault="00C22813" w:rsidP="00284C90">
            <w:pPr>
              <w:spacing w:before="5"/>
              <w:rPr>
                <w:sz w:val="24"/>
                <w:szCs w:val="24"/>
              </w:rPr>
            </w:pPr>
          </w:p>
          <w:p w:rsidR="00C22813" w:rsidRDefault="00C22813" w:rsidP="00284C90">
            <w:pPr>
              <w:jc w:val="both"/>
              <w:rPr>
                <w:rFonts w:ascii="Calibri" w:eastAsia="Calibri" w:hAnsi="Calibri" w:cs="Calibri"/>
              </w:rPr>
            </w:pPr>
            <w:r>
              <w:rPr>
                <w:rFonts w:ascii="Calibri" w:hAnsi="Calibri"/>
                <w:b/>
                <w:i/>
                <w:spacing w:val="-1"/>
              </w:rPr>
              <w:t>To the Railway Infrastructure Manager, state organisation:</w:t>
            </w:r>
          </w:p>
          <w:p w:rsidR="00C22813" w:rsidRPr="00C22813" w:rsidRDefault="00C22813" w:rsidP="00284C90">
            <w:pPr>
              <w:pStyle w:val="bullet1"/>
            </w:pPr>
            <w:r>
              <w:t>accelerate installation of new diagnostic equipment for defects of railway vehicles in the scope of Directive No 36 – Concept of diagnosing defects of driving rolling stock, ref. 40334/07-OP, approved by the SŽDC General Manager on 18 April 2008, effective from 1 May 2008. Preferably install such diagnostic equipment on rail tracks equipped with remote-controlled safety equipment; amend the wording of Articles 3773 and 3774 of the internal regulation SŽDC D1 (or add other articles to the regulation), so that the technological procedures to be carried out by persons participating in rail transport if they identify a train defect directly endangering the rail operation and rail transport are clearly defined.</w:t>
            </w:r>
          </w:p>
          <w:p w:rsidR="00C22813" w:rsidRDefault="00C22813" w:rsidP="00284C90">
            <w:pPr>
              <w:spacing w:before="6"/>
              <w:rPr>
                <w:sz w:val="24"/>
                <w:szCs w:val="24"/>
              </w:rPr>
            </w:pPr>
          </w:p>
          <w:p w:rsidR="00C22813" w:rsidRDefault="00C22813" w:rsidP="00284C90">
            <w:pPr>
              <w:jc w:val="both"/>
              <w:rPr>
                <w:rFonts w:ascii="Calibri" w:eastAsia="Calibri" w:hAnsi="Calibri" w:cs="Calibri"/>
              </w:rPr>
            </w:pPr>
            <w:r>
              <w:rPr>
                <w:rFonts w:ascii="Calibri" w:hAnsi="Calibri"/>
                <w:b/>
                <w:i/>
                <w:spacing w:val="-1"/>
              </w:rPr>
              <w:t>To railway undertaking ČD Cargo, a. s.:</w:t>
            </w:r>
          </w:p>
          <w:p w:rsidR="00C22813" w:rsidRDefault="00C22813" w:rsidP="00284C90">
            <w:pPr>
              <w:pStyle w:val="bullet1"/>
            </w:pPr>
            <w:r>
              <w:t>assemble all driven railway vehicles, equipped with type 59V axle boxes and the actual kilometrage of which exceeds 130 000 km since the last inspection, to complete the inspection or unplanned repair,  to dismount the axle boxes from axles, dismount, inspect and lubricate the bearings and fill the axle box with new lubricant;</w:t>
            </w:r>
          </w:p>
          <w:p w:rsidR="00C22813" w:rsidRDefault="00C22813" w:rsidP="00284C90">
            <w:pPr>
              <w:pStyle w:val="bullet1"/>
            </w:pPr>
            <w:r>
              <w:t>as a part of its safety system management system, implement assessment of the condition of the railway vehicle bearings with respect to their assumed service life, record the axle bearings so that it possible to trace back when the bearings were inspected, maintained, repaired, lubricated, etc.;</w:t>
            </w:r>
          </w:p>
          <w:p w:rsidR="00C22813" w:rsidRDefault="00C22813" w:rsidP="00284C90">
            <w:pPr>
              <w:pStyle w:val="bullet1"/>
            </w:pPr>
            <w:r>
              <w:t>review the system of carrying out the planned repairs of driven railway vehicles, effective as from 1 January 2014 in order to avoid extending the kilometrage of railway vehicles with respect to the accepted safety management system.</w:t>
            </w:r>
          </w:p>
          <w:p w:rsidR="00C22813" w:rsidRDefault="00C22813" w:rsidP="00284C90">
            <w:pPr>
              <w:spacing w:before="3"/>
              <w:rPr>
                <w:sz w:val="24"/>
                <w:szCs w:val="24"/>
              </w:rPr>
            </w:pPr>
          </w:p>
          <w:p w:rsidR="00C22813" w:rsidRDefault="00C22813" w:rsidP="00284C90">
            <w:pPr>
              <w:jc w:val="both"/>
              <w:rPr>
                <w:rFonts w:ascii="Calibri" w:eastAsia="Calibri" w:hAnsi="Calibri" w:cs="Calibri"/>
              </w:rPr>
            </w:pPr>
            <w:r>
              <w:rPr>
                <w:rFonts w:ascii="Calibri" w:hAnsi="Calibri"/>
                <w:i/>
              </w:rPr>
              <w:t>Pursuant to the provisions of Section 53b(5) of the Act on rail systems, resp. Appendix No 7 to Regulation No 376/2006 Coll. on the management system for the rail operation safety and rail transport safety and on procedures in the event of incidents in rail systems, as amended, the Rail Safety Inspection Office recommends the</w:t>
            </w:r>
            <w:r>
              <w:rPr>
                <w:rFonts w:ascii="Calibri" w:hAnsi="Calibri"/>
                <w:b/>
                <w:i/>
              </w:rPr>
              <w:t xml:space="preserve"> Rail Authority</w:t>
            </w:r>
            <w:r>
              <w:rPr>
                <w:rFonts w:ascii="Calibri" w:hAnsi="Calibri"/>
                <w:i/>
              </w:rPr>
              <w:t xml:space="preserve"> to adopt its own measures to ensure implementation of the above-mentioned </w:t>
            </w:r>
            <w:r>
              <w:rPr>
                <w:rFonts w:ascii="Calibri" w:hAnsi="Calibri"/>
                <w:i/>
              </w:rPr>
              <w:lastRenderedPageBreak/>
              <w:t>recommendations not only by the above-mentioned entities of SŽDC and ČD Cargo, but also by the other infrastructure managers and railway undertakings operating in the Czech Republic.</w:t>
            </w:r>
          </w:p>
        </w:tc>
        <w:tc>
          <w:tcPr>
            <w:tcW w:w="2309" w:type="dxa"/>
            <w:tcBorders>
              <w:top w:val="single" w:sz="5" w:space="0" w:color="000000"/>
              <w:left w:val="single" w:sz="5" w:space="0" w:color="000000"/>
              <w:bottom w:val="single" w:sz="5" w:space="0" w:color="000000"/>
              <w:right w:val="single" w:sz="5" w:space="0" w:color="000000"/>
            </w:tcBorders>
          </w:tcPr>
          <w:p w:rsidR="00C22813" w:rsidRDefault="00C22813" w:rsidP="00284C90">
            <w:pPr>
              <w:spacing w:before="31"/>
              <w:jc w:val="both"/>
              <w:rPr>
                <w:rFonts w:ascii="Calibri" w:eastAsia="Calibri" w:hAnsi="Calibri" w:cs="Calibri"/>
              </w:rPr>
            </w:pPr>
            <w:r>
              <w:rPr>
                <w:rFonts w:ascii="Calibri" w:hAnsi="Calibri"/>
                <w:i/>
              </w:rPr>
              <w:lastRenderedPageBreak/>
              <w:t>Safety recommendations in this form and scope are not suggested by the Rail Authority for implementation.</w:t>
            </w:r>
          </w:p>
        </w:tc>
        <w:tc>
          <w:tcPr>
            <w:tcW w:w="1541" w:type="dxa"/>
            <w:tcBorders>
              <w:top w:val="single" w:sz="5" w:space="0" w:color="000000"/>
              <w:left w:val="single" w:sz="5" w:space="0" w:color="000000"/>
              <w:bottom w:val="single" w:sz="5" w:space="0" w:color="000000"/>
              <w:right w:val="single" w:sz="5" w:space="0" w:color="000000"/>
            </w:tcBorders>
          </w:tcPr>
          <w:p w:rsidR="00C22813" w:rsidRDefault="00C22813" w:rsidP="00284C90">
            <w:pPr>
              <w:spacing w:before="31"/>
              <w:rPr>
                <w:rFonts w:ascii="Calibri" w:eastAsia="Calibri" w:hAnsi="Calibri" w:cs="Calibri"/>
              </w:rPr>
            </w:pPr>
            <w:r>
              <w:rPr>
                <w:rFonts w:ascii="Calibri" w:hAnsi="Calibri"/>
                <w:i/>
                <w:spacing w:val="1"/>
              </w:rPr>
              <w:t>Not implemented.</w:t>
            </w:r>
          </w:p>
        </w:tc>
      </w:tr>
      <w:tr w:rsidR="00C22813" w:rsidTr="00C22813">
        <w:trPr>
          <w:trHeight w:val="20"/>
        </w:trPr>
        <w:tc>
          <w:tcPr>
            <w:tcW w:w="11551" w:type="dxa"/>
            <w:tcBorders>
              <w:top w:val="single" w:sz="5" w:space="0" w:color="000000"/>
              <w:left w:val="single" w:sz="5" w:space="0" w:color="000000"/>
              <w:bottom w:val="single" w:sz="5" w:space="0" w:color="000000"/>
              <w:right w:val="single" w:sz="5" w:space="0" w:color="000000"/>
            </w:tcBorders>
          </w:tcPr>
          <w:p w:rsidR="00C22813" w:rsidRPr="00C22813" w:rsidRDefault="00C22813" w:rsidP="00284C90">
            <w:pPr>
              <w:jc w:val="both"/>
              <w:rPr>
                <w:rFonts w:ascii="Calibri" w:eastAsia="Calibri" w:hAnsi="Calibri" w:cs="Calibri"/>
                <w:b/>
              </w:rPr>
            </w:pPr>
            <w:r>
              <w:rPr>
                <w:rFonts w:ascii="Calibri" w:hAnsi="Calibri"/>
                <w:b/>
                <w:i/>
                <w:position w:val="1"/>
              </w:rPr>
              <w:lastRenderedPageBreak/>
              <w:t>30 August 2014</w:t>
            </w:r>
          </w:p>
          <w:p w:rsidR="00C22813" w:rsidRDefault="00C22813" w:rsidP="00284C90">
            <w:pPr>
              <w:jc w:val="both"/>
              <w:rPr>
                <w:rFonts w:ascii="Calibri" w:eastAsia="Calibri" w:hAnsi="Calibri" w:cs="Calibri"/>
              </w:rPr>
            </w:pPr>
            <w:r>
              <w:rPr>
                <w:rFonts w:ascii="Calibri" w:hAnsi="Calibri"/>
                <w:i/>
                <w:spacing w:val="1"/>
              </w:rPr>
              <w:t>Slatiňany</w:t>
            </w:r>
          </w:p>
          <w:p w:rsidR="00C22813" w:rsidRDefault="00C22813" w:rsidP="00284C90">
            <w:pPr>
              <w:jc w:val="both"/>
              <w:rPr>
                <w:rFonts w:ascii="Calibri" w:eastAsia="Calibri" w:hAnsi="Calibri" w:cs="Calibri"/>
              </w:rPr>
            </w:pPr>
            <w:r>
              <w:rPr>
                <w:rFonts w:ascii="Calibri" w:hAnsi="Calibri"/>
                <w:i/>
                <w:spacing w:val="1"/>
                <w:position w:val="1"/>
              </w:rPr>
              <w:t>Collision of train Služ 163920 with a cyclist on railway level crossing P5339</w:t>
            </w:r>
          </w:p>
          <w:p w:rsidR="00C22813" w:rsidRDefault="00C22813" w:rsidP="00284C90">
            <w:pPr>
              <w:spacing w:before="5"/>
              <w:rPr>
                <w:sz w:val="24"/>
                <w:szCs w:val="24"/>
              </w:rPr>
            </w:pPr>
          </w:p>
          <w:p w:rsidR="00C22813" w:rsidRDefault="00C22813" w:rsidP="00284C90">
            <w:pPr>
              <w:jc w:val="both"/>
              <w:rPr>
                <w:rFonts w:ascii="Calibri" w:eastAsia="Calibri" w:hAnsi="Calibri" w:cs="Calibri"/>
              </w:rPr>
            </w:pPr>
            <w:r>
              <w:rPr>
                <w:rFonts w:ascii="Calibri" w:hAnsi="Calibri"/>
                <w:i/>
              </w:rPr>
              <w:t>Safety recommendation:</w:t>
            </w:r>
          </w:p>
          <w:p w:rsidR="00C22813" w:rsidRDefault="00C22813" w:rsidP="00284C90">
            <w:pPr>
              <w:spacing w:before="3"/>
              <w:rPr>
                <w:sz w:val="24"/>
                <w:szCs w:val="24"/>
              </w:rPr>
            </w:pPr>
          </w:p>
          <w:p w:rsidR="00C22813" w:rsidRDefault="00C22813" w:rsidP="00284C90">
            <w:pPr>
              <w:jc w:val="both"/>
              <w:rPr>
                <w:rFonts w:ascii="Calibri" w:eastAsia="Calibri" w:hAnsi="Calibri" w:cs="Calibri"/>
              </w:rPr>
            </w:pPr>
            <w:r>
              <w:rPr>
                <w:rFonts w:ascii="Calibri" w:hAnsi="Calibri"/>
                <w:i/>
              </w:rPr>
              <w:t>Pursuant to the provisions of Section 53b(5) of the Act on rail systems, resp. Appendix No 7 to Regulation No 376/2006 Coll. on the management system for the rail operation safety and rail transport safety and on procedures in the event of incidents in rail systems, as amended, the Rail Safety Inspection Office recommends:</w:t>
            </w:r>
          </w:p>
          <w:p w:rsidR="00C22813" w:rsidRDefault="00C22813" w:rsidP="00284C90">
            <w:pPr>
              <w:spacing w:before="2"/>
              <w:rPr>
                <w:sz w:val="24"/>
                <w:szCs w:val="24"/>
              </w:rPr>
            </w:pPr>
          </w:p>
          <w:p w:rsidR="00C22813" w:rsidRDefault="00C22813" w:rsidP="00284C90">
            <w:pPr>
              <w:jc w:val="both"/>
              <w:rPr>
                <w:rFonts w:ascii="Calibri" w:eastAsia="Calibri" w:hAnsi="Calibri" w:cs="Calibri"/>
              </w:rPr>
            </w:pPr>
            <w:r>
              <w:rPr>
                <w:rFonts w:ascii="Calibri" w:hAnsi="Calibri"/>
                <w:b/>
                <w:i/>
                <w:spacing w:val="-1"/>
              </w:rPr>
              <w:t>To the Railway Infrastructure Manager, state organisation:</w:t>
            </w:r>
          </w:p>
          <w:p w:rsidR="00C22813" w:rsidRDefault="00C22813" w:rsidP="00284C90">
            <w:pPr>
              <w:pStyle w:val="bullet1"/>
            </w:pPr>
            <w:r>
              <w:t>at all railway level crossings secured only with warning crosses, conduct a thorough extraordinary inspection of the actual condition of signalling facilities installed at such railway level crossings, with a focus on prevention of potential risk to rail transport and railway level crossing users;</w:t>
            </w:r>
          </w:p>
          <w:p w:rsidR="00C22813" w:rsidRDefault="00C22813" w:rsidP="00284C90">
            <w:pPr>
              <w:pStyle w:val="bullet1"/>
            </w:pPr>
            <w:r>
              <w:t>at the railway level crossings where entry of cyclists is secured only with traffic signs, consider the installation of turnstiles or meander railing, which would physically avoid the direct and sudden entry of cyclists, based on the inspection to be carried out.</w:t>
            </w:r>
          </w:p>
          <w:p w:rsidR="00C22813" w:rsidRDefault="00C22813" w:rsidP="00284C90">
            <w:pPr>
              <w:spacing w:before="3"/>
              <w:rPr>
                <w:sz w:val="24"/>
                <w:szCs w:val="24"/>
              </w:rPr>
            </w:pPr>
          </w:p>
          <w:p w:rsidR="00C22813" w:rsidRDefault="00C22813" w:rsidP="00284C90">
            <w:pPr>
              <w:jc w:val="both"/>
              <w:rPr>
                <w:rFonts w:ascii="Calibri" w:eastAsia="Calibri" w:hAnsi="Calibri" w:cs="Calibri"/>
              </w:rPr>
            </w:pPr>
            <w:r>
              <w:rPr>
                <w:rFonts w:ascii="Calibri" w:hAnsi="Calibri"/>
                <w:i/>
              </w:rPr>
              <w:t>Pursuant to the provisions of Section 53b(5) of the Act on rail systems, resp. Appendix No 7 to Regulation No 376/2006 Coll. on the management system for the rail operation safety and rail transport safety and on procedures in the event of incidents in rail systems, as amended, the Rail Safety Inspection Office recommends the</w:t>
            </w:r>
            <w:r>
              <w:rPr>
                <w:rFonts w:ascii="Calibri" w:hAnsi="Calibri"/>
                <w:b/>
                <w:i/>
              </w:rPr>
              <w:t xml:space="preserve"> Rail Authority</w:t>
            </w:r>
            <w:r>
              <w:rPr>
                <w:rFonts w:ascii="Calibri" w:hAnsi="Calibri"/>
                <w:i/>
              </w:rPr>
              <w:t xml:space="preserve"> to adopt its own measures to ensure implementation of the above-mentioned recommendations also by the other infrastructure managers which are in charge of the railway level crossings secured only with warning crosses.</w:t>
            </w:r>
          </w:p>
        </w:tc>
        <w:tc>
          <w:tcPr>
            <w:tcW w:w="2309" w:type="dxa"/>
            <w:tcBorders>
              <w:top w:val="single" w:sz="5" w:space="0" w:color="000000"/>
              <w:left w:val="single" w:sz="5" w:space="0" w:color="000000"/>
              <w:bottom w:val="single" w:sz="5" w:space="0" w:color="000000"/>
              <w:right w:val="single" w:sz="5" w:space="0" w:color="000000"/>
            </w:tcBorders>
          </w:tcPr>
          <w:p w:rsidR="00C22813" w:rsidRDefault="00C22813" w:rsidP="00284C90">
            <w:pPr>
              <w:rPr>
                <w:rFonts w:ascii="Calibri" w:eastAsia="Calibri" w:hAnsi="Calibri" w:cs="Calibri"/>
              </w:rPr>
            </w:pPr>
            <w:r>
              <w:rPr>
                <w:rFonts w:ascii="Calibri" w:hAnsi="Calibri"/>
                <w:i/>
                <w:position w:val="1"/>
              </w:rPr>
              <w:t>The Rail Authority responded by a call upon the infrastructure managers, ref. DUCR-33608/15/Wo of 11 June 2015, to adopt their own measures.</w:t>
            </w:r>
          </w:p>
        </w:tc>
        <w:tc>
          <w:tcPr>
            <w:tcW w:w="1541" w:type="dxa"/>
            <w:tcBorders>
              <w:top w:val="single" w:sz="5" w:space="0" w:color="000000"/>
              <w:left w:val="single" w:sz="5" w:space="0" w:color="000000"/>
              <w:bottom w:val="single" w:sz="5" w:space="0" w:color="000000"/>
              <w:right w:val="single" w:sz="5" w:space="0" w:color="000000"/>
            </w:tcBorders>
          </w:tcPr>
          <w:p w:rsidR="00C22813" w:rsidRDefault="00C22813" w:rsidP="00284C90">
            <w:pPr>
              <w:spacing w:before="31"/>
              <w:rPr>
                <w:rFonts w:ascii="Calibri" w:eastAsia="Calibri" w:hAnsi="Calibri" w:cs="Calibri"/>
              </w:rPr>
            </w:pPr>
            <w:r>
              <w:rPr>
                <w:rFonts w:ascii="Calibri" w:hAnsi="Calibri"/>
              </w:rPr>
              <w:t>Implemented</w:t>
            </w:r>
          </w:p>
        </w:tc>
      </w:tr>
    </w:tbl>
    <w:p w:rsidR="00C22813" w:rsidRDefault="00C22813" w:rsidP="00284C90">
      <w:pPr>
        <w:spacing w:before="5" w:line="180" w:lineRule="exact"/>
        <w:rPr>
          <w:sz w:val="19"/>
          <w:szCs w:val="19"/>
        </w:rPr>
      </w:pPr>
    </w:p>
    <w:p w:rsidR="00C22813" w:rsidRDefault="00C22813" w:rsidP="00284C90">
      <w:pPr>
        <w:rPr>
          <w:sz w:val="19"/>
          <w:szCs w:val="19"/>
        </w:rPr>
      </w:pPr>
      <w:r>
        <w:br w:type="page"/>
      </w:r>
    </w:p>
    <w:tbl>
      <w:tblPr>
        <w:tblW w:w="0" w:type="auto"/>
        <w:tblInd w:w="113" w:type="dxa"/>
        <w:tblLayout w:type="fixed"/>
        <w:tblCellMar>
          <w:left w:w="0" w:type="dxa"/>
          <w:right w:w="0" w:type="dxa"/>
        </w:tblCellMar>
        <w:tblLook w:val="01E0" w:firstRow="1" w:lastRow="1" w:firstColumn="1" w:lastColumn="1" w:noHBand="0" w:noVBand="0"/>
      </w:tblPr>
      <w:tblGrid>
        <w:gridCol w:w="11551"/>
        <w:gridCol w:w="2309"/>
        <w:gridCol w:w="1541"/>
      </w:tblGrid>
      <w:tr w:rsidR="00C22813" w:rsidTr="00492940">
        <w:trPr>
          <w:trHeight w:hRule="exact" w:val="290"/>
        </w:trPr>
        <w:tc>
          <w:tcPr>
            <w:tcW w:w="11551" w:type="dxa"/>
            <w:tcBorders>
              <w:top w:val="single" w:sz="5" w:space="0" w:color="000000"/>
              <w:left w:val="single" w:sz="5" w:space="0" w:color="000000"/>
              <w:bottom w:val="single" w:sz="5" w:space="0" w:color="000000"/>
              <w:right w:val="single" w:sz="5" w:space="0" w:color="000000"/>
            </w:tcBorders>
          </w:tcPr>
          <w:p w:rsidR="00C22813" w:rsidRDefault="00C22813" w:rsidP="00284C90">
            <w:pPr>
              <w:spacing w:before="31"/>
              <w:ind w:left="102"/>
              <w:rPr>
                <w:rFonts w:ascii="Calibri" w:eastAsia="Calibri" w:hAnsi="Calibri" w:cs="Calibri"/>
              </w:rPr>
            </w:pPr>
            <w:r>
              <w:rPr>
                <w:rFonts w:ascii="Calibri" w:hAnsi="Calibri"/>
                <w:b/>
                <w:spacing w:val="1"/>
              </w:rPr>
              <w:lastRenderedPageBreak/>
              <w:t>Safety recommendations</w:t>
            </w:r>
          </w:p>
        </w:tc>
        <w:tc>
          <w:tcPr>
            <w:tcW w:w="2309" w:type="dxa"/>
            <w:tcBorders>
              <w:top w:val="single" w:sz="5" w:space="0" w:color="000000"/>
              <w:left w:val="single" w:sz="5" w:space="0" w:color="000000"/>
              <w:bottom w:val="single" w:sz="5" w:space="0" w:color="000000"/>
              <w:right w:val="single" w:sz="5" w:space="0" w:color="000000"/>
            </w:tcBorders>
          </w:tcPr>
          <w:p w:rsidR="00C22813" w:rsidRDefault="00C22813" w:rsidP="00284C90">
            <w:pPr>
              <w:spacing w:before="31"/>
              <w:ind w:left="102"/>
              <w:rPr>
                <w:rFonts w:ascii="Calibri" w:eastAsia="Calibri" w:hAnsi="Calibri" w:cs="Calibri"/>
              </w:rPr>
            </w:pPr>
            <w:r>
              <w:rPr>
                <w:rFonts w:ascii="Calibri" w:hAnsi="Calibri"/>
                <w:b/>
                <w:spacing w:val="1"/>
              </w:rPr>
              <w:t>Safety measures</w:t>
            </w:r>
          </w:p>
        </w:tc>
        <w:tc>
          <w:tcPr>
            <w:tcW w:w="1541" w:type="dxa"/>
            <w:tcBorders>
              <w:top w:val="single" w:sz="5" w:space="0" w:color="000000"/>
              <w:left w:val="single" w:sz="5" w:space="0" w:color="000000"/>
              <w:bottom w:val="single" w:sz="5" w:space="0" w:color="000000"/>
              <w:right w:val="single" w:sz="5" w:space="0" w:color="000000"/>
            </w:tcBorders>
          </w:tcPr>
          <w:p w:rsidR="00C22813" w:rsidRDefault="00C22813" w:rsidP="00284C90">
            <w:pPr>
              <w:spacing w:before="31"/>
              <w:ind w:left="102"/>
              <w:rPr>
                <w:rFonts w:ascii="Calibri" w:eastAsia="Calibri" w:hAnsi="Calibri" w:cs="Calibri"/>
              </w:rPr>
            </w:pPr>
            <w:r>
              <w:rPr>
                <w:rFonts w:ascii="Calibri" w:hAnsi="Calibri"/>
                <w:b/>
                <w:spacing w:val="-1"/>
              </w:rPr>
              <w:t>Implementation status</w:t>
            </w:r>
          </w:p>
        </w:tc>
      </w:tr>
      <w:tr w:rsidR="00C22813" w:rsidTr="00492940">
        <w:trPr>
          <w:trHeight w:hRule="exact" w:val="6098"/>
        </w:trPr>
        <w:tc>
          <w:tcPr>
            <w:tcW w:w="11551" w:type="dxa"/>
            <w:tcBorders>
              <w:top w:val="single" w:sz="5" w:space="0" w:color="000000"/>
              <w:left w:val="single" w:sz="5" w:space="0" w:color="000000"/>
              <w:bottom w:val="single" w:sz="5" w:space="0" w:color="000000"/>
              <w:right w:val="single" w:sz="5" w:space="0" w:color="000000"/>
            </w:tcBorders>
          </w:tcPr>
          <w:p w:rsidR="00C22813" w:rsidRDefault="00C22813" w:rsidP="00284C90">
            <w:pPr>
              <w:spacing w:line="240" w:lineRule="exact"/>
              <w:ind w:left="102" w:right="10510"/>
              <w:jc w:val="both"/>
              <w:rPr>
                <w:rFonts w:ascii="Calibri" w:eastAsia="Calibri" w:hAnsi="Calibri" w:cs="Calibri"/>
              </w:rPr>
            </w:pPr>
            <w:r>
              <w:rPr>
                <w:rFonts w:ascii="Calibri" w:hAnsi="Calibri"/>
                <w:i/>
                <w:position w:val="1"/>
              </w:rPr>
              <w:t>24 March 2014</w:t>
            </w:r>
          </w:p>
          <w:p w:rsidR="00C22813" w:rsidRDefault="00C22813" w:rsidP="00284C90">
            <w:pPr>
              <w:ind w:left="102" w:right="9463"/>
              <w:jc w:val="both"/>
              <w:rPr>
                <w:rFonts w:ascii="Calibri" w:eastAsia="Calibri" w:hAnsi="Calibri" w:cs="Calibri"/>
              </w:rPr>
            </w:pPr>
            <w:r>
              <w:rPr>
                <w:rFonts w:ascii="Calibri" w:hAnsi="Calibri"/>
                <w:i/>
              </w:rPr>
              <w:t>Rozsochatec – Chotěboř</w:t>
            </w:r>
          </w:p>
          <w:p w:rsidR="00C22813" w:rsidRDefault="00C22813" w:rsidP="00284C90">
            <w:pPr>
              <w:spacing w:line="240" w:lineRule="exact"/>
              <w:ind w:left="102" w:right="5004"/>
              <w:jc w:val="both"/>
              <w:rPr>
                <w:rFonts w:ascii="Calibri" w:eastAsia="Calibri" w:hAnsi="Calibri" w:cs="Calibri"/>
              </w:rPr>
            </w:pPr>
            <w:r>
              <w:rPr>
                <w:rFonts w:ascii="Calibri" w:hAnsi="Calibri"/>
                <w:i/>
                <w:spacing w:val="1"/>
                <w:position w:val="1"/>
              </w:rPr>
              <w:t>Collision of train Os 5306 with a passenger car on railway level crossing P5270</w:t>
            </w:r>
          </w:p>
          <w:p w:rsidR="00C22813" w:rsidRDefault="00C22813" w:rsidP="00284C90">
            <w:pPr>
              <w:spacing w:before="5" w:line="240" w:lineRule="exact"/>
              <w:rPr>
                <w:sz w:val="24"/>
                <w:szCs w:val="24"/>
              </w:rPr>
            </w:pPr>
          </w:p>
          <w:p w:rsidR="00C22813" w:rsidRDefault="00C22813" w:rsidP="00284C90">
            <w:pPr>
              <w:ind w:left="102" w:right="9334"/>
              <w:jc w:val="both"/>
              <w:rPr>
                <w:rFonts w:ascii="Calibri" w:eastAsia="Calibri" w:hAnsi="Calibri" w:cs="Calibri"/>
              </w:rPr>
            </w:pPr>
            <w:r>
              <w:rPr>
                <w:rFonts w:ascii="Calibri" w:hAnsi="Calibri"/>
                <w:i/>
              </w:rPr>
              <w:t>Safety recommendation:</w:t>
            </w:r>
          </w:p>
          <w:p w:rsidR="00C22813" w:rsidRDefault="00C22813" w:rsidP="00284C90">
            <w:pPr>
              <w:spacing w:before="3" w:line="240" w:lineRule="exact"/>
              <w:rPr>
                <w:sz w:val="24"/>
                <w:szCs w:val="24"/>
              </w:rPr>
            </w:pPr>
          </w:p>
          <w:p w:rsidR="00C22813" w:rsidRDefault="00C22813" w:rsidP="00284C90">
            <w:pPr>
              <w:ind w:left="102" w:right="69"/>
              <w:jc w:val="both"/>
              <w:rPr>
                <w:rFonts w:ascii="Calibri" w:eastAsia="Calibri" w:hAnsi="Calibri" w:cs="Calibri"/>
              </w:rPr>
            </w:pPr>
            <w:r>
              <w:rPr>
                <w:rFonts w:ascii="Calibri" w:hAnsi="Calibri"/>
                <w:i/>
              </w:rPr>
              <w:t>Based on the results of investigation into the causes and circumstances of the incident, the Rail Safety Inspection Office, as the authority having jurisdiction in this matter as per Section 53b(5) of the Act on rail systems, recommends the following:</w:t>
            </w:r>
          </w:p>
          <w:p w:rsidR="00C22813" w:rsidRDefault="00C22813" w:rsidP="00284C90">
            <w:pPr>
              <w:spacing w:before="2" w:line="240" w:lineRule="exact"/>
              <w:rPr>
                <w:sz w:val="24"/>
                <w:szCs w:val="24"/>
              </w:rPr>
            </w:pPr>
          </w:p>
          <w:p w:rsidR="00C22813" w:rsidRDefault="00C22813" w:rsidP="00284C90">
            <w:pPr>
              <w:ind w:left="102" w:right="7269"/>
              <w:jc w:val="both"/>
              <w:rPr>
                <w:rFonts w:ascii="Calibri" w:eastAsia="Calibri" w:hAnsi="Calibri" w:cs="Calibri"/>
              </w:rPr>
            </w:pPr>
            <w:r>
              <w:rPr>
                <w:rFonts w:ascii="Calibri" w:hAnsi="Calibri"/>
                <w:b/>
                <w:i/>
                <w:spacing w:val="1"/>
              </w:rPr>
              <w:t>To the Railway Infrastructure Administration, state organisation</w:t>
            </w:r>
          </w:p>
          <w:p w:rsidR="00C22813" w:rsidRPr="00492940" w:rsidRDefault="00C22813" w:rsidP="00284C90">
            <w:pPr>
              <w:pStyle w:val="bullet1"/>
            </w:pPr>
            <w:r>
              <w:t>regarding the fact that the most collisions at railway level crossings and with the most severe consequences occur at railway level crossings secured with the lighting crossing safety device without a gate arm, pursuant to the wording of the previous recommendations "Issue of safety recommendation", ref.: 877/2012/DI of 14 November 2012, "Issue of safety recommendation", ref. 937/2012/DI of 2 January 2013, "Issue of safety recommendation", ref. 940/2012/DI of 3 January 2013, and "Issue of safety recommendation", ref.: 134/2014/DI of 18 February 2014, in order to ensure the maximum safety of rail transport and of road traffic participants, continue increasing the level of safety measures so that when reconstructing and upgrading tracks and railway level crossings, and not only those included in the European Railway System, only level crossing safety lighting devices, fitted with gate arms, have already been designed and installed.</w:t>
            </w:r>
          </w:p>
          <w:p w:rsidR="00C22813" w:rsidRDefault="00C22813" w:rsidP="00284C90">
            <w:pPr>
              <w:spacing w:before="6" w:line="160" w:lineRule="exact"/>
              <w:rPr>
                <w:sz w:val="16"/>
                <w:szCs w:val="16"/>
              </w:rPr>
            </w:pPr>
          </w:p>
          <w:p w:rsidR="00C22813" w:rsidRDefault="00C22813" w:rsidP="00284C90">
            <w:pPr>
              <w:spacing w:line="200" w:lineRule="exact"/>
            </w:pPr>
          </w:p>
          <w:p w:rsidR="00C22813" w:rsidRDefault="00C22813" w:rsidP="00284C90">
            <w:pPr>
              <w:ind w:left="102" w:right="66"/>
              <w:jc w:val="both"/>
              <w:rPr>
                <w:rFonts w:ascii="Calibri" w:eastAsia="Calibri" w:hAnsi="Calibri" w:cs="Calibri"/>
              </w:rPr>
            </w:pPr>
            <w:r>
              <w:rPr>
                <w:rFonts w:ascii="Calibri" w:hAnsi="Calibri"/>
                <w:i/>
              </w:rPr>
              <w:t xml:space="preserve">Pursuant to the provisions of Section 53b(5) of the Act on rail systems, resp. Appendix No 7 to Regulation No 376/2006 Coll. on the management system for the rail operation safety and rail transport safety and on procedures in the event of incidents in rail systems, as amended, and Article 25(2) of the Directive 2004/49/EC, of 29 April 2004, as amended (also referred to as Directive 2004/49/EC), the Rail Safety Inspection Office recommends the </w:t>
            </w:r>
            <w:r>
              <w:rPr>
                <w:rFonts w:ascii="Calibri" w:hAnsi="Calibri"/>
                <w:b/>
                <w:i/>
              </w:rPr>
              <w:t xml:space="preserve">Rail Authority </w:t>
            </w:r>
            <w:r>
              <w:rPr>
                <w:rFonts w:ascii="Calibri" w:hAnsi="Calibri"/>
                <w:i/>
              </w:rPr>
              <w:t>to adopt its own measure leading to implementation of the above-mentioned safety recommendation also by the other infrastructure managers operating in the Czech Republic.</w:t>
            </w:r>
          </w:p>
        </w:tc>
        <w:tc>
          <w:tcPr>
            <w:tcW w:w="2309" w:type="dxa"/>
            <w:tcBorders>
              <w:top w:val="single" w:sz="5" w:space="0" w:color="000000"/>
              <w:left w:val="single" w:sz="5" w:space="0" w:color="000000"/>
              <w:bottom w:val="single" w:sz="5" w:space="0" w:color="000000"/>
              <w:right w:val="single" w:sz="5" w:space="0" w:color="000000"/>
            </w:tcBorders>
          </w:tcPr>
          <w:p w:rsidR="00C22813" w:rsidRDefault="00C22813" w:rsidP="00284C90">
            <w:pPr>
              <w:spacing w:before="31" w:line="274" w:lineRule="auto"/>
              <w:ind w:left="102" w:right="65"/>
              <w:jc w:val="both"/>
              <w:rPr>
                <w:rFonts w:ascii="Calibri" w:eastAsia="Calibri" w:hAnsi="Calibri" w:cs="Calibri"/>
              </w:rPr>
            </w:pPr>
            <w:r>
              <w:rPr>
                <w:rFonts w:ascii="Calibri" w:hAnsi="Calibri"/>
                <w:i/>
              </w:rPr>
              <w:t xml:space="preserve">As a part of preparation of new and reconstructed level crossings, the Rail Authority requires the construction investor to preferentially fit the level crossings with a mechanical barrier – gate arms as financially feasible for the investor. </w:t>
            </w:r>
          </w:p>
        </w:tc>
        <w:tc>
          <w:tcPr>
            <w:tcW w:w="1541" w:type="dxa"/>
            <w:tcBorders>
              <w:top w:val="single" w:sz="5" w:space="0" w:color="000000"/>
              <w:left w:val="single" w:sz="5" w:space="0" w:color="000000"/>
              <w:bottom w:val="single" w:sz="5" w:space="0" w:color="000000"/>
              <w:right w:val="single" w:sz="5" w:space="0" w:color="000000"/>
            </w:tcBorders>
          </w:tcPr>
          <w:p w:rsidR="00C22813" w:rsidRDefault="00C22813" w:rsidP="00284C90">
            <w:pPr>
              <w:spacing w:before="31"/>
              <w:ind w:left="102"/>
              <w:rPr>
                <w:rFonts w:ascii="Calibri" w:eastAsia="Calibri" w:hAnsi="Calibri" w:cs="Calibri"/>
              </w:rPr>
            </w:pPr>
            <w:r>
              <w:rPr>
                <w:rFonts w:ascii="Calibri" w:hAnsi="Calibri"/>
                <w:i/>
              </w:rPr>
              <w:t>Implemented</w:t>
            </w:r>
          </w:p>
        </w:tc>
      </w:tr>
    </w:tbl>
    <w:p w:rsidR="00492940" w:rsidRDefault="00492940" w:rsidP="00284C90">
      <w:r>
        <w:br w:type="page"/>
      </w:r>
    </w:p>
    <w:tbl>
      <w:tblPr>
        <w:tblW w:w="0" w:type="auto"/>
        <w:tblInd w:w="125" w:type="dxa"/>
        <w:tblLayout w:type="fixed"/>
        <w:tblCellMar>
          <w:left w:w="0" w:type="dxa"/>
          <w:right w:w="0" w:type="dxa"/>
        </w:tblCellMar>
        <w:tblLook w:val="01E0" w:firstRow="1" w:lastRow="1" w:firstColumn="1" w:lastColumn="1" w:noHBand="0" w:noVBand="0"/>
      </w:tblPr>
      <w:tblGrid>
        <w:gridCol w:w="11551"/>
        <w:gridCol w:w="2309"/>
        <w:gridCol w:w="1541"/>
      </w:tblGrid>
      <w:tr w:rsidR="00C22813" w:rsidTr="00492940">
        <w:trPr>
          <w:trHeight w:val="20"/>
        </w:trPr>
        <w:tc>
          <w:tcPr>
            <w:tcW w:w="11551" w:type="dxa"/>
            <w:tcBorders>
              <w:top w:val="single" w:sz="5" w:space="0" w:color="000000"/>
              <w:left w:val="single" w:sz="5" w:space="0" w:color="000000"/>
              <w:bottom w:val="single" w:sz="5" w:space="0" w:color="000000"/>
              <w:right w:val="single" w:sz="5" w:space="0" w:color="000000"/>
            </w:tcBorders>
          </w:tcPr>
          <w:p w:rsidR="00C22813" w:rsidRDefault="00C22813" w:rsidP="00284C90">
            <w:pPr>
              <w:spacing w:before="31"/>
              <w:ind w:left="102"/>
              <w:rPr>
                <w:rFonts w:ascii="Calibri" w:eastAsia="Calibri" w:hAnsi="Calibri" w:cs="Calibri"/>
              </w:rPr>
            </w:pPr>
            <w:r>
              <w:rPr>
                <w:rFonts w:ascii="Calibri" w:hAnsi="Calibri"/>
                <w:b/>
                <w:spacing w:val="1"/>
              </w:rPr>
              <w:lastRenderedPageBreak/>
              <w:t>Safety recommendations</w:t>
            </w:r>
          </w:p>
        </w:tc>
        <w:tc>
          <w:tcPr>
            <w:tcW w:w="2309" w:type="dxa"/>
            <w:tcBorders>
              <w:top w:val="single" w:sz="5" w:space="0" w:color="000000"/>
              <w:left w:val="single" w:sz="5" w:space="0" w:color="000000"/>
              <w:bottom w:val="single" w:sz="5" w:space="0" w:color="000000"/>
              <w:right w:val="single" w:sz="5" w:space="0" w:color="000000"/>
            </w:tcBorders>
          </w:tcPr>
          <w:p w:rsidR="00C22813" w:rsidRDefault="00C22813" w:rsidP="00284C90">
            <w:pPr>
              <w:spacing w:before="31"/>
              <w:ind w:left="102"/>
              <w:rPr>
                <w:rFonts w:ascii="Calibri" w:eastAsia="Calibri" w:hAnsi="Calibri" w:cs="Calibri"/>
              </w:rPr>
            </w:pPr>
            <w:r>
              <w:rPr>
                <w:rFonts w:ascii="Calibri" w:hAnsi="Calibri"/>
                <w:b/>
                <w:spacing w:val="1"/>
              </w:rPr>
              <w:t>Safety measures</w:t>
            </w:r>
          </w:p>
        </w:tc>
        <w:tc>
          <w:tcPr>
            <w:tcW w:w="1541" w:type="dxa"/>
            <w:tcBorders>
              <w:top w:val="single" w:sz="5" w:space="0" w:color="000000"/>
              <w:left w:val="single" w:sz="5" w:space="0" w:color="000000"/>
              <w:bottom w:val="single" w:sz="5" w:space="0" w:color="000000"/>
              <w:right w:val="single" w:sz="5" w:space="0" w:color="000000"/>
            </w:tcBorders>
          </w:tcPr>
          <w:p w:rsidR="00C22813" w:rsidRDefault="00C22813" w:rsidP="00284C90">
            <w:pPr>
              <w:spacing w:before="31"/>
              <w:ind w:left="102"/>
              <w:rPr>
                <w:rFonts w:ascii="Calibri" w:eastAsia="Calibri" w:hAnsi="Calibri" w:cs="Calibri"/>
              </w:rPr>
            </w:pPr>
            <w:r>
              <w:rPr>
                <w:rFonts w:ascii="Calibri" w:hAnsi="Calibri"/>
                <w:b/>
                <w:spacing w:val="-1"/>
              </w:rPr>
              <w:t>Implementation status</w:t>
            </w:r>
          </w:p>
        </w:tc>
      </w:tr>
      <w:tr w:rsidR="00C22813" w:rsidTr="00492940">
        <w:trPr>
          <w:trHeight w:val="20"/>
        </w:trPr>
        <w:tc>
          <w:tcPr>
            <w:tcW w:w="11551" w:type="dxa"/>
            <w:tcBorders>
              <w:top w:val="single" w:sz="5" w:space="0" w:color="000000"/>
              <w:left w:val="single" w:sz="5" w:space="0" w:color="000000"/>
              <w:bottom w:val="single" w:sz="5" w:space="0" w:color="000000"/>
              <w:right w:val="single" w:sz="5" w:space="0" w:color="000000"/>
            </w:tcBorders>
          </w:tcPr>
          <w:p w:rsidR="00C22813" w:rsidRDefault="00C22813" w:rsidP="00284C90">
            <w:pPr>
              <w:spacing w:line="240" w:lineRule="exact"/>
              <w:ind w:left="102" w:right="10510"/>
              <w:jc w:val="both"/>
              <w:rPr>
                <w:rFonts w:ascii="Calibri" w:eastAsia="Calibri" w:hAnsi="Calibri" w:cs="Calibri"/>
              </w:rPr>
            </w:pPr>
            <w:r>
              <w:rPr>
                <w:rFonts w:ascii="Calibri" w:hAnsi="Calibri"/>
                <w:i/>
                <w:position w:val="1"/>
              </w:rPr>
              <w:t>15 March 2014</w:t>
            </w:r>
          </w:p>
          <w:p w:rsidR="00C22813" w:rsidRDefault="00C22813" w:rsidP="00284C90">
            <w:pPr>
              <w:ind w:left="102" w:right="10659"/>
              <w:jc w:val="both"/>
              <w:rPr>
                <w:rFonts w:ascii="Calibri" w:eastAsia="Calibri" w:hAnsi="Calibri" w:cs="Calibri"/>
              </w:rPr>
            </w:pPr>
            <w:r>
              <w:rPr>
                <w:rFonts w:ascii="Calibri" w:hAnsi="Calibri"/>
                <w:i/>
                <w:spacing w:val="-1"/>
              </w:rPr>
              <w:t>Červenka</w:t>
            </w:r>
          </w:p>
          <w:p w:rsidR="00C22813" w:rsidRDefault="00C22813" w:rsidP="00284C90">
            <w:pPr>
              <w:spacing w:line="240" w:lineRule="exact"/>
              <w:ind w:left="102" w:right="5131"/>
              <w:jc w:val="both"/>
              <w:rPr>
                <w:rFonts w:ascii="Calibri" w:eastAsia="Calibri" w:hAnsi="Calibri" w:cs="Calibri"/>
              </w:rPr>
            </w:pPr>
            <w:r>
              <w:rPr>
                <w:rFonts w:ascii="Calibri" w:hAnsi="Calibri"/>
                <w:i/>
                <w:spacing w:val="1"/>
                <w:position w:val="1"/>
              </w:rPr>
              <w:t>Collision of train Ex 444 with a passenger car on railway level crossing P6520</w:t>
            </w:r>
          </w:p>
          <w:p w:rsidR="00C22813" w:rsidRDefault="00C22813" w:rsidP="00284C90">
            <w:pPr>
              <w:spacing w:before="5" w:line="240" w:lineRule="exact"/>
              <w:rPr>
                <w:sz w:val="24"/>
                <w:szCs w:val="24"/>
              </w:rPr>
            </w:pPr>
          </w:p>
          <w:p w:rsidR="00C22813" w:rsidRDefault="00C22813" w:rsidP="00284C90">
            <w:pPr>
              <w:ind w:left="102" w:right="9334"/>
              <w:jc w:val="both"/>
              <w:rPr>
                <w:rFonts w:ascii="Calibri" w:eastAsia="Calibri" w:hAnsi="Calibri" w:cs="Calibri"/>
              </w:rPr>
            </w:pPr>
            <w:r>
              <w:rPr>
                <w:rFonts w:ascii="Calibri" w:hAnsi="Calibri"/>
                <w:i/>
              </w:rPr>
              <w:t>Safety recommendation:</w:t>
            </w:r>
          </w:p>
          <w:p w:rsidR="00C22813" w:rsidRDefault="00C22813" w:rsidP="00284C90">
            <w:pPr>
              <w:spacing w:before="3" w:line="240" w:lineRule="exact"/>
              <w:rPr>
                <w:sz w:val="24"/>
                <w:szCs w:val="24"/>
              </w:rPr>
            </w:pPr>
          </w:p>
          <w:p w:rsidR="00C22813" w:rsidRDefault="00C22813" w:rsidP="00284C90">
            <w:pPr>
              <w:ind w:left="102" w:right="69"/>
              <w:rPr>
                <w:rFonts w:ascii="Calibri" w:eastAsia="Calibri" w:hAnsi="Calibri" w:cs="Calibri"/>
              </w:rPr>
            </w:pPr>
            <w:r>
              <w:rPr>
                <w:rFonts w:ascii="Calibri" w:hAnsi="Calibri"/>
                <w:i/>
              </w:rPr>
              <w:t>Based on the results of investigation into the causes and circumstances of the incident, the Rail Safety Inspection Office, as the authority having jurisdiction in this matter as per Section 53b(5) of Act on rail systems, recommends the following:</w:t>
            </w:r>
          </w:p>
          <w:p w:rsidR="00C22813" w:rsidRDefault="00C22813" w:rsidP="00284C90">
            <w:pPr>
              <w:spacing w:before="2" w:line="240" w:lineRule="exact"/>
              <w:rPr>
                <w:sz w:val="24"/>
                <w:szCs w:val="24"/>
              </w:rPr>
            </w:pPr>
          </w:p>
          <w:p w:rsidR="00C22813" w:rsidRDefault="00C22813" w:rsidP="00284C90">
            <w:pPr>
              <w:ind w:left="102" w:right="2720"/>
              <w:jc w:val="both"/>
              <w:rPr>
                <w:rFonts w:ascii="Calibri" w:eastAsia="Calibri" w:hAnsi="Calibri" w:cs="Calibri"/>
              </w:rPr>
            </w:pPr>
            <w:r>
              <w:rPr>
                <w:rFonts w:ascii="Calibri" w:hAnsi="Calibri"/>
                <w:b/>
                <w:i/>
                <w:spacing w:val="-1"/>
              </w:rPr>
              <w:t>To the national and regional infrastructure manager Railway Infrastructure Manager, state organisation:</w:t>
            </w:r>
          </w:p>
          <w:p w:rsidR="00C22813" w:rsidRDefault="00C22813" w:rsidP="00284C90">
            <w:pPr>
              <w:pStyle w:val="bullet1"/>
            </w:pPr>
            <w:r>
              <w:t>set to the integrated rescue system priorities (order of importance) of telephone contacts the integrated rescue system operator is to use, in the event of imminent danger arising from delay, to contact the infrastructure manager and submit a request to adopt measures to secure safe railway operation and rail transport.</w:t>
            </w:r>
          </w:p>
          <w:p w:rsidR="00C22813" w:rsidRDefault="00C22813" w:rsidP="00284C90">
            <w:pPr>
              <w:spacing w:before="2" w:line="240" w:lineRule="exact"/>
              <w:rPr>
                <w:sz w:val="24"/>
                <w:szCs w:val="24"/>
              </w:rPr>
            </w:pPr>
          </w:p>
          <w:p w:rsidR="00C22813" w:rsidRDefault="00C22813" w:rsidP="00284C90">
            <w:pPr>
              <w:ind w:left="102"/>
              <w:jc w:val="both"/>
              <w:rPr>
                <w:rFonts w:ascii="Calibri" w:eastAsia="Calibri" w:hAnsi="Calibri" w:cs="Calibri"/>
              </w:rPr>
            </w:pPr>
            <w:r>
              <w:rPr>
                <w:rFonts w:ascii="Calibri" w:hAnsi="Calibri"/>
                <w:b/>
                <w:i/>
                <w:spacing w:val="-1"/>
              </w:rPr>
              <w:t>To the Rail Authority:</w:t>
            </w:r>
          </w:p>
          <w:p w:rsidR="00C22813" w:rsidRDefault="00C22813" w:rsidP="00284C90">
            <w:pPr>
              <w:pStyle w:val="bullet1"/>
            </w:pPr>
            <w:r>
              <w:t>to adopt its own measures leading to implementation of the above-mentioned safety recommendation also by other railway infrastructure managers operating in the Czech Republic.</w:t>
            </w:r>
          </w:p>
          <w:p w:rsidR="00C22813" w:rsidRDefault="00C22813" w:rsidP="00284C90">
            <w:pPr>
              <w:spacing w:before="6" w:line="240" w:lineRule="exact"/>
              <w:rPr>
                <w:sz w:val="24"/>
                <w:szCs w:val="24"/>
              </w:rPr>
            </w:pPr>
          </w:p>
          <w:p w:rsidR="00C22813" w:rsidRDefault="00C22813" w:rsidP="00284C90">
            <w:pPr>
              <w:ind w:left="102"/>
              <w:jc w:val="both"/>
              <w:rPr>
                <w:rFonts w:ascii="Calibri" w:eastAsia="Calibri" w:hAnsi="Calibri" w:cs="Calibri"/>
              </w:rPr>
            </w:pPr>
            <w:r>
              <w:rPr>
                <w:rFonts w:ascii="Calibri" w:hAnsi="Calibri"/>
                <w:b/>
                <w:i/>
                <w:spacing w:val="1"/>
              </w:rPr>
              <w:t>To the Road Administration of the Olomouc Region, a public-benefit organisation</w:t>
            </w:r>
            <w:r>
              <w:rPr>
                <w:rFonts w:ascii="Calibri" w:hAnsi="Calibri"/>
                <w:i/>
              </w:rPr>
              <w:t>:</w:t>
            </w:r>
          </w:p>
          <w:p w:rsidR="00C22813" w:rsidRDefault="00C22813" w:rsidP="00284C90">
            <w:pPr>
              <w:pStyle w:val="bullet1"/>
            </w:pPr>
            <w:r>
              <w:t>install lighting warning traffic signs on the III//4496 road in both directions before the right-hand horizontal curves leading to railway level crossing P6520, warning about the right-hand horizontal curve or about the two consecutive horizontal curves, or to take other appropriate measures to improve safety at and in the vicinity of railway level crossing P6520.</w:t>
            </w:r>
          </w:p>
          <w:p w:rsidR="00C22813" w:rsidRDefault="00C22813" w:rsidP="00284C90">
            <w:pPr>
              <w:spacing w:before="6" w:line="240" w:lineRule="exact"/>
              <w:rPr>
                <w:sz w:val="24"/>
                <w:szCs w:val="24"/>
              </w:rPr>
            </w:pPr>
          </w:p>
          <w:p w:rsidR="00C22813" w:rsidRDefault="00C22813" w:rsidP="00284C90">
            <w:pPr>
              <w:ind w:left="102"/>
              <w:jc w:val="both"/>
              <w:rPr>
                <w:rFonts w:ascii="Calibri" w:eastAsia="Calibri" w:hAnsi="Calibri" w:cs="Calibri"/>
              </w:rPr>
            </w:pPr>
            <w:r>
              <w:rPr>
                <w:rFonts w:ascii="Calibri" w:hAnsi="Calibri"/>
                <w:b/>
                <w:i/>
                <w:spacing w:val="1"/>
              </w:rPr>
              <w:t>To the Ministry of Transport of the Czech Republic in cooperation with the Rail Authority</w:t>
            </w:r>
            <w:r>
              <w:rPr>
                <w:rFonts w:ascii="Calibri" w:hAnsi="Calibri"/>
                <w:i/>
              </w:rPr>
              <w:t>:</w:t>
            </w:r>
          </w:p>
          <w:p w:rsidR="00C22813" w:rsidRDefault="00C22813" w:rsidP="00284C90">
            <w:pPr>
              <w:pStyle w:val="bullet1"/>
            </w:pPr>
            <w:r>
              <w:t>by amending the content of the statutory regulations stipulating road traffic rules, expand the obligations of the users of these roads and the knowledge of the location of the uniform railway level crossing identification numbers and their use in identifying dangers to rail transport at a specific railway level crossing;</w:t>
            </w:r>
          </w:p>
          <w:p w:rsidR="00492940" w:rsidRDefault="00C22813" w:rsidP="00284C90">
            <w:pPr>
              <w:pStyle w:val="bullet1"/>
            </w:pPr>
            <w:r>
              <w:t>expand public awareness of the location of the identification numbers of uniform railway level crossings, their purpose and method of application.</w:t>
            </w:r>
          </w:p>
        </w:tc>
        <w:tc>
          <w:tcPr>
            <w:tcW w:w="2309" w:type="dxa"/>
            <w:tcBorders>
              <w:top w:val="single" w:sz="5" w:space="0" w:color="000000"/>
              <w:left w:val="single" w:sz="5" w:space="0" w:color="000000"/>
              <w:bottom w:val="single" w:sz="5" w:space="0" w:color="000000"/>
              <w:right w:val="single" w:sz="5" w:space="0" w:color="000000"/>
            </w:tcBorders>
          </w:tcPr>
          <w:p w:rsidR="00C22813" w:rsidRDefault="00C22813" w:rsidP="00284C90">
            <w:pPr>
              <w:spacing w:line="240" w:lineRule="exact"/>
              <w:ind w:left="102"/>
              <w:rPr>
                <w:rFonts w:ascii="Calibri" w:eastAsia="Calibri" w:hAnsi="Calibri" w:cs="Calibri"/>
              </w:rPr>
            </w:pPr>
            <w:r>
              <w:rPr>
                <w:rFonts w:ascii="Calibri" w:hAnsi="Calibri"/>
                <w:i/>
                <w:position w:val="1"/>
              </w:rPr>
              <w:t>The Rail Authority expects an appeal from the Ministry of Transport to cooperate.</w:t>
            </w:r>
          </w:p>
        </w:tc>
        <w:tc>
          <w:tcPr>
            <w:tcW w:w="1541" w:type="dxa"/>
            <w:tcBorders>
              <w:top w:val="single" w:sz="5" w:space="0" w:color="000000"/>
              <w:left w:val="single" w:sz="5" w:space="0" w:color="000000"/>
              <w:bottom w:val="single" w:sz="5" w:space="0" w:color="000000"/>
              <w:right w:val="single" w:sz="5" w:space="0" w:color="000000"/>
            </w:tcBorders>
          </w:tcPr>
          <w:p w:rsidR="00C22813" w:rsidRDefault="00C22813" w:rsidP="00284C90">
            <w:pPr>
              <w:spacing w:before="31"/>
              <w:ind w:left="102"/>
              <w:rPr>
                <w:rFonts w:ascii="Calibri" w:eastAsia="Calibri" w:hAnsi="Calibri" w:cs="Calibri"/>
              </w:rPr>
            </w:pPr>
            <w:r>
              <w:rPr>
                <w:rFonts w:ascii="Calibri" w:hAnsi="Calibri"/>
                <w:i/>
              </w:rPr>
              <w:t>Under preparation</w:t>
            </w:r>
          </w:p>
        </w:tc>
      </w:tr>
    </w:tbl>
    <w:p w:rsidR="00492940" w:rsidRDefault="00492940" w:rsidP="00284C90">
      <w:r>
        <w:br w:type="page"/>
      </w:r>
    </w:p>
    <w:tbl>
      <w:tblPr>
        <w:tblW w:w="0" w:type="auto"/>
        <w:tblInd w:w="125" w:type="dxa"/>
        <w:tblLayout w:type="fixed"/>
        <w:tblCellMar>
          <w:left w:w="0" w:type="dxa"/>
          <w:right w:w="0" w:type="dxa"/>
        </w:tblCellMar>
        <w:tblLook w:val="01E0" w:firstRow="1" w:lastRow="1" w:firstColumn="1" w:lastColumn="1" w:noHBand="0" w:noVBand="0"/>
      </w:tblPr>
      <w:tblGrid>
        <w:gridCol w:w="11551"/>
        <w:gridCol w:w="2309"/>
        <w:gridCol w:w="1541"/>
      </w:tblGrid>
      <w:tr w:rsidR="00C22813" w:rsidTr="00492940">
        <w:trPr>
          <w:trHeight w:hRule="exact" w:val="290"/>
        </w:trPr>
        <w:tc>
          <w:tcPr>
            <w:tcW w:w="11551" w:type="dxa"/>
            <w:tcBorders>
              <w:top w:val="single" w:sz="5" w:space="0" w:color="000000"/>
              <w:left w:val="single" w:sz="5" w:space="0" w:color="000000"/>
              <w:bottom w:val="single" w:sz="5" w:space="0" w:color="000000"/>
              <w:right w:val="single" w:sz="5" w:space="0" w:color="000000"/>
            </w:tcBorders>
          </w:tcPr>
          <w:p w:rsidR="00C22813" w:rsidRDefault="00C22813" w:rsidP="00284C90">
            <w:pPr>
              <w:spacing w:before="31"/>
              <w:ind w:left="102"/>
              <w:rPr>
                <w:rFonts w:ascii="Calibri" w:eastAsia="Calibri" w:hAnsi="Calibri" w:cs="Calibri"/>
              </w:rPr>
            </w:pPr>
            <w:r>
              <w:rPr>
                <w:rFonts w:ascii="Calibri" w:hAnsi="Calibri"/>
                <w:b/>
                <w:spacing w:val="1"/>
              </w:rPr>
              <w:lastRenderedPageBreak/>
              <w:t>Safety recommendations</w:t>
            </w:r>
          </w:p>
        </w:tc>
        <w:tc>
          <w:tcPr>
            <w:tcW w:w="2309" w:type="dxa"/>
            <w:tcBorders>
              <w:top w:val="single" w:sz="5" w:space="0" w:color="000000"/>
              <w:left w:val="single" w:sz="5" w:space="0" w:color="000000"/>
              <w:bottom w:val="single" w:sz="5" w:space="0" w:color="000000"/>
              <w:right w:val="single" w:sz="5" w:space="0" w:color="000000"/>
            </w:tcBorders>
          </w:tcPr>
          <w:p w:rsidR="00C22813" w:rsidRDefault="00C22813" w:rsidP="00284C90">
            <w:pPr>
              <w:spacing w:before="31"/>
              <w:ind w:left="102"/>
              <w:rPr>
                <w:rFonts w:ascii="Calibri" w:eastAsia="Calibri" w:hAnsi="Calibri" w:cs="Calibri"/>
              </w:rPr>
            </w:pPr>
            <w:r>
              <w:rPr>
                <w:rFonts w:ascii="Calibri" w:hAnsi="Calibri"/>
                <w:b/>
                <w:spacing w:val="1"/>
              </w:rPr>
              <w:t>Safety measures</w:t>
            </w:r>
          </w:p>
        </w:tc>
        <w:tc>
          <w:tcPr>
            <w:tcW w:w="1541" w:type="dxa"/>
            <w:tcBorders>
              <w:top w:val="single" w:sz="5" w:space="0" w:color="000000"/>
              <w:left w:val="single" w:sz="5" w:space="0" w:color="000000"/>
              <w:bottom w:val="single" w:sz="5" w:space="0" w:color="000000"/>
              <w:right w:val="single" w:sz="5" w:space="0" w:color="000000"/>
            </w:tcBorders>
          </w:tcPr>
          <w:p w:rsidR="00C22813" w:rsidRDefault="00C22813" w:rsidP="00284C90">
            <w:pPr>
              <w:spacing w:before="31"/>
              <w:ind w:left="102"/>
              <w:rPr>
                <w:rFonts w:ascii="Calibri" w:eastAsia="Calibri" w:hAnsi="Calibri" w:cs="Calibri"/>
              </w:rPr>
            </w:pPr>
            <w:r>
              <w:rPr>
                <w:rFonts w:ascii="Calibri" w:hAnsi="Calibri"/>
                <w:b/>
                <w:spacing w:val="-1"/>
              </w:rPr>
              <w:t>Implementation status</w:t>
            </w:r>
          </w:p>
        </w:tc>
      </w:tr>
      <w:tr w:rsidR="00C22813" w:rsidTr="00492940">
        <w:trPr>
          <w:trHeight w:hRule="exact" w:val="3547"/>
        </w:trPr>
        <w:tc>
          <w:tcPr>
            <w:tcW w:w="11551" w:type="dxa"/>
            <w:tcBorders>
              <w:top w:val="single" w:sz="5" w:space="0" w:color="000000"/>
              <w:left w:val="single" w:sz="5" w:space="0" w:color="000000"/>
              <w:bottom w:val="single" w:sz="5" w:space="0" w:color="000000"/>
              <w:right w:val="single" w:sz="5" w:space="0" w:color="000000"/>
            </w:tcBorders>
          </w:tcPr>
          <w:p w:rsidR="00C22813" w:rsidRDefault="00C22813" w:rsidP="00284C90">
            <w:pPr>
              <w:spacing w:line="240" w:lineRule="exact"/>
              <w:ind w:left="102" w:right="10611"/>
              <w:jc w:val="both"/>
              <w:rPr>
                <w:rFonts w:ascii="Calibri" w:eastAsia="Calibri" w:hAnsi="Calibri" w:cs="Calibri"/>
              </w:rPr>
            </w:pPr>
            <w:r>
              <w:rPr>
                <w:rFonts w:ascii="Calibri" w:hAnsi="Calibri"/>
                <w:i/>
                <w:position w:val="1"/>
              </w:rPr>
              <w:t>4 February 2014</w:t>
            </w:r>
          </w:p>
          <w:p w:rsidR="00C22813" w:rsidRDefault="00C22813" w:rsidP="00284C90">
            <w:pPr>
              <w:ind w:left="102" w:right="9743"/>
              <w:jc w:val="both"/>
              <w:rPr>
                <w:rFonts w:ascii="Calibri" w:eastAsia="Calibri" w:hAnsi="Calibri" w:cs="Calibri"/>
              </w:rPr>
            </w:pPr>
            <w:r>
              <w:rPr>
                <w:rFonts w:ascii="Calibri" w:hAnsi="Calibri"/>
                <w:i/>
                <w:spacing w:val="-1"/>
              </w:rPr>
              <w:t>Jindřichov ve Slezsku</w:t>
            </w:r>
          </w:p>
          <w:p w:rsidR="00C22813" w:rsidRDefault="00C22813" w:rsidP="00284C90">
            <w:pPr>
              <w:spacing w:line="240" w:lineRule="exact"/>
              <w:ind w:left="102" w:right="2626"/>
              <w:jc w:val="both"/>
              <w:rPr>
                <w:rFonts w:ascii="Calibri" w:eastAsia="Calibri" w:hAnsi="Calibri" w:cs="Calibri"/>
              </w:rPr>
            </w:pPr>
            <w:r>
              <w:rPr>
                <w:rFonts w:ascii="Calibri" w:hAnsi="Calibri"/>
                <w:i/>
                <w:spacing w:val="1"/>
                <w:position w:val="1"/>
              </w:rPr>
              <w:t>Collision of driving railway vehicle of train Sp 1661 with an obstacle on the railway (three full-grown trees)</w:t>
            </w:r>
          </w:p>
          <w:p w:rsidR="00C22813" w:rsidRDefault="00C22813" w:rsidP="00284C90">
            <w:pPr>
              <w:spacing w:before="5" w:line="240" w:lineRule="exact"/>
              <w:rPr>
                <w:sz w:val="24"/>
                <w:szCs w:val="24"/>
              </w:rPr>
            </w:pPr>
          </w:p>
          <w:p w:rsidR="00C22813" w:rsidRDefault="00C22813" w:rsidP="00284C90">
            <w:pPr>
              <w:ind w:left="102" w:right="9334"/>
              <w:jc w:val="both"/>
              <w:rPr>
                <w:rFonts w:ascii="Calibri" w:eastAsia="Calibri" w:hAnsi="Calibri" w:cs="Calibri"/>
              </w:rPr>
            </w:pPr>
            <w:r>
              <w:rPr>
                <w:rFonts w:ascii="Calibri" w:hAnsi="Calibri"/>
                <w:i/>
              </w:rPr>
              <w:t>Safety recommendation:</w:t>
            </w:r>
          </w:p>
          <w:p w:rsidR="00C22813" w:rsidRDefault="00C22813" w:rsidP="00284C90">
            <w:pPr>
              <w:spacing w:before="3" w:line="240" w:lineRule="exact"/>
              <w:rPr>
                <w:sz w:val="24"/>
                <w:szCs w:val="24"/>
              </w:rPr>
            </w:pPr>
          </w:p>
          <w:p w:rsidR="00C22813" w:rsidRDefault="00C22813" w:rsidP="00284C90">
            <w:pPr>
              <w:ind w:left="102" w:right="621"/>
              <w:rPr>
                <w:rFonts w:ascii="Calibri" w:eastAsia="Calibri" w:hAnsi="Calibri" w:cs="Calibri"/>
              </w:rPr>
            </w:pPr>
            <w:r>
              <w:rPr>
                <w:rFonts w:ascii="Calibri" w:hAnsi="Calibri"/>
                <w:i/>
              </w:rPr>
              <w:t>Based on the results of  the investigation into the causes and circumstances of the incident, the Rail Safety Inspection Office, as the authority having jurisdiction in this matter as per Section 53b(5) of Act on rail systems, recommends the following:</w:t>
            </w:r>
          </w:p>
          <w:p w:rsidR="00C22813" w:rsidRDefault="00C22813" w:rsidP="00284C90">
            <w:pPr>
              <w:spacing w:before="2" w:line="240" w:lineRule="exact"/>
              <w:rPr>
                <w:sz w:val="24"/>
                <w:szCs w:val="24"/>
              </w:rPr>
            </w:pPr>
          </w:p>
          <w:p w:rsidR="00C22813" w:rsidRDefault="00C22813" w:rsidP="00284C90">
            <w:pPr>
              <w:ind w:left="102" w:right="5569"/>
              <w:jc w:val="both"/>
              <w:rPr>
                <w:rFonts w:ascii="Calibri" w:eastAsia="Calibri" w:hAnsi="Calibri" w:cs="Calibri"/>
              </w:rPr>
            </w:pPr>
            <w:r>
              <w:rPr>
                <w:rFonts w:ascii="Calibri" w:hAnsi="Calibri"/>
                <w:b/>
                <w:i/>
                <w:spacing w:val="1"/>
              </w:rPr>
              <w:t>To the Ministry of Transport of the Czech Republic in cooperation with the Rail Authority:</w:t>
            </w:r>
          </w:p>
          <w:p w:rsidR="00C22813" w:rsidRDefault="00C22813" w:rsidP="00284C90">
            <w:pPr>
              <w:pStyle w:val="bullet1"/>
            </w:pPr>
            <w:r>
              <w:t>initiate an amendment of the provisions of Section 8(2) of Act No 114/1992 Coll. on environmental and landscape protection, as amended, so that cutting back trees growing within the protective zone of railways, the height of which plus 2.5 m equals or exceeds the distance from the marginal rail axis, similarly to the protective zone of the power supply system and gas supply system, does not require permits from the environmental authorities, but only a written notice of the infrastructure manager sent to the environmental authority at least 15 days in advance.</w:t>
            </w:r>
          </w:p>
        </w:tc>
        <w:tc>
          <w:tcPr>
            <w:tcW w:w="2309" w:type="dxa"/>
            <w:tcBorders>
              <w:top w:val="single" w:sz="5" w:space="0" w:color="000000"/>
              <w:left w:val="single" w:sz="5" w:space="0" w:color="000000"/>
              <w:bottom w:val="single" w:sz="5" w:space="0" w:color="000000"/>
              <w:right w:val="single" w:sz="5" w:space="0" w:color="000000"/>
            </w:tcBorders>
          </w:tcPr>
          <w:p w:rsidR="00C22813" w:rsidRDefault="00C22813" w:rsidP="00284C90">
            <w:pPr>
              <w:spacing w:line="240" w:lineRule="exact"/>
              <w:ind w:left="102"/>
              <w:rPr>
                <w:rFonts w:ascii="Calibri" w:eastAsia="Calibri" w:hAnsi="Calibri" w:cs="Calibri"/>
              </w:rPr>
            </w:pPr>
            <w:r>
              <w:rPr>
                <w:rFonts w:ascii="Calibri" w:hAnsi="Calibri"/>
                <w:i/>
                <w:position w:val="1"/>
              </w:rPr>
              <w:t>The Rail Authority expects an appeal from the Ministry of Transport to cooperate.</w:t>
            </w:r>
          </w:p>
        </w:tc>
        <w:tc>
          <w:tcPr>
            <w:tcW w:w="1541" w:type="dxa"/>
            <w:tcBorders>
              <w:top w:val="single" w:sz="5" w:space="0" w:color="000000"/>
              <w:left w:val="single" w:sz="5" w:space="0" w:color="000000"/>
              <w:bottom w:val="single" w:sz="5" w:space="0" w:color="000000"/>
              <w:right w:val="single" w:sz="5" w:space="0" w:color="000000"/>
            </w:tcBorders>
          </w:tcPr>
          <w:p w:rsidR="00C22813" w:rsidRDefault="00C22813" w:rsidP="00284C90">
            <w:pPr>
              <w:spacing w:before="31"/>
              <w:ind w:left="102"/>
              <w:rPr>
                <w:rFonts w:ascii="Calibri" w:eastAsia="Calibri" w:hAnsi="Calibri" w:cs="Calibri"/>
              </w:rPr>
            </w:pPr>
            <w:r>
              <w:rPr>
                <w:rFonts w:ascii="Calibri" w:hAnsi="Calibri"/>
                <w:i/>
              </w:rPr>
              <w:t>Under preparation</w:t>
            </w:r>
          </w:p>
        </w:tc>
      </w:tr>
    </w:tbl>
    <w:p w:rsidR="00C22813" w:rsidRDefault="00C22813" w:rsidP="00284C90">
      <w:pPr>
        <w:spacing w:before="7" w:line="260" w:lineRule="exact"/>
        <w:rPr>
          <w:sz w:val="26"/>
          <w:szCs w:val="26"/>
        </w:rPr>
      </w:pPr>
    </w:p>
    <w:p w:rsidR="00C22813" w:rsidRDefault="00C22813" w:rsidP="00284C90">
      <w:pPr>
        <w:spacing w:before="240" w:after="240"/>
        <w:rPr>
          <w:rFonts w:ascii="Calibri" w:eastAsia="Calibri" w:hAnsi="Calibri" w:cs="Calibri"/>
          <w:sz w:val="24"/>
          <w:szCs w:val="24"/>
        </w:rPr>
      </w:pPr>
      <w:r>
        <w:rPr>
          <w:rFonts w:ascii="Calibri" w:hAnsi="Calibri"/>
          <w:i/>
          <w:spacing w:val="1"/>
          <w:sz w:val="24"/>
        </w:rPr>
        <w:t>Table 2 – Implementation of safety measures adopted based on safety recommendations</w:t>
      </w:r>
      <w:r>
        <w:rPr>
          <w:rFonts w:ascii="Calibri" w:hAnsi="Calibri"/>
          <w:sz w:val="24"/>
        </w:rPr>
        <w:t xml:space="preserve"> </w:t>
      </w:r>
    </w:p>
    <w:p w:rsidR="00C22813" w:rsidRDefault="00C22813" w:rsidP="00284C90">
      <w:pPr>
        <w:spacing w:before="1" w:line="140" w:lineRule="exact"/>
        <w:rPr>
          <w:rFonts w:ascii="Calibri" w:eastAsia="Calibri" w:hAnsi="Calibri" w:cs="Calibri"/>
          <w:sz w:val="24"/>
          <w:szCs w:val="24"/>
        </w:rPr>
      </w:pPr>
    </w:p>
    <w:p w:rsidR="00C22813" w:rsidRDefault="00C22813" w:rsidP="00284C90">
      <w:pPr>
        <w:spacing w:before="1" w:line="140" w:lineRule="exact"/>
        <w:rPr>
          <w:rFonts w:ascii="Calibri" w:eastAsia="Calibri" w:hAnsi="Calibri" w:cs="Calibri"/>
          <w:sz w:val="24"/>
          <w:szCs w:val="24"/>
        </w:rPr>
      </w:pPr>
    </w:p>
    <w:p w:rsidR="00C22813" w:rsidRDefault="00C22813" w:rsidP="00284C90">
      <w:pPr>
        <w:spacing w:before="1" w:line="140" w:lineRule="exact"/>
        <w:rPr>
          <w:rFonts w:ascii="Calibri" w:eastAsia="Calibri" w:hAnsi="Calibri" w:cs="Calibri"/>
          <w:sz w:val="24"/>
          <w:szCs w:val="24"/>
        </w:rPr>
      </w:pPr>
    </w:p>
    <w:p w:rsidR="00C22813" w:rsidRDefault="00C22813" w:rsidP="00284C90">
      <w:pPr>
        <w:spacing w:before="1" w:line="140" w:lineRule="exact"/>
        <w:rPr>
          <w:sz w:val="15"/>
          <w:szCs w:val="15"/>
        </w:rPr>
        <w:sectPr w:rsidR="00C22813" w:rsidSect="00B11F0F">
          <w:pgSz w:w="16840" w:h="11900" w:orient="landscape"/>
          <w:pgMar w:top="1940" w:right="660" w:bottom="280" w:left="560" w:header="710" w:footer="716" w:gutter="0"/>
          <w:cols w:space="720"/>
        </w:sectPr>
      </w:pPr>
    </w:p>
    <w:p w:rsidR="000503D9" w:rsidRPr="000503D9" w:rsidRDefault="000503D9" w:rsidP="00284C90">
      <w:pPr>
        <w:pStyle w:val="TITRE1"/>
      </w:pPr>
      <w:bookmarkStart w:id="19" w:name="_Toc437266001"/>
      <w:bookmarkStart w:id="20" w:name="_Toc440354458"/>
      <w:r>
        <w:lastRenderedPageBreak/>
        <w:t>SUPERVISION</w:t>
      </w:r>
      <w:bookmarkEnd w:id="19"/>
      <w:bookmarkEnd w:id="20"/>
    </w:p>
    <w:p w:rsidR="000503D9" w:rsidRPr="000503D9" w:rsidRDefault="000503D9" w:rsidP="00284C90">
      <w:pPr>
        <w:spacing w:before="120"/>
        <w:rPr>
          <w:rFonts w:ascii="Calibri" w:hAnsi="Calibri" w:cs="Calibri"/>
          <w:sz w:val="24"/>
          <w:szCs w:val="24"/>
        </w:rPr>
      </w:pPr>
    </w:p>
    <w:p w:rsidR="000503D9" w:rsidRPr="000503D9" w:rsidRDefault="000503D9" w:rsidP="00284C90">
      <w:pPr>
        <w:pStyle w:val="TITRE2"/>
        <w:numPr>
          <w:ilvl w:val="1"/>
          <w:numId w:val="8"/>
        </w:numPr>
      </w:pPr>
      <w:bookmarkStart w:id="21" w:name="_Toc437266002"/>
      <w:bookmarkStart w:id="22" w:name="_Toc440354459"/>
      <w:r>
        <w:t>Strategy and plan</w:t>
      </w:r>
      <w:bookmarkEnd w:id="21"/>
      <w:bookmarkEnd w:id="22"/>
    </w:p>
    <w:p w:rsidR="000503D9" w:rsidRPr="000503D9" w:rsidRDefault="000503D9" w:rsidP="00284C90">
      <w:pPr>
        <w:pStyle w:val="TITRE3"/>
        <w:numPr>
          <w:ilvl w:val="2"/>
          <w:numId w:val="12"/>
        </w:numPr>
        <w:ind w:firstLine="0"/>
      </w:pPr>
      <w:r>
        <w:t>Sources of information and main inputs used to establish the strategy and plan for supervision</w:t>
      </w:r>
    </w:p>
    <w:p w:rsidR="000503D9" w:rsidRPr="000503D9" w:rsidRDefault="000503D9" w:rsidP="00284C90">
      <w:pPr>
        <w:spacing w:before="120"/>
        <w:rPr>
          <w:rFonts w:ascii="Calibri" w:hAnsi="Calibri" w:cs="Calibri"/>
          <w:sz w:val="24"/>
          <w:szCs w:val="24"/>
        </w:rPr>
      </w:pPr>
    </w:p>
    <w:p w:rsidR="000503D9" w:rsidRPr="000503D9" w:rsidRDefault="000503D9" w:rsidP="00284C90">
      <w:pPr>
        <w:spacing w:before="120"/>
        <w:ind w:firstLine="550"/>
        <w:jc w:val="both"/>
        <w:rPr>
          <w:rFonts w:ascii="Calibri" w:eastAsia="Calibri" w:hAnsi="Calibri" w:cs="Calibri"/>
          <w:sz w:val="24"/>
          <w:szCs w:val="24"/>
        </w:rPr>
      </w:pPr>
      <w:r>
        <w:rPr>
          <w:rFonts w:ascii="Calibri" w:hAnsi="Calibri"/>
          <w:sz w:val="24"/>
        </w:rPr>
        <w:t>The content of the state supervisions focused largely on the fulfilment of obligations of rail system owners, infrastructure managers and railway undertakings that are prescribed by the Act on rail systems (7) and implementing regulations to the Act on rail systems.</w:t>
      </w:r>
    </w:p>
    <w:p w:rsidR="000503D9" w:rsidRPr="000503D9" w:rsidRDefault="000503D9" w:rsidP="00284C90">
      <w:pPr>
        <w:spacing w:before="120"/>
        <w:rPr>
          <w:rFonts w:ascii="Calibri" w:hAnsi="Calibri" w:cs="Calibri"/>
          <w:sz w:val="24"/>
          <w:szCs w:val="24"/>
        </w:rPr>
      </w:pPr>
    </w:p>
    <w:p w:rsidR="000503D9" w:rsidRPr="000503D9" w:rsidRDefault="000503D9" w:rsidP="00284C90">
      <w:pPr>
        <w:spacing w:before="120"/>
        <w:ind w:firstLine="540"/>
        <w:jc w:val="both"/>
        <w:rPr>
          <w:rFonts w:ascii="Calibri" w:eastAsia="Calibri" w:hAnsi="Calibri" w:cs="Calibri"/>
          <w:sz w:val="24"/>
          <w:szCs w:val="24"/>
        </w:rPr>
      </w:pPr>
      <w:r>
        <w:rPr>
          <w:rFonts w:ascii="Calibri" w:hAnsi="Calibri"/>
          <w:sz w:val="24"/>
        </w:rPr>
        <w:t>The state supervisions put emphasis on the fulfilment of the obligations of rail system owners, infrastructure managers and railway undertakings defined by law in order to ensure the safe operation of rail systems and rail transport. Based on previous experience, the state supervisions concentrated particularly on the following areas:</w:t>
      </w:r>
    </w:p>
    <w:p w:rsidR="000503D9" w:rsidRPr="000503D9" w:rsidRDefault="000503D9" w:rsidP="00284C90">
      <w:pPr>
        <w:spacing w:before="120"/>
        <w:rPr>
          <w:rFonts w:ascii="Calibri" w:hAnsi="Calibri" w:cs="Calibri"/>
          <w:sz w:val="24"/>
          <w:szCs w:val="24"/>
        </w:rPr>
      </w:pPr>
    </w:p>
    <w:p w:rsidR="000503D9" w:rsidRPr="000503D9" w:rsidRDefault="000503D9" w:rsidP="00284C90">
      <w:pPr>
        <w:spacing w:before="120"/>
        <w:jc w:val="both"/>
        <w:rPr>
          <w:rFonts w:ascii="Calibri" w:eastAsia="Calibri" w:hAnsi="Calibri" w:cs="Calibri"/>
          <w:sz w:val="24"/>
          <w:szCs w:val="24"/>
        </w:rPr>
      </w:pPr>
      <w:r>
        <w:rPr>
          <w:rFonts w:ascii="Calibri" w:hAnsi="Calibri"/>
          <w:sz w:val="24"/>
        </w:rPr>
        <w:t>ensuring the maintenance of and repairs to the rail system to the extent necessary for its operability (Section 20(1) of the Act on rail systems),</w:t>
      </w:r>
    </w:p>
    <w:p w:rsidR="000503D9" w:rsidRPr="000503D9" w:rsidRDefault="000503D9" w:rsidP="00284C90">
      <w:pPr>
        <w:spacing w:before="120"/>
        <w:jc w:val="both"/>
        <w:rPr>
          <w:rFonts w:ascii="Calibri" w:eastAsia="Calibri" w:hAnsi="Calibri" w:cs="Calibri"/>
          <w:sz w:val="24"/>
          <w:szCs w:val="24"/>
        </w:rPr>
      </w:pPr>
      <w:r>
        <w:rPr>
          <w:rFonts w:ascii="Calibri" w:hAnsi="Calibri"/>
          <w:sz w:val="24"/>
        </w:rPr>
        <w:t>performing regular inspections and measuring of rail system structures in compliance with the provisions of Annex 1 of Decree of the Ministry of Transport No 177/1995 Coll., stipulating the construction and technical regulations of rail systems, as subsequently amended (the "Decree"),</w:t>
      </w:r>
    </w:p>
    <w:p w:rsidR="000503D9" w:rsidRPr="000503D9" w:rsidRDefault="000503D9" w:rsidP="00284C90">
      <w:pPr>
        <w:spacing w:before="120"/>
        <w:jc w:val="both"/>
        <w:rPr>
          <w:rFonts w:ascii="Calibri" w:eastAsia="Calibri" w:hAnsi="Calibri" w:cs="Calibri"/>
          <w:sz w:val="24"/>
          <w:szCs w:val="24"/>
        </w:rPr>
      </w:pPr>
      <w:r>
        <w:rPr>
          <w:rFonts w:ascii="Calibri" w:hAnsi="Calibri"/>
          <w:sz w:val="24"/>
        </w:rPr>
        <w:t>operating rail transport not in compliance with the rules for rail transport operation (Section 35(1)(a) of the Act on rail systems),</w:t>
      </w:r>
    </w:p>
    <w:p w:rsidR="000503D9" w:rsidRPr="000503D9" w:rsidRDefault="000503D9" w:rsidP="00284C90">
      <w:pPr>
        <w:spacing w:before="120"/>
        <w:jc w:val="both"/>
        <w:rPr>
          <w:rFonts w:ascii="Calibri" w:eastAsia="Calibri" w:hAnsi="Calibri" w:cs="Calibri"/>
          <w:sz w:val="24"/>
          <w:szCs w:val="24"/>
        </w:rPr>
      </w:pPr>
      <w:r>
        <w:rPr>
          <w:rFonts w:ascii="Calibri" w:hAnsi="Calibri"/>
          <w:sz w:val="24"/>
        </w:rPr>
        <w:t>issuing the internal regulation concerning rail system operation and the professional competence and knowledge of persons providing rail system operation (Section 22(1)(b) of the Act on rail systems),</w:t>
      </w:r>
    </w:p>
    <w:p w:rsidR="000503D9" w:rsidRPr="000503D9" w:rsidRDefault="000503D9" w:rsidP="00284C90">
      <w:pPr>
        <w:spacing w:before="120"/>
        <w:jc w:val="both"/>
        <w:rPr>
          <w:rFonts w:ascii="Calibri" w:eastAsia="Calibri" w:hAnsi="Calibri" w:cs="Calibri"/>
          <w:sz w:val="24"/>
          <w:szCs w:val="24"/>
        </w:rPr>
      </w:pPr>
      <w:r>
        <w:rPr>
          <w:rFonts w:ascii="Calibri" w:hAnsi="Calibri"/>
          <w:sz w:val="24"/>
        </w:rPr>
        <w:t>and verifying</w:t>
      </w:r>
      <w:r>
        <w:rPr>
          <w:rFonts w:ascii="Calibri" w:hAnsi="Calibri"/>
          <w:b/>
          <w:sz w:val="24"/>
        </w:rPr>
        <w:t xml:space="preserve"> whether the structural and operational subsystems and individual parts thereof meet, in the course of the rail system operation and maintenance, the basic requirements respecting the structural and operational conditions, as well as the technical specifications for interoperability (Section 49e of the Act on rail systems).</w:t>
      </w:r>
    </w:p>
    <w:p w:rsidR="000503D9" w:rsidRPr="000503D9" w:rsidRDefault="000503D9" w:rsidP="00284C90">
      <w:pPr>
        <w:spacing w:before="120"/>
        <w:ind w:firstLine="550"/>
        <w:jc w:val="both"/>
        <w:rPr>
          <w:rFonts w:ascii="Calibri" w:eastAsia="Calibri" w:hAnsi="Calibri" w:cs="Calibri"/>
          <w:sz w:val="24"/>
          <w:szCs w:val="24"/>
        </w:rPr>
      </w:pPr>
      <w:r>
        <w:rPr>
          <w:rFonts w:ascii="Calibri" w:hAnsi="Calibri"/>
          <w:sz w:val="24"/>
        </w:rPr>
        <w:t>As in previous years, special attention was paid to the rail systems included in the Trans-European Rail System.</w:t>
      </w:r>
    </w:p>
    <w:p w:rsidR="000503D9" w:rsidRPr="000503D9" w:rsidRDefault="000503D9" w:rsidP="00284C90">
      <w:pPr>
        <w:spacing w:before="120"/>
        <w:ind w:firstLine="540"/>
        <w:jc w:val="both"/>
        <w:rPr>
          <w:rFonts w:ascii="Calibri" w:eastAsia="Calibri" w:hAnsi="Calibri" w:cs="Calibri"/>
          <w:sz w:val="24"/>
          <w:szCs w:val="24"/>
        </w:rPr>
      </w:pPr>
      <w:r>
        <w:rPr>
          <w:rFonts w:ascii="Calibri" w:hAnsi="Calibri"/>
          <w:sz w:val="24"/>
        </w:rPr>
        <w:t>In 2014, the state supervisions conducted by the Regulatory and Safety Department focused on the performance their duties of managers and infrastructure owners – railway sidings and railway undertakings operating rail transport on the infrastructure – railway sidings. Also in 2014, the department performed the state supervision over the railway undertakings which operate rail transport on the national rail system and regional rail systems, with special attention paid to the assurance of railway transport safety, to the management system for operational safety as defined by Regulation No 376/2006 Coll. on the management system for rail operation safety and rail transport safety and on procedures in the event of incidents in rail systems, as amended, and special attention was paid to Railway Undertaking’s certificates as per Section 34h of the Act on rail systems.</w:t>
      </w:r>
    </w:p>
    <w:p w:rsidR="000503D9" w:rsidRPr="000503D9" w:rsidRDefault="000503D9" w:rsidP="00284C90">
      <w:pPr>
        <w:spacing w:before="120"/>
        <w:ind w:firstLine="540"/>
        <w:jc w:val="both"/>
        <w:rPr>
          <w:rFonts w:ascii="Calibri" w:eastAsia="Calibri" w:hAnsi="Calibri" w:cs="Calibri"/>
          <w:sz w:val="24"/>
          <w:szCs w:val="24"/>
        </w:rPr>
      </w:pPr>
      <w:r>
        <w:rPr>
          <w:rFonts w:ascii="Calibri" w:hAnsi="Calibri"/>
          <w:sz w:val="24"/>
        </w:rPr>
        <w:lastRenderedPageBreak/>
        <w:t>In 2014, the Rail Authority also started to perform the state supervision focused on compliance with safety recommendations issued in the past by the Rail Safety Inspection Office pursuant to the provisions of Section 53b of the Act on rail systems.</w:t>
      </w:r>
    </w:p>
    <w:p w:rsidR="000503D9" w:rsidRPr="000503D9" w:rsidRDefault="000503D9" w:rsidP="00284C90">
      <w:pPr>
        <w:spacing w:before="120"/>
        <w:rPr>
          <w:rFonts w:ascii="Calibri" w:eastAsia="Calibri" w:hAnsi="Calibri" w:cs="Calibri"/>
          <w:sz w:val="24"/>
          <w:szCs w:val="24"/>
        </w:rPr>
      </w:pPr>
      <w:r>
        <w:rPr>
          <w:rFonts w:ascii="Calibri" w:hAnsi="Calibri"/>
          <w:sz w:val="24"/>
        </w:rPr>
        <w:t>There were 58 state supervisions performed altogether in 2014 in the area of railway vehicles, RID and ECM.  The total number of state supervisions is affected by organisational changes, and therefore a comparison with the previous year is not objective.  As of 1 January 2014, the new organisation manual of the Rail Authority became effective, under which the railway vehicles, RID and ECM department was established by merging the railway vehicles department with the RID and ECM department, with a total number of 18 employees.</w:t>
      </w:r>
    </w:p>
    <w:p w:rsidR="000503D9" w:rsidRPr="000503D9" w:rsidRDefault="000503D9" w:rsidP="00284C90">
      <w:pPr>
        <w:spacing w:before="120"/>
        <w:rPr>
          <w:rFonts w:ascii="Calibri" w:hAnsi="Calibri" w:cs="Calibri"/>
          <w:sz w:val="24"/>
          <w:szCs w:val="24"/>
        </w:rPr>
      </w:pPr>
    </w:p>
    <w:p w:rsidR="000503D9" w:rsidRPr="000503D9" w:rsidRDefault="000503D9" w:rsidP="00284C90">
      <w:pPr>
        <w:spacing w:before="120"/>
        <w:ind w:firstLine="540"/>
        <w:jc w:val="both"/>
        <w:rPr>
          <w:rFonts w:ascii="Calibri" w:eastAsia="Calibri" w:hAnsi="Calibri" w:cs="Calibri"/>
          <w:sz w:val="24"/>
          <w:szCs w:val="24"/>
        </w:rPr>
      </w:pPr>
      <w:r>
        <w:rPr>
          <w:rFonts w:ascii="Calibri" w:hAnsi="Calibri"/>
          <w:sz w:val="24"/>
        </w:rPr>
        <w:t>The railway vehicles, RID and EMC department performed 58 state supervisions, identifying 124 failures and discrepancies. The highest number of discrepancies was identified in the category of transport of dangerous goods when the inspections were focused mainly on performance of the obligations of the infrastructure manager, railway undertaking and the participant in the transport of dangerous goods pursuant to the Regulations concerning the International Transport of Dangerous Goods by Rail (RID) and the Code of Specified Technical Equipment (UTZ). The performed state supervisions primarily investigated the fulfilment of requirements stipulated for tank railway vehicles and the validity of the certificates of technical qualification of such tank vehicles. Attention was also paid to the evidence of training of workers participating in the carriage of dangerous goods, the validity of the certificates of safety advisers for the carriage of dangerous goods, the evidence documenting that agreements were concluded with safety advisers, recent annual reports on activities associated with the carriage of dangerous goods, safety (emergency) plans and the reports on accidents and incidents associated with the carriage of dangerous goods. Several failures to comply with the conditions for the transport as per RID pursuant to Section 37 of the Act on rail systems by the railway undertaking, as well as failures to comply with the RID conditions by the transport participant, were discovered. Administrative procedures were initiated with the participants in five justified cases. A considerable percentage of failures was also found in the operation of railway vehicles in a technical condition that was not compliant with the approved vehicle type. The last area where department personnel declared a failure to comply with the conditions comprised minor violations of the regulatory provisions without a direct impact on the failure to comply with the safe operation of rail transport. Here we can document the failure to submit documents proving completed technical inspection, TBZ, incomplete documentation on completion of railway vehicle repairs or failure to record changes in the technical documentation of the selected technical equipment in the vehicle technical documentation. Missing documents of professional and medical qualification were also classified as discrepancies in this area. We also identified cases of operating rail transport inconsistently with the rail transport operation rules (Section 35(1)(a) of the Act on rail systems) or discrepancies in identifying railway vehicles with signs or the failure to conduct periodical inspections and measuring of structures as per the provisions of Annex 1 to the Decree of the Ministry of Transport No 177/1995 Coll., as amended. In the area of ECM – identification of condition of the entities in charge of maintenance of railway vehicles as per the Commission Regulation No 445/2011 (EU), there were 9 two-day or three-day inspections of applicants for certificates performed in 2014.</w:t>
      </w:r>
    </w:p>
    <w:p w:rsidR="000503D9" w:rsidRPr="000503D9" w:rsidRDefault="000503D9" w:rsidP="00284C90">
      <w:pPr>
        <w:spacing w:before="120"/>
        <w:ind w:firstLine="540"/>
        <w:jc w:val="both"/>
        <w:rPr>
          <w:rFonts w:ascii="Calibri" w:eastAsia="Calibri" w:hAnsi="Calibri" w:cs="Calibri"/>
          <w:sz w:val="24"/>
          <w:szCs w:val="24"/>
        </w:rPr>
      </w:pPr>
      <w:r>
        <w:rPr>
          <w:rFonts w:ascii="Calibri" w:hAnsi="Calibri"/>
          <w:sz w:val="24"/>
        </w:rPr>
        <w:t xml:space="preserve">The personal qualification department performed approximately the same number of state supervisions as in 2013. The state supervisions were performed with a focus on the professional and medical qualification of persons driving railway vehicles in the national and regional rail systems and on railway sidings. Attention was also paid to the documents proving testing and periodical training, documentation for the issue of engine driver's certificates, registers of engine driver's certificates and </w:t>
      </w:r>
      <w:r>
        <w:rPr>
          <w:rFonts w:ascii="Calibri" w:hAnsi="Calibri"/>
          <w:sz w:val="24"/>
        </w:rPr>
        <w:lastRenderedPageBreak/>
        <w:t>records of inspections completed pursuant to Section 46a of the Act on rail systems. The state supervisions did not reveal any major discrepancies.</w:t>
      </w:r>
    </w:p>
    <w:p w:rsidR="000503D9" w:rsidRPr="000503D9" w:rsidRDefault="000503D9" w:rsidP="00284C90">
      <w:pPr>
        <w:spacing w:before="120"/>
        <w:jc w:val="both"/>
        <w:rPr>
          <w:rFonts w:ascii="Calibri" w:eastAsia="Calibri" w:hAnsi="Calibri" w:cs="Calibri"/>
          <w:sz w:val="24"/>
          <w:szCs w:val="24"/>
        </w:rPr>
      </w:pPr>
      <w:r>
        <w:rPr>
          <w:rFonts w:ascii="Calibri" w:hAnsi="Calibri"/>
          <w:sz w:val="24"/>
        </w:rPr>
        <w:t>In the area of UTZ, lifting, transporting, pressure and gas-operated equipment, the state supervisions were performed to the entire extent of such equipment with 44 supervised entities. As compared with 2013, the frequency slightly increased with the same number of employees of the department of other UTZ assigned to perform state supervision in railway matters. State supervisions were performed with 17 cableway installation operators and 10 ski-lift operators, which is a slight decrease as compared with the previous year, as well as with 12 railway undertakings which operate municipal rail systems. The other state supervisions were performed with the infrastructure managers and railway undertakings.</w:t>
      </w:r>
    </w:p>
    <w:p w:rsidR="000503D9" w:rsidRPr="000503D9" w:rsidRDefault="000503D9" w:rsidP="00284C90">
      <w:pPr>
        <w:spacing w:before="120"/>
        <w:ind w:firstLine="540"/>
        <w:jc w:val="both"/>
        <w:rPr>
          <w:rFonts w:ascii="Calibri" w:eastAsia="Calibri" w:hAnsi="Calibri" w:cs="Calibri"/>
          <w:sz w:val="24"/>
          <w:szCs w:val="24"/>
        </w:rPr>
      </w:pPr>
      <w:r>
        <w:rPr>
          <w:rFonts w:ascii="Calibri" w:hAnsi="Calibri"/>
          <w:sz w:val="24"/>
        </w:rPr>
        <w:t>In 2014, the other selected technical equipment department, in cooperation with the railway vehicles, ECM and RID department, performed supervisions pursuant to the special regulation over the selected products (Section 18(1)(b) of Act No 22/1997 Coll. on technical requirements for products, as amended) and other products (Section 7(1) of Act No 102/2001 Coll. on general product safety, as amended) designated for infrastructure management and rail transport operation, being a part of the infrastructure or railway vehicles, over railway vehicles, selected technical equipment and over structural and operational subsystems in rail systems, included in the European rail system pursuant to the provisions of Section 55(2) of Act on rail systems. This included supervisions over 4 entities (manufacturers and distributors) which were performed mainly with a focus on subsystems and safety elements of cableway installations in line with the provisions of Section 4(3) of the Government regulation No 70/2002 Coll., stipulating the technical requirements for passenger transport equipment. The supervisions performed identified discrepancies of a mostly administrative character, as well as discrepancies in basic requirements on the part of manufacturers and suppliers of such equipment, which were immediately eliminated.</w:t>
      </w:r>
    </w:p>
    <w:p w:rsidR="000503D9" w:rsidRPr="000503D9" w:rsidRDefault="000503D9" w:rsidP="00284C90">
      <w:pPr>
        <w:spacing w:before="120"/>
        <w:rPr>
          <w:rFonts w:ascii="Calibri" w:hAnsi="Calibri" w:cs="Calibri"/>
          <w:sz w:val="24"/>
          <w:szCs w:val="24"/>
        </w:rPr>
      </w:pPr>
    </w:p>
    <w:p w:rsidR="000503D9" w:rsidRPr="000503D9" w:rsidRDefault="000503D9" w:rsidP="00284C90">
      <w:pPr>
        <w:spacing w:before="120"/>
        <w:rPr>
          <w:rFonts w:ascii="Calibri" w:hAnsi="Calibri" w:cs="Calibri"/>
          <w:sz w:val="24"/>
          <w:szCs w:val="24"/>
        </w:rPr>
      </w:pPr>
    </w:p>
    <w:p w:rsidR="000503D9" w:rsidRPr="000503D9" w:rsidRDefault="000503D9" w:rsidP="00284C90">
      <w:pPr>
        <w:pStyle w:val="TITRE3"/>
        <w:numPr>
          <w:ilvl w:val="2"/>
          <w:numId w:val="12"/>
        </w:numPr>
        <w:ind w:firstLine="0"/>
      </w:pPr>
      <w:r>
        <w:t>Review of the supervision plan for the reporting year</w:t>
      </w:r>
    </w:p>
    <w:p w:rsidR="000503D9" w:rsidRPr="000503D9" w:rsidRDefault="000503D9" w:rsidP="00284C90">
      <w:pPr>
        <w:spacing w:before="120"/>
        <w:ind w:firstLine="550"/>
        <w:jc w:val="both"/>
        <w:rPr>
          <w:rFonts w:ascii="Calibri" w:eastAsia="Calibri" w:hAnsi="Calibri" w:cs="Calibri"/>
          <w:sz w:val="24"/>
          <w:szCs w:val="24"/>
        </w:rPr>
      </w:pPr>
      <w:r>
        <w:rPr>
          <w:rFonts w:ascii="Calibri" w:hAnsi="Calibri"/>
          <w:sz w:val="24"/>
        </w:rPr>
        <w:t>The results of state supervisions for 2014 will be used for planning the Rail Authority's state supervisions for 2015. The follow-up state supervisions based on own findings and findings of the Rail Safety Inspection Office will continue in 2015.</w:t>
      </w:r>
    </w:p>
    <w:p w:rsidR="000503D9" w:rsidRPr="000503D9" w:rsidRDefault="000503D9" w:rsidP="00284C90">
      <w:pPr>
        <w:spacing w:before="120"/>
        <w:ind w:firstLine="550"/>
        <w:jc w:val="both"/>
        <w:rPr>
          <w:rFonts w:ascii="Calibri" w:eastAsia="Calibri" w:hAnsi="Calibri" w:cs="Calibri"/>
          <w:sz w:val="24"/>
          <w:szCs w:val="24"/>
        </w:rPr>
      </w:pPr>
      <w:r>
        <w:rPr>
          <w:rFonts w:ascii="Calibri" w:hAnsi="Calibri"/>
          <w:sz w:val="24"/>
        </w:rPr>
        <w:t>Next year, the state supervisions will once again focus on railway undertakings operating railway transport in national and regional rail systems, with special attention given to fulfilment of the railway safety management system. It will also be required to pay attention to the national and regional infrastructure managers, with special focus on the rail transport safety system in association with the requirements of the European Railway Agency (ERA) and the submitted applications for renewal of railway undertakings’ certificates.</w:t>
      </w:r>
    </w:p>
    <w:p w:rsidR="000503D9" w:rsidRPr="000503D9" w:rsidRDefault="000503D9" w:rsidP="00284C90">
      <w:pPr>
        <w:spacing w:before="120"/>
        <w:rPr>
          <w:rFonts w:ascii="Calibri" w:hAnsi="Calibri" w:cs="Calibri"/>
          <w:sz w:val="24"/>
          <w:szCs w:val="24"/>
        </w:rPr>
      </w:pPr>
    </w:p>
    <w:p w:rsidR="000503D9" w:rsidRPr="00FD1748" w:rsidRDefault="000503D9" w:rsidP="00284C90">
      <w:pPr>
        <w:pStyle w:val="TITRE2"/>
        <w:numPr>
          <w:ilvl w:val="1"/>
          <w:numId w:val="8"/>
        </w:numPr>
      </w:pPr>
      <w:bookmarkStart w:id="23" w:name="_Toc437266003"/>
      <w:bookmarkStart w:id="24" w:name="_Toc440354460"/>
      <w:r>
        <w:t>Coordination and cooperation</w:t>
      </w:r>
      <w:bookmarkEnd w:id="23"/>
      <w:bookmarkEnd w:id="24"/>
    </w:p>
    <w:p w:rsidR="000503D9" w:rsidRPr="00FD1748" w:rsidRDefault="000503D9" w:rsidP="00284C90">
      <w:pPr>
        <w:pStyle w:val="TITRE3"/>
        <w:numPr>
          <w:ilvl w:val="2"/>
          <w:numId w:val="12"/>
        </w:numPr>
        <w:ind w:firstLine="0"/>
      </w:pPr>
      <w:r>
        <w:t>No agreements on coordination of supervisory actions that would come into effect in the reporting year were concluded with the national safety authorities of other Member States.</w:t>
      </w:r>
    </w:p>
    <w:p w:rsidR="000503D9" w:rsidRPr="00FD1748" w:rsidRDefault="000503D9" w:rsidP="00284C90">
      <w:pPr>
        <w:pStyle w:val="TITRE3"/>
        <w:numPr>
          <w:ilvl w:val="2"/>
          <w:numId w:val="12"/>
        </w:numPr>
        <w:ind w:firstLine="0"/>
      </w:pPr>
      <w:r>
        <w:t>No cooperation agreements, including their practical use, were concluded with other national safety authorities that would come into effect in the reporting year. The Rail Authority cooperates with the Rail Safety Inspection Office as per Section 8 (2) of Act No 500/2004 Coll., the Administrative Procedure Code, as amended.</w:t>
      </w:r>
    </w:p>
    <w:p w:rsidR="000503D9" w:rsidRPr="000503D9" w:rsidRDefault="000503D9" w:rsidP="00284C90">
      <w:pPr>
        <w:spacing w:before="120"/>
        <w:rPr>
          <w:rFonts w:ascii="Calibri" w:hAnsi="Calibri" w:cs="Calibri"/>
          <w:sz w:val="24"/>
          <w:szCs w:val="24"/>
        </w:rPr>
      </w:pPr>
    </w:p>
    <w:p w:rsidR="000503D9" w:rsidRPr="00FD1748" w:rsidRDefault="000503D9" w:rsidP="00284C90">
      <w:pPr>
        <w:pStyle w:val="TITRE2"/>
        <w:numPr>
          <w:ilvl w:val="1"/>
          <w:numId w:val="8"/>
        </w:numPr>
      </w:pPr>
      <w:bookmarkStart w:id="25" w:name="_Toc437266004"/>
      <w:bookmarkStart w:id="26" w:name="_Toc440354461"/>
      <w:r>
        <w:t>Competence</w:t>
      </w:r>
      <w:bookmarkEnd w:id="25"/>
      <w:bookmarkEnd w:id="26"/>
    </w:p>
    <w:p w:rsidR="000503D9" w:rsidRPr="000503D9" w:rsidRDefault="000503D9" w:rsidP="00284C90">
      <w:pPr>
        <w:spacing w:before="120"/>
        <w:ind w:firstLine="709"/>
        <w:jc w:val="both"/>
        <w:rPr>
          <w:rFonts w:ascii="Calibri" w:hAnsi="Calibri" w:cs="Calibri"/>
          <w:sz w:val="24"/>
          <w:szCs w:val="24"/>
        </w:rPr>
      </w:pPr>
      <w:r>
        <w:rPr>
          <w:rFonts w:ascii="Calibri" w:hAnsi="Calibri"/>
          <w:sz w:val="24"/>
        </w:rPr>
        <w:t xml:space="preserve">Rail Authority employees attended induction training and further education courses focused on the European Union in the past year. They also participated in relevant knowledge-deepening courses. </w:t>
      </w:r>
    </w:p>
    <w:p w:rsidR="000503D9" w:rsidRPr="000503D9" w:rsidRDefault="000503D9" w:rsidP="00284C90">
      <w:pPr>
        <w:spacing w:before="120"/>
        <w:rPr>
          <w:rFonts w:ascii="Calibri" w:hAnsi="Calibri" w:cs="Calibri"/>
          <w:sz w:val="24"/>
          <w:szCs w:val="24"/>
        </w:rPr>
      </w:pPr>
    </w:p>
    <w:p w:rsidR="000503D9" w:rsidRPr="00FD1748" w:rsidRDefault="000503D9" w:rsidP="00284C90">
      <w:pPr>
        <w:pStyle w:val="TITRE2"/>
        <w:numPr>
          <w:ilvl w:val="1"/>
          <w:numId w:val="8"/>
        </w:numPr>
      </w:pPr>
      <w:bookmarkStart w:id="27" w:name="_Toc437266005"/>
      <w:bookmarkStart w:id="28" w:name="_Toc440354462"/>
      <w:r>
        <w:t>Decision-making</w:t>
      </w:r>
      <w:bookmarkEnd w:id="27"/>
      <w:bookmarkEnd w:id="28"/>
    </w:p>
    <w:p w:rsidR="000503D9" w:rsidRPr="00FD1748" w:rsidRDefault="000503D9" w:rsidP="00284C90">
      <w:pPr>
        <w:spacing w:before="120"/>
        <w:ind w:firstLine="709"/>
        <w:rPr>
          <w:rFonts w:ascii="Calibri" w:eastAsia="Calibri" w:hAnsi="Calibri" w:cs="Calibri"/>
          <w:sz w:val="24"/>
          <w:szCs w:val="24"/>
        </w:rPr>
      </w:pPr>
      <w:r>
        <w:rPr>
          <w:rFonts w:ascii="Calibri" w:hAnsi="Calibri"/>
          <w:sz w:val="24"/>
        </w:rPr>
        <w:t>The Rail Authority received no complaints lodged by railway undertakings or infrastructure managers due to decisions associated with supervisory activities and answers provided by the national safety authority.</w:t>
      </w:r>
    </w:p>
    <w:p w:rsidR="000503D9" w:rsidRPr="00FD1748" w:rsidRDefault="000503D9" w:rsidP="00284C90">
      <w:pPr>
        <w:spacing w:before="120"/>
        <w:rPr>
          <w:rFonts w:ascii="Calibri" w:hAnsi="Calibri" w:cs="Calibri"/>
          <w:sz w:val="24"/>
          <w:szCs w:val="24"/>
        </w:rPr>
      </w:pPr>
    </w:p>
    <w:p w:rsidR="000503D9" w:rsidRPr="00FD1748" w:rsidRDefault="000503D9" w:rsidP="00284C90">
      <w:pPr>
        <w:pStyle w:val="TITRE2"/>
        <w:numPr>
          <w:ilvl w:val="1"/>
          <w:numId w:val="8"/>
        </w:numPr>
      </w:pPr>
      <w:bookmarkStart w:id="29" w:name="_Toc437266006"/>
      <w:bookmarkStart w:id="30" w:name="_Toc440354463"/>
      <w:r>
        <w:t>Findings from measures taken</w:t>
      </w:r>
      <w:bookmarkEnd w:id="29"/>
      <w:bookmarkEnd w:id="30"/>
    </w:p>
    <w:p w:rsidR="000503D9" w:rsidRPr="000503D9" w:rsidRDefault="000503D9" w:rsidP="00284C90">
      <w:pPr>
        <w:spacing w:before="120"/>
        <w:ind w:firstLine="709"/>
        <w:rPr>
          <w:rFonts w:ascii="Calibri" w:hAnsi="Calibri" w:cs="Calibri"/>
          <w:sz w:val="24"/>
          <w:szCs w:val="24"/>
        </w:rPr>
      </w:pPr>
      <w:r>
        <w:rPr>
          <w:rFonts w:ascii="Calibri" w:hAnsi="Calibri"/>
          <w:sz w:val="24"/>
        </w:rPr>
        <w:t xml:space="preserve">Most of the identified defects were only minor and were recorded in the corresponding protocols on state supervision performance, stating the deadlines for the elimination thereof. Afterwards, elimination of the defects identified was reported in writing to the Rail Authority that followed up on elimination thereof. </w:t>
      </w:r>
    </w:p>
    <w:p w:rsidR="00FD1748" w:rsidRDefault="00FD1748" w:rsidP="00284C90">
      <w:pPr>
        <w:rPr>
          <w:rFonts w:ascii="Calibri" w:hAnsi="Calibri" w:cs="Calibri"/>
          <w:sz w:val="24"/>
          <w:szCs w:val="24"/>
        </w:rPr>
      </w:pPr>
      <w:r>
        <w:br w:type="page"/>
      </w:r>
    </w:p>
    <w:p w:rsidR="000503D9" w:rsidRPr="000503D9" w:rsidRDefault="000503D9" w:rsidP="00284C90">
      <w:pPr>
        <w:pStyle w:val="TITRE1"/>
      </w:pPr>
      <w:bookmarkStart w:id="31" w:name="_Toc437266007"/>
      <w:bookmarkStart w:id="32" w:name="_Toc440354464"/>
      <w:r>
        <w:lastRenderedPageBreak/>
        <w:t>CERTIFICATION AND AUTHORisATION</w:t>
      </w:r>
      <w:bookmarkEnd w:id="31"/>
      <w:bookmarkEnd w:id="32"/>
    </w:p>
    <w:p w:rsidR="000503D9" w:rsidRPr="000503D9" w:rsidRDefault="000503D9" w:rsidP="00284C90">
      <w:pPr>
        <w:spacing w:before="120"/>
        <w:rPr>
          <w:rFonts w:ascii="Calibri" w:hAnsi="Calibri" w:cs="Calibri"/>
          <w:sz w:val="24"/>
          <w:szCs w:val="24"/>
        </w:rPr>
      </w:pPr>
    </w:p>
    <w:p w:rsidR="000503D9" w:rsidRPr="000503D9" w:rsidRDefault="000503D9" w:rsidP="00284C90">
      <w:pPr>
        <w:spacing w:before="120"/>
        <w:ind w:firstLine="709"/>
        <w:jc w:val="both"/>
        <w:rPr>
          <w:rFonts w:ascii="Calibri" w:eastAsia="Calibri" w:hAnsi="Calibri" w:cs="Calibri"/>
          <w:sz w:val="24"/>
          <w:szCs w:val="24"/>
        </w:rPr>
      </w:pPr>
      <w:r>
        <w:rPr>
          <w:rFonts w:ascii="Calibri" w:hAnsi="Calibri"/>
          <w:sz w:val="24"/>
        </w:rPr>
        <w:t>The Guideline was prepared as per Article 12(2) of Directive 2004/49/EC of the European Parliament and of the Council on safety on the Community’s railways and amending Council Directive 95/18/EC on the licensing of railway undertakings and Directive 2001/14/EC on the allocation of railway infrastructure capacity and the levying of charges for the use of railway infrastructure and safety certification (the Railway Safety Directive), as amended (hereinafter referred to as "Directive 2004/49/EC"), Commission Regulation (EU) No 1158/2010 on a common safety method for assessing conformity with the requirements for obtaining railway safety certificates (hereinafter referred to as "Regulation No 1158/2010") and Commission Regulation (EU) No 1169/2010 on a common safety method for assessing conformity with the requirements for obtaining a railway safety authorisation (hereinafter referred to as "Regulation No 1169/2010"), aiming to make it more convenient for infrastructure managers and railway undertakings from the Czech Republic and other EU member states to apply for:</w:t>
      </w:r>
    </w:p>
    <w:p w:rsidR="000503D9" w:rsidRPr="000503D9" w:rsidRDefault="000503D9" w:rsidP="00284C90">
      <w:pPr>
        <w:spacing w:before="120"/>
        <w:rPr>
          <w:rFonts w:ascii="Calibri" w:hAnsi="Calibri" w:cs="Calibri"/>
          <w:sz w:val="24"/>
          <w:szCs w:val="24"/>
        </w:rPr>
      </w:pPr>
    </w:p>
    <w:p w:rsidR="000503D9" w:rsidRPr="00FD1748" w:rsidRDefault="000503D9" w:rsidP="00284C90">
      <w:pPr>
        <w:pStyle w:val="ListParagraph"/>
        <w:numPr>
          <w:ilvl w:val="0"/>
          <w:numId w:val="9"/>
        </w:numPr>
        <w:spacing w:before="120"/>
        <w:jc w:val="both"/>
        <w:rPr>
          <w:rFonts w:ascii="Calibri" w:eastAsia="Calibri" w:hAnsi="Calibri" w:cs="Calibri"/>
          <w:sz w:val="24"/>
          <w:szCs w:val="24"/>
        </w:rPr>
      </w:pPr>
      <w:r>
        <w:rPr>
          <w:rFonts w:ascii="Calibri" w:hAnsi="Calibri"/>
          <w:sz w:val="24"/>
        </w:rPr>
        <w:t>safety certificates for infrastructure managers as per Section 23a of Act No 266/1994 Coll. on rail systems (safety authorisation according to Directive 2004/49/EC); or</w:t>
      </w:r>
    </w:p>
    <w:p w:rsidR="000503D9" w:rsidRPr="000503D9" w:rsidRDefault="000503D9" w:rsidP="00284C90">
      <w:pPr>
        <w:spacing w:before="120"/>
        <w:rPr>
          <w:rFonts w:ascii="Calibri" w:hAnsi="Calibri" w:cs="Calibri"/>
          <w:sz w:val="24"/>
          <w:szCs w:val="24"/>
        </w:rPr>
      </w:pPr>
    </w:p>
    <w:p w:rsidR="000503D9" w:rsidRPr="00FD1748" w:rsidRDefault="000503D9" w:rsidP="00284C90">
      <w:pPr>
        <w:pStyle w:val="ListParagraph"/>
        <w:numPr>
          <w:ilvl w:val="0"/>
          <w:numId w:val="9"/>
        </w:numPr>
        <w:spacing w:before="120"/>
        <w:jc w:val="both"/>
        <w:rPr>
          <w:rFonts w:ascii="Calibri" w:eastAsia="Calibri" w:hAnsi="Calibri" w:cs="Calibri"/>
          <w:sz w:val="24"/>
          <w:szCs w:val="24"/>
        </w:rPr>
      </w:pPr>
      <w:r>
        <w:rPr>
          <w:rFonts w:ascii="Calibri" w:hAnsi="Calibri"/>
          <w:sz w:val="24"/>
        </w:rPr>
        <w:t>a railway undertaking's certificate as per Section 34h of the Act on rail systems (safety certificate according to Directive 2004/49/EC).</w:t>
      </w:r>
    </w:p>
    <w:p w:rsidR="000503D9" w:rsidRPr="000503D9" w:rsidRDefault="000503D9" w:rsidP="00284C90">
      <w:pPr>
        <w:spacing w:before="120"/>
        <w:rPr>
          <w:rFonts w:ascii="Calibri" w:hAnsi="Calibri" w:cs="Calibri"/>
          <w:sz w:val="24"/>
          <w:szCs w:val="24"/>
        </w:rPr>
      </w:pPr>
    </w:p>
    <w:p w:rsidR="000503D9" w:rsidRPr="000503D9" w:rsidRDefault="000503D9" w:rsidP="00284C90">
      <w:pPr>
        <w:pStyle w:val="TITRE2"/>
        <w:numPr>
          <w:ilvl w:val="1"/>
          <w:numId w:val="10"/>
        </w:numPr>
      </w:pPr>
      <w:bookmarkStart w:id="33" w:name="_Toc437266008"/>
      <w:bookmarkStart w:id="34" w:name="_Toc440354465"/>
      <w:r>
        <w:t>Railway undertaking's safety certificate, Part A</w:t>
      </w:r>
      <w:bookmarkEnd w:id="33"/>
      <w:bookmarkEnd w:id="34"/>
    </w:p>
    <w:p w:rsidR="000503D9" w:rsidRPr="000503D9" w:rsidRDefault="000503D9" w:rsidP="00284C90">
      <w:pPr>
        <w:pStyle w:val="TITRE3"/>
        <w:numPr>
          <w:ilvl w:val="2"/>
          <w:numId w:val="12"/>
        </w:numPr>
      </w:pPr>
      <w:r>
        <w:t>In course of 2014, 4 modifications of the Certificate Part A were issued. The modifications were caused by organisational changes of railway undertakings, or a change of a company's name.</w:t>
      </w:r>
    </w:p>
    <w:p w:rsidR="000503D9" w:rsidRPr="000503D9" w:rsidRDefault="000503D9" w:rsidP="00284C90">
      <w:pPr>
        <w:pStyle w:val="TITRE3"/>
        <w:numPr>
          <w:ilvl w:val="2"/>
          <w:numId w:val="12"/>
        </w:numPr>
      </w:pPr>
      <w:r>
        <w:t>The period for issue of a certificate Part A did not exceed 120 days, whereas the average period for the individual issued certificates was 31 days. Total average time from submission of an application to the issue of a certificate (including time of suspension of the proceedings in order to complete relevant documentation and details) was 45 days.</w:t>
      </w:r>
    </w:p>
    <w:p w:rsidR="000503D9" w:rsidRPr="000503D9" w:rsidRDefault="000503D9" w:rsidP="00284C90">
      <w:pPr>
        <w:pStyle w:val="TITRE3"/>
        <w:numPr>
          <w:ilvl w:val="2"/>
          <w:numId w:val="12"/>
        </w:numPr>
      </w:pPr>
      <w:r>
        <w:t>During the course of 2014, no foreign safety authority inquired with the Rail Authority about the correctness of a safety certificate Part A issued to a railway undertaking that applied for certificate Part B in another Member sSate.</w:t>
      </w:r>
    </w:p>
    <w:p w:rsidR="000503D9" w:rsidRPr="000503D9" w:rsidRDefault="000503D9" w:rsidP="00284C90">
      <w:pPr>
        <w:pStyle w:val="TITRE3"/>
        <w:numPr>
          <w:ilvl w:val="2"/>
          <w:numId w:val="12"/>
        </w:numPr>
      </w:pPr>
      <w:r>
        <w:t>No problems with the mutual acceptance of a Certificate Part A occurred in 2014.</w:t>
      </w:r>
    </w:p>
    <w:p w:rsidR="00114A43" w:rsidRDefault="000503D9" w:rsidP="00284C90">
      <w:pPr>
        <w:pStyle w:val="TITRE3"/>
        <w:numPr>
          <w:ilvl w:val="2"/>
          <w:numId w:val="12"/>
        </w:numPr>
      </w:pPr>
      <w:r>
        <w:t xml:space="preserve">See note Administrative fee for issuing the certificate Part A is CZK 1 000, i.e. approximately EUR 40. </w:t>
      </w:r>
    </w:p>
    <w:p w:rsidR="000503D9" w:rsidRPr="000503D9" w:rsidRDefault="000503D9" w:rsidP="00284C90">
      <w:pPr>
        <w:pStyle w:val="TITRE3"/>
        <w:numPr>
          <w:ilvl w:val="2"/>
          <w:numId w:val="12"/>
        </w:numPr>
      </w:pPr>
      <w:r>
        <w:t>No problems were associated with issuing the certificates.</w:t>
      </w:r>
    </w:p>
    <w:p w:rsidR="000503D9" w:rsidRPr="000503D9" w:rsidRDefault="000503D9" w:rsidP="00284C90">
      <w:pPr>
        <w:pStyle w:val="TITRE3"/>
        <w:numPr>
          <w:ilvl w:val="2"/>
          <w:numId w:val="12"/>
        </w:numPr>
      </w:pPr>
      <w:r>
        <w:t xml:space="preserve">The difference between the total issuing time for a Certificate Part A and the time of the proceedings (45 vs. 31 days) indicates that a applications were and still are submitted incomplete, namely due to imperfectly elaborated safety management systems for operating rail systems.  The above-mentioned issuing times apply to the issuing of both certificates at the same time. </w:t>
      </w:r>
    </w:p>
    <w:p w:rsidR="000503D9" w:rsidRPr="000503D9" w:rsidRDefault="000503D9" w:rsidP="00284C90">
      <w:pPr>
        <w:pStyle w:val="TITRE3"/>
        <w:numPr>
          <w:ilvl w:val="2"/>
          <w:numId w:val="12"/>
        </w:numPr>
      </w:pPr>
      <w:r>
        <w:t>This concerns common problems arising from the method of dealing with applications for issuing a Certificate Part A.</w:t>
      </w:r>
    </w:p>
    <w:p w:rsidR="000503D9" w:rsidRPr="000503D9" w:rsidRDefault="000503D9" w:rsidP="00284C90">
      <w:pPr>
        <w:pStyle w:val="TITRE3"/>
        <w:numPr>
          <w:ilvl w:val="2"/>
          <w:numId w:val="12"/>
        </w:numPr>
      </w:pPr>
      <w:r>
        <w:lastRenderedPageBreak/>
        <w:t>Railway undertakings can express their opinion when submitting additional documentation to support the application.</w:t>
      </w:r>
    </w:p>
    <w:p w:rsidR="00114A43" w:rsidRDefault="00114A43" w:rsidP="00284C90">
      <w:pPr>
        <w:spacing w:before="120"/>
        <w:rPr>
          <w:rFonts w:ascii="Calibri" w:eastAsia="Calibri" w:hAnsi="Calibri" w:cs="Calibri"/>
          <w:b/>
          <w:sz w:val="24"/>
          <w:szCs w:val="24"/>
        </w:rPr>
      </w:pPr>
    </w:p>
    <w:p w:rsidR="000503D9" w:rsidRPr="000503D9" w:rsidRDefault="000503D9" w:rsidP="00284C90">
      <w:pPr>
        <w:pStyle w:val="TITRE2"/>
        <w:numPr>
          <w:ilvl w:val="1"/>
          <w:numId w:val="11"/>
        </w:numPr>
      </w:pPr>
      <w:bookmarkStart w:id="35" w:name="_Toc437266009"/>
      <w:bookmarkStart w:id="36" w:name="_Toc440354466"/>
      <w:r>
        <w:t>Railway undertaking's safety certificate, Part B</w:t>
      </w:r>
      <w:bookmarkEnd w:id="35"/>
      <w:bookmarkEnd w:id="36"/>
    </w:p>
    <w:p w:rsidR="000503D9" w:rsidRPr="000503D9" w:rsidRDefault="000503D9" w:rsidP="00284C90">
      <w:pPr>
        <w:pStyle w:val="TITRE3"/>
        <w:numPr>
          <w:ilvl w:val="2"/>
          <w:numId w:val="12"/>
        </w:numPr>
      </w:pPr>
      <w:r>
        <w:t>In course of 2014, one modification of a Certificate Part B was issued. The modification was caused by organisational changes in a railway undertaking.</w:t>
      </w:r>
    </w:p>
    <w:p w:rsidR="000503D9" w:rsidRPr="000503D9" w:rsidRDefault="000503D9" w:rsidP="00284C90">
      <w:pPr>
        <w:pStyle w:val="TITRE3"/>
        <w:numPr>
          <w:ilvl w:val="2"/>
          <w:numId w:val="12"/>
        </w:numPr>
      </w:pPr>
      <w:r>
        <w:t>The period for issue of certificate part B did not exceed 120 days, whereas the average period for the individual issued certificates was 31 days. Total average time from submission of the application to the issue of the certificate (including time of suspension of the proceedings in order to complete relevant documentation and details) was 45 days.</w:t>
      </w:r>
    </w:p>
    <w:p w:rsidR="000503D9" w:rsidRPr="000503D9" w:rsidRDefault="000503D9" w:rsidP="00284C90">
      <w:pPr>
        <w:pStyle w:val="TITRE3"/>
        <w:numPr>
          <w:ilvl w:val="2"/>
          <w:numId w:val="12"/>
        </w:numPr>
      </w:pPr>
      <w:r>
        <w:t>See the note</w:t>
      </w:r>
    </w:p>
    <w:p w:rsidR="000503D9" w:rsidRPr="000503D9" w:rsidRDefault="000503D9" w:rsidP="00284C90">
      <w:pPr>
        <w:pStyle w:val="TITRE3"/>
        <w:numPr>
          <w:ilvl w:val="2"/>
          <w:numId w:val="12"/>
        </w:numPr>
      </w:pPr>
      <w:r>
        <w:t>No problems were associated with issuing the certificates.</w:t>
      </w:r>
    </w:p>
    <w:p w:rsidR="000503D9" w:rsidRPr="000503D9" w:rsidRDefault="000503D9" w:rsidP="00284C90">
      <w:pPr>
        <w:pStyle w:val="TITRE3"/>
        <w:numPr>
          <w:ilvl w:val="2"/>
          <w:numId w:val="12"/>
        </w:numPr>
      </w:pPr>
      <w:r>
        <w:t>The difference between the total issuing time for a Certificate Part B and the time of the proceedings (80 vs. 56 days) indicates that applications were and still are submitted incomplete, namely due to imperfectly documented data of railway vehicle type, the submission of internal regulations for rail transport operation, and railway vehicle operation, etc.</w:t>
      </w:r>
    </w:p>
    <w:p w:rsidR="000503D9" w:rsidRPr="000503D9" w:rsidRDefault="000503D9" w:rsidP="00284C90">
      <w:pPr>
        <w:pStyle w:val="TITRE3"/>
        <w:numPr>
          <w:ilvl w:val="2"/>
          <w:numId w:val="12"/>
        </w:numPr>
      </w:pPr>
      <w:r>
        <w:t>No problems were associated with issuing the certificates.</w:t>
      </w:r>
    </w:p>
    <w:p w:rsidR="000503D9" w:rsidRPr="000503D9" w:rsidRDefault="000503D9" w:rsidP="00284C90">
      <w:pPr>
        <w:pStyle w:val="TITRE3"/>
        <w:numPr>
          <w:ilvl w:val="2"/>
          <w:numId w:val="12"/>
        </w:numPr>
      </w:pPr>
      <w:r>
        <w:t>Railway undertakings can express their opinion when submitting additional documentation to support the application.</w:t>
      </w:r>
    </w:p>
    <w:p w:rsidR="000503D9" w:rsidRPr="000503D9" w:rsidRDefault="000503D9" w:rsidP="00284C90">
      <w:pPr>
        <w:spacing w:before="120"/>
        <w:rPr>
          <w:rFonts w:ascii="Calibri" w:hAnsi="Calibri" w:cs="Calibri"/>
          <w:sz w:val="24"/>
          <w:szCs w:val="24"/>
        </w:rPr>
      </w:pPr>
    </w:p>
    <w:p w:rsidR="000503D9" w:rsidRPr="000503D9" w:rsidRDefault="000503D9" w:rsidP="00284C90">
      <w:pPr>
        <w:spacing w:before="120"/>
        <w:ind w:firstLine="550"/>
        <w:rPr>
          <w:rFonts w:ascii="Calibri" w:eastAsia="Calibri" w:hAnsi="Calibri" w:cs="Calibri"/>
          <w:sz w:val="24"/>
          <w:szCs w:val="24"/>
        </w:rPr>
      </w:pPr>
      <w:r>
        <w:rPr>
          <w:rFonts w:ascii="Calibri" w:hAnsi="Calibri"/>
          <w:sz w:val="24"/>
        </w:rPr>
        <w:t>Note concerning items E. 1.5 and E. 2.3: Legislation of the Czech Republic only defines a charge for issue of the railway undertaking's certificate as for part A and B together in the amount of CZK 1 000, i.e. EUR 40.</w:t>
      </w:r>
    </w:p>
    <w:p w:rsidR="000503D9" w:rsidRPr="000503D9" w:rsidRDefault="000503D9" w:rsidP="00284C90">
      <w:pPr>
        <w:spacing w:before="120"/>
        <w:rPr>
          <w:rFonts w:ascii="Calibri" w:hAnsi="Calibri" w:cs="Calibri"/>
          <w:sz w:val="24"/>
          <w:szCs w:val="24"/>
        </w:rPr>
      </w:pPr>
    </w:p>
    <w:p w:rsidR="000503D9" w:rsidRPr="000503D9" w:rsidRDefault="000503D9" w:rsidP="00284C90">
      <w:pPr>
        <w:pStyle w:val="TITRE2"/>
        <w:numPr>
          <w:ilvl w:val="1"/>
          <w:numId w:val="11"/>
        </w:numPr>
      </w:pPr>
      <w:bookmarkStart w:id="37" w:name="_Toc437266010"/>
      <w:bookmarkStart w:id="38" w:name="_Toc440354467"/>
      <w:r>
        <w:t>Safety authorisations</w:t>
      </w:r>
      <w:bookmarkEnd w:id="37"/>
      <w:bookmarkEnd w:id="38"/>
    </w:p>
    <w:p w:rsidR="000503D9" w:rsidRPr="000503D9" w:rsidRDefault="000503D9" w:rsidP="00284C90">
      <w:pPr>
        <w:spacing w:before="120"/>
        <w:ind w:firstLine="709"/>
        <w:jc w:val="both"/>
        <w:rPr>
          <w:rFonts w:ascii="Calibri" w:eastAsia="Calibri" w:hAnsi="Calibri" w:cs="Calibri"/>
          <w:sz w:val="24"/>
          <w:szCs w:val="24"/>
        </w:rPr>
      </w:pPr>
      <w:r>
        <w:rPr>
          <w:rFonts w:ascii="Calibri" w:hAnsi="Calibri"/>
          <w:sz w:val="24"/>
        </w:rPr>
        <w:t>The Act on rail system defines safety authorisation as a “rail system operator’s safety certificate".</w:t>
      </w:r>
    </w:p>
    <w:p w:rsidR="005636A3" w:rsidRDefault="000503D9" w:rsidP="00284C90">
      <w:pPr>
        <w:pStyle w:val="TITRE3"/>
        <w:numPr>
          <w:ilvl w:val="2"/>
          <w:numId w:val="12"/>
        </w:numPr>
      </w:pPr>
      <w:r>
        <w:t>No amendment of a safety authorisation for a railway undertaking was made in the course of 2014.</w:t>
      </w:r>
    </w:p>
    <w:p w:rsidR="000503D9" w:rsidRPr="000503D9" w:rsidRDefault="000503D9" w:rsidP="00284C90">
      <w:pPr>
        <w:pStyle w:val="TITRE3"/>
        <w:numPr>
          <w:ilvl w:val="2"/>
          <w:numId w:val="12"/>
        </w:numPr>
      </w:pPr>
      <w:r>
        <w:t xml:space="preserve"> E.3.3 There were no new safety authorisations for railway undertakings issued in 2014. The average time to issue a safety authorisation is 30 days, as the applications were submitted completed correctly, it was not necessary to suspend the administrative procedure of issuing safety authorisations.</w:t>
      </w:r>
    </w:p>
    <w:p w:rsidR="000503D9" w:rsidRPr="000503D9" w:rsidRDefault="000503D9" w:rsidP="00284C90">
      <w:pPr>
        <w:pStyle w:val="TITRE3"/>
        <w:numPr>
          <w:ilvl w:val="2"/>
          <w:numId w:val="12"/>
        </w:numPr>
      </w:pPr>
      <w:r>
        <w:t>No problems were associated with issuing the authorisations.</w:t>
      </w:r>
    </w:p>
    <w:p w:rsidR="000503D9" w:rsidRPr="000503D9" w:rsidRDefault="000503D9" w:rsidP="00284C90">
      <w:pPr>
        <w:pStyle w:val="TITRE3"/>
        <w:numPr>
          <w:ilvl w:val="2"/>
          <w:numId w:val="12"/>
        </w:numPr>
      </w:pPr>
      <w:r>
        <w:t>Railway undertakings (infrastructure managers) can express their opinion when submitting additional documentation to support the application.</w:t>
      </w:r>
    </w:p>
    <w:p w:rsidR="000503D9" w:rsidRPr="000503D9" w:rsidRDefault="000503D9" w:rsidP="00284C90">
      <w:pPr>
        <w:pStyle w:val="TITRE3"/>
        <w:numPr>
          <w:ilvl w:val="2"/>
          <w:numId w:val="12"/>
        </w:numPr>
      </w:pPr>
      <w:r>
        <w:t>The administrative fee for issuing a safety authorisation is CZK 1 000, i.e. EUR 40.</w:t>
      </w:r>
    </w:p>
    <w:p w:rsidR="000503D9" w:rsidRPr="000503D9" w:rsidRDefault="000503D9" w:rsidP="00284C90">
      <w:pPr>
        <w:spacing w:before="120"/>
        <w:rPr>
          <w:rFonts w:ascii="Calibri" w:hAnsi="Calibri" w:cs="Calibri"/>
          <w:sz w:val="24"/>
          <w:szCs w:val="24"/>
        </w:rPr>
      </w:pPr>
    </w:p>
    <w:p w:rsidR="000503D9" w:rsidRPr="000503D9" w:rsidRDefault="000503D9" w:rsidP="00284C90">
      <w:pPr>
        <w:spacing w:before="120"/>
        <w:rPr>
          <w:rFonts w:ascii="Calibri" w:hAnsi="Calibri" w:cs="Calibri"/>
          <w:sz w:val="24"/>
          <w:szCs w:val="24"/>
        </w:rPr>
      </w:pPr>
      <w:r>
        <w:rPr>
          <w:rFonts w:ascii="Calibri" w:hAnsi="Calibri"/>
          <w:sz w:val="24"/>
        </w:rPr>
        <w:t xml:space="preserve">Note: Please note that in general, Czech legislation requires that relevant certificates are governed by Act No 500/2004 Coll., the Administrative Procedure Code, as amended. </w:t>
      </w:r>
    </w:p>
    <w:p w:rsidR="000503D9" w:rsidRPr="000503D9" w:rsidRDefault="000503D9" w:rsidP="00284C90">
      <w:pPr>
        <w:spacing w:before="120"/>
        <w:jc w:val="both"/>
        <w:rPr>
          <w:rFonts w:ascii="Calibri" w:eastAsia="Calibri" w:hAnsi="Calibri" w:cs="Calibri"/>
          <w:sz w:val="24"/>
          <w:szCs w:val="24"/>
        </w:rPr>
      </w:pPr>
      <w:r>
        <w:rPr>
          <w:rFonts w:ascii="Calibri" w:hAnsi="Calibri"/>
          <w:sz w:val="24"/>
        </w:rPr>
        <w:lastRenderedPageBreak/>
        <w:t>Here, the administrative procedure period has been fixed at 30 to 60 days depending on the level of complexity. Regarding the fact that this period does not include the period of the administrative procedure suspension, this institute is used practically in all cases in order to allow a applicants to submit additional documentation.</w:t>
      </w:r>
    </w:p>
    <w:p w:rsidR="000503D9" w:rsidRPr="000503D9" w:rsidRDefault="000503D9" w:rsidP="00284C90">
      <w:pPr>
        <w:pStyle w:val="TITRE2"/>
        <w:numPr>
          <w:ilvl w:val="1"/>
          <w:numId w:val="11"/>
        </w:numPr>
        <w:spacing w:before="480"/>
      </w:pPr>
      <w:bookmarkStart w:id="39" w:name="_Toc437266011"/>
      <w:bookmarkStart w:id="40" w:name="_Toc440354468"/>
      <w:r>
        <w:t>Communication with other national safety authorities</w:t>
      </w:r>
      <w:bookmarkEnd w:id="39"/>
      <w:bookmarkEnd w:id="40"/>
    </w:p>
    <w:p w:rsidR="000503D9" w:rsidRPr="000503D9" w:rsidRDefault="000503D9" w:rsidP="00284C90">
      <w:pPr>
        <w:spacing w:before="120"/>
        <w:rPr>
          <w:rFonts w:ascii="Calibri" w:eastAsia="Calibri" w:hAnsi="Calibri" w:cs="Calibri"/>
          <w:sz w:val="24"/>
          <w:szCs w:val="24"/>
        </w:rPr>
      </w:pPr>
      <w:r>
        <w:rPr>
          <w:rFonts w:ascii="Calibri" w:hAnsi="Calibri"/>
          <w:sz w:val="24"/>
        </w:rPr>
        <w:t>The Rail Authority did not send and did not receive any requests for information concerning Certificate Part A of the railway undertakings granted such a certificate.</w:t>
      </w:r>
    </w:p>
    <w:p w:rsidR="000503D9" w:rsidRPr="000503D9" w:rsidRDefault="000503D9" w:rsidP="00284C90">
      <w:pPr>
        <w:pStyle w:val="TITRE2"/>
        <w:numPr>
          <w:ilvl w:val="1"/>
          <w:numId w:val="11"/>
        </w:numPr>
        <w:spacing w:before="480"/>
      </w:pPr>
      <w:bookmarkStart w:id="41" w:name="_Toc437266012"/>
      <w:bookmarkStart w:id="42" w:name="_Toc440354469"/>
      <w:r>
        <w:t>Procedural issues</w:t>
      </w:r>
      <w:bookmarkEnd w:id="41"/>
      <w:bookmarkEnd w:id="42"/>
    </w:p>
    <w:p w:rsidR="000503D9" w:rsidRPr="000503D9" w:rsidRDefault="000503D9" w:rsidP="00284C90">
      <w:pPr>
        <w:spacing w:before="120"/>
        <w:rPr>
          <w:rFonts w:ascii="Calibri" w:eastAsia="Calibri" w:hAnsi="Calibri" w:cs="Calibri"/>
          <w:sz w:val="24"/>
          <w:szCs w:val="24"/>
        </w:rPr>
      </w:pPr>
      <w:r>
        <w:rPr>
          <w:rFonts w:ascii="Calibri" w:hAnsi="Calibri"/>
          <w:sz w:val="24"/>
        </w:rPr>
        <w:t>No problems were associated with issuing the certificates.</w:t>
      </w:r>
    </w:p>
    <w:p w:rsidR="000503D9" w:rsidRPr="000503D9" w:rsidRDefault="000503D9" w:rsidP="00284C90">
      <w:pPr>
        <w:pStyle w:val="TITRE2"/>
        <w:numPr>
          <w:ilvl w:val="1"/>
          <w:numId w:val="11"/>
        </w:numPr>
        <w:spacing w:before="480"/>
      </w:pPr>
      <w:bookmarkStart w:id="43" w:name="_Toc437266013"/>
      <w:bookmarkStart w:id="44" w:name="_Toc440354470"/>
      <w:r>
        <w:t>Feedback</w:t>
      </w:r>
      <w:bookmarkEnd w:id="43"/>
      <w:bookmarkEnd w:id="44"/>
    </w:p>
    <w:p w:rsidR="000503D9" w:rsidRPr="000503D9" w:rsidRDefault="000503D9" w:rsidP="00284C90">
      <w:pPr>
        <w:spacing w:before="120"/>
        <w:rPr>
          <w:rFonts w:ascii="Calibri" w:hAnsi="Calibri" w:cs="Calibri"/>
          <w:sz w:val="24"/>
          <w:szCs w:val="24"/>
        </w:rPr>
      </w:pPr>
      <w:r>
        <w:rPr>
          <w:rFonts w:ascii="Calibri" w:hAnsi="Calibri"/>
          <w:sz w:val="24"/>
        </w:rPr>
        <w:t xml:space="preserve">Feedback from applicants is provided via consultations with authorised employees of the Rail Authority. </w:t>
      </w:r>
    </w:p>
    <w:p w:rsidR="005636A3" w:rsidRDefault="005636A3" w:rsidP="00284C90">
      <w:pPr>
        <w:rPr>
          <w:rFonts w:ascii="Calibri" w:hAnsi="Calibri" w:cs="Calibri"/>
          <w:sz w:val="24"/>
          <w:szCs w:val="24"/>
        </w:rPr>
      </w:pPr>
      <w:r>
        <w:br w:type="page"/>
      </w:r>
    </w:p>
    <w:p w:rsidR="000503D9" w:rsidRPr="000503D9" w:rsidRDefault="000503D9" w:rsidP="00284C90">
      <w:pPr>
        <w:pStyle w:val="TITRE1"/>
      </w:pPr>
      <w:bookmarkStart w:id="45" w:name="_Toc437266014"/>
      <w:bookmarkStart w:id="46" w:name="_Toc440354471"/>
      <w:r>
        <w:lastRenderedPageBreak/>
        <w:t>AMENDMENTS TO LEGAL REGULATIONS</w:t>
      </w:r>
      <w:bookmarkEnd w:id="45"/>
      <w:bookmarkEnd w:id="46"/>
    </w:p>
    <w:p w:rsidR="000503D9" w:rsidRPr="000503D9" w:rsidRDefault="000503D9" w:rsidP="00284C90">
      <w:pPr>
        <w:pStyle w:val="TITRE2"/>
        <w:numPr>
          <w:ilvl w:val="1"/>
          <w:numId w:val="13"/>
        </w:numPr>
      </w:pPr>
      <w:bookmarkStart w:id="47" w:name="_Toc437266015"/>
      <w:bookmarkStart w:id="48" w:name="_Toc440354472"/>
      <w:r>
        <w:t>Railway Safety Directive (RSD) (1)</w:t>
      </w:r>
      <w:bookmarkEnd w:id="47"/>
      <w:bookmarkEnd w:id="48"/>
    </w:p>
    <w:p w:rsidR="000503D9" w:rsidRPr="000503D9" w:rsidRDefault="000503D9" w:rsidP="00284C90">
      <w:pPr>
        <w:pStyle w:val="TITRE3"/>
      </w:pPr>
      <w:r>
        <w:t>Applicable legal regulations implementing the Railway Safety Directive (1)</w:t>
      </w:r>
    </w:p>
    <w:p w:rsidR="000503D9" w:rsidRPr="000503D9" w:rsidRDefault="000503D9" w:rsidP="00284C90">
      <w:pPr>
        <w:spacing w:before="120"/>
        <w:rPr>
          <w:rFonts w:ascii="Calibri" w:hAnsi="Calibri" w:cs="Calibri"/>
          <w:sz w:val="24"/>
          <w:szCs w:val="24"/>
        </w:rPr>
      </w:pPr>
    </w:p>
    <w:p w:rsidR="000503D9" w:rsidRPr="000503D9" w:rsidRDefault="000503D9" w:rsidP="00284C90">
      <w:pPr>
        <w:spacing w:before="120"/>
        <w:ind w:firstLine="709"/>
        <w:rPr>
          <w:rFonts w:ascii="Calibri" w:eastAsia="Calibri" w:hAnsi="Calibri" w:cs="Calibri"/>
          <w:sz w:val="24"/>
          <w:szCs w:val="24"/>
        </w:rPr>
      </w:pPr>
      <w:r>
        <w:rPr>
          <w:rFonts w:ascii="Calibri" w:hAnsi="Calibri"/>
          <w:sz w:val="24"/>
        </w:rPr>
        <w:t>Act No 266/1994 Coll. on rail systems</w:t>
      </w:r>
    </w:p>
    <w:p w:rsidR="000503D9" w:rsidRPr="000503D9" w:rsidRDefault="000503D9" w:rsidP="00284C90">
      <w:pPr>
        <w:spacing w:before="120"/>
        <w:ind w:firstLine="550"/>
        <w:jc w:val="both"/>
        <w:rPr>
          <w:rFonts w:ascii="Calibri" w:eastAsia="Calibri" w:hAnsi="Calibri" w:cs="Calibri"/>
          <w:sz w:val="24"/>
          <w:szCs w:val="24"/>
        </w:rPr>
      </w:pPr>
      <w:r>
        <w:rPr>
          <w:rFonts w:ascii="Calibri" w:hAnsi="Calibri"/>
          <w:sz w:val="24"/>
        </w:rPr>
        <w:t>Government Regulation No 589/2006 Coll. stipulating a different arrangement of working time and rest periods of employees working in the transport sector</w:t>
      </w:r>
    </w:p>
    <w:p w:rsidR="000503D9" w:rsidRPr="000503D9" w:rsidRDefault="000503D9" w:rsidP="00284C90">
      <w:pPr>
        <w:spacing w:before="120"/>
        <w:ind w:firstLine="709"/>
        <w:rPr>
          <w:rFonts w:ascii="Calibri" w:eastAsia="Calibri" w:hAnsi="Calibri" w:cs="Calibri"/>
          <w:sz w:val="24"/>
          <w:szCs w:val="24"/>
        </w:rPr>
      </w:pPr>
      <w:r>
        <w:rPr>
          <w:rFonts w:ascii="Calibri" w:hAnsi="Calibri"/>
          <w:sz w:val="24"/>
        </w:rPr>
        <w:t>Note: The provisions of Section 2(a), Sections 7 and 8 become effective on 11 April 2007.</w:t>
      </w:r>
    </w:p>
    <w:p w:rsidR="000503D9" w:rsidRPr="000503D9" w:rsidRDefault="000503D9" w:rsidP="00284C90">
      <w:pPr>
        <w:spacing w:before="120"/>
        <w:ind w:firstLine="550"/>
        <w:jc w:val="both"/>
        <w:rPr>
          <w:rFonts w:ascii="Calibri" w:eastAsia="Calibri" w:hAnsi="Calibri" w:cs="Calibri"/>
          <w:sz w:val="24"/>
          <w:szCs w:val="24"/>
        </w:rPr>
      </w:pPr>
      <w:r>
        <w:rPr>
          <w:rFonts w:ascii="Calibri" w:hAnsi="Calibri"/>
          <w:sz w:val="24"/>
        </w:rPr>
        <w:t>Regulation No 376/2006 Coll. on the management system for the rail operation safety and rail transport safety and on procedures in the event of incidents on railways</w:t>
      </w:r>
    </w:p>
    <w:p w:rsidR="000503D9" w:rsidRPr="000503D9" w:rsidRDefault="000503D9" w:rsidP="00284C90">
      <w:pPr>
        <w:spacing w:before="120"/>
        <w:ind w:firstLine="550"/>
        <w:jc w:val="both"/>
        <w:rPr>
          <w:rFonts w:ascii="Calibri" w:eastAsia="Calibri" w:hAnsi="Calibri" w:cs="Calibri"/>
          <w:sz w:val="24"/>
          <w:szCs w:val="24"/>
        </w:rPr>
      </w:pPr>
      <w:r>
        <w:rPr>
          <w:rFonts w:ascii="Calibri" w:hAnsi="Calibri"/>
          <w:sz w:val="24"/>
        </w:rPr>
        <w:t>Government Regulation No 133/2005 Coll. on technical requirements for operational and technical interoperability of the European Railway System</w:t>
      </w:r>
    </w:p>
    <w:p w:rsidR="000503D9" w:rsidRPr="000503D9" w:rsidRDefault="000503D9" w:rsidP="00284C90">
      <w:pPr>
        <w:spacing w:before="120"/>
        <w:ind w:firstLine="550"/>
        <w:jc w:val="both"/>
        <w:rPr>
          <w:rFonts w:ascii="Calibri" w:eastAsia="Calibri" w:hAnsi="Calibri" w:cs="Calibri"/>
          <w:sz w:val="24"/>
          <w:szCs w:val="24"/>
        </w:rPr>
      </w:pPr>
      <w:r>
        <w:rPr>
          <w:rFonts w:ascii="Calibri" w:hAnsi="Calibri"/>
          <w:sz w:val="24"/>
        </w:rPr>
        <w:t>Act No 134/2011 Coll., amending the Act No 266/1994 Coll. on rail systems, as amended, and Act No 634/2004 Coll. on administrative fees, as amended.</w:t>
      </w:r>
    </w:p>
    <w:p w:rsidR="000503D9" w:rsidRPr="000503D9" w:rsidRDefault="000503D9" w:rsidP="00284C90">
      <w:pPr>
        <w:spacing w:before="120"/>
        <w:ind w:firstLine="709"/>
        <w:rPr>
          <w:rFonts w:ascii="Calibri" w:eastAsia="Calibri" w:hAnsi="Calibri" w:cs="Calibri"/>
          <w:sz w:val="24"/>
          <w:szCs w:val="24"/>
        </w:rPr>
      </w:pPr>
      <w:r>
        <w:rPr>
          <w:rFonts w:ascii="Calibri" w:hAnsi="Calibri"/>
          <w:sz w:val="24"/>
        </w:rPr>
        <w:t>Note: The provisions of Section I(13-15), (30-35), (44), (45), (52) and (56) become effective on 1 January 2012.</w:t>
      </w:r>
    </w:p>
    <w:p w:rsidR="000503D9" w:rsidRPr="000503D9" w:rsidRDefault="000503D9" w:rsidP="00284C90">
      <w:pPr>
        <w:spacing w:before="120"/>
        <w:ind w:firstLine="550"/>
        <w:jc w:val="both"/>
        <w:rPr>
          <w:rFonts w:ascii="Calibri" w:eastAsia="Calibri" w:hAnsi="Calibri" w:cs="Calibri"/>
          <w:sz w:val="24"/>
          <w:szCs w:val="24"/>
        </w:rPr>
      </w:pPr>
      <w:r>
        <w:rPr>
          <w:rFonts w:ascii="Calibri" w:hAnsi="Calibri"/>
          <w:sz w:val="24"/>
        </w:rPr>
        <w:t>Government Regulation No 353/2008 Coll. amending the Government Regulation No 589/2006 Coll. stipulating different arrangement of working time and rest periods of employees working in the transport sector</w:t>
      </w:r>
    </w:p>
    <w:p w:rsidR="000503D9" w:rsidRPr="000503D9" w:rsidRDefault="000503D9" w:rsidP="00284C90">
      <w:pPr>
        <w:spacing w:before="120"/>
        <w:ind w:firstLine="550"/>
        <w:jc w:val="both"/>
        <w:rPr>
          <w:rFonts w:ascii="Calibri" w:eastAsia="Calibri" w:hAnsi="Calibri" w:cs="Calibri"/>
          <w:sz w:val="24"/>
          <w:szCs w:val="24"/>
        </w:rPr>
      </w:pPr>
      <w:r>
        <w:rPr>
          <w:rFonts w:ascii="Calibri" w:hAnsi="Calibri"/>
          <w:sz w:val="24"/>
        </w:rPr>
        <w:t>Act No 181/2006 Coll., amending the Act No 266/1994 Coll. on rail systems, as amended, and Act No 200/1990 Coll. on offences, as amended.</w:t>
      </w:r>
    </w:p>
    <w:p w:rsidR="000503D9" w:rsidRPr="000503D9" w:rsidRDefault="000503D9" w:rsidP="00284C90">
      <w:pPr>
        <w:spacing w:before="120"/>
        <w:ind w:firstLine="550"/>
        <w:jc w:val="both"/>
        <w:rPr>
          <w:rFonts w:ascii="Calibri" w:eastAsia="Calibri" w:hAnsi="Calibri" w:cs="Calibri"/>
          <w:sz w:val="24"/>
          <w:szCs w:val="24"/>
        </w:rPr>
      </w:pPr>
      <w:r>
        <w:rPr>
          <w:rFonts w:ascii="Calibri" w:hAnsi="Calibri"/>
          <w:sz w:val="24"/>
        </w:rPr>
        <w:t>Regulation No 248/2010 Coll. amending the Regulation No 376/2006 Coll. on the management system for the rail operation safety and rail transport safety and on procedures in the event of incidents on railways</w:t>
      </w:r>
    </w:p>
    <w:p w:rsidR="000503D9" w:rsidRPr="000503D9" w:rsidRDefault="000503D9" w:rsidP="00284C90">
      <w:pPr>
        <w:spacing w:before="120"/>
        <w:ind w:firstLine="550"/>
        <w:jc w:val="both"/>
        <w:rPr>
          <w:rFonts w:ascii="Calibri" w:eastAsia="Calibri" w:hAnsi="Calibri" w:cs="Calibri"/>
          <w:sz w:val="24"/>
          <w:szCs w:val="24"/>
        </w:rPr>
      </w:pPr>
      <w:r>
        <w:rPr>
          <w:rFonts w:ascii="Calibri" w:hAnsi="Calibri"/>
          <w:sz w:val="24"/>
        </w:rPr>
        <w:t>Government Regulation No 289/2010 Coll. amending the Government Regulation No 133/2005 Coll. on technical requirements for operational and technical interoperability of the European Railway System, as amended by the Government Regulation No 371/2007 Coll.</w:t>
      </w:r>
    </w:p>
    <w:p w:rsidR="000503D9" w:rsidRPr="000503D9" w:rsidRDefault="000503D9" w:rsidP="00284C90">
      <w:pPr>
        <w:spacing w:before="120"/>
        <w:rPr>
          <w:rFonts w:ascii="Calibri" w:hAnsi="Calibri" w:cs="Calibri"/>
          <w:sz w:val="24"/>
          <w:szCs w:val="24"/>
        </w:rPr>
      </w:pPr>
    </w:p>
    <w:p w:rsidR="000503D9" w:rsidRPr="000503D9" w:rsidRDefault="000503D9" w:rsidP="00284C90">
      <w:pPr>
        <w:pStyle w:val="TITRE3"/>
      </w:pPr>
      <w:r>
        <w:t>The status of implementation of amendments to the Railway Safety Directive (1) as of the end of the reporting year is given in Table 3 of Annex B.</w:t>
      </w:r>
    </w:p>
    <w:p w:rsidR="000503D9" w:rsidRPr="000503D9" w:rsidRDefault="000503D9" w:rsidP="00284C90">
      <w:pPr>
        <w:spacing w:before="120"/>
        <w:rPr>
          <w:rFonts w:ascii="Calibri" w:hAnsi="Calibri" w:cs="Calibri"/>
          <w:sz w:val="24"/>
          <w:szCs w:val="24"/>
        </w:rPr>
      </w:pPr>
    </w:p>
    <w:p w:rsidR="000503D9" w:rsidRPr="000503D9" w:rsidRDefault="000503D9" w:rsidP="00284C90">
      <w:pPr>
        <w:pStyle w:val="TITRE2"/>
        <w:numPr>
          <w:ilvl w:val="1"/>
          <w:numId w:val="13"/>
        </w:numPr>
      </w:pPr>
      <w:bookmarkStart w:id="49" w:name="_Toc437266016"/>
      <w:bookmarkStart w:id="50" w:name="_Toc440354473"/>
      <w:r>
        <w:t>Amendments to statutory and administrative regulations</w:t>
      </w:r>
      <w:bookmarkEnd w:id="49"/>
      <w:bookmarkEnd w:id="50"/>
    </w:p>
    <w:p w:rsidR="000503D9" w:rsidRPr="000503D9" w:rsidRDefault="000503D9" w:rsidP="00284C90">
      <w:pPr>
        <w:spacing w:before="120"/>
        <w:rPr>
          <w:rFonts w:ascii="Calibri" w:eastAsia="Calibri" w:hAnsi="Calibri" w:cs="Calibri"/>
          <w:sz w:val="24"/>
          <w:szCs w:val="24"/>
        </w:rPr>
      </w:pPr>
      <w:r>
        <w:rPr>
          <w:rFonts w:ascii="Calibri" w:hAnsi="Calibri"/>
          <w:sz w:val="24"/>
        </w:rPr>
        <w:t>Table 4 of Annex B lists the respective amendments to the national regulatory framework</w:t>
      </w:r>
    </w:p>
    <w:p w:rsidR="000503D9" w:rsidRPr="000503D9" w:rsidRDefault="000503D9" w:rsidP="00284C90">
      <w:pPr>
        <w:spacing w:before="120"/>
        <w:rPr>
          <w:rFonts w:ascii="Calibri" w:hAnsi="Calibri" w:cs="Calibri"/>
          <w:sz w:val="24"/>
          <w:szCs w:val="24"/>
        </w:rPr>
      </w:pPr>
      <w:r>
        <w:rPr>
          <w:rFonts w:ascii="Calibri" w:hAnsi="Calibri"/>
          <w:sz w:val="24"/>
        </w:rPr>
        <w:t xml:space="preserve">(statutory and administrative regulations) concerning railway safety, implemented in course of 2014. </w:t>
      </w:r>
    </w:p>
    <w:p w:rsidR="005636A3" w:rsidRDefault="005636A3" w:rsidP="00284C90">
      <w:pPr>
        <w:rPr>
          <w:rFonts w:ascii="Calibri" w:hAnsi="Calibri" w:cs="Calibri"/>
          <w:sz w:val="24"/>
          <w:szCs w:val="24"/>
        </w:rPr>
      </w:pPr>
      <w:r>
        <w:br w:type="page"/>
      </w:r>
    </w:p>
    <w:p w:rsidR="000503D9" w:rsidRPr="000503D9" w:rsidRDefault="000503D9" w:rsidP="00284C90">
      <w:pPr>
        <w:pStyle w:val="TITRE1"/>
      </w:pPr>
      <w:bookmarkStart w:id="51" w:name="_Toc437266017"/>
      <w:bookmarkStart w:id="52" w:name="_Toc440354474"/>
      <w:r>
        <w:lastRenderedPageBreak/>
        <w:t>APPLICATION OF THE COMMON SAFETY METHOD TO RISK EVALUATION AND ASSESSMENT</w:t>
      </w:r>
      <w:bookmarkEnd w:id="51"/>
      <w:bookmarkEnd w:id="52"/>
    </w:p>
    <w:p w:rsidR="000503D9" w:rsidRPr="000503D9" w:rsidRDefault="000503D9" w:rsidP="00284C90">
      <w:pPr>
        <w:spacing w:before="120"/>
        <w:rPr>
          <w:rFonts w:ascii="Calibri" w:hAnsi="Calibri" w:cs="Calibri"/>
          <w:sz w:val="24"/>
          <w:szCs w:val="24"/>
        </w:rPr>
      </w:pPr>
    </w:p>
    <w:p w:rsidR="000503D9" w:rsidRPr="000503D9" w:rsidRDefault="000503D9" w:rsidP="00284C90">
      <w:pPr>
        <w:spacing w:before="120"/>
        <w:ind w:firstLine="550"/>
        <w:jc w:val="both"/>
        <w:rPr>
          <w:rFonts w:ascii="Calibri" w:eastAsia="Calibri" w:hAnsi="Calibri" w:cs="Calibri"/>
          <w:sz w:val="24"/>
          <w:szCs w:val="24"/>
        </w:rPr>
      </w:pPr>
      <w:r>
        <w:rPr>
          <w:rFonts w:ascii="Calibri" w:hAnsi="Calibri"/>
          <w:sz w:val="24"/>
        </w:rPr>
        <w:t>Railway undertakings use the common safety methods to implement safety management principles in the form described by Annex III to the Railway Safety Directive (1). Common safety targets and national reference values serve as an informational basis for railway undertakings to be able to establish their own safety objectives. Obtaining of safety certificates is governed by Commission Regulation (EU) No 1158/2010 of 9 December 2010 on a common safety method for assessing conformity with the requirements for obtaining railway safety certificates and Commission Regulation (EU) No 1169/2010 of 10 December 2010 on a common safety method for assessing conformity with the requirements for obtaining a railway safety authorisation.</w:t>
      </w:r>
    </w:p>
    <w:p w:rsidR="000503D9" w:rsidRPr="000503D9" w:rsidRDefault="000503D9" w:rsidP="00284C90">
      <w:pPr>
        <w:spacing w:before="120"/>
        <w:ind w:firstLine="550"/>
        <w:jc w:val="both"/>
        <w:rPr>
          <w:rFonts w:ascii="Calibri" w:eastAsia="Calibri" w:hAnsi="Calibri" w:cs="Calibri"/>
          <w:sz w:val="24"/>
          <w:szCs w:val="24"/>
        </w:rPr>
      </w:pPr>
      <w:r>
        <w:rPr>
          <w:rFonts w:ascii="Calibri" w:hAnsi="Calibri"/>
          <w:sz w:val="24"/>
        </w:rPr>
        <w:t>This subject is governed by the measure concerning application of the Commission Regulation No 352/2009 on the adoption of a common safety method on risk evaluation and assessment (hereinafter referred to as "Regulation No 352/2009") and the Guideline for application of the Commission Regulation (EC) No 352/2009 on the adoption of a common safety method on risk evaluation and assessment.</w:t>
      </w:r>
    </w:p>
    <w:p w:rsidR="000503D9" w:rsidRPr="000503D9" w:rsidRDefault="000503D9" w:rsidP="00284C90">
      <w:pPr>
        <w:spacing w:before="120"/>
        <w:ind w:firstLine="550"/>
        <w:jc w:val="both"/>
        <w:rPr>
          <w:rFonts w:ascii="Calibri" w:eastAsia="Calibri" w:hAnsi="Calibri" w:cs="Calibri"/>
          <w:sz w:val="24"/>
          <w:szCs w:val="24"/>
        </w:rPr>
      </w:pPr>
      <w:r>
        <w:rPr>
          <w:rFonts w:ascii="Calibri" w:hAnsi="Calibri"/>
          <w:sz w:val="24"/>
        </w:rPr>
        <w:t>The purpose of this Guideline is to establish procedures for relevant employees of the Rail Authority, as well as for applicants in terms of applying Commission Regulation (EC) No 352/2009 of 24 April 2009 on the adoption of a common safety method on risk evaluation and assessment, as is stated in Article 6(3) (a) of the Railway Safety Directive (1).</w:t>
      </w:r>
    </w:p>
    <w:p w:rsidR="000503D9" w:rsidRPr="000503D9" w:rsidRDefault="000503D9" w:rsidP="00284C90">
      <w:pPr>
        <w:spacing w:before="120"/>
        <w:ind w:firstLine="550"/>
        <w:jc w:val="both"/>
        <w:rPr>
          <w:rFonts w:ascii="Calibri" w:eastAsia="Calibri" w:hAnsi="Calibri" w:cs="Calibri"/>
          <w:sz w:val="24"/>
          <w:szCs w:val="24"/>
        </w:rPr>
      </w:pPr>
      <w:r>
        <w:rPr>
          <w:rFonts w:ascii="Calibri" w:hAnsi="Calibri"/>
          <w:sz w:val="24"/>
        </w:rPr>
        <w:t>This Guideline applies to putting structural subsystems and vehicles into service, their changes and upgrades, as well as to organisational and operational changes. Transitional provisions of the Regulation do not apply to systems, vehicles and changes that are at an advanced stage of development as of the effective date of the Regulation.</w:t>
      </w:r>
    </w:p>
    <w:p w:rsidR="000503D9" w:rsidRPr="000503D9" w:rsidRDefault="000503D9" w:rsidP="00284C90">
      <w:pPr>
        <w:spacing w:before="120"/>
        <w:ind w:firstLine="550"/>
        <w:jc w:val="both"/>
        <w:rPr>
          <w:rFonts w:ascii="Calibri" w:eastAsia="Calibri" w:hAnsi="Calibri" w:cs="Calibri"/>
          <w:sz w:val="24"/>
          <w:szCs w:val="24"/>
        </w:rPr>
      </w:pPr>
      <w:r>
        <w:rPr>
          <w:rFonts w:ascii="Calibri" w:hAnsi="Calibri"/>
          <w:sz w:val="24"/>
        </w:rPr>
        <w:t>Probability methods of risk assessment are used mainly when assessing the function of safety devices. When assessing a subsystem, most assessors use the best practice approach, i.e. they adhere to national technical standards. Certain assessors also use comparisons with a reference system.</w:t>
      </w:r>
    </w:p>
    <w:p w:rsidR="000503D9" w:rsidRPr="000503D9" w:rsidRDefault="000503D9" w:rsidP="00284C90">
      <w:pPr>
        <w:spacing w:before="120"/>
        <w:rPr>
          <w:rFonts w:ascii="Calibri" w:hAnsi="Calibri" w:cs="Calibri"/>
          <w:sz w:val="24"/>
          <w:szCs w:val="24"/>
        </w:rPr>
      </w:pPr>
    </w:p>
    <w:p w:rsidR="000503D9" w:rsidRPr="000503D9" w:rsidRDefault="000503D9" w:rsidP="00284C90">
      <w:pPr>
        <w:spacing w:before="120"/>
        <w:rPr>
          <w:rFonts w:ascii="Calibri" w:hAnsi="Calibri" w:cs="Calibri"/>
          <w:sz w:val="24"/>
          <w:szCs w:val="24"/>
        </w:rPr>
      </w:pPr>
    </w:p>
    <w:p w:rsidR="000503D9" w:rsidRPr="000503D9" w:rsidRDefault="000503D9" w:rsidP="00284C90">
      <w:pPr>
        <w:pStyle w:val="TITRE2"/>
        <w:numPr>
          <w:ilvl w:val="1"/>
          <w:numId w:val="15"/>
        </w:numPr>
      </w:pPr>
      <w:bookmarkStart w:id="53" w:name="_Toc437266018"/>
      <w:bookmarkStart w:id="54" w:name="_Toc440354475"/>
      <w:r>
        <w:t>NSA experience</w:t>
      </w:r>
      <w:bookmarkEnd w:id="53"/>
      <w:bookmarkEnd w:id="54"/>
    </w:p>
    <w:p w:rsidR="000503D9" w:rsidRPr="000503D9" w:rsidRDefault="000503D9" w:rsidP="00284C90">
      <w:pPr>
        <w:spacing w:before="120"/>
        <w:ind w:firstLine="709"/>
        <w:rPr>
          <w:rFonts w:ascii="Calibri" w:eastAsia="Calibri" w:hAnsi="Calibri" w:cs="Calibri"/>
          <w:sz w:val="24"/>
          <w:szCs w:val="24"/>
        </w:rPr>
      </w:pPr>
      <w:r>
        <w:rPr>
          <w:rFonts w:ascii="Calibri" w:hAnsi="Calibri"/>
          <w:sz w:val="24"/>
        </w:rPr>
        <w:t>To this day, proposers have been using the opportunity to classify changes as insignificant in relatively rare cases. It also happens that although a proposer considers a change insignificant, he or she still initiates the risk management process and submits the safety assessment report to the Rail Authority.</w:t>
      </w:r>
    </w:p>
    <w:p w:rsidR="000503D9" w:rsidRPr="000503D9" w:rsidRDefault="000503D9" w:rsidP="00284C90">
      <w:pPr>
        <w:spacing w:before="120"/>
        <w:rPr>
          <w:rFonts w:ascii="Calibri" w:hAnsi="Calibri" w:cs="Calibri"/>
          <w:sz w:val="24"/>
          <w:szCs w:val="24"/>
        </w:rPr>
      </w:pPr>
      <w:r>
        <w:rPr>
          <w:rFonts w:ascii="Calibri" w:hAnsi="Calibri"/>
          <w:sz w:val="24"/>
        </w:rPr>
        <w:t xml:space="preserve">Safety assessment reports submitted to the Rail Authority indicate that the vast majority of proposers apply the risk management process properly. If a proposer fails to apply the risk management process properly, the Rail Authority in fact does not receive such information, because the safety assessment report stating that the proposer has not demonstrated compliance with the safety requirements is not acceptable for the Rail Authority and thus cannot be submitted. </w:t>
      </w:r>
    </w:p>
    <w:p w:rsidR="000503D9" w:rsidRPr="000503D9" w:rsidRDefault="000503D9" w:rsidP="00284C90">
      <w:pPr>
        <w:spacing w:before="120"/>
        <w:ind w:firstLine="550"/>
        <w:jc w:val="both"/>
        <w:rPr>
          <w:rFonts w:ascii="Calibri" w:eastAsia="Calibri" w:hAnsi="Calibri" w:cs="Calibri"/>
          <w:sz w:val="24"/>
          <w:szCs w:val="24"/>
        </w:rPr>
      </w:pPr>
      <w:r>
        <w:rPr>
          <w:rFonts w:ascii="Calibri" w:hAnsi="Calibri"/>
          <w:sz w:val="24"/>
        </w:rPr>
        <w:t>Independent safety assessors (external and internal) work closely with the proposers, positively influencing their efforts to apply the common safety method.</w:t>
      </w:r>
    </w:p>
    <w:p w:rsidR="000503D9" w:rsidRPr="000503D9" w:rsidRDefault="000503D9" w:rsidP="00284C90">
      <w:pPr>
        <w:spacing w:before="120"/>
        <w:rPr>
          <w:rFonts w:ascii="Calibri" w:hAnsi="Calibri" w:cs="Calibri"/>
          <w:sz w:val="24"/>
          <w:szCs w:val="24"/>
        </w:rPr>
      </w:pPr>
    </w:p>
    <w:p w:rsidR="000503D9" w:rsidRPr="000503D9" w:rsidRDefault="000503D9" w:rsidP="00284C90">
      <w:pPr>
        <w:pStyle w:val="TITRE2"/>
        <w:numPr>
          <w:ilvl w:val="1"/>
          <w:numId w:val="15"/>
        </w:numPr>
      </w:pPr>
      <w:bookmarkStart w:id="55" w:name="_Toc437266019"/>
      <w:bookmarkStart w:id="56" w:name="_Toc440354476"/>
      <w:r>
        <w:lastRenderedPageBreak/>
        <w:t>Feedback from stakeholders</w:t>
      </w:r>
      <w:bookmarkEnd w:id="55"/>
      <w:bookmarkEnd w:id="56"/>
    </w:p>
    <w:p w:rsidR="000503D9" w:rsidRPr="000503D9" w:rsidRDefault="000503D9" w:rsidP="00284C90">
      <w:pPr>
        <w:spacing w:before="120"/>
        <w:ind w:firstLine="709"/>
        <w:jc w:val="both"/>
        <w:rPr>
          <w:rFonts w:ascii="Calibri" w:eastAsia="Calibri" w:hAnsi="Calibri" w:cs="Calibri"/>
          <w:sz w:val="24"/>
          <w:szCs w:val="24"/>
        </w:rPr>
      </w:pPr>
      <w:r>
        <w:rPr>
          <w:rFonts w:ascii="Calibri" w:hAnsi="Calibri"/>
          <w:sz w:val="24"/>
        </w:rPr>
        <w:t>Feedback from proposers and independent safety assessors is obtained via consultations with the Rail Authority’s employees authorised to evaluate the safety assessment reports (safety assessors appointed directly by the Rail Authority director). The Rail Authority also participates in the ACRI’s workshops on application of the Regulation (EC) on the adoption of a common safety method.</w:t>
      </w:r>
    </w:p>
    <w:p w:rsidR="000503D9" w:rsidRPr="000503D9" w:rsidRDefault="000503D9" w:rsidP="00284C90">
      <w:pPr>
        <w:spacing w:before="120"/>
        <w:rPr>
          <w:rFonts w:ascii="Calibri" w:hAnsi="Calibri" w:cs="Calibri"/>
          <w:sz w:val="24"/>
          <w:szCs w:val="24"/>
        </w:rPr>
      </w:pPr>
    </w:p>
    <w:p w:rsidR="000503D9" w:rsidRPr="000503D9" w:rsidRDefault="000503D9" w:rsidP="00284C90">
      <w:pPr>
        <w:pStyle w:val="TITRE2"/>
        <w:numPr>
          <w:ilvl w:val="1"/>
          <w:numId w:val="15"/>
        </w:numPr>
      </w:pPr>
      <w:bookmarkStart w:id="57" w:name="_Toc437266020"/>
      <w:bookmarkStart w:id="58" w:name="_Toc440354477"/>
      <w:r>
        <w:t>Revision of National Safety Regulations (NSRs) to take into account the EC regulation on CSM for risk evaluations and assessment</w:t>
      </w:r>
      <w:bookmarkEnd w:id="57"/>
      <w:bookmarkEnd w:id="58"/>
    </w:p>
    <w:p w:rsidR="000503D9" w:rsidRPr="000503D9" w:rsidRDefault="000503D9" w:rsidP="00284C90">
      <w:pPr>
        <w:spacing w:before="120"/>
        <w:rPr>
          <w:rFonts w:ascii="Calibri" w:hAnsi="Calibri" w:cs="Calibri"/>
          <w:sz w:val="24"/>
          <w:szCs w:val="24"/>
        </w:rPr>
      </w:pPr>
    </w:p>
    <w:p w:rsidR="000503D9" w:rsidRPr="000503D9" w:rsidRDefault="000503D9" w:rsidP="00284C90">
      <w:pPr>
        <w:spacing w:before="120"/>
        <w:ind w:firstLine="709"/>
        <w:jc w:val="both"/>
        <w:rPr>
          <w:rFonts w:ascii="Calibri" w:hAnsi="Calibri" w:cs="Calibri"/>
          <w:sz w:val="24"/>
          <w:szCs w:val="24"/>
        </w:rPr>
      </w:pPr>
      <w:r>
        <w:rPr>
          <w:rFonts w:ascii="Calibri" w:hAnsi="Calibri"/>
          <w:sz w:val="24"/>
        </w:rPr>
        <w:t xml:space="preserve">The Rail Authority does not issue or revise the safety rules. Instead, this is done by the Ministry of Transport or the infrastructure manager, Railway Infrastructure Administration, state organisation. In 2014, no revision of NSRs was carried out. </w:t>
      </w:r>
    </w:p>
    <w:p w:rsidR="000503D9" w:rsidRPr="000503D9" w:rsidRDefault="000503D9" w:rsidP="00284C90">
      <w:pPr>
        <w:spacing w:before="120"/>
        <w:rPr>
          <w:rFonts w:ascii="Calibri" w:hAnsi="Calibri" w:cs="Calibri"/>
          <w:sz w:val="24"/>
          <w:szCs w:val="24"/>
        </w:rPr>
      </w:pPr>
    </w:p>
    <w:p w:rsidR="00C145A4" w:rsidRDefault="00C145A4" w:rsidP="00284C90">
      <w:pPr>
        <w:rPr>
          <w:rFonts w:ascii="Calibri" w:eastAsia="Calibri" w:hAnsi="Calibri" w:cs="Calibri"/>
          <w:b/>
          <w:sz w:val="24"/>
          <w:szCs w:val="24"/>
          <w:u w:val="single" w:color="000000"/>
        </w:rPr>
      </w:pPr>
      <w:r>
        <w:br w:type="page"/>
      </w:r>
    </w:p>
    <w:p w:rsidR="000503D9" w:rsidRPr="000503D9" w:rsidRDefault="000503D9" w:rsidP="00284C90">
      <w:pPr>
        <w:pStyle w:val="TITRE1"/>
      </w:pPr>
      <w:bookmarkStart w:id="59" w:name="_Toc437266021"/>
      <w:bookmarkStart w:id="60" w:name="_Toc440354478"/>
      <w:r>
        <w:lastRenderedPageBreak/>
        <w:t>DEROGATIONS REGARDING THE ECM CERTIFICATION SCHEME</w:t>
      </w:r>
      <w:bookmarkEnd w:id="59"/>
      <w:bookmarkEnd w:id="60"/>
    </w:p>
    <w:p w:rsidR="000503D9" w:rsidRPr="00C145A4" w:rsidRDefault="000503D9" w:rsidP="00284C90">
      <w:pPr>
        <w:spacing w:before="120"/>
        <w:rPr>
          <w:rFonts w:ascii="Calibri" w:eastAsia="Calibri" w:hAnsi="Calibri" w:cs="Calibri"/>
          <w:sz w:val="24"/>
          <w:szCs w:val="24"/>
        </w:rPr>
      </w:pPr>
      <w:r>
        <w:rPr>
          <w:rFonts w:ascii="Calibri" w:hAnsi="Calibri"/>
          <w:sz w:val="24"/>
        </w:rPr>
        <w:t>There was no case of application of Article 14a(8) of Directive 2008/110/EC of the European Parliament and of the Council of 16 December 2008 (2), amending Directive 2004/49/EC on safety (1):</w:t>
      </w:r>
    </w:p>
    <w:p w:rsidR="000503D9" w:rsidRPr="00C145A4" w:rsidRDefault="000503D9" w:rsidP="00284C90">
      <w:pPr>
        <w:spacing w:before="120"/>
        <w:rPr>
          <w:rFonts w:ascii="Calibri" w:hAnsi="Calibri" w:cs="Calibri"/>
          <w:sz w:val="24"/>
          <w:szCs w:val="24"/>
        </w:rPr>
      </w:pPr>
    </w:p>
    <w:p w:rsidR="000503D9" w:rsidRPr="000503D9" w:rsidRDefault="000503D9" w:rsidP="00284C90">
      <w:pPr>
        <w:spacing w:before="120"/>
        <w:ind w:firstLine="549"/>
        <w:jc w:val="both"/>
        <w:rPr>
          <w:rFonts w:ascii="Calibri" w:eastAsia="Calibri" w:hAnsi="Calibri" w:cs="Calibri"/>
          <w:sz w:val="24"/>
          <w:szCs w:val="24"/>
        </w:rPr>
      </w:pPr>
      <w:r>
        <w:rPr>
          <w:rFonts w:ascii="Calibri" w:hAnsi="Calibri"/>
          <w:i/>
          <w:sz w:val="24"/>
        </w:rPr>
        <w:t>"Member States may decide to fulfil the obligation to identify the entity in charge of maintenance and to certify it through alternative measures in the following cases:</w:t>
      </w:r>
    </w:p>
    <w:p w:rsidR="00C145A4" w:rsidRDefault="00C145A4" w:rsidP="00284C90">
      <w:pPr>
        <w:spacing w:before="120"/>
        <w:rPr>
          <w:rFonts w:ascii="Calibri" w:eastAsia="Calibri" w:hAnsi="Calibri" w:cs="Calibri"/>
          <w:i/>
          <w:sz w:val="24"/>
          <w:szCs w:val="24"/>
        </w:rPr>
      </w:pPr>
    </w:p>
    <w:p w:rsidR="00C145A4" w:rsidRDefault="00C145A4" w:rsidP="00284C90">
      <w:pPr>
        <w:spacing w:before="120"/>
        <w:rPr>
          <w:rFonts w:ascii="Calibri" w:eastAsia="Calibri" w:hAnsi="Calibri" w:cs="Calibri"/>
          <w:i/>
          <w:sz w:val="24"/>
          <w:szCs w:val="24"/>
        </w:rPr>
      </w:pPr>
    </w:p>
    <w:p w:rsidR="000503D9" w:rsidRPr="00C145A4" w:rsidRDefault="000503D9" w:rsidP="00284C90">
      <w:pPr>
        <w:pStyle w:val="ListParagraph"/>
        <w:numPr>
          <w:ilvl w:val="0"/>
          <w:numId w:val="16"/>
        </w:numPr>
        <w:spacing w:before="120"/>
        <w:rPr>
          <w:rFonts w:ascii="Calibri" w:eastAsia="Calibri" w:hAnsi="Calibri" w:cs="Calibri"/>
          <w:sz w:val="24"/>
          <w:szCs w:val="24"/>
        </w:rPr>
      </w:pPr>
      <w:r>
        <w:rPr>
          <w:rFonts w:ascii="Calibri" w:hAnsi="Calibri"/>
          <w:i/>
          <w:sz w:val="24"/>
        </w:rPr>
        <w:t>vehicles registered in a third country and maintained according to the law of that country;</w:t>
      </w:r>
    </w:p>
    <w:p w:rsidR="000503D9" w:rsidRPr="000503D9" w:rsidRDefault="000503D9" w:rsidP="00284C90">
      <w:pPr>
        <w:spacing w:before="120"/>
        <w:rPr>
          <w:rFonts w:ascii="Calibri" w:hAnsi="Calibri" w:cs="Calibri"/>
          <w:sz w:val="24"/>
          <w:szCs w:val="24"/>
        </w:rPr>
      </w:pPr>
    </w:p>
    <w:p w:rsidR="000503D9" w:rsidRPr="000503D9" w:rsidRDefault="000503D9" w:rsidP="00284C90">
      <w:pPr>
        <w:spacing w:before="120"/>
        <w:rPr>
          <w:rFonts w:ascii="Calibri" w:hAnsi="Calibri" w:cs="Calibri"/>
          <w:sz w:val="24"/>
          <w:szCs w:val="24"/>
        </w:rPr>
      </w:pPr>
    </w:p>
    <w:p w:rsidR="000503D9" w:rsidRPr="00C145A4" w:rsidRDefault="000503D9" w:rsidP="00284C90">
      <w:pPr>
        <w:pStyle w:val="ListParagraph"/>
        <w:numPr>
          <w:ilvl w:val="0"/>
          <w:numId w:val="16"/>
        </w:numPr>
        <w:spacing w:before="120"/>
        <w:jc w:val="both"/>
        <w:rPr>
          <w:rFonts w:ascii="Calibri" w:eastAsia="Calibri" w:hAnsi="Calibri" w:cs="Calibri"/>
          <w:sz w:val="24"/>
          <w:szCs w:val="24"/>
        </w:rPr>
      </w:pPr>
      <w:r>
        <w:rPr>
          <w:rFonts w:ascii="Calibri" w:hAnsi="Calibri"/>
          <w:i/>
          <w:sz w:val="24"/>
        </w:rPr>
        <w:t>vehicles which are used on networks or lines the track gauge of which is different from that of the main rail network within the Community and for which fulfilment of the requirements referred to in paragraph 3 are ensured by international agreements with third countries;</w:t>
      </w:r>
    </w:p>
    <w:p w:rsidR="000503D9" w:rsidRPr="000503D9" w:rsidRDefault="000503D9" w:rsidP="00284C90">
      <w:pPr>
        <w:spacing w:before="120"/>
        <w:rPr>
          <w:rFonts w:ascii="Calibri" w:hAnsi="Calibri" w:cs="Calibri"/>
          <w:sz w:val="24"/>
          <w:szCs w:val="24"/>
        </w:rPr>
      </w:pPr>
    </w:p>
    <w:p w:rsidR="000503D9" w:rsidRPr="000503D9" w:rsidRDefault="000503D9" w:rsidP="00284C90">
      <w:pPr>
        <w:spacing w:before="120"/>
        <w:rPr>
          <w:rFonts w:ascii="Calibri" w:hAnsi="Calibri" w:cs="Calibri"/>
          <w:sz w:val="24"/>
          <w:szCs w:val="24"/>
        </w:rPr>
      </w:pPr>
    </w:p>
    <w:p w:rsidR="000503D9" w:rsidRPr="00C145A4" w:rsidRDefault="000503D9" w:rsidP="00284C90">
      <w:pPr>
        <w:pStyle w:val="ListParagraph"/>
        <w:numPr>
          <w:ilvl w:val="0"/>
          <w:numId w:val="16"/>
        </w:numPr>
        <w:spacing w:before="120"/>
        <w:rPr>
          <w:rFonts w:ascii="Calibri" w:hAnsi="Calibri" w:cs="Calibri"/>
          <w:sz w:val="24"/>
          <w:szCs w:val="24"/>
        </w:rPr>
      </w:pPr>
      <w:r>
        <w:rPr>
          <w:rFonts w:ascii="Calibri" w:hAnsi="Calibri"/>
          <w:i/>
          <w:sz w:val="24"/>
        </w:rPr>
        <w:t>vehicles identified in Article 2(2), and military equipment and special transport requiring an ad hoc national safety authority permit to be delivered prior to the service. In this case, the derogations shall be granted for periods not longer than five years."</w:t>
      </w:r>
      <w:r>
        <w:rPr>
          <w:rFonts w:ascii="Calibri" w:hAnsi="Calibri"/>
          <w:sz w:val="24"/>
        </w:rPr>
        <w:t xml:space="preserve"> </w:t>
      </w:r>
    </w:p>
    <w:p w:rsidR="000503D9" w:rsidRPr="000503D9" w:rsidRDefault="000503D9" w:rsidP="00284C90">
      <w:pPr>
        <w:spacing w:before="120"/>
        <w:rPr>
          <w:rFonts w:ascii="Calibri" w:hAnsi="Calibri" w:cs="Calibri"/>
          <w:sz w:val="24"/>
          <w:szCs w:val="24"/>
        </w:rPr>
      </w:pPr>
    </w:p>
    <w:p w:rsidR="000503D9" w:rsidRPr="000503D9" w:rsidRDefault="000503D9" w:rsidP="00284C90">
      <w:pPr>
        <w:spacing w:before="120"/>
        <w:rPr>
          <w:rFonts w:ascii="Calibri" w:hAnsi="Calibri" w:cs="Calibri"/>
          <w:sz w:val="24"/>
          <w:szCs w:val="24"/>
        </w:rPr>
      </w:pPr>
    </w:p>
    <w:p w:rsidR="00C145A4" w:rsidRDefault="00C145A4" w:rsidP="00284C90">
      <w:pPr>
        <w:rPr>
          <w:rFonts w:ascii="Calibri" w:eastAsia="Calibri" w:hAnsi="Calibri" w:cs="Calibri"/>
          <w:b/>
          <w:sz w:val="24"/>
          <w:szCs w:val="24"/>
        </w:rPr>
      </w:pPr>
      <w:r>
        <w:br w:type="page"/>
      </w:r>
    </w:p>
    <w:p w:rsidR="000503D9" w:rsidRPr="000503D9" w:rsidRDefault="000503D9" w:rsidP="00284C90">
      <w:pPr>
        <w:pStyle w:val="ANNEXE"/>
      </w:pPr>
      <w:bookmarkStart w:id="61" w:name="_Toc437266022"/>
      <w:bookmarkStart w:id="62" w:name="_Toc440354479"/>
      <w:r>
        <w:lastRenderedPageBreak/>
        <w:t>ANNEX A COMMON SAFETY INDICATORS</w:t>
      </w:r>
      <w:r>
        <w:rPr>
          <w:rStyle w:val="FootnoteReference"/>
        </w:rPr>
        <w:footnoteReference w:id="1"/>
      </w:r>
      <w:bookmarkEnd w:id="61"/>
      <w:bookmarkEnd w:id="62"/>
    </w:p>
    <w:p w:rsidR="000503D9" w:rsidRPr="007E58D4" w:rsidRDefault="000503D9" w:rsidP="00284C90">
      <w:pPr>
        <w:spacing w:before="120"/>
        <w:ind w:firstLine="709"/>
        <w:rPr>
          <w:rFonts w:ascii="Calibri" w:eastAsia="Calibri" w:hAnsi="Calibri" w:cs="Calibri"/>
          <w:sz w:val="24"/>
          <w:szCs w:val="24"/>
        </w:rPr>
      </w:pPr>
      <w:r>
        <w:rPr>
          <w:rFonts w:ascii="Calibri" w:hAnsi="Calibri"/>
          <w:sz w:val="24"/>
        </w:rPr>
        <w:t xml:space="preserve">The </w:t>
      </w:r>
      <w:r>
        <w:rPr>
          <w:rFonts w:ascii="Calibri" w:hAnsi="Calibri"/>
          <w:b/>
          <w:sz w:val="24"/>
        </w:rPr>
        <w:t xml:space="preserve">Survey of Incidents </w:t>
      </w:r>
      <w:r>
        <w:rPr>
          <w:rFonts w:ascii="Calibri" w:hAnsi="Calibri"/>
          <w:sz w:val="24"/>
        </w:rPr>
        <w:t>is saved in a separate file as required by Regulation (EC) No 91/2003 of the European Parliament and of the Council.</w:t>
      </w:r>
    </w:p>
    <w:p w:rsidR="000503D9" w:rsidRPr="007E58D4" w:rsidRDefault="000503D9" w:rsidP="00284C90">
      <w:pPr>
        <w:spacing w:before="120"/>
        <w:rPr>
          <w:rFonts w:ascii="Calibri" w:hAnsi="Calibri" w:cs="Calibri"/>
          <w:sz w:val="24"/>
          <w:szCs w:val="24"/>
        </w:rPr>
      </w:pPr>
    </w:p>
    <w:p w:rsidR="004D2375" w:rsidRDefault="004D2375" w:rsidP="00284C90">
      <w:pPr>
        <w:spacing w:before="120"/>
        <w:rPr>
          <w:rFonts w:ascii="Calibri" w:hAnsi="Calibri" w:cs="Calibri"/>
          <w:sz w:val="24"/>
          <w:szCs w:val="24"/>
        </w:rPr>
        <w:sectPr w:rsidR="004D2375" w:rsidSect="000503D9">
          <w:pgSz w:w="11900" w:h="16840" w:code="9"/>
          <w:pgMar w:top="1939" w:right="765" w:bottom="567" w:left="765" w:header="709" w:footer="714" w:gutter="0"/>
          <w:cols w:space="720"/>
        </w:sectPr>
      </w:pPr>
    </w:p>
    <w:p w:rsidR="008151E1" w:rsidRPr="008151E1" w:rsidRDefault="008151E1" w:rsidP="00284C90">
      <w:pPr>
        <w:spacing w:before="120"/>
        <w:jc w:val="both"/>
        <w:rPr>
          <w:rFonts w:ascii="Calibri" w:eastAsia="Calibri" w:hAnsi="Calibri" w:cs="Calibri"/>
          <w:sz w:val="24"/>
          <w:szCs w:val="24"/>
        </w:rPr>
      </w:pPr>
      <w:r>
        <w:rPr>
          <w:rFonts w:ascii="Calibri" w:hAnsi="Calibri"/>
          <w:b/>
          <w:sz w:val="24"/>
        </w:rPr>
        <w:lastRenderedPageBreak/>
        <w:t>Definitions taken from Regulation (EC) No 91/2003 of the European Parliament and of the Council:</w:t>
      </w:r>
    </w:p>
    <w:p w:rsidR="008151E1" w:rsidRPr="008151E1" w:rsidRDefault="008151E1" w:rsidP="00284C90">
      <w:pPr>
        <w:spacing w:before="120"/>
        <w:jc w:val="both"/>
        <w:rPr>
          <w:rFonts w:ascii="Calibri" w:hAnsi="Calibri" w:cs="Calibri"/>
          <w:sz w:val="24"/>
          <w:szCs w:val="24"/>
        </w:rPr>
      </w:pPr>
    </w:p>
    <w:p w:rsidR="008151E1" w:rsidRPr="008151E1" w:rsidRDefault="008151E1" w:rsidP="00284C90">
      <w:pPr>
        <w:spacing w:before="120"/>
        <w:ind w:firstLine="881"/>
        <w:jc w:val="both"/>
        <w:rPr>
          <w:rFonts w:ascii="Calibri" w:eastAsia="Calibri" w:hAnsi="Calibri" w:cs="Calibri"/>
          <w:sz w:val="24"/>
          <w:szCs w:val="24"/>
        </w:rPr>
      </w:pPr>
      <w:r>
        <w:rPr>
          <w:rFonts w:ascii="Calibri" w:hAnsi="Calibri"/>
          <w:b/>
          <w:sz w:val="24"/>
        </w:rPr>
        <w:t>Accident</w:t>
      </w:r>
      <w:r>
        <w:rPr>
          <w:rFonts w:ascii="Calibri" w:hAnsi="Calibri"/>
          <w:sz w:val="24"/>
        </w:rPr>
        <w:t xml:space="preserve"> – means an unwanted or unintended sudden event or a specific chain of such events which have harmful consequences. Accidents are divided into the following categories: collisions, derailments, level-crossing accidents, accidents to persons caused by rolling stock in motion, fires in rolling stock and others.</w:t>
      </w:r>
    </w:p>
    <w:p w:rsidR="008151E1" w:rsidRPr="008151E1" w:rsidRDefault="008151E1" w:rsidP="00284C90">
      <w:pPr>
        <w:spacing w:before="120"/>
        <w:ind w:firstLine="881"/>
        <w:jc w:val="both"/>
        <w:rPr>
          <w:rFonts w:ascii="Calibri" w:eastAsia="Calibri" w:hAnsi="Calibri" w:cs="Calibri"/>
          <w:sz w:val="24"/>
          <w:szCs w:val="24"/>
        </w:rPr>
      </w:pPr>
      <w:r>
        <w:rPr>
          <w:rFonts w:ascii="Calibri" w:hAnsi="Calibri"/>
          <w:b/>
          <w:sz w:val="24"/>
        </w:rPr>
        <w:t>Significant accident</w:t>
      </w:r>
      <w:r>
        <w:rPr>
          <w:rFonts w:ascii="Calibri" w:hAnsi="Calibri"/>
          <w:sz w:val="24"/>
        </w:rPr>
        <w:t xml:space="preserve"> – an accident involving at least one rail vehicle in motion, resulting in at least one killed or seriously injured person or in significant damage to rolling stock, track, other installations or environment, or extensive disruptions to traffic. Accidents on tracks in factories, warehouses and accidents in depots are excluded.</w:t>
      </w:r>
    </w:p>
    <w:p w:rsidR="008151E1" w:rsidRPr="008151E1" w:rsidRDefault="008151E1" w:rsidP="00284C90">
      <w:pPr>
        <w:spacing w:before="120"/>
        <w:ind w:firstLine="709"/>
        <w:jc w:val="both"/>
        <w:rPr>
          <w:rFonts w:ascii="Calibri" w:eastAsia="Calibri" w:hAnsi="Calibri" w:cs="Calibri"/>
          <w:sz w:val="24"/>
          <w:szCs w:val="24"/>
        </w:rPr>
      </w:pPr>
      <w:r>
        <w:rPr>
          <w:rFonts w:ascii="Calibri" w:hAnsi="Calibri"/>
          <w:sz w:val="24"/>
        </w:rPr>
        <w:t>Significant accidents are unwanted and unintended, they cannot result from vandalism, suicide and terrorist attacks.</w:t>
      </w:r>
    </w:p>
    <w:p w:rsidR="008151E1" w:rsidRPr="008151E1" w:rsidRDefault="008151E1" w:rsidP="00284C90">
      <w:pPr>
        <w:spacing w:before="120"/>
        <w:ind w:firstLine="709"/>
        <w:jc w:val="both"/>
        <w:rPr>
          <w:rFonts w:ascii="Calibri" w:eastAsia="Calibri" w:hAnsi="Calibri" w:cs="Calibri"/>
          <w:sz w:val="24"/>
          <w:szCs w:val="24"/>
        </w:rPr>
      </w:pPr>
      <w:r>
        <w:rPr>
          <w:rFonts w:ascii="Calibri" w:hAnsi="Calibri"/>
          <w:b/>
          <w:sz w:val="24"/>
        </w:rPr>
        <w:t>Extensive damage to vehicles, tracks, other installations or environment means damage</w:t>
      </w:r>
      <w:r>
        <w:rPr>
          <w:rFonts w:ascii="Calibri" w:hAnsi="Calibri"/>
          <w:sz w:val="24"/>
        </w:rPr>
        <w:t xml:space="preserve"> – damage equivalent to EUR 150,000 or more.</w:t>
      </w:r>
    </w:p>
    <w:p w:rsidR="008151E1" w:rsidRPr="008151E1" w:rsidRDefault="008151E1" w:rsidP="00284C90">
      <w:pPr>
        <w:spacing w:before="120"/>
        <w:ind w:firstLine="881"/>
        <w:jc w:val="both"/>
        <w:rPr>
          <w:rFonts w:ascii="Calibri" w:eastAsia="Calibri" w:hAnsi="Calibri" w:cs="Calibri"/>
          <w:sz w:val="24"/>
          <w:szCs w:val="24"/>
        </w:rPr>
      </w:pPr>
      <w:r>
        <w:rPr>
          <w:rFonts w:ascii="Calibri" w:hAnsi="Calibri"/>
          <w:b/>
          <w:sz w:val="24"/>
        </w:rPr>
        <w:t xml:space="preserve">Extensive interruption of rail traffic </w:t>
      </w:r>
      <w:r>
        <w:rPr>
          <w:rFonts w:ascii="Calibri" w:hAnsi="Calibri"/>
          <w:sz w:val="24"/>
        </w:rPr>
        <w:t>– rail traffic interruption on the railway line for more than 6 hours.</w:t>
      </w:r>
    </w:p>
    <w:p w:rsidR="008151E1" w:rsidRPr="008151E1" w:rsidRDefault="008151E1" w:rsidP="00284C90">
      <w:pPr>
        <w:spacing w:before="120"/>
        <w:ind w:firstLine="881"/>
        <w:jc w:val="both"/>
        <w:rPr>
          <w:rFonts w:ascii="Calibri" w:eastAsia="Calibri" w:hAnsi="Calibri" w:cs="Calibri"/>
          <w:sz w:val="24"/>
          <w:szCs w:val="24"/>
        </w:rPr>
      </w:pPr>
      <w:r>
        <w:rPr>
          <w:rFonts w:ascii="Calibri" w:hAnsi="Calibri"/>
          <w:b/>
          <w:sz w:val="24"/>
        </w:rPr>
        <w:t xml:space="preserve">Serious accident with serious impacts on personal health </w:t>
      </w:r>
      <w:r>
        <w:rPr>
          <w:rFonts w:ascii="Calibri" w:hAnsi="Calibri"/>
          <w:sz w:val="24"/>
        </w:rPr>
        <w:t>–any accident involving at least one rail vehicle in motion, resulting in at least one killed or seriously injured person. Accidents on tracks in factories, warehouses and accidents in depots are excluded.</w:t>
      </w:r>
    </w:p>
    <w:p w:rsidR="008151E1" w:rsidRPr="008151E1" w:rsidRDefault="008151E1" w:rsidP="00284C90">
      <w:pPr>
        <w:spacing w:before="120"/>
        <w:ind w:firstLine="881"/>
        <w:jc w:val="both"/>
        <w:rPr>
          <w:rFonts w:ascii="Calibri" w:eastAsia="Calibri" w:hAnsi="Calibri" w:cs="Calibri"/>
          <w:sz w:val="24"/>
          <w:szCs w:val="24"/>
        </w:rPr>
      </w:pPr>
      <w:r>
        <w:rPr>
          <w:rFonts w:ascii="Calibri" w:hAnsi="Calibri"/>
          <w:b/>
          <w:sz w:val="24"/>
        </w:rPr>
        <w:t>Collisions of trains, including collisions with obstacles within the clearance gauge</w:t>
      </w:r>
      <w:r>
        <w:rPr>
          <w:rFonts w:ascii="Calibri" w:hAnsi="Calibri"/>
          <w:sz w:val="24"/>
        </w:rPr>
        <w:t xml:space="preserve"> – means </w:t>
      </w:r>
      <w:r>
        <w:rPr>
          <w:rFonts w:ascii="Calibri" w:eastAsia="Calibri" w:hAnsi="Calibri" w:cs="Calibri"/>
          <w:sz w:val="24"/>
          <w:szCs w:val="24"/>
        </w:rPr>
        <w:br/>
      </w:r>
      <w:r>
        <w:rPr>
          <w:rFonts w:ascii="Calibri" w:hAnsi="Calibri"/>
          <w:sz w:val="24"/>
        </w:rPr>
        <w:t>any head-on or rear collision of two trains or sideswipe collision of the train with a part of other train that interferes in the clearance gauge, or collision of the train with:</w:t>
      </w:r>
    </w:p>
    <w:p w:rsidR="008151E1" w:rsidRPr="008151E1" w:rsidRDefault="008151E1" w:rsidP="00284C90">
      <w:pPr>
        <w:pStyle w:val="ListParagraph"/>
        <w:numPr>
          <w:ilvl w:val="0"/>
          <w:numId w:val="17"/>
        </w:numPr>
        <w:spacing w:before="120"/>
        <w:ind w:left="0" w:firstLine="709"/>
        <w:jc w:val="both"/>
        <w:rPr>
          <w:rFonts w:ascii="Calibri" w:eastAsia="Calibri" w:hAnsi="Calibri" w:cs="Calibri"/>
          <w:sz w:val="24"/>
          <w:szCs w:val="24"/>
        </w:rPr>
      </w:pPr>
      <w:r>
        <w:rPr>
          <w:rFonts w:ascii="Calibri" w:hAnsi="Calibri"/>
          <w:sz w:val="24"/>
        </w:rPr>
        <w:t>shunting vehicles;</w:t>
      </w:r>
    </w:p>
    <w:p w:rsidR="008151E1" w:rsidRPr="008151E1" w:rsidRDefault="008151E1" w:rsidP="00284C90">
      <w:pPr>
        <w:pStyle w:val="ListParagraph"/>
        <w:numPr>
          <w:ilvl w:val="0"/>
          <w:numId w:val="17"/>
        </w:numPr>
        <w:spacing w:before="120"/>
        <w:ind w:left="0" w:firstLine="709"/>
        <w:jc w:val="both"/>
        <w:rPr>
          <w:rFonts w:ascii="Calibri" w:eastAsia="Calibri" w:hAnsi="Calibri" w:cs="Calibri"/>
          <w:sz w:val="24"/>
          <w:szCs w:val="24"/>
        </w:rPr>
      </w:pPr>
      <w:r>
        <w:rPr>
          <w:rFonts w:ascii="Calibri" w:hAnsi="Calibri"/>
          <w:sz w:val="24"/>
        </w:rPr>
        <w:t>fixed obstacles such as buffer-blocks;</w:t>
      </w:r>
    </w:p>
    <w:p w:rsidR="008151E1" w:rsidRPr="008151E1" w:rsidRDefault="008151E1" w:rsidP="00284C90">
      <w:pPr>
        <w:pStyle w:val="ListParagraph"/>
        <w:numPr>
          <w:ilvl w:val="0"/>
          <w:numId w:val="17"/>
        </w:numPr>
        <w:spacing w:before="120"/>
        <w:ind w:left="0" w:firstLine="709"/>
        <w:jc w:val="both"/>
        <w:rPr>
          <w:rFonts w:ascii="Calibri" w:eastAsia="Calibri" w:hAnsi="Calibri" w:cs="Calibri"/>
          <w:sz w:val="24"/>
          <w:szCs w:val="24"/>
        </w:rPr>
      </w:pPr>
      <w:r>
        <w:rPr>
          <w:rFonts w:ascii="Calibri" w:hAnsi="Calibri"/>
          <w:sz w:val="24"/>
        </w:rPr>
        <w:t>objects temporarily placed on or near rails (except for objects on the level crossing that were lost by passing cars or other road users) such as rocks, landslides, trees, lost parts of rail vehicles, vehicles and machines or equipment used to maintain the tracks.</w:t>
      </w:r>
    </w:p>
    <w:p w:rsidR="008151E1" w:rsidRPr="008151E1" w:rsidRDefault="008151E1" w:rsidP="00284C90">
      <w:pPr>
        <w:spacing w:before="120"/>
        <w:ind w:firstLine="709"/>
        <w:jc w:val="both"/>
        <w:rPr>
          <w:rFonts w:ascii="Calibri" w:eastAsia="Calibri" w:hAnsi="Calibri" w:cs="Calibri"/>
          <w:sz w:val="24"/>
          <w:szCs w:val="24"/>
        </w:rPr>
      </w:pPr>
      <w:r>
        <w:rPr>
          <w:rFonts w:ascii="Calibri" w:hAnsi="Calibri"/>
          <w:b/>
          <w:sz w:val="24"/>
        </w:rPr>
        <w:t xml:space="preserve">Train derailment </w:t>
      </w:r>
      <w:r>
        <w:rPr>
          <w:rFonts w:ascii="Calibri" w:hAnsi="Calibri"/>
          <w:sz w:val="24"/>
        </w:rPr>
        <w:t>– means any event when at least one wheel of the train leaves the track.</w:t>
      </w:r>
    </w:p>
    <w:p w:rsidR="008151E1" w:rsidRPr="008151E1" w:rsidRDefault="008151E1" w:rsidP="00284C90">
      <w:pPr>
        <w:spacing w:before="120"/>
        <w:ind w:firstLine="881"/>
        <w:jc w:val="both"/>
        <w:rPr>
          <w:rFonts w:ascii="Calibri" w:eastAsia="Calibri" w:hAnsi="Calibri" w:cs="Calibri"/>
          <w:sz w:val="24"/>
          <w:szCs w:val="24"/>
        </w:rPr>
      </w:pPr>
      <w:r>
        <w:rPr>
          <w:rFonts w:ascii="Calibri" w:hAnsi="Calibri"/>
          <w:b/>
          <w:sz w:val="24"/>
        </w:rPr>
        <w:t>Level crossing accident</w:t>
      </w:r>
      <w:r>
        <w:rPr>
          <w:rFonts w:ascii="Calibri" w:hAnsi="Calibri"/>
          <w:sz w:val="24"/>
        </w:rPr>
        <w:t xml:space="preserve"> – an accident at the railway level crossing involving at least one rail vehicle and one or more crossing vehicles, other level crossing users, such as pedestrians or other objects temporarily present on or near the track that were lost by crossing vehicles or other railway level crossing users.</w:t>
      </w:r>
    </w:p>
    <w:p w:rsidR="008151E1" w:rsidRPr="008151E1" w:rsidRDefault="008151E1" w:rsidP="00284C90">
      <w:pPr>
        <w:spacing w:before="120"/>
        <w:ind w:firstLine="709"/>
        <w:jc w:val="both"/>
        <w:rPr>
          <w:rFonts w:ascii="Calibri" w:eastAsia="Calibri" w:hAnsi="Calibri" w:cs="Calibri"/>
          <w:sz w:val="24"/>
          <w:szCs w:val="24"/>
        </w:rPr>
      </w:pPr>
      <w:r>
        <w:rPr>
          <w:rFonts w:ascii="Calibri" w:hAnsi="Calibri"/>
          <w:b/>
          <w:sz w:val="24"/>
        </w:rPr>
        <w:t xml:space="preserve">Accidents to persons caused by rolling stock in motion </w:t>
      </w:r>
      <w:r>
        <w:rPr>
          <w:rFonts w:ascii="Calibri" w:hAnsi="Calibri"/>
          <w:sz w:val="24"/>
        </w:rPr>
        <w:t>– accidents involving one or more persons who were either knocked down by a rail vehicle or an object loaded on the vehicle or having fallen from the vehicle. Number of persons who fell out of rail vehicles includes also persons who fell or were hit by a lost object that was transported by the vehicle.</w:t>
      </w:r>
    </w:p>
    <w:p w:rsidR="008151E1" w:rsidRPr="008151E1" w:rsidRDefault="008151E1" w:rsidP="00284C90">
      <w:pPr>
        <w:spacing w:before="120"/>
        <w:ind w:firstLine="881"/>
        <w:jc w:val="both"/>
        <w:rPr>
          <w:rFonts w:ascii="Calibri" w:eastAsia="Calibri" w:hAnsi="Calibri" w:cs="Calibri"/>
          <w:sz w:val="24"/>
          <w:szCs w:val="24"/>
        </w:rPr>
      </w:pPr>
      <w:r>
        <w:rPr>
          <w:rFonts w:ascii="Calibri" w:hAnsi="Calibri"/>
          <w:b/>
          <w:sz w:val="24"/>
        </w:rPr>
        <w:t xml:space="preserve">Fires in rolling stock </w:t>
      </w:r>
      <w:r>
        <w:rPr>
          <w:rFonts w:ascii="Calibri" w:hAnsi="Calibri"/>
          <w:sz w:val="24"/>
        </w:rPr>
        <w:t>– any fire and explosion in rolling stock (including the cargo) when being transported between loading station and unloading station, also including intermediate stations and marshalling works (</w:t>
      </w:r>
      <w:r>
        <w:rPr>
          <w:rFonts w:ascii="Calibri" w:hAnsi="Calibri"/>
          <w:i/>
          <w:sz w:val="24"/>
        </w:rPr>
        <w:t>damage equivalent to at least EUR 150,000</w:t>
      </w:r>
      <w:r>
        <w:rPr>
          <w:rFonts w:ascii="Calibri" w:hAnsi="Calibri"/>
          <w:sz w:val="24"/>
        </w:rPr>
        <w:t>).</w:t>
      </w:r>
    </w:p>
    <w:p w:rsidR="008151E1" w:rsidRPr="008151E1" w:rsidRDefault="008151E1" w:rsidP="00284C90">
      <w:pPr>
        <w:spacing w:before="120"/>
        <w:jc w:val="both"/>
        <w:rPr>
          <w:rFonts w:ascii="Calibri" w:hAnsi="Calibri" w:cs="Calibri"/>
          <w:sz w:val="24"/>
          <w:szCs w:val="24"/>
        </w:rPr>
      </w:pPr>
    </w:p>
    <w:p w:rsidR="008151E1" w:rsidRPr="008151E1" w:rsidRDefault="008151E1" w:rsidP="00284C90">
      <w:pPr>
        <w:spacing w:before="120"/>
        <w:ind w:firstLine="881"/>
        <w:jc w:val="both"/>
        <w:rPr>
          <w:rFonts w:ascii="Calibri" w:eastAsia="Calibri" w:hAnsi="Calibri" w:cs="Calibri"/>
          <w:sz w:val="24"/>
          <w:szCs w:val="24"/>
        </w:rPr>
      </w:pPr>
      <w:r>
        <w:rPr>
          <w:rFonts w:ascii="Calibri" w:hAnsi="Calibri"/>
          <w:b/>
          <w:sz w:val="24"/>
        </w:rPr>
        <w:lastRenderedPageBreak/>
        <w:t>Rail passenger</w:t>
      </w:r>
      <w:r>
        <w:rPr>
          <w:rFonts w:ascii="Calibri" w:hAnsi="Calibri"/>
          <w:sz w:val="24"/>
        </w:rPr>
        <w:t xml:space="preserve"> – any person, excluding members of the train crew, travelling by rail. For accident statistics, passengers trying to embark/disembark onto/from a moving train are included.</w:t>
      </w:r>
    </w:p>
    <w:p w:rsidR="008151E1" w:rsidRDefault="008151E1" w:rsidP="00284C90">
      <w:pPr>
        <w:spacing w:before="120"/>
        <w:ind w:firstLine="709"/>
        <w:jc w:val="both"/>
        <w:rPr>
          <w:rFonts w:ascii="Calibri" w:eastAsia="Calibri" w:hAnsi="Calibri" w:cs="Calibri"/>
          <w:sz w:val="24"/>
          <w:szCs w:val="24"/>
        </w:rPr>
      </w:pPr>
      <w:r>
        <w:rPr>
          <w:rFonts w:ascii="Calibri" w:hAnsi="Calibri"/>
          <w:b/>
          <w:sz w:val="24"/>
        </w:rPr>
        <w:t>Person killed</w:t>
      </w:r>
      <w:r>
        <w:rPr>
          <w:rFonts w:ascii="Calibri" w:hAnsi="Calibri"/>
          <w:sz w:val="24"/>
        </w:rPr>
        <w:t xml:space="preserve"> – any person killed immediately or dying within 30 days as a result of an accident. </w:t>
      </w:r>
    </w:p>
    <w:p w:rsidR="008151E1" w:rsidRDefault="008151E1" w:rsidP="00284C90">
      <w:pPr>
        <w:spacing w:before="120"/>
        <w:ind w:firstLine="709"/>
        <w:jc w:val="both"/>
        <w:rPr>
          <w:rFonts w:ascii="Calibri" w:eastAsia="Calibri" w:hAnsi="Calibri" w:cs="Calibri"/>
          <w:sz w:val="24"/>
          <w:szCs w:val="24"/>
        </w:rPr>
      </w:pPr>
      <w:r>
        <w:rPr>
          <w:rFonts w:ascii="Calibri" w:hAnsi="Calibri"/>
          <w:b/>
          <w:sz w:val="24"/>
        </w:rPr>
        <w:t>Person injured</w:t>
      </w:r>
      <w:r>
        <w:rPr>
          <w:rFonts w:ascii="Calibri" w:hAnsi="Calibri"/>
          <w:sz w:val="24"/>
        </w:rPr>
        <w:t xml:space="preserve"> – any person injured whose injury required medical treatment. </w:t>
      </w:r>
    </w:p>
    <w:p w:rsidR="008151E1" w:rsidRPr="008151E1" w:rsidRDefault="008151E1" w:rsidP="00284C90">
      <w:pPr>
        <w:spacing w:before="120"/>
        <w:ind w:firstLine="709"/>
        <w:jc w:val="both"/>
        <w:rPr>
          <w:rFonts w:ascii="Calibri" w:eastAsia="Calibri" w:hAnsi="Calibri" w:cs="Calibri"/>
          <w:sz w:val="24"/>
          <w:szCs w:val="24"/>
        </w:rPr>
      </w:pPr>
      <w:r>
        <w:rPr>
          <w:rFonts w:ascii="Calibri" w:hAnsi="Calibri"/>
          <w:b/>
          <w:sz w:val="24"/>
        </w:rPr>
        <w:t xml:space="preserve">Person seriously injured </w:t>
      </w:r>
      <w:r>
        <w:rPr>
          <w:rFonts w:ascii="Calibri" w:hAnsi="Calibri"/>
          <w:sz w:val="24"/>
        </w:rPr>
        <w:t>– any person injured who was hospitalised as a result of an accident</w:t>
      </w:r>
    </w:p>
    <w:p w:rsidR="008151E1" w:rsidRPr="008151E1" w:rsidRDefault="008151E1" w:rsidP="00284C90">
      <w:pPr>
        <w:spacing w:before="120"/>
        <w:jc w:val="both"/>
        <w:rPr>
          <w:rFonts w:ascii="Calibri" w:eastAsia="Calibri" w:hAnsi="Calibri" w:cs="Calibri"/>
          <w:sz w:val="24"/>
          <w:szCs w:val="24"/>
        </w:rPr>
      </w:pPr>
      <w:r>
        <w:rPr>
          <w:rFonts w:ascii="Calibri" w:hAnsi="Calibri"/>
          <w:sz w:val="24"/>
        </w:rPr>
        <w:t>for more than 24 hours.</w:t>
      </w:r>
    </w:p>
    <w:p w:rsidR="008151E1" w:rsidRPr="008151E1" w:rsidRDefault="008151E1" w:rsidP="00284C90">
      <w:pPr>
        <w:spacing w:before="120"/>
        <w:ind w:firstLine="881"/>
        <w:jc w:val="both"/>
        <w:rPr>
          <w:rFonts w:ascii="Calibri" w:eastAsia="Calibri" w:hAnsi="Calibri" w:cs="Calibri"/>
          <w:sz w:val="24"/>
          <w:szCs w:val="24"/>
        </w:rPr>
      </w:pPr>
      <w:r>
        <w:rPr>
          <w:rFonts w:ascii="Calibri" w:hAnsi="Calibri"/>
          <w:b/>
          <w:sz w:val="24"/>
        </w:rPr>
        <w:t>Suicide</w:t>
      </w:r>
      <w:r>
        <w:rPr>
          <w:rFonts w:ascii="Calibri" w:hAnsi="Calibri"/>
          <w:sz w:val="24"/>
        </w:rPr>
        <w:t xml:space="preserve"> – means an act to deliberately injure oneself resulting in death, as recorded and classified by the competent national authority.</w:t>
      </w:r>
    </w:p>
    <w:p w:rsidR="008151E1" w:rsidRPr="008151E1" w:rsidRDefault="008151E1" w:rsidP="00284C90">
      <w:pPr>
        <w:spacing w:before="120"/>
        <w:ind w:firstLine="881"/>
        <w:jc w:val="both"/>
        <w:rPr>
          <w:rFonts w:ascii="Calibri" w:eastAsia="Calibri" w:hAnsi="Calibri" w:cs="Calibri"/>
          <w:sz w:val="24"/>
          <w:szCs w:val="24"/>
        </w:rPr>
      </w:pPr>
      <w:r>
        <w:rPr>
          <w:rFonts w:ascii="Calibri" w:hAnsi="Calibri"/>
          <w:b/>
          <w:sz w:val="24"/>
        </w:rPr>
        <w:t xml:space="preserve">Employee (contractual employees and contractual natural persons included) </w:t>
      </w:r>
      <w:r>
        <w:rPr>
          <w:rFonts w:ascii="Calibri" w:hAnsi="Calibri"/>
          <w:sz w:val="24"/>
        </w:rPr>
        <w:t>– any person employed by railway undertaking who is at work at the moment of the accident. Train crews and staff handling the rolling stock and infrastructure installations are included.</w:t>
      </w:r>
    </w:p>
    <w:p w:rsidR="008151E1" w:rsidRPr="008151E1" w:rsidRDefault="008151E1" w:rsidP="00284C90">
      <w:pPr>
        <w:spacing w:before="120"/>
        <w:ind w:firstLine="881"/>
        <w:jc w:val="both"/>
        <w:rPr>
          <w:rFonts w:ascii="Calibri" w:eastAsia="Calibri" w:hAnsi="Calibri" w:cs="Calibri"/>
          <w:sz w:val="24"/>
          <w:szCs w:val="24"/>
        </w:rPr>
      </w:pPr>
      <w:r>
        <w:rPr>
          <w:rFonts w:ascii="Calibri" w:hAnsi="Calibri"/>
          <w:b/>
          <w:sz w:val="24"/>
        </w:rPr>
        <w:t xml:space="preserve">Level crossing user </w:t>
      </w:r>
      <w:r>
        <w:rPr>
          <w:rFonts w:ascii="Calibri" w:hAnsi="Calibri"/>
          <w:sz w:val="24"/>
        </w:rPr>
        <w:t>– any person who uses a level crossing to cross a railway track by any means of transport or by walking.</w:t>
      </w:r>
    </w:p>
    <w:p w:rsidR="008151E1" w:rsidRPr="008151E1" w:rsidRDefault="008151E1" w:rsidP="00284C90">
      <w:pPr>
        <w:spacing w:before="120"/>
        <w:ind w:firstLine="881"/>
        <w:jc w:val="both"/>
        <w:rPr>
          <w:rFonts w:ascii="Calibri" w:eastAsia="Calibri" w:hAnsi="Calibri" w:cs="Calibri"/>
          <w:sz w:val="24"/>
          <w:szCs w:val="24"/>
        </w:rPr>
      </w:pPr>
      <w:r>
        <w:rPr>
          <w:rFonts w:ascii="Calibri" w:hAnsi="Calibri"/>
          <w:b/>
          <w:sz w:val="24"/>
        </w:rPr>
        <w:t>Person moving along the railway track without permission (unauthorised person) –</w:t>
      </w:r>
      <w:r>
        <w:rPr>
          <w:rFonts w:ascii="Calibri" w:hAnsi="Calibri"/>
          <w:sz w:val="24"/>
        </w:rPr>
        <w:t xml:space="preserve"> any person moving along the railway track without permission, except for level crossing users.</w:t>
      </w:r>
    </w:p>
    <w:p w:rsidR="008151E1" w:rsidRPr="008151E1" w:rsidRDefault="008151E1" w:rsidP="00284C90">
      <w:pPr>
        <w:spacing w:before="120"/>
        <w:ind w:firstLine="881"/>
        <w:jc w:val="both"/>
        <w:rPr>
          <w:rFonts w:ascii="Calibri" w:eastAsia="Calibri" w:hAnsi="Calibri" w:cs="Calibri"/>
          <w:sz w:val="24"/>
          <w:szCs w:val="24"/>
        </w:rPr>
      </w:pPr>
      <w:r>
        <w:rPr>
          <w:rFonts w:ascii="Calibri" w:hAnsi="Calibri"/>
          <w:b/>
          <w:sz w:val="24"/>
        </w:rPr>
        <w:t>Train-km</w:t>
      </w:r>
      <w:r>
        <w:rPr>
          <w:rFonts w:ascii="Calibri" w:hAnsi="Calibri"/>
          <w:sz w:val="24"/>
        </w:rPr>
        <w:t xml:space="preserve"> – means the unit of measure representing the movement of a train per kilometre. The distance used is the actually traversed distance, if available, otherwise the standard network distance between the origin and destination shall be used. Only the distance on the national territory of the reporting country shall be taken into account.</w:t>
      </w:r>
    </w:p>
    <w:p w:rsidR="008151E1" w:rsidRPr="008151E1" w:rsidRDefault="008151E1" w:rsidP="00284C90">
      <w:pPr>
        <w:spacing w:before="120"/>
        <w:ind w:firstLine="881"/>
        <w:jc w:val="both"/>
        <w:rPr>
          <w:rFonts w:ascii="Calibri" w:eastAsia="Calibri" w:hAnsi="Calibri" w:cs="Calibri"/>
          <w:sz w:val="24"/>
          <w:szCs w:val="24"/>
        </w:rPr>
      </w:pPr>
      <w:r>
        <w:rPr>
          <w:rFonts w:ascii="Calibri" w:hAnsi="Calibri"/>
          <w:b/>
          <w:sz w:val="24"/>
        </w:rPr>
        <w:t>Passenger-km</w:t>
      </w:r>
      <w:r>
        <w:rPr>
          <w:rFonts w:ascii="Calibri" w:hAnsi="Calibri"/>
          <w:sz w:val="24"/>
        </w:rPr>
        <w:t xml:space="preserve"> – means the unit of measure representing the transport of one passenger by rail </w:t>
      </w:r>
      <w:r>
        <w:rPr>
          <w:rFonts w:ascii="Calibri" w:eastAsia="Calibri" w:hAnsi="Calibri" w:cs="Calibri"/>
          <w:sz w:val="24"/>
          <w:szCs w:val="24"/>
        </w:rPr>
        <w:br/>
      </w:r>
      <w:r>
        <w:rPr>
          <w:rFonts w:ascii="Calibri" w:hAnsi="Calibri"/>
          <w:sz w:val="24"/>
        </w:rPr>
        <w:t>over a distance of one kilometre. Only the distance on the national territory of the reporting country shall be taken into account.</w:t>
      </w:r>
    </w:p>
    <w:p w:rsidR="008151E1" w:rsidRPr="008151E1" w:rsidRDefault="008151E1" w:rsidP="00284C90">
      <w:pPr>
        <w:spacing w:before="120"/>
        <w:ind w:firstLine="709"/>
        <w:jc w:val="both"/>
        <w:rPr>
          <w:rFonts w:ascii="Calibri" w:eastAsia="Calibri" w:hAnsi="Calibri" w:cs="Calibri"/>
          <w:sz w:val="24"/>
          <w:szCs w:val="24"/>
        </w:rPr>
      </w:pPr>
      <w:r>
        <w:rPr>
          <w:rFonts w:ascii="Calibri" w:hAnsi="Calibri"/>
          <w:b/>
          <w:sz w:val="24"/>
        </w:rPr>
        <w:t>National definitions</w:t>
      </w:r>
    </w:p>
    <w:p w:rsidR="008151E1" w:rsidRPr="008151E1" w:rsidRDefault="008151E1" w:rsidP="00284C90">
      <w:pPr>
        <w:spacing w:before="120"/>
        <w:ind w:firstLine="709"/>
        <w:jc w:val="both"/>
        <w:rPr>
          <w:rFonts w:ascii="Calibri" w:eastAsia="Calibri" w:hAnsi="Calibri" w:cs="Calibri"/>
          <w:sz w:val="24"/>
          <w:szCs w:val="24"/>
        </w:rPr>
      </w:pPr>
      <w:r>
        <w:rPr>
          <w:rFonts w:ascii="Calibri" w:hAnsi="Calibri"/>
          <w:b/>
          <w:sz w:val="24"/>
        </w:rPr>
        <w:t>Total number of other incidents – precursors divided to the following group</w:t>
      </w:r>
    </w:p>
    <w:p w:rsidR="008151E1" w:rsidRPr="008151E1" w:rsidRDefault="008151E1" w:rsidP="00284C90">
      <w:pPr>
        <w:spacing w:before="120"/>
        <w:ind w:firstLine="709"/>
        <w:jc w:val="both"/>
        <w:rPr>
          <w:rFonts w:ascii="Calibri" w:eastAsia="Calibri" w:hAnsi="Calibri" w:cs="Calibri"/>
          <w:sz w:val="24"/>
          <w:szCs w:val="24"/>
        </w:rPr>
      </w:pPr>
      <w:r>
        <w:rPr>
          <w:rFonts w:ascii="Calibri" w:hAnsi="Calibri"/>
          <w:b/>
          <w:sz w:val="24"/>
        </w:rPr>
        <w:t xml:space="preserve">Broken rail </w:t>
      </w:r>
      <w:r>
        <w:rPr>
          <w:rFonts w:ascii="Calibri" w:hAnsi="Calibri"/>
          <w:sz w:val="24"/>
        </w:rPr>
        <w:t>– disruption of rail integrity that makes it impossible for a rail vehicle to cross the damaged place.</w:t>
      </w:r>
    </w:p>
    <w:p w:rsidR="008151E1" w:rsidRPr="008151E1" w:rsidRDefault="008151E1" w:rsidP="00284C90">
      <w:pPr>
        <w:spacing w:before="120"/>
        <w:ind w:firstLine="709"/>
        <w:jc w:val="both"/>
        <w:rPr>
          <w:rFonts w:ascii="Calibri" w:eastAsia="Calibri" w:hAnsi="Calibri" w:cs="Calibri"/>
          <w:sz w:val="24"/>
          <w:szCs w:val="24"/>
        </w:rPr>
      </w:pPr>
      <w:r>
        <w:rPr>
          <w:rFonts w:ascii="Calibri" w:hAnsi="Calibri"/>
          <w:b/>
          <w:sz w:val="24"/>
        </w:rPr>
        <w:t>Track buckles</w:t>
      </w:r>
      <w:r>
        <w:rPr>
          <w:rFonts w:ascii="Calibri" w:hAnsi="Calibri"/>
          <w:sz w:val="24"/>
        </w:rPr>
        <w:t xml:space="preserve"> – is a horizontal or vertical change of the rail position due to excessive transversal and longitudinal resistance and buckling resistance of the rail that makes it impossible for a rail vehicle to cross the damaged place.</w:t>
      </w:r>
    </w:p>
    <w:p w:rsidR="008151E1" w:rsidRPr="008151E1" w:rsidRDefault="008151E1" w:rsidP="00284C90">
      <w:pPr>
        <w:spacing w:before="120"/>
        <w:ind w:firstLine="881"/>
        <w:jc w:val="both"/>
        <w:rPr>
          <w:rFonts w:ascii="Calibri" w:eastAsia="Calibri" w:hAnsi="Calibri" w:cs="Calibri"/>
          <w:sz w:val="24"/>
          <w:szCs w:val="24"/>
        </w:rPr>
      </w:pPr>
      <w:r>
        <w:rPr>
          <w:rFonts w:ascii="Calibri" w:hAnsi="Calibri"/>
          <w:b/>
          <w:sz w:val="24"/>
        </w:rPr>
        <w:t xml:space="preserve">Signalling (safety) system failures </w:t>
      </w:r>
      <w:r>
        <w:rPr>
          <w:rFonts w:ascii="Calibri" w:hAnsi="Calibri"/>
          <w:sz w:val="24"/>
        </w:rPr>
        <w:t>– occurs when a signalling device is not put in a condition ensuring safe rail transport or averting danger or imminent risk to rail transport due to a defect of any of the safety equipment components.</w:t>
      </w:r>
    </w:p>
    <w:p w:rsidR="008151E1" w:rsidRPr="008151E1" w:rsidRDefault="008151E1" w:rsidP="00284C90">
      <w:pPr>
        <w:spacing w:before="120"/>
        <w:ind w:firstLine="881"/>
        <w:jc w:val="both"/>
        <w:rPr>
          <w:rFonts w:ascii="Calibri" w:eastAsia="Calibri" w:hAnsi="Calibri" w:cs="Calibri"/>
          <w:sz w:val="24"/>
          <w:szCs w:val="24"/>
        </w:rPr>
      </w:pPr>
      <w:r>
        <w:rPr>
          <w:rFonts w:ascii="Calibri" w:hAnsi="Calibri"/>
          <w:b/>
          <w:sz w:val="24"/>
        </w:rPr>
        <w:t xml:space="preserve">Illegal driving of rail vehicle beyond the drive prohibiting signal </w:t>
      </w:r>
      <w:r>
        <w:rPr>
          <w:rFonts w:ascii="Calibri" w:hAnsi="Calibri"/>
          <w:sz w:val="24"/>
        </w:rPr>
        <w:t>– driving of rail vehicle without permit to drive behind the drive prohibiting signal.</w:t>
      </w:r>
    </w:p>
    <w:p w:rsidR="008151E1" w:rsidRDefault="008151E1" w:rsidP="00284C90">
      <w:pPr>
        <w:spacing w:before="120"/>
        <w:jc w:val="both"/>
        <w:rPr>
          <w:rFonts w:ascii="Calibri" w:eastAsia="Calibri" w:hAnsi="Calibri" w:cs="Calibri"/>
          <w:sz w:val="24"/>
          <w:szCs w:val="24"/>
        </w:rPr>
      </w:pPr>
      <w:r>
        <w:rPr>
          <w:rFonts w:ascii="Calibri" w:hAnsi="Calibri"/>
          <w:b/>
          <w:sz w:val="24"/>
        </w:rPr>
        <w:t>Broken wheel or axle of rail vehicle</w:t>
      </w:r>
      <w:r>
        <w:rPr>
          <w:rFonts w:ascii="Calibri" w:hAnsi="Calibri"/>
          <w:sz w:val="24"/>
        </w:rPr>
        <w:t xml:space="preserve"> – means a disruption of integrity of wheel (axle) by internal and external causes (material or manufacturing defects, etc.) due to which the rail vehicle must be put out of service. </w:t>
      </w:r>
    </w:p>
    <w:p w:rsidR="008151E1" w:rsidRDefault="008151E1" w:rsidP="00284C90">
      <w:pPr>
        <w:spacing w:before="120"/>
        <w:jc w:val="both"/>
        <w:rPr>
          <w:rFonts w:ascii="Calibri" w:eastAsia="Calibri" w:hAnsi="Calibri" w:cs="Calibri"/>
          <w:sz w:val="24"/>
          <w:szCs w:val="24"/>
        </w:rPr>
      </w:pPr>
    </w:p>
    <w:p w:rsidR="008151E1" w:rsidRPr="008151E1" w:rsidRDefault="008151E1" w:rsidP="00284C90">
      <w:pPr>
        <w:spacing w:before="120"/>
        <w:jc w:val="both"/>
        <w:rPr>
          <w:rFonts w:ascii="Calibri" w:hAnsi="Calibri" w:cs="Calibri"/>
          <w:sz w:val="24"/>
          <w:szCs w:val="24"/>
        </w:rPr>
      </w:pPr>
    </w:p>
    <w:p w:rsidR="008151E1" w:rsidRDefault="008151E1" w:rsidP="00284C90">
      <w:pPr>
        <w:spacing w:before="120"/>
        <w:jc w:val="both"/>
        <w:rPr>
          <w:rFonts w:ascii="Calibri" w:eastAsia="Calibri" w:hAnsi="Calibri" w:cs="Calibri"/>
          <w:b/>
          <w:sz w:val="24"/>
          <w:szCs w:val="24"/>
        </w:rPr>
        <w:sectPr w:rsidR="008151E1" w:rsidSect="008151E1">
          <w:pgSz w:w="11900" w:h="16840" w:code="9"/>
          <w:pgMar w:top="1939" w:right="765" w:bottom="567" w:left="765" w:header="709" w:footer="714" w:gutter="0"/>
          <w:cols w:space="720"/>
        </w:sectPr>
      </w:pPr>
    </w:p>
    <w:p w:rsidR="008151E1" w:rsidRPr="008151E1" w:rsidRDefault="008151E1" w:rsidP="00284C90">
      <w:pPr>
        <w:pStyle w:val="ANNEXE"/>
      </w:pPr>
      <w:bookmarkStart w:id="63" w:name="_Toc437266023"/>
      <w:bookmarkStart w:id="64" w:name="_Toc440354480"/>
      <w:r>
        <w:lastRenderedPageBreak/>
        <w:t>ANNEX B AMENDMENTS TO LEGAL REGULATIONS</w:t>
      </w:r>
      <w:bookmarkEnd w:id="63"/>
      <w:bookmarkEnd w:id="64"/>
    </w:p>
    <w:p w:rsidR="008151E1" w:rsidRPr="008151E1" w:rsidRDefault="008151E1" w:rsidP="00284C90">
      <w:pPr>
        <w:spacing w:before="120"/>
        <w:jc w:val="both"/>
        <w:rPr>
          <w:rFonts w:ascii="Calibri" w:hAnsi="Calibri" w:cs="Calibri"/>
          <w:sz w:val="24"/>
          <w:szCs w:val="24"/>
        </w:rPr>
      </w:pPr>
    </w:p>
    <w:tbl>
      <w:tblPr>
        <w:tblW w:w="0" w:type="auto"/>
        <w:tblInd w:w="104" w:type="dxa"/>
        <w:tblLayout w:type="fixed"/>
        <w:tblCellMar>
          <w:top w:w="28" w:type="dxa"/>
          <w:left w:w="57" w:type="dxa"/>
          <w:bottom w:w="28" w:type="dxa"/>
          <w:right w:w="57" w:type="dxa"/>
        </w:tblCellMar>
        <w:tblLook w:val="01E0" w:firstRow="1" w:lastRow="1" w:firstColumn="1" w:lastColumn="1" w:noHBand="0" w:noVBand="0"/>
      </w:tblPr>
      <w:tblGrid>
        <w:gridCol w:w="3009"/>
        <w:gridCol w:w="2551"/>
        <w:gridCol w:w="3969"/>
        <w:gridCol w:w="1985"/>
      </w:tblGrid>
      <w:tr w:rsidR="008151E1" w:rsidRPr="008151E1" w:rsidTr="00284C90">
        <w:trPr>
          <w:trHeight w:val="20"/>
        </w:trPr>
        <w:tc>
          <w:tcPr>
            <w:tcW w:w="3009" w:type="dxa"/>
            <w:tcBorders>
              <w:top w:val="single" w:sz="5" w:space="0" w:color="000000"/>
              <w:left w:val="single" w:sz="5" w:space="0" w:color="000000"/>
              <w:bottom w:val="single" w:sz="5" w:space="0" w:color="000000"/>
              <w:right w:val="single" w:sz="5" w:space="0" w:color="000000"/>
            </w:tcBorders>
            <w:vAlign w:val="center"/>
          </w:tcPr>
          <w:p w:rsidR="008151E1" w:rsidRPr="008151E1" w:rsidRDefault="008151E1" w:rsidP="00284C90">
            <w:pPr>
              <w:spacing w:before="120"/>
              <w:jc w:val="center"/>
              <w:rPr>
                <w:rFonts w:ascii="Calibri" w:eastAsia="Calibri" w:hAnsi="Calibri" w:cs="Calibri"/>
                <w:sz w:val="24"/>
                <w:szCs w:val="24"/>
              </w:rPr>
            </w:pPr>
            <w:r>
              <w:rPr>
                <w:rFonts w:ascii="Calibri" w:hAnsi="Calibri"/>
                <w:b/>
                <w:sz w:val="24"/>
              </w:rPr>
              <w:t>AMENDMENTS TO RAILWAY SAFETY DIRECTIVE</w:t>
            </w:r>
          </w:p>
        </w:tc>
        <w:tc>
          <w:tcPr>
            <w:tcW w:w="2551" w:type="dxa"/>
            <w:tcBorders>
              <w:top w:val="single" w:sz="5" w:space="0" w:color="000000"/>
              <w:left w:val="single" w:sz="5" w:space="0" w:color="000000"/>
              <w:bottom w:val="single" w:sz="5" w:space="0" w:color="000000"/>
              <w:right w:val="single" w:sz="5" w:space="0" w:color="000000"/>
            </w:tcBorders>
            <w:vAlign w:val="center"/>
          </w:tcPr>
          <w:p w:rsidR="008151E1" w:rsidRPr="008151E1" w:rsidRDefault="008151E1" w:rsidP="00284C90">
            <w:pPr>
              <w:spacing w:before="120"/>
              <w:jc w:val="center"/>
              <w:rPr>
                <w:rFonts w:ascii="Calibri" w:eastAsia="Calibri" w:hAnsi="Calibri" w:cs="Calibri"/>
                <w:sz w:val="24"/>
                <w:szCs w:val="24"/>
              </w:rPr>
            </w:pPr>
            <w:r>
              <w:rPr>
                <w:rFonts w:ascii="Calibri" w:hAnsi="Calibri"/>
                <w:b/>
                <w:sz w:val="24"/>
              </w:rPr>
              <w:t>Implemented in national law (Yes/No)</w:t>
            </w:r>
          </w:p>
        </w:tc>
        <w:tc>
          <w:tcPr>
            <w:tcW w:w="3969" w:type="dxa"/>
            <w:tcBorders>
              <w:top w:val="single" w:sz="5" w:space="0" w:color="000000"/>
              <w:left w:val="single" w:sz="5" w:space="0" w:color="000000"/>
              <w:bottom w:val="single" w:sz="5" w:space="0" w:color="000000"/>
              <w:right w:val="single" w:sz="5" w:space="0" w:color="000000"/>
            </w:tcBorders>
            <w:vAlign w:val="center"/>
          </w:tcPr>
          <w:p w:rsidR="008151E1" w:rsidRPr="008151E1" w:rsidRDefault="008151E1" w:rsidP="00284C90">
            <w:pPr>
              <w:spacing w:before="120"/>
              <w:jc w:val="center"/>
              <w:rPr>
                <w:rFonts w:ascii="Calibri" w:eastAsia="Calibri" w:hAnsi="Calibri" w:cs="Calibri"/>
                <w:sz w:val="24"/>
                <w:szCs w:val="24"/>
              </w:rPr>
            </w:pPr>
            <w:r>
              <w:rPr>
                <w:rFonts w:ascii="Calibri" w:hAnsi="Calibri"/>
                <w:b/>
                <w:sz w:val="24"/>
              </w:rPr>
              <w:t>Legal reference</w:t>
            </w:r>
          </w:p>
        </w:tc>
        <w:tc>
          <w:tcPr>
            <w:tcW w:w="1985" w:type="dxa"/>
            <w:tcBorders>
              <w:top w:val="single" w:sz="5" w:space="0" w:color="000000"/>
              <w:left w:val="single" w:sz="5" w:space="0" w:color="000000"/>
              <w:bottom w:val="single" w:sz="5" w:space="0" w:color="000000"/>
              <w:right w:val="single" w:sz="5" w:space="0" w:color="000000"/>
            </w:tcBorders>
            <w:vAlign w:val="center"/>
          </w:tcPr>
          <w:p w:rsidR="008151E1" w:rsidRPr="008151E1" w:rsidRDefault="008151E1" w:rsidP="00284C90">
            <w:pPr>
              <w:spacing w:before="120"/>
              <w:ind w:hanging="3"/>
              <w:jc w:val="center"/>
              <w:rPr>
                <w:rFonts w:ascii="Calibri" w:eastAsia="Calibri" w:hAnsi="Calibri" w:cs="Calibri"/>
                <w:sz w:val="24"/>
                <w:szCs w:val="24"/>
              </w:rPr>
            </w:pPr>
            <w:r>
              <w:rPr>
                <w:rFonts w:ascii="Calibri" w:hAnsi="Calibri"/>
                <w:b/>
                <w:sz w:val="24"/>
              </w:rPr>
              <w:t>Effective date</w:t>
            </w:r>
          </w:p>
        </w:tc>
      </w:tr>
      <w:tr w:rsidR="008151E1" w:rsidRPr="00942F7D" w:rsidTr="00284C90">
        <w:trPr>
          <w:trHeight w:val="20"/>
        </w:trPr>
        <w:tc>
          <w:tcPr>
            <w:tcW w:w="3009" w:type="dxa"/>
            <w:tcBorders>
              <w:top w:val="single" w:sz="5" w:space="0" w:color="000000"/>
              <w:left w:val="single" w:sz="5" w:space="0" w:color="000000"/>
              <w:bottom w:val="single" w:sz="5" w:space="0" w:color="000000"/>
              <w:right w:val="single" w:sz="5" w:space="0" w:color="000000"/>
            </w:tcBorders>
          </w:tcPr>
          <w:p w:rsidR="008151E1" w:rsidRPr="00942F7D" w:rsidRDefault="008151E1" w:rsidP="00284C90">
            <w:pPr>
              <w:jc w:val="both"/>
              <w:rPr>
                <w:rFonts w:ascii="Calibri" w:eastAsia="Calibri" w:hAnsi="Calibri" w:cs="Calibri"/>
                <w:sz w:val="22"/>
                <w:szCs w:val="22"/>
              </w:rPr>
            </w:pPr>
            <w:r>
              <w:rPr>
                <w:rFonts w:ascii="Calibri" w:hAnsi="Calibri"/>
                <w:sz w:val="22"/>
              </w:rPr>
              <w:t>Directive</w:t>
            </w:r>
          </w:p>
          <w:p w:rsidR="008151E1" w:rsidRPr="00942F7D" w:rsidRDefault="008151E1" w:rsidP="00284C90">
            <w:pPr>
              <w:jc w:val="both"/>
              <w:rPr>
                <w:rFonts w:ascii="Calibri" w:eastAsia="Calibri" w:hAnsi="Calibri" w:cs="Calibri"/>
                <w:sz w:val="22"/>
                <w:szCs w:val="22"/>
              </w:rPr>
            </w:pPr>
            <w:r>
              <w:rPr>
                <w:rFonts w:ascii="Calibri" w:hAnsi="Calibri"/>
                <w:sz w:val="22"/>
              </w:rPr>
              <w:t>2008/57/EC</w:t>
            </w:r>
          </w:p>
        </w:tc>
        <w:tc>
          <w:tcPr>
            <w:tcW w:w="2551" w:type="dxa"/>
            <w:tcBorders>
              <w:top w:val="single" w:sz="5" w:space="0" w:color="000000"/>
              <w:left w:val="single" w:sz="5" w:space="0" w:color="000000"/>
              <w:bottom w:val="single" w:sz="5" w:space="0" w:color="000000"/>
              <w:right w:val="single" w:sz="5" w:space="0" w:color="000000"/>
            </w:tcBorders>
          </w:tcPr>
          <w:p w:rsidR="008151E1" w:rsidRPr="00942F7D" w:rsidRDefault="008151E1" w:rsidP="00284C90">
            <w:pPr>
              <w:jc w:val="both"/>
              <w:rPr>
                <w:rFonts w:ascii="Calibri" w:eastAsia="Calibri" w:hAnsi="Calibri" w:cs="Calibri"/>
                <w:sz w:val="22"/>
                <w:szCs w:val="22"/>
              </w:rPr>
            </w:pPr>
            <w:r>
              <w:rPr>
                <w:rFonts w:ascii="Calibri" w:hAnsi="Calibri"/>
                <w:sz w:val="22"/>
              </w:rPr>
              <w:t>Yes</w:t>
            </w:r>
          </w:p>
        </w:tc>
        <w:tc>
          <w:tcPr>
            <w:tcW w:w="3969" w:type="dxa"/>
            <w:tcBorders>
              <w:top w:val="single" w:sz="5" w:space="0" w:color="000000"/>
              <w:left w:val="single" w:sz="5" w:space="0" w:color="000000"/>
              <w:bottom w:val="single" w:sz="5" w:space="0" w:color="000000"/>
              <w:right w:val="single" w:sz="5" w:space="0" w:color="000000"/>
            </w:tcBorders>
          </w:tcPr>
          <w:p w:rsidR="008151E1" w:rsidRPr="00942F7D" w:rsidRDefault="008151E1" w:rsidP="00284C90">
            <w:pPr>
              <w:jc w:val="both"/>
              <w:rPr>
                <w:rFonts w:ascii="Calibri" w:eastAsia="Calibri" w:hAnsi="Calibri" w:cs="Calibri"/>
                <w:sz w:val="22"/>
                <w:szCs w:val="22"/>
              </w:rPr>
            </w:pPr>
            <w:r>
              <w:rPr>
                <w:rFonts w:ascii="Calibri" w:hAnsi="Calibri"/>
                <w:sz w:val="22"/>
              </w:rPr>
              <w:t>transposition 266/1994 Coll.</w:t>
            </w:r>
          </w:p>
          <w:p w:rsidR="008151E1" w:rsidRPr="00942F7D" w:rsidRDefault="008151E1" w:rsidP="00284C90">
            <w:pPr>
              <w:jc w:val="both"/>
              <w:rPr>
                <w:rFonts w:ascii="Calibri" w:eastAsia="Calibri" w:hAnsi="Calibri" w:cs="Calibri"/>
                <w:sz w:val="22"/>
                <w:szCs w:val="22"/>
              </w:rPr>
            </w:pPr>
            <w:r>
              <w:rPr>
                <w:rFonts w:ascii="Calibri" w:hAnsi="Calibri"/>
                <w:sz w:val="22"/>
              </w:rPr>
              <w:t>266/1994 Coll. transposition 22/1997 Coll. transposition 71/2000 Coll. transposition 23/2000 Coll. transposition 205/2002 Coll. transposition 500/2004 Coll. transposition 103/2004 Coll. transposition 352/2004 Coll.</w:t>
            </w:r>
          </w:p>
          <w:p w:rsidR="008151E1" w:rsidRPr="00942F7D" w:rsidRDefault="008151E1" w:rsidP="00284C90">
            <w:pPr>
              <w:jc w:val="both"/>
              <w:rPr>
                <w:rFonts w:ascii="Calibri" w:eastAsia="Calibri" w:hAnsi="Calibri" w:cs="Calibri"/>
                <w:sz w:val="22"/>
                <w:szCs w:val="22"/>
              </w:rPr>
            </w:pPr>
            <w:r>
              <w:rPr>
                <w:rFonts w:ascii="Calibri" w:hAnsi="Calibri"/>
                <w:sz w:val="22"/>
              </w:rPr>
              <w:t>352/2004 Coll.</w:t>
            </w:r>
          </w:p>
          <w:p w:rsidR="008151E1" w:rsidRPr="00942F7D" w:rsidRDefault="008151E1" w:rsidP="00284C90">
            <w:pPr>
              <w:jc w:val="both"/>
              <w:rPr>
                <w:rFonts w:ascii="Calibri" w:eastAsia="Calibri" w:hAnsi="Calibri" w:cs="Calibri"/>
                <w:sz w:val="22"/>
                <w:szCs w:val="22"/>
              </w:rPr>
            </w:pPr>
            <w:r>
              <w:rPr>
                <w:rFonts w:ascii="Calibri" w:hAnsi="Calibri"/>
                <w:sz w:val="22"/>
              </w:rPr>
              <w:t>transposition 133/2005 Coll.</w:t>
            </w:r>
          </w:p>
          <w:p w:rsidR="008151E1" w:rsidRPr="00942F7D" w:rsidRDefault="008151E1" w:rsidP="00284C90">
            <w:pPr>
              <w:jc w:val="both"/>
              <w:rPr>
                <w:rFonts w:ascii="Calibri" w:eastAsia="Calibri" w:hAnsi="Calibri" w:cs="Calibri"/>
                <w:sz w:val="22"/>
                <w:szCs w:val="22"/>
              </w:rPr>
            </w:pPr>
            <w:r>
              <w:rPr>
                <w:rFonts w:ascii="Calibri" w:hAnsi="Calibri"/>
                <w:sz w:val="22"/>
              </w:rPr>
              <w:t>133/2005 Coll.</w:t>
            </w:r>
          </w:p>
          <w:p w:rsidR="008151E1" w:rsidRPr="00942F7D" w:rsidRDefault="008151E1" w:rsidP="00284C90">
            <w:pPr>
              <w:jc w:val="both"/>
              <w:rPr>
                <w:rFonts w:ascii="Calibri" w:eastAsia="Calibri" w:hAnsi="Calibri" w:cs="Calibri"/>
                <w:sz w:val="22"/>
                <w:szCs w:val="22"/>
              </w:rPr>
            </w:pPr>
            <w:r>
              <w:rPr>
                <w:rFonts w:ascii="Calibri" w:hAnsi="Calibri"/>
                <w:sz w:val="22"/>
              </w:rPr>
              <w:t>transposition 181/2006 Coll. transposition 191/2006 Coll. transposition 377/2006 Coll. transposition  371/2007 Coll. transposition  289/2010 Coll.</w:t>
            </w:r>
          </w:p>
          <w:p w:rsidR="008151E1" w:rsidRPr="00942F7D" w:rsidRDefault="008151E1" w:rsidP="00284C90">
            <w:pPr>
              <w:jc w:val="both"/>
              <w:rPr>
                <w:rFonts w:ascii="Calibri" w:eastAsia="Calibri" w:hAnsi="Calibri" w:cs="Calibri"/>
                <w:sz w:val="22"/>
                <w:szCs w:val="22"/>
              </w:rPr>
            </w:pPr>
            <w:r>
              <w:rPr>
                <w:rFonts w:ascii="Calibri" w:hAnsi="Calibri"/>
                <w:sz w:val="22"/>
              </w:rPr>
              <w:t>289/2010 Coll.</w:t>
            </w:r>
          </w:p>
          <w:p w:rsidR="008151E1" w:rsidRPr="00942F7D" w:rsidRDefault="008151E1" w:rsidP="00284C90">
            <w:pPr>
              <w:jc w:val="both"/>
              <w:rPr>
                <w:rFonts w:ascii="Calibri" w:eastAsia="Calibri" w:hAnsi="Calibri" w:cs="Calibri"/>
                <w:sz w:val="22"/>
                <w:szCs w:val="22"/>
              </w:rPr>
            </w:pPr>
            <w:r>
              <w:rPr>
                <w:rFonts w:ascii="Calibri" w:hAnsi="Calibri"/>
                <w:sz w:val="22"/>
              </w:rPr>
              <w:t>transposition 134/2011 Coll. transposition 34/2011 Coll. transposition 326/2011 Coll.</w:t>
            </w:r>
          </w:p>
          <w:p w:rsidR="008151E1" w:rsidRPr="00942F7D" w:rsidRDefault="008151E1" w:rsidP="00284C90">
            <w:pPr>
              <w:jc w:val="both"/>
              <w:rPr>
                <w:rFonts w:ascii="Calibri" w:eastAsia="Calibri" w:hAnsi="Calibri" w:cs="Calibri"/>
                <w:sz w:val="22"/>
                <w:szCs w:val="22"/>
              </w:rPr>
            </w:pPr>
            <w:r>
              <w:rPr>
                <w:rFonts w:ascii="Calibri" w:hAnsi="Calibri"/>
                <w:sz w:val="22"/>
              </w:rPr>
              <w:t>134/2011 Coll.: Section I</w:t>
            </w:r>
          </w:p>
          <w:p w:rsidR="008151E1" w:rsidRPr="00942F7D" w:rsidRDefault="008151E1" w:rsidP="00284C90">
            <w:pPr>
              <w:jc w:val="both"/>
              <w:rPr>
                <w:rFonts w:ascii="Calibri" w:eastAsia="Calibri" w:hAnsi="Calibri" w:cs="Calibri"/>
                <w:sz w:val="22"/>
                <w:szCs w:val="22"/>
              </w:rPr>
            </w:pPr>
            <w:r>
              <w:rPr>
                <w:rFonts w:ascii="Calibri" w:hAnsi="Calibri"/>
                <w:sz w:val="22"/>
              </w:rPr>
              <w:t>326/2011 Coll.</w:t>
            </w:r>
          </w:p>
          <w:p w:rsidR="008151E1" w:rsidRPr="00942F7D" w:rsidRDefault="008151E1" w:rsidP="00284C90">
            <w:pPr>
              <w:jc w:val="both"/>
              <w:rPr>
                <w:rFonts w:ascii="Calibri" w:eastAsia="Calibri" w:hAnsi="Calibri" w:cs="Calibri"/>
                <w:sz w:val="22"/>
                <w:szCs w:val="22"/>
              </w:rPr>
            </w:pPr>
            <w:r>
              <w:rPr>
                <w:rFonts w:ascii="Calibri" w:hAnsi="Calibri"/>
                <w:sz w:val="22"/>
              </w:rPr>
              <w:t>88/2012 Coll.</w:t>
            </w:r>
          </w:p>
        </w:tc>
        <w:tc>
          <w:tcPr>
            <w:tcW w:w="1985" w:type="dxa"/>
            <w:tcBorders>
              <w:top w:val="single" w:sz="5" w:space="0" w:color="000000"/>
              <w:left w:val="single" w:sz="5" w:space="0" w:color="000000"/>
              <w:bottom w:val="single" w:sz="5" w:space="0" w:color="000000"/>
              <w:right w:val="single" w:sz="5" w:space="0" w:color="000000"/>
            </w:tcBorders>
          </w:tcPr>
          <w:p w:rsidR="008151E1" w:rsidRPr="00942F7D" w:rsidRDefault="008151E1" w:rsidP="00284C90">
            <w:pPr>
              <w:jc w:val="both"/>
              <w:rPr>
                <w:rFonts w:ascii="Calibri" w:eastAsia="Calibri" w:hAnsi="Calibri" w:cs="Calibri"/>
                <w:sz w:val="22"/>
                <w:szCs w:val="22"/>
              </w:rPr>
            </w:pPr>
            <w:r>
              <w:rPr>
                <w:rFonts w:ascii="Calibri" w:hAnsi="Calibri"/>
                <w:sz w:val="22"/>
              </w:rPr>
              <w:t>6 April 2012</w:t>
            </w:r>
          </w:p>
        </w:tc>
      </w:tr>
    </w:tbl>
    <w:p w:rsidR="00942F7D" w:rsidRDefault="00942F7D" w:rsidP="00284C90">
      <w:r>
        <w:br w:type="page"/>
      </w:r>
    </w:p>
    <w:tbl>
      <w:tblPr>
        <w:tblW w:w="0" w:type="auto"/>
        <w:tblInd w:w="104" w:type="dxa"/>
        <w:tblLayout w:type="fixed"/>
        <w:tblCellMar>
          <w:top w:w="28" w:type="dxa"/>
          <w:left w:w="57" w:type="dxa"/>
          <w:bottom w:w="28" w:type="dxa"/>
          <w:right w:w="57" w:type="dxa"/>
        </w:tblCellMar>
        <w:tblLook w:val="01E0" w:firstRow="1" w:lastRow="1" w:firstColumn="1" w:lastColumn="1" w:noHBand="0" w:noVBand="0"/>
      </w:tblPr>
      <w:tblGrid>
        <w:gridCol w:w="2083"/>
        <w:gridCol w:w="1711"/>
        <w:gridCol w:w="2551"/>
        <w:gridCol w:w="1418"/>
      </w:tblGrid>
      <w:tr w:rsidR="008151E1" w:rsidRPr="000965D5" w:rsidTr="008151E1">
        <w:trPr>
          <w:trHeight w:val="20"/>
        </w:trPr>
        <w:tc>
          <w:tcPr>
            <w:tcW w:w="2083" w:type="dxa"/>
            <w:tcBorders>
              <w:top w:val="single" w:sz="5" w:space="0" w:color="000000"/>
              <w:left w:val="single" w:sz="5" w:space="0" w:color="000000"/>
              <w:bottom w:val="single" w:sz="5" w:space="0" w:color="000000"/>
              <w:right w:val="single" w:sz="5" w:space="0" w:color="000000"/>
            </w:tcBorders>
          </w:tcPr>
          <w:p w:rsidR="008151E1" w:rsidRPr="000965D5" w:rsidRDefault="008151E1" w:rsidP="00284C90">
            <w:pPr>
              <w:spacing w:before="120"/>
              <w:jc w:val="both"/>
              <w:rPr>
                <w:rFonts w:ascii="Calibri" w:eastAsia="Calibri" w:hAnsi="Calibri" w:cs="Calibri"/>
              </w:rPr>
            </w:pPr>
            <w:r>
              <w:rPr>
                <w:rFonts w:ascii="Calibri" w:hAnsi="Calibri"/>
              </w:rPr>
              <w:lastRenderedPageBreak/>
              <w:t>Directive</w:t>
            </w:r>
          </w:p>
          <w:p w:rsidR="008151E1" w:rsidRPr="000965D5" w:rsidRDefault="008151E1" w:rsidP="00284C90">
            <w:pPr>
              <w:spacing w:before="120"/>
              <w:jc w:val="both"/>
              <w:rPr>
                <w:rFonts w:ascii="Calibri" w:eastAsia="Calibri" w:hAnsi="Calibri" w:cs="Calibri"/>
              </w:rPr>
            </w:pPr>
            <w:r>
              <w:rPr>
                <w:rFonts w:ascii="Calibri" w:hAnsi="Calibri"/>
              </w:rPr>
              <w:t>2008/110/EC</w:t>
            </w:r>
          </w:p>
        </w:tc>
        <w:tc>
          <w:tcPr>
            <w:tcW w:w="1711" w:type="dxa"/>
            <w:tcBorders>
              <w:top w:val="single" w:sz="5" w:space="0" w:color="000000"/>
              <w:left w:val="single" w:sz="5" w:space="0" w:color="000000"/>
              <w:bottom w:val="single" w:sz="5" w:space="0" w:color="000000"/>
              <w:right w:val="single" w:sz="5" w:space="0" w:color="000000"/>
            </w:tcBorders>
          </w:tcPr>
          <w:p w:rsidR="008151E1" w:rsidRPr="000965D5" w:rsidRDefault="008151E1" w:rsidP="00284C90">
            <w:pPr>
              <w:spacing w:before="120"/>
              <w:jc w:val="both"/>
              <w:rPr>
                <w:rFonts w:ascii="Calibri" w:eastAsia="Calibri" w:hAnsi="Calibri" w:cs="Calibri"/>
              </w:rPr>
            </w:pPr>
            <w:r>
              <w:rPr>
                <w:rFonts w:ascii="Calibri" w:hAnsi="Calibri"/>
              </w:rPr>
              <w:t>Yes</w:t>
            </w:r>
          </w:p>
        </w:tc>
        <w:tc>
          <w:tcPr>
            <w:tcW w:w="2551" w:type="dxa"/>
            <w:tcBorders>
              <w:top w:val="single" w:sz="5" w:space="0" w:color="000000"/>
              <w:left w:val="single" w:sz="5" w:space="0" w:color="000000"/>
              <w:bottom w:val="single" w:sz="5" w:space="0" w:color="000000"/>
              <w:right w:val="single" w:sz="5" w:space="0" w:color="000000"/>
            </w:tcBorders>
          </w:tcPr>
          <w:p w:rsidR="008151E1" w:rsidRPr="000965D5" w:rsidRDefault="008151E1" w:rsidP="00284C90">
            <w:pPr>
              <w:spacing w:before="120"/>
              <w:jc w:val="both"/>
              <w:rPr>
                <w:rFonts w:ascii="Calibri" w:eastAsia="Calibri" w:hAnsi="Calibri" w:cs="Calibri"/>
              </w:rPr>
            </w:pPr>
            <w:r>
              <w:rPr>
                <w:rFonts w:ascii="Calibri" w:hAnsi="Calibri"/>
              </w:rPr>
              <w:t>transposition 266/1994 Coll.</w:t>
            </w:r>
          </w:p>
          <w:p w:rsidR="008151E1" w:rsidRPr="000965D5" w:rsidRDefault="008151E1" w:rsidP="00284C90">
            <w:pPr>
              <w:spacing w:before="120"/>
              <w:jc w:val="both"/>
              <w:rPr>
                <w:rFonts w:ascii="Calibri" w:eastAsia="Calibri" w:hAnsi="Calibri" w:cs="Calibri"/>
              </w:rPr>
            </w:pPr>
            <w:r>
              <w:rPr>
                <w:rFonts w:ascii="Calibri" w:hAnsi="Calibri"/>
              </w:rPr>
              <w:t>173/1995 Coll. transposition 23/2000 Coll. transposition 174/2000 Coll. transposition 352/2004 Coll. transposition 103/2004 Coll. transposition 377/2006 Coll. transposition 181/2006 Coll. transposition 134/2011 Coll.</w:t>
            </w:r>
          </w:p>
          <w:p w:rsidR="008151E1" w:rsidRPr="000965D5" w:rsidRDefault="008151E1" w:rsidP="00284C90">
            <w:pPr>
              <w:spacing w:before="120"/>
              <w:jc w:val="both"/>
              <w:rPr>
                <w:rFonts w:ascii="Calibri" w:eastAsia="Calibri" w:hAnsi="Calibri" w:cs="Calibri"/>
              </w:rPr>
            </w:pPr>
            <w:r>
              <w:rPr>
                <w:rFonts w:ascii="Calibri" w:hAnsi="Calibri"/>
              </w:rPr>
              <w:t>transposition 326/2011 Coll.</w:t>
            </w:r>
          </w:p>
        </w:tc>
        <w:tc>
          <w:tcPr>
            <w:tcW w:w="1418" w:type="dxa"/>
            <w:tcBorders>
              <w:top w:val="single" w:sz="5" w:space="0" w:color="000000"/>
              <w:left w:val="single" w:sz="5" w:space="0" w:color="000000"/>
              <w:bottom w:val="single" w:sz="5" w:space="0" w:color="000000"/>
              <w:right w:val="single" w:sz="5" w:space="0" w:color="000000"/>
            </w:tcBorders>
          </w:tcPr>
          <w:p w:rsidR="008151E1" w:rsidRPr="000965D5" w:rsidRDefault="008151E1" w:rsidP="00284C90">
            <w:pPr>
              <w:spacing w:before="120"/>
              <w:jc w:val="both"/>
              <w:rPr>
                <w:rFonts w:ascii="Calibri" w:eastAsia="Calibri" w:hAnsi="Calibri" w:cs="Calibri"/>
              </w:rPr>
            </w:pPr>
            <w:r>
              <w:rPr>
                <w:rFonts w:ascii="Calibri" w:hAnsi="Calibri"/>
              </w:rPr>
              <w:t>26 November 2011</w:t>
            </w:r>
          </w:p>
        </w:tc>
      </w:tr>
      <w:tr w:rsidR="008151E1" w:rsidRPr="000965D5" w:rsidTr="008151E1">
        <w:trPr>
          <w:trHeight w:val="20"/>
        </w:trPr>
        <w:tc>
          <w:tcPr>
            <w:tcW w:w="2083" w:type="dxa"/>
            <w:tcBorders>
              <w:top w:val="single" w:sz="5" w:space="0" w:color="000000"/>
              <w:left w:val="single" w:sz="5" w:space="0" w:color="000000"/>
              <w:bottom w:val="single" w:sz="5" w:space="0" w:color="000000"/>
              <w:right w:val="single" w:sz="5" w:space="0" w:color="000000"/>
            </w:tcBorders>
          </w:tcPr>
          <w:p w:rsidR="008151E1" w:rsidRPr="000965D5" w:rsidRDefault="008151E1" w:rsidP="00284C90">
            <w:pPr>
              <w:spacing w:before="120"/>
              <w:jc w:val="both"/>
              <w:rPr>
                <w:rFonts w:ascii="Calibri" w:eastAsia="Calibri" w:hAnsi="Calibri" w:cs="Calibri"/>
              </w:rPr>
            </w:pPr>
            <w:r>
              <w:rPr>
                <w:rFonts w:ascii="Calibri" w:hAnsi="Calibri"/>
              </w:rPr>
              <w:t>Commission Directive</w:t>
            </w:r>
          </w:p>
          <w:p w:rsidR="008151E1" w:rsidRPr="000965D5" w:rsidRDefault="008151E1" w:rsidP="00284C90">
            <w:pPr>
              <w:spacing w:before="120"/>
              <w:jc w:val="both"/>
              <w:rPr>
                <w:rFonts w:ascii="Calibri" w:eastAsia="Calibri" w:hAnsi="Calibri" w:cs="Calibri"/>
              </w:rPr>
            </w:pPr>
            <w:r>
              <w:rPr>
                <w:rFonts w:ascii="Calibri" w:hAnsi="Calibri"/>
              </w:rPr>
              <w:t>2009/149/EC</w:t>
            </w:r>
          </w:p>
        </w:tc>
        <w:tc>
          <w:tcPr>
            <w:tcW w:w="1711" w:type="dxa"/>
            <w:tcBorders>
              <w:top w:val="single" w:sz="5" w:space="0" w:color="000000"/>
              <w:left w:val="single" w:sz="5" w:space="0" w:color="000000"/>
              <w:bottom w:val="single" w:sz="5" w:space="0" w:color="000000"/>
              <w:right w:val="single" w:sz="5" w:space="0" w:color="000000"/>
            </w:tcBorders>
          </w:tcPr>
          <w:p w:rsidR="008151E1" w:rsidRPr="000965D5" w:rsidRDefault="008151E1" w:rsidP="00284C90">
            <w:pPr>
              <w:spacing w:before="120"/>
              <w:jc w:val="both"/>
              <w:rPr>
                <w:rFonts w:ascii="Calibri" w:eastAsia="Calibri" w:hAnsi="Calibri" w:cs="Calibri"/>
              </w:rPr>
            </w:pPr>
            <w:r>
              <w:rPr>
                <w:rFonts w:ascii="Calibri" w:hAnsi="Calibri"/>
              </w:rPr>
              <w:t>Yes</w:t>
            </w:r>
          </w:p>
        </w:tc>
        <w:tc>
          <w:tcPr>
            <w:tcW w:w="2551" w:type="dxa"/>
            <w:tcBorders>
              <w:top w:val="single" w:sz="5" w:space="0" w:color="000000"/>
              <w:left w:val="single" w:sz="5" w:space="0" w:color="000000"/>
              <w:bottom w:val="single" w:sz="5" w:space="0" w:color="000000"/>
              <w:right w:val="single" w:sz="5" w:space="0" w:color="000000"/>
            </w:tcBorders>
          </w:tcPr>
          <w:p w:rsidR="008151E1" w:rsidRPr="000965D5" w:rsidRDefault="008151E1" w:rsidP="00284C90">
            <w:pPr>
              <w:spacing w:before="120"/>
              <w:jc w:val="both"/>
              <w:rPr>
                <w:rFonts w:ascii="Calibri" w:eastAsia="Calibri" w:hAnsi="Calibri" w:cs="Calibri"/>
              </w:rPr>
            </w:pPr>
            <w:r>
              <w:rPr>
                <w:rFonts w:ascii="Calibri" w:hAnsi="Calibri"/>
              </w:rPr>
              <w:t>transposition 266/1994 Coll.</w:t>
            </w:r>
          </w:p>
          <w:p w:rsidR="008151E1" w:rsidRPr="000965D5" w:rsidRDefault="008151E1" w:rsidP="00284C90">
            <w:pPr>
              <w:spacing w:before="120"/>
              <w:jc w:val="both"/>
              <w:rPr>
                <w:rFonts w:ascii="Calibri" w:eastAsia="Calibri" w:hAnsi="Calibri" w:cs="Calibri"/>
              </w:rPr>
            </w:pPr>
            <w:r>
              <w:rPr>
                <w:rFonts w:ascii="Calibri" w:hAnsi="Calibri"/>
              </w:rPr>
              <w:t>transposition 181/2006 Coll. transposition 376/2006 Coll.</w:t>
            </w:r>
          </w:p>
          <w:p w:rsidR="008151E1" w:rsidRPr="000965D5" w:rsidRDefault="008151E1" w:rsidP="00284C90">
            <w:pPr>
              <w:spacing w:before="120"/>
              <w:jc w:val="both"/>
              <w:rPr>
                <w:rFonts w:ascii="Calibri" w:eastAsia="Calibri" w:hAnsi="Calibri" w:cs="Calibri"/>
              </w:rPr>
            </w:pPr>
            <w:r>
              <w:rPr>
                <w:rFonts w:ascii="Calibri" w:hAnsi="Calibri"/>
              </w:rPr>
              <w:t>376/2006 Coll.</w:t>
            </w:r>
          </w:p>
          <w:p w:rsidR="008151E1" w:rsidRPr="000965D5" w:rsidRDefault="008151E1" w:rsidP="00284C90">
            <w:pPr>
              <w:spacing w:before="120"/>
              <w:jc w:val="both"/>
              <w:rPr>
                <w:rFonts w:ascii="Calibri" w:eastAsia="Calibri" w:hAnsi="Calibri" w:cs="Calibri"/>
              </w:rPr>
            </w:pPr>
            <w:r>
              <w:rPr>
                <w:rFonts w:ascii="Calibri" w:hAnsi="Calibri"/>
              </w:rPr>
              <w:t>transposition 248/2010 Coll.</w:t>
            </w:r>
          </w:p>
          <w:p w:rsidR="008151E1" w:rsidRPr="000965D5" w:rsidRDefault="008151E1" w:rsidP="00284C90">
            <w:pPr>
              <w:spacing w:before="120"/>
              <w:jc w:val="both"/>
              <w:rPr>
                <w:rFonts w:ascii="Calibri" w:eastAsia="Calibri" w:hAnsi="Calibri" w:cs="Calibri"/>
              </w:rPr>
            </w:pPr>
            <w:r>
              <w:rPr>
                <w:rFonts w:ascii="Calibri" w:hAnsi="Calibri"/>
              </w:rPr>
              <w:t>248/2010 Coll.</w:t>
            </w:r>
          </w:p>
        </w:tc>
        <w:tc>
          <w:tcPr>
            <w:tcW w:w="1418" w:type="dxa"/>
            <w:tcBorders>
              <w:top w:val="single" w:sz="5" w:space="0" w:color="000000"/>
              <w:left w:val="single" w:sz="5" w:space="0" w:color="000000"/>
              <w:bottom w:val="single" w:sz="5" w:space="0" w:color="000000"/>
              <w:right w:val="single" w:sz="5" w:space="0" w:color="000000"/>
            </w:tcBorders>
          </w:tcPr>
          <w:p w:rsidR="008151E1" w:rsidRPr="000965D5" w:rsidRDefault="008151E1" w:rsidP="00284C90">
            <w:pPr>
              <w:spacing w:before="120"/>
              <w:jc w:val="both"/>
              <w:rPr>
                <w:rFonts w:ascii="Calibri" w:eastAsia="Calibri" w:hAnsi="Calibri" w:cs="Calibri"/>
              </w:rPr>
            </w:pPr>
            <w:r>
              <w:rPr>
                <w:rFonts w:ascii="Calibri" w:hAnsi="Calibri"/>
              </w:rPr>
              <w:t>30 August 2010</w:t>
            </w:r>
          </w:p>
        </w:tc>
      </w:tr>
    </w:tbl>
    <w:p w:rsidR="008151E1" w:rsidRPr="008151E1" w:rsidRDefault="008151E1" w:rsidP="00284C90">
      <w:pPr>
        <w:spacing w:before="120"/>
        <w:jc w:val="both"/>
        <w:rPr>
          <w:rFonts w:ascii="Calibri" w:hAnsi="Calibri" w:cs="Calibri"/>
          <w:sz w:val="24"/>
          <w:szCs w:val="24"/>
        </w:rPr>
      </w:pPr>
    </w:p>
    <w:p w:rsidR="008151E1" w:rsidRPr="008151E1" w:rsidRDefault="008151E1" w:rsidP="00284C90">
      <w:pPr>
        <w:spacing w:before="120"/>
        <w:jc w:val="both"/>
        <w:rPr>
          <w:rFonts w:ascii="Calibri" w:eastAsia="Calibri" w:hAnsi="Calibri" w:cs="Calibri"/>
          <w:sz w:val="24"/>
          <w:szCs w:val="24"/>
        </w:rPr>
      </w:pPr>
      <w:r>
        <w:rPr>
          <w:rFonts w:ascii="Calibri" w:hAnsi="Calibri"/>
          <w:sz w:val="24"/>
        </w:rPr>
        <w:t>Table 3</w:t>
      </w:r>
    </w:p>
    <w:p w:rsidR="000965D5" w:rsidRDefault="000965D5" w:rsidP="00284C90">
      <w:pPr>
        <w:rPr>
          <w:rFonts w:ascii="Calibri" w:eastAsia="Calibri" w:hAnsi="Calibri" w:cs="Calibri"/>
          <w:sz w:val="24"/>
          <w:szCs w:val="24"/>
        </w:rPr>
      </w:pPr>
      <w:r>
        <w:br w:type="page"/>
      </w:r>
    </w:p>
    <w:p w:rsidR="008151E1" w:rsidRPr="008151E1" w:rsidRDefault="008151E1" w:rsidP="00284C90">
      <w:pPr>
        <w:spacing w:before="120"/>
        <w:jc w:val="both"/>
        <w:rPr>
          <w:rFonts w:ascii="Calibri" w:hAnsi="Calibri" w:cs="Calibri"/>
          <w:sz w:val="24"/>
          <w:szCs w:val="24"/>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2854"/>
        <w:gridCol w:w="2405"/>
        <w:gridCol w:w="1466"/>
        <w:gridCol w:w="3826"/>
        <w:gridCol w:w="3828"/>
      </w:tblGrid>
      <w:tr w:rsidR="008151E1" w:rsidRPr="008151E1" w:rsidTr="000965D5">
        <w:trPr>
          <w:trHeight w:val="20"/>
        </w:trPr>
        <w:tc>
          <w:tcPr>
            <w:tcW w:w="2854" w:type="dxa"/>
            <w:vAlign w:val="center"/>
          </w:tcPr>
          <w:p w:rsidR="008151E1" w:rsidRPr="008151E1" w:rsidRDefault="008151E1" w:rsidP="00284C90">
            <w:pPr>
              <w:spacing w:before="120"/>
              <w:ind w:hanging="538"/>
              <w:jc w:val="center"/>
              <w:rPr>
                <w:rFonts w:ascii="Calibri" w:eastAsia="Calibri" w:hAnsi="Calibri" w:cs="Calibri"/>
                <w:sz w:val="24"/>
                <w:szCs w:val="24"/>
              </w:rPr>
            </w:pPr>
            <w:r>
              <w:rPr>
                <w:rFonts w:ascii="Calibri" w:hAnsi="Calibri"/>
                <w:b/>
                <w:sz w:val="24"/>
              </w:rPr>
              <w:t>LEGAL AND ADMINISTRATIVE REGULATION</w:t>
            </w:r>
          </w:p>
        </w:tc>
        <w:tc>
          <w:tcPr>
            <w:tcW w:w="2405" w:type="dxa"/>
            <w:vAlign w:val="center"/>
          </w:tcPr>
          <w:p w:rsidR="008151E1" w:rsidRPr="008151E1" w:rsidRDefault="008151E1" w:rsidP="00284C90">
            <w:pPr>
              <w:spacing w:before="120"/>
              <w:jc w:val="center"/>
              <w:rPr>
                <w:rFonts w:ascii="Calibri" w:eastAsia="Calibri" w:hAnsi="Calibri" w:cs="Calibri"/>
                <w:sz w:val="24"/>
                <w:szCs w:val="24"/>
              </w:rPr>
            </w:pPr>
            <w:r>
              <w:rPr>
                <w:rFonts w:ascii="Calibri" w:hAnsi="Calibri"/>
                <w:b/>
                <w:sz w:val="24"/>
              </w:rPr>
              <w:t>Legal reference</w:t>
            </w:r>
          </w:p>
        </w:tc>
        <w:tc>
          <w:tcPr>
            <w:tcW w:w="1466" w:type="dxa"/>
            <w:vAlign w:val="center"/>
          </w:tcPr>
          <w:p w:rsidR="008151E1" w:rsidRPr="008151E1" w:rsidRDefault="008151E1" w:rsidP="00284C90">
            <w:pPr>
              <w:spacing w:before="120"/>
              <w:ind w:firstLine="2"/>
              <w:jc w:val="center"/>
              <w:rPr>
                <w:rFonts w:ascii="Calibri" w:eastAsia="Calibri" w:hAnsi="Calibri" w:cs="Calibri"/>
                <w:sz w:val="24"/>
                <w:szCs w:val="24"/>
              </w:rPr>
            </w:pPr>
            <w:r>
              <w:rPr>
                <w:rFonts w:ascii="Calibri" w:hAnsi="Calibri"/>
                <w:b/>
                <w:sz w:val="24"/>
              </w:rPr>
              <w:t>Effective date</w:t>
            </w:r>
          </w:p>
        </w:tc>
        <w:tc>
          <w:tcPr>
            <w:tcW w:w="3826" w:type="dxa"/>
            <w:vAlign w:val="center"/>
          </w:tcPr>
          <w:p w:rsidR="008151E1" w:rsidRPr="008151E1" w:rsidRDefault="008151E1" w:rsidP="00284C90">
            <w:pPr>
              <w:spacing w:before="120"/>
              <w:jc w:val="center"/>
              <w:rPr>
                <w:rFonts w:ascii="Calibri" w:eastAsia="Calibri" w:hAnsi="Calibri" w:cs="Calibri"/>
                <w:sz w:val="24"/>
                <w:szCs w:val="24"/>
              </w:rPr>
            </w:pPr>
            <w:r>
              <w:rPr>
                <w:rFonts w:ascii="Calibri" w:hAnsi="Calibri"/>
                <w:b/>
                <w:sz w:val="24"/>
              </w:rPr>
              <w:t>Change description</w:t>
            </w:r>
          </w:p>
        </w:tc>
        <w:tc>
          <w:tcPr>
            <w:tcW w:w="3828" w:type="dxa"/>
            <w:vAlign w:val="center"/>
          </w:tcPr>
          <w:p w:rsidR="008151E1" w:rsidRPr="008151E1" w:rsidRDefault="008151E1" w:rsidP="00284C90">
            <w:pPr>
              <w:spacing w:before="120"/>
              <w:jc w:val="center"/>
              <w:rPr>
                <w:rFonts w:ascii="Calibri" w:eastAsia="Calibri" w:hAnsi="Calibri" w:cs="Calibri"/>
                <w:sz w:val="24"/>
                <w:szCs w:val="24"/>
              </w:rPr>
            </w:pPr>
            <w:r>
              <w:rPr>
                <w:rFonts w:ascii="Calibri" w:hAnsi="Calibri"/>
                <w:b/>
                <w:sz w:val="24"/>
              </w:rPr>
              <w:t>Reason for change</w:t>
            </w:r>
          </w:p>
        </w:tc>
      </w:tr>
      <w:tr w:rsidR="008151E1" w:rsidRPr="000965D5" w:rsidTr="000965D5">
        <w:trPr>
          <w:trHeight w:val="20"/>
        </w:trPr>
        <w:tc>
          <w:tcPr>
            <w:tcW w:w="2854" w:type="dxa"/>
            <w:vMerge w:val="restart"/>
          </w:tcPr>
          <w:p w:rsidR="008151E1" w:rsidRPr="000965D5" w:rsidRDefault="008151E1" w:rsidP="00284C90">
            <w:pPr>
              <w:spacing w:before="120"/>
              <w:jc w:val="both"/>
              <w:rPr>
                <w:rFonts w:ascii="Calibri" w:eastAsia="Calibri" w:hAnsi="Calibri" w:cs="Calibri"/>
              </w:rPr>
            </w:pPr>
            <w:r>
              <w:rPr>
                <w:rFonts w:ascii="Calibri" w:hAnsi="Calibri"/>
              </w:rPr>
              <w:t>Legislation concerning national safety authority</w:t>
            </w:r>
          </w:p>
        </w:tc>
        <w:tc>
          <w:tcPr>
            <w:tcW w:w="2405" w:type="dxa"/>
          </w:tcPr>
          <w:p w:rsidR="000965D5" w:rsidRPr="000965D5" w:rsidRDefault="008151E1" w:rsidP="00284C90">
            <w:pPr>
              <w:spacing w:before="120"/>
              <w:jc w:val="both"/>
              <w:rPr>
                <w:rFonts w:ascii="Calibri" w:eastAsia="Calibri" w:hAnsi="Calibri" w:cs="Calibri"/>
              </w:rPr>
            </w:pPr>
            <w:r>
              <w:rPr>
                <w:rFonts w:ascii="Calibri" w:hAnsi="Calibri"/>
              </w:rPr>
              <w:t xml:space="preserve">Act No 180/2014 Coll. on rail systems </w:t>
            </w:r>
          </w:p>
          <w:p w:rsidR="008151E1" w:rsidRPr="000965D5" w:rsidRDefault="008151E1" w:rsidP="00284C90">
            <w:pPr>
              <w:spacing w:before="120"/>
              <w:jc w:val="both"/>
              <w:rPr>
                <w:rFonts w:ascii="Calibri" w:eastAsia="Calibri" w:hAnsi="Calibri" w:cs="Calibri"/>
              </w:rPr>
            </w:pPr>
            <w:r>
              <w:rPr>
                <w:rFonts w:ascii="Calibri" w:hAnsi="Calibri"/>
              </w:rPr>
              <w:t>of the Parliament of the Czech Republic, amending Act No 266/1994 Coll. on rail systems, as amended</w:t>
            </w:r>
          </w:p>
        </w:tc>
        <w:tc>
          <w:tcPr>
            <w:tcW w:w="1466" w:type="dxa"/>
          </w:tcPr>
          <w:p w:rsidR="008151E1" w:rsidRPr="000965D5" w:rsidRDefault="008151E1" w:rsidP="00284C90">
            <w:pPr>
              <w:spacing w:before="120"/>
              <w:jc w:val="both"/>
              <w:rPr>
                <w:rFonts w:ascii="Calibri" w:eastAsia="Calibri" w:hAnsi="Calibri" w:cs="Calibri"/>
              </w:rPr>
            </w:pPr>
            <w:r>
              <w:rPr>
                <w:rFonts w:ascii="Calibri" w:hAnsi="Calibri"/>
              </w:rPr>
              <w:t>29 August 2014</w:t>
            </w:r>
          </w:p>
        </w:tc>
        <w:tc>
          <w:tcPr>
            <w:tcW w:w="3826" w:type="dxa"/>
          </w:tcPr>
          <w:p w:rsidR="008151E1" w:rsidRPr="000965D5" w:rsidRDefault="008151E1" w:rsidP="00284C90">
            <w:pPr>
              <w:spacing w:before="120"/>
              <w:jc w:val="both"/>
              <w:rPr>
                <w:rFonts w:ascii="Calibri" w:eastAsia="Calibri" w:hAnsi="Calibri" w:cs="Calibri"/>
              </w:rPr>
            </w:pPr>
            <w:r>
              <w:rPr>
                <w:rFonts w:ascii="Calibri" w:hAnsi="Calibri"/>
              </w:rPr>
              <w:t>RAIL TRANSPORT; organisation of rail systems</w:t>
            </w:r>
          </w:p>
        </w:tc>
        <w:tc>
          <w:tcPr>
            <w:tcW w:w="3828" w:type="dxa"/>
          </w:tcPr>
          <w:p w:rsidR="008151E1" w:rsidRPr="000965D5" w:rsidRDefault="008151E1" w:rsidP="00284C90">
            <w:pPr>
              <w:spacing w:before="120"/>
              <w:jc w:val="both"/>
              <w:rPr>
                <w:rFonts w:ascii="Calibri" w:eastAsia="Calibri" w:hAnsi="Calibri" w:cs="Calibri"/>
              </w:rPr>
            </w:pPr>
            <w:r>
              <w:rPr>
                <w:rFonts w:ascii="Calibri" w:hAnsi="Calibri"/>
              </w:rPr>
              <w:t>Transposition of 2012/34/EU</w:t>
            </w:r>
          </w:p>
        </w:tc>
      </w:tr>
      <w:tr w:rsidR="008151E1" w:rsidRPr="000965D5" w:rsidTr="000965D5">
        <w:trPr>
          <w:trHeight w:val="20"/>
        </w:trPr>
        <w:tc>
          <w:tcPr>
            <w:tcW w:w="2854" w:type="dxa"/>
            <w:vMerge/>
          </w:tcPr>
          <w:p w:rsidR="008151E1" w:rsidRPr="000965D5" w:rsidRDefault="008151E1" w:rsidP="00284C90">
            <w:pPr>
              <w:spacing w:before="120"/>
              <w:jc w:val="both"/>
              <w:rPr>
                <w:rFonts w:ascii="Calibri" w:hAnsi="Calibri" w:cs="Calibri"/>
              </w:rPr>
            </w:pPr>
          </w:p>
        </w:tc>
        <w:tc>
          <w:tcPr>
            <w:tcW w:w="2405" w:type="dxa"/>
          </w:tcPr>
          <w:p w:rsidR="000965D5" w:rsidRPr="000965D5" w:rsidRDefault="008151E1" w:rsidP="00284C90">
            <w:pPr>
              <w:spacing w:before="120"/>
              <w:jc w:val="both"/>
              <w:rPr>
                <w:rFonts w:ascii="Calibri" w:eastAsia="Calibri" w:hAnsi="Calibri" w:cs="Calibri"/>
              </w:rPr>
            </w:pPr>
            <w:r>
              <w:rPr>
                <w:rFonts w:ascii="Calibri" w:hAnsi="Calibri"/>
              </w:rPr>
              <w:t xml:space="preserve">Act No 64/2014 Coll. </w:t>
            </w:r>
          </w:p>
          <w:p w:rsidR="008151E1" w:rsidRPr="000965D5" w:rsidRDefault="008151E1" w:rsidP="00284C90">
            <w:pPr>
              <w:spacing w:before="120"/>
              <w:jc w:val="both"/>
              <w:rPr>
                <w:rFonts w:ascii="Calibri" w:eastAsia="Calibri" w:hAnsi="Calibri" w:cs="Calibri"/>
              </w:rPr>
            </w:pPr>
            <w:r>
              <w:rPr>
                <w:rFonts w:ascii="Calibri" w:hAnsi="Calibri"/>
              </w:rPr>
              <w:t>of the Parliament of the Czech Republic, amending certain laws in connection with adoption of the control regulations</w:t>
            </w:r>
          </w:p>
        </w:tc>
        <w:tc>
          <w:tcPr>
            <w:tcW w:w="1466" w:type="dxa"/>
          </w:tcPr>
          <w:p w:rsidR="008151E1" w:rsidRPr="000965D5" w:rsidRDefault="008151E1" w:rsidP="00284C90">
            <w:pPr>
              <w:spacing w:before="120"/>
              <w:jc w:val="both"/>
              <w:rPr>
                <w:rFonts w:ascii="Calibri" w:eastAsia="Calibri" w:hAnsi="Calibri" w:cs="Calibri"/>
              </w:rPr>
            </w:pPr>
            <w:r>
              <w:rPr>
                <w:rFonts w:ascii="Calibri" w:hAnsi="Calibri"/>
              </w:rPr>
              <w:t>7 April 2014</w:t>
            </w:r>
          </w:p>
        </w:tc>
        <w:tc>
          <w:tcPr>
            <w:tcW w:w="3826" w:type="dxa"/>
          </w:tcPr>
          <w:p w:rsidR="008151E1" w:rsidRPr="000965D5" w:rsidRDefault="008151E1" w:rsidP="00284C90">
            <w:pPr>
              <w:spacing w:before="120"/>
              <w:jc w:val="both"/>
              <w:rPr>
                <w:rFonts w:ascii="Calibri" w:eastAsia="Calibri" w:hAnsi="Calibri" w:cs="Calibri"/>
              </w:rPr>
            </w:pPr>
            <w:r>
              <w:rPr>
                <w:rFonts w:ascii="Calibri" w:hAnsi="Calibri"/>
              </w:rPr>
              <w:t>ADMINISTRATIVE OFFENCES ADMINISTRATIVE TORTS; fines. Against receipt.</w:t>
            </w:r>
          </w:p>
        </w:tc>
        <w:tc>
          <w:tcPr>
            <w:tcW w:w="3828" w:type="dxa"/>
          </w:tcPr>
          <w:p w:rsidR="008151E1" w:rsidRPr="000965D5" w:rsidRDefault="008151E1" w:rsidP="00284C90">
            <w:pPr>
              <w:spacing w:before="120"/>
              <w:jc w:val="both"/>
              <w:rPr>
                <w:rFonts w:ascii="Calibri" w:eastAsia="Calibri" w:hAnsi="Calibri" w:cs="Calibri"/>
              </w:rPr>
            </w:pPr>
            <w:r>
              <w:rPr>
                <w:rFonts w:ascii="Calibri" w:hAnsi="Calibri"/>
              </w:rPr>
              <w:t>Uniform procedure of administrative authorities</w:t>
            </w:r>
          </w:p>
        </w:tc>
      </w:tr>
      <w:tr w:rsidR="008151E1" w:rsidRPr="000965D5" w:rsidTr="000965D5">
        <w:trPr>
          <w:trHeight w:val="20"/>
        </w:trPr>
        <w:tc>
          <w:tcPr>
            <w:tcW w:w="2854" w:type="dxa"/>
            <w:vMerge/>
          </w:tcPr>
          <w:p w:rsidR="008151E1" w:rsidRPr="000965D5" w:rsidRDefault="008151E1" w:rsidP="00284C90">
            <w:pPr>
              <w:spacing w:before="120"/>
              <w:jc w:val="both"/>
              <w:rPr>
                <w:rFonts w:ascii="Calibri" w:hAnsi="Calibri" w:cs="Calibri"/>
              </w:rPr>
            </w:pPr>
          </w:p>
        </w:tc>
        <w:tc>
          <w:tcPr>
            <w:tcW w:w="2405" w:type="dxa"/>
          </w:tcPr>
          <w:p w:rsidR="008151E1" w:rsidRPr="000965D5" w:rsidRDefault="008151E1" w:rsidP="00284C90">
            <w:pPr>
              <w:spacing w:before="120"/>
              <w:jc w:val="both"/>
              <w:rPr>
                <w:rFonts w:ascii="Calibri" w:eastAsia="Calibri" w:hAnsi="Calibri" w:cs="Calibri"/>
              </w:rPr>
            </w:pPr>
            <w:r>
              <w:rPr>
                <w:rFonts w:ascii="Calibri" w:hAnsi="Calibri"/>
              </w:rPr>
              <w:t xml:space="preserve">Act No 250/2014 Coll. </w:t>
            </w:r>
          </w:p>
          <w:p w:rsidR="008151E1" w:rsidRPr="000965D5" w:rsidRDefault="008151E1" w:rsidP="00284C90">
            <w:pPr>
              <w:spacing w:before="120"/>
              <w:ind w:firstLine="55"/>
              <w:jc w:val="both"/>
              <w:rPr>
                <w:rFonts w:ascii="Calibri" w:eastAsia="Calibri" w:hAnsi="Calibri" w:cs="Calibri"/>
              </w:rPr>
            </w:pPr>
            <w:r>
              <w:rPr>
                <w:rFonts w:ascii="Calibri" w:hAnsi="Calibri"/>
              </w:rPr>
              <w:t>of the Parliament of the Czech Republic on amendment of laws related to adoption of the Public service act</w:t>
            </w:r>
          </w:p>
        </w:tc>
        <w:tc>
          <w:tcPr>
            <w:tcW w:w="1466" w:type="dxa"/>
          </w:tcPr>
          <w:p w:rsidR="008151E1" w:rsidRPr="000965D5" w:rsidRDefault="008151E1" w:rsidP="00284C90">
            <w:pPr>
              <w:spacing w:before="120"/>
              <w:jc w:val="both"/>
              <w:rPr>
                <w:rFonts w:ascii="Calibri" w:eastAsia="Calibri" w:hAnsi="Calibri" w:cs="Calibri"/>
              </w:rPr>
            </w:pPr>
            <w:r>
              <w:rPr>
                <w:rFonts w:ascii="Calibri" w:hAnsi="Calibri"/>
              </w:rPr>
              <w:t>14 November 2014</w:t>
            </w:r>
          </w:p>
        </w:tc>
        <w:tc>
          <w:tcPr>
            <w:tcW w:w="3826" w:type="dxa"/>
          </w:tcPr>
          <w:p w:rsidR="008151E1" w:rsidRPr="000965D5" w:rsidRDefault="008151E1" w:rsidP="00284C90">
            <w:pPr>
              <w:spacing w:before="120"/>
              <w:jc w:val="both"/>
              <w:rPr>
                <w:rFonts w:ascii="Calibri" w:eastAsia="Calibri" w:hAnsi="Calibri" w:cs="Calibri"/>
              </w:rPr>
            </w:pPr>
            <w:r>
              <w:rPr>
                <w:rFonts w:ascii="Calibri" w:hAnsi="Calibri"/>
              </w:rPr>
              <w:t>Government employees. Public employees.</w:t>
            </w:r>
          </w:p>
        </w:tc>
        <w:tc>
          <w:tcPr>
            <w:tcW w:w="3828" w:type="dxa"/>
          </w:tcPr>
          <w:p w:rsidR="008151E1" w:rsidRPr="000965D5" w:rsidRDefault="008151E1" w:rsidP="00284C90">
            <w:pPr>
              <w:spacing w:before="120"/>
              <w:jc w:val="both"/>
              <w:rPr>
                <w:rFonts w:ascii="Calibri" w:eastAsia="Calibri" w:hAnsi="Calibri" w:cs="Calibri"/>
              </w:rPr>
            </w:pPr>
            <w:r>
              <w:rPr>
                <w:rFonts w:ascii="Calibri" w:hAnsi="Calibri"/>
              </w:rPr>
              <w:t>Regulation No 1299/2013/EU</w:t>
            </w:r>
          </w:p>
          <w:p w:rsidR="008151E1" w:rsidRPr="000965D5" w:rsidRDefault="008151E1" w:rsidP="00284C90">
            <w:pPr>
              <w:spacing w:before="120"/>
              <w:jc w:val="both"/>
              <w:rPr>
                <w:rFonts w:ascii="Calibri" w:eastAsia="Calibri" w:hAnsi="Calibri" w:cs="Calibri"/>
              </w:rPr>
            </w:pPr>
            <w:r>
              <w:rPr>
                <w:rFonts w:ascii="Calibri" w:hAnsi="Calibri"/>
              </w:rPr>
              <w:t>1303/2013/EU</w:t>
            </w:r>
          </w:p>
        </w:tc>
      </w:tr>
    </w:tbl>
    <w:p w:rsidR="008151E1" w:rsidRPr="008151E1" w:rsidRDefault="008151E1" w:rsidP="00284C90">
      <w:pPr>
        <w:spacing w:before="120"/>
        <w:jc w:val="both"/>
        <w:rPr>
          <w:rFonts w:ascii="Calibri" w:hAnsi="Calibri" w:cs="Calibri"/>
          <w:sz w:val="24"/>
          <w:szCs w:val="24"/>
        </w:rPr>
      </w:pPr>
    </w:p>
    <w:p w:rsidR="008151E1" w:rsidRPr="008151E1" w:rsidRDefault="008151E1" w:rsidP="00284C90">
      <w:pPr>
        <w:spacing w:before="120"/>
        <w:jc w:val="both"/>
        <w:rPr>
          <w:rFonts w:ascii="Calibri" w:hAnsi="Calibri" w:cs="Calibri"/>
          <w:sz w:val="24"/>
          <w:szCs w:val="24"/>
        </w:rPr>
      </w:pPr>
    </w:p>
    <w:p w:rsidR="008151E1" w:rsidRPr="008151E1" w:rsidRDefault="008151E1" w:rsidP="00284C90">
      <w:pPr>
        <w:spacing w:before="120"/>
        <w:jc w:val="both"/>
        <w:rPr>
          <w:rFonts w:ascii="Calibri" w:hAnsi="Calibri" w:cs="Calibri"/>
          <w:sz w:val="24"/>
          <w:szCs w:val="24"/>
        </w:rPr>
      </w:pPr>
    </w:p>
    <w:tbl>
      <w:tblPr>
        <w:tblW w:w="0" w:type="auto"/>
        <w:tblInd w:w="103" w:type="dxa"/>
        <w:tblLayout w:type="fixed"/>
        <w:tblCellMar>
          <w:top w:w="57" w:type="dxa"/>
          <w:left w:w="57" w:type="dxa"/>
          <w:bottom w:w="57" w:type="dxa"/>
          <w:right w:w="57" w:type="dxa"/>
        </w:tblCellMar>
        <w:tblLook w:val="01E0" w:firstRow="1" w:lastRow="1" w:firstColumn="1" w:lastColumn="1" w:noHBand="0" w:noVBand="0"/>
      </w:tblPr>
      <w:tblGrid>
        <w:gridCol w:w="2854"/>
        <w:gridCol w:w="2405"/>
        <w:gridCol w:w="1466"/>
        <w:gridCol w:w="3826"/>
        <w:gridCol w:w="3828"/>
      </w:tblGrid>
      <w:tr w:rsidR="000965D5" w:rsidRPr="008151E1" w:rsidTr="000965D5">
        <w:trPr>
          <w:trHeight w:val="20"/>
        </w:trPr>
        <w:tc>
          <w:tcPr>
            <w:tcW w:w="2854" w:type="dxa"/>
            <w:tcBorders>
              <w:top w:val="single" w:sz="5" w:space="0" w:color="000000"/>
              <w:left w:val="single" w:sz="8" w:space="0" w:color="000000"/>
              <w:bottom w:val="single" w:sz="5" w:space="0" w:color="000000"/>
              <w:right w:val="single" w:sz="8" w:space="0" w:color="000000"/>
            </w:tcBorders>
            <w:vAlign w:val="center"/>
          </w:tcPr>
          <w:p w:rsidR="000965D5" w:rsidRPr="008151E1" w:rsidRDefault="000965D5" w:rsidP="00284C90">
            <w:pPr>
              <w:spacing w:before="120"/>
              <w:jc w:val="center"/>
              <w:rPr>
                <w:rFonts w:ascii="Calibri" w:eastAsia="Calibri" w:hAnsi="Calibri" w:cs="Calibri"/>
                <w:sz w:val="24"/>
                <w:szCs w:val="24"/>
              </w:rPr>
            </w:pPr>
            <w:r>
              <w:rPr>
                <w:rFonts w:ascii="Calibri" w:hAnsi="Calibri"/>
                <w:b/>
                <w:sz w:val="24"/>
              </w:rPr>
              <w:t>LEGAL AND ADMINISTRATIVE REGULATION</w:t>
            </w:r>
          </w:p>
        </w:tc>
        <w:tc>
          <w:tcPr>
            <w:tcW w:w="2405" w:type="dxa"/>
            <w:tcBorders>
              <w:top w:val="single" w:sz="5" w:space="0" w:color="000000"/>
              <w:left w:val="single" w:sz="8" w:space="0" w:color="000000"/>
              <w:bottom w:val="single" w:sz="5" w:space="0" w:color="000000"/>
              <w:right w:val="single" w:sz="5" w:space="0" w:color="000000"/>
            </w:tcBorders>
            <w:vAlign w:val="center"/>
          </w:tcPr>
          <w:p w:rsidR="000965D5" w:rsidRPr="008151E1" w:rsidRDefault="000965D5" w:rsidP="00284C90">
            <w:pPr>
              <w:spacing w:before="120"/>
              <w:jc w:val="center"/>
              <w:rPr>
                <w:rFonts w:ascii="Calibri" w:eastAsia="Calibri" w:hAnsi="Calibri" w:cs="Calibri"/>
                <w:sz w:val="24"/>
                <w:szCs w:val="24"/>
              </w:rPr>
            </w:pPr>
            <w:r>
              <w:rPr>
                <w:rFonts w:ascii="Calibri" w:hAnsi="Calibri"/>
                <w:b/>
                <w:sz w:val="24"/>
              </w:rPr>
              <w:t>Legal reference</w:t>
            </w:r>
          </w:p>
        </w:tc>
        <w:tc>
          <w:tcPr>
            <w:tcW w:w="1466" w:type="dxa"/>
            <w:tcBorders>
              <w:top w:val="single" w:sz="5" w:space="0" w:color="000000"/>
              <w:left w:val="single" w:sz="5" w:space="0" w:color="000000"/>
              <w:bottom w:val="single" w:sz="5" w:space="0" w:color="000000"/>
              <w:right w:val="single" w:sz="5" w:space="0" w:color="000000"/>
            </w:tcBorders>
            <w:vAlign w:val="center"/>
          </w:tcPr>
          <w:p w:rsidR="000965D5" w:rsidRPr="008151E1" w:rsidRDefault="000965D5" w:rsidP="00284C90">
            <w:pPr>
              <w:spacing w:before="120"/>
              <w:jc w:val="center"/>
              <w:rPr>
                <w:rFonts w:ascii="Calibri" w:eastAsia="Calibri" w:hAnsi="Calibri" w:cs="Calibri"/>
                <w:sz w:val="24"/>
                <w:szCs w:val="24"/>
              </w:rPr>
            </w:pPr>
            <w:r>
              <w:rPr>
                <w:rFonts w:ascii="Calibri" w:hAnsi="Calibri"/>
                <w:b/>
                <w:sz w:val="24"/>
              </w:rPr>
              <w:t>Effective date</w:t>
            </w:r>
          </w:p>
        </w:tc>
        <w:tc>
          <w:tcPr>
            <w:tcW w:w="3826" w:type="dxa"/>
            <w:tcBorders>
              <w:top w:val="single" w:sz="5" w:space="0" w:color="000000"/>
              <w:left w:val="single" w:sz="5" w:space="0" w:color="000000"/>
              <w:bottom w:val="single" w:sz="5" w:space="0" w:color="000000"/>
              <w:right w:val="single" w:sz="5" w:space="0" w:color="000000"/>
            </w:tcBorders>
            <w:vAlign w:val="center"/>
          </w:tcPr>
          <w:p w:rsidR="000965D5" w:rsidRPr="008151E1" w:rsidRDefault="000965D5" w:rsidP="00284C90">
            <w:pPr>
              <w:spacing w:before="120"/>
              <w:jc w:val="center"/>
              <w:rPr>
                <w:rFonts w:ascii="Calibri" w:eastAsia="Calibri" w:hAnsi="Calibri" w:cs="Calibri"/>
                <w:sz w:val="24"/>
                <w:szCs w:val="24"/>
              </w:rPr>
            </w:pPr>
            <w:r>
              <w:rPr>
                <w:rFonts w:ascii="Calibri" w:hAnsi="Calibri"/>
                <w:b/>
                <w:sz w:val="24"/>
              </w:rPr>
              <w:t>Change description</w:t>
            </w:r>
          </w:p>
        </w:tc>
        <w:tc>
          <w:tcPr>
            <w:tcW w:w="3828" w:type="dxa"/>
            <w:tcBorders>
              <w:top w:val="single" w:sz="5" w:space="0" w:color="000000"/>
              <w:left w:val="single" w:sz="5" w:space="0" w:color="000000"/>
              <w:bottom w:val="single" w:sz="5" w:space="0" w:color="000000"/>
              <w:right w:val="single" w:sz="8" w:space="0" w:color="000000"/>
            </w:tcBorders>
            <w:vAlign w:val="center"/>
          </w:tcPr>
          <w:p w:rsidR="000965D5" w:rsidRPr="008151E1" w:rsidRDefault="000965D5" w:rsidP="00284C90">
            <w:pPr>
              <w:spacing w:before="120"/>
              <w:jc w:val="center"/>
              <w:rPr>
                <w:rFonts w:ascii="Calibri" w:eastAsia="Calibri" w:hAnsi="Calibri" w:cs="Calibri"/>
                <w:sz w:val="24"/>
                <w:szCs w:val="24"/>
              </w:rPr>
            </w:pPr>
            <w:r>
              <w:rPr>
                <w:rFonts w:ascii="Calibri" w:hAnsi="Calibri"/>
                <w:b/>
                <w:sz w:val="24"/>
              </w:rPr>
              <w:t>Reason for change</w:t>
            </w:r>
          </w:p>
        </w:tc>
      </w:tr>
      <w:tr w:rsidR="000965D5" w:rsidRPr="000965D5" w:rsidTr="000965D5">
        <w:trPr>
          <w:trHeight w:val="20"/>
        </w:trPr>
        <w:tc>
          <w:tcPr>
            <w:tcW w:w="2854" w:type="dxa"/>
            <w:tcBorders>
              <w:top w:val="single" w:sz="5" w:space="0" w:color="000000"/>
              <w:left w:val="single" w:sz="8" w:space="0" w:color="000000"/>
              <w:bottom w:val="single" w:sz="5" w:space="0" w:color="000000"/>
              <w:right w:val="single" w:sz="8" w:space="0" w:color="000000"/>
            </w:tcBorders>
          </w:tcPr>
          <w:p w:rsidR="000965D5" w:rsidRPr="000965D5" w:rsidRDefault="000965D5" w:rsidP="00284C90">
            <w:pPr>
              <w:spacing w:before="120"/>
              <w:jc w:val="both"/>
              <w:rPr>
                <w:rFonts w:ascii="Calibri" w:eastAsia="Calibri" w:hAnsi="Calibri" w:cs="Calibri"/>
              </w:rPr>
            </w:pPr>
            <w:r>
              <w:rPr>
                <w:rFonts w:ascii="Calibri" w:hAnsi="Calibri"/>
              </w:rPr>
              <w:t>Related to railway undertakings, infrastructure managers and entities in charge of maintenance</w:t>
            </w:r>
          </w:p>
        </w:tc>
        <w:tc>
          <w:tcPr>
            <w:tcW w:w="2405" w:type="dxa"/>
            <w:tcBorders>
              <w:top w:val="single" w:sz="5" w:space="0" w:color="000000"/>
              <w:left w:val="single" w:sz="8" w:space="0" w:color="000000"/>
              <w:bottom w:val="single" w:sz="5" w:space="0" w:color="000000"/>
              <w:right w:val="single" w:sz="5" w:space="0" w:color="000000"/>
            </w:tcBorders>
          </w:tcPr>
          <w:p w:rsidR="000965D5" w:rsidRPr="000965D5" w:rsidRDefault="000965D5" w:rsidP="00284C90">
            <w:pPr>
              <w:spacing w:before="120"/>
              <w:jc w:val="both"/>
              <w:rPr>
                <w:rFonts w:ascii="Calibri" w:eastAsia="Calibri" w:hAnsi="Calibri" w:cs="Calibri"/>
              </w:rPr>
            </w:pPr>
            <w:r>
              <w:rPr>
                <w:rFonts w:ascii="Calibri" w:hAnsi="Calibri"/>
              </w:rPr>
              <w:t>Regulation No 2/2014 Coll.</w:t>
            </w:r>
          </w:p>
          <w:p w:rsidR="000965D5" w:rsidRPr="000965D5" w:rsidRDefault="000965D5" w:rsidP="00284C90">
            <w:pPr>
              <w:spacing w:before="120"/>
              <w:jc w:val="both"/>
              <w:rPr>
                <w:rFonts w:ascii="Calibri" w:eastAsia="Calibri" w:hAnsi="Calibri" w:cs="Calibri"/>
              </w:rPr>
            </w:pPr>
            <w:r>
              <w:rPr>
                <w:rFonts w:ascii="Calibri" w:hAnsi="Calibri"/>
              </w:rPr>
              <w:t>of the Ministry of Transport amending Regulation</w:t>
            </w:r>
          </w:p>
          <w:p w:rsidR="000965D5" w:rsidRDefault="000965D5" w:rsidP="00284C90">
            <w:pPr>
              <w:spacing w:before="120"/>
              <w:jc w:val="both"/>
              <w:rPr>
                <w:rFonts w:ascii="Calibri" w:eastAsia="Calibri" w:hAnsi="Calibri" w:cs="Calibri"/>
              </w:rPr>
            </w:pPr>
            <w:r>
              <w:rPr>
                <w:rFonts w:ascii="Calibri" w:hAnsi="Calibri"/>
              </w:rPr>
              <w:t xml:space="preserve">No 352/2004 Coll. </w:t>
            </w:r>
          </w:p>
          <w:p w:rsidR="000965D5" w:rsidRPr="000965D5" w:rsidRDefault="000965D5" w:rsidP="00284C90">
            <w:pPr>
              <w:spacing w:before="120"/>
              <w:jc w:val="both"/>
              <w:rPr>
                <w:rFonts w:ascii="Calibri" w:eastAsia="Calibri" w:hAnsi="Calibri" w:cs="Calibri"/>
              </w:rPr>
            </w:pPr>
            <w:r>
              <w:rPr>
                <w:rFonts w:ascii="Calibri" w:hAnsi="Calibri"/>
              </w:rPr>
              <w:t>on operational</w:t>
            </w:r>
          </w:p>
          <w:p w:rsidR="000965D5" w:rsidRPr="000965D5" w:rsidRDefault="000965D5" w:rsidP="00284C90">
            <w:pPr>
              <w:spacing w:before="120"/>
              <w:jc w:val="both"/>
              <w:rPr>
                <w:rFonts w:ascii="Calibri" w:eastAsia="Calibri" w:hAnsi="Calibri" w:cs="Calibri"/>
              </w:rPr>
            </w:pPr>
            <w:r>
              <w:rPr>
                <w:rFonts w:ascii="Calibri" w:hAnsi="Calibri"/>
              </w:rPr>
              <w:t>and technical</w:t>
            </w:r>
          </w:p>
          <w:p w:rsidR="000965D5" w:rsidRDefault="000965D5" w:rsidP="00284C90">
            <w:pPr>
              <w:spacing w:before="120"/>
              <w:jc w:val="both"/>
              <w:rPr>
                <w:rFonts w:ascii="Calibri" w:eastAsia="Calibri" w:hAnsi="Calibri" w:cs="Calibri"/>
              </w:rPr>
            </w:pPr>
            <w:r>
              <w:rPr>
                <w:rFonts w:ascii="Calibri" w:hAnsi="Calibri"/>
              </w:rPr>
              <w:t xml:space="preserve">operability of the European </w:t>
            </w:r>
          </w:p>
          <w:p w:rsidR="000965D5" w:rsidRPr="000965D5" w:rsidRDefault="000965D5" w:rsidP="00284C90">
            <w:pPr>
              <w:spacing w:before="120"/>
              <w:jc w:val="both"/>
              <w:rPr>
                <w:rFonts w:ascii="Calibri" w:eastAsia="Calibri" w:hAnsi="Calibri" w:cs="Calibri"/>
              </w:rPr>
            </w:pPr>
            <w:r>
              <w:rPr>
                <w:rFonts w:ascii="Calibri" w:hAnsi="Calibri"/>
              </w:rPr>
              <w:t>rail system, as amended</w:t>
            </w:r>
          </w:p>
        </w:tc>
        <w:tc>
          <w:tcPr>
            <w:tcW w:w="1466" w:type="dxa"/>
            <w:tcBorders>
              <w:top w:val="single" w:sz="5" w:space="0" w:color="000000"/>
              <w:left w:val="single" w:sz="5" w:space="0" w:color="000000"/>
              <w:bottom w:val="single" w:sz="5" w:space="0" w:color="000000"/>
              <w:right w:val="single" w:sz="5" w:space="0" w:color="000000"/>
            </w:tcBorders>
          </w:tcPr>
          <w:p w:rsidR="000965D5" w:rsidRPr="000965D5" w:rsidRDefault="000965D5" w:rsidP="00284C90">
            <w:pPr>
              <w:spacing w:before="120"/>
              <w:jc w:val="both"/>
              <w:rPr>
                <w:rFonts w:ascii="Calibri" w:eastAsia="Calibri" w:hAnsi="Calibri" w:cs="Calibri"/>
              </w:rPr>
            </w:pPr>
            <w:r>
              <w:rPr>
                <w:rFonts w:ascii="Calibri" w:hAnsi="Calibri"/>
              </w:rPr>
              <w:t>7 January 2014</w:t>
            </w:r>
          </w:p>
        </w:tc>
        <w:tc>
          <w:tcPr>
            <w:tcW w:w="3826" w:type="dxa"/>
            <w:tcBorders>
              <w:top w:val="single" w:sz="5" w:space="0" w:color="000000"/>
              <w:left w:val="single" w:sz="5" w:space="0" w:color="000000"/>
              <w:bottom w:val="single" w:sz="5" w:space="0" w:color="000000"/>
              <w:right w:val="single" w:sz="5" w:space="0" w:color="000000"/>
            </w:tcBorders>
          </w:tcPr>
          <w:p w:rsidR="000965D5" w:rsidRPr="000965D5" w:rsidRDefault="000965D5" w:rsidP="00284C90">
            <w:pPr>
              <w:spacing w:before="120"/>
              <w:jc w:val="both"/>
              <w:rPr>
                <w:rFonts w:ascii="Calibri" w:eastAsia="Calibri" w:hAnsi="Calibri" w:cs="Calibri"/>
              </w:rPr>
            </w:pPr>
            <w:r>
              <w:rPr>
                <w:rFonts w:ascii="Calibri" w:hAnsi="Calibri"/>
              </w:rPr>
              <w:t>Rail vehicles and special rail mechanisation equipment, passenger and luggage transport by rail, cargo transport by rail, traffic rules.      Rail traffic control; International rail transport and carriage; Organisation of rail systems</w:t>
            </w:r>
          </w:p>
        </w:tc>
        <w:tc>
          <w:tcPr>
            <w:tcW w:w="3828" w:type="dxa"/>
            <w:tcBorders>
              <w:top w:val="single" w:sz="5" w:space="0" w:color="000000"/>
              <w:left w:val="single" w:sz="5" w:space="0" w:color="000000"/>
              <w:bottom w:val="single" w:sz="5" w:space="0" w:color="000000"/>
              <w:right w:val="single" w:sz="8" w:space="0" w:color="000000"/>
            </w:tcBorders>
          </w:tcPr>
          <w:p w:rsidR="000965D5" w:rsidRPr="000965D5" w:rsidRDefault="000965D5" w:rsidP="00284C90">
            <w:pPr>
              <w:spacing w:before="120"/>
              <w:jc w:val="both"/>
              <w:rPr>
                <w:rFonts w:ascii="Calibri" w:eastAsia="Calibri" w:hAnsi="Calibri" w:cs="Calibri"/>
              </w:rPr>
            </w:pPr>
            <w:r>
              <w:rPr>
                <w:rFonts w:ascii="Calibri" w:hAnsi="Calibri"/>
              </w:rPr>
              <w:t>Transposition of 2013/9/EU</w:t>
            </w:r>
          </w:p>
        </w:tc>
      </w:tr>
    </w:tbl>
    <w:p w:rsidR="000965D5" w:rsidRPr="008151E1" w:rsidRDefault="000965D5" w:rsidP="00284C90">
      <w:pPr>
        <w:spacing w:before="120"/>
        <w:jc w:val="both"/>
        <w:rPr>
          <w:rFonts w:ascii="Calibri" w:eastAsia="Calibri" w:hAnsi="Calibri" w:cs="Calibri"/>
          <w:sz w:val="24"/>
          <w:szCs w:val="24"/>
        </w:rPr>
      </w:pPr>
      <w:r>
        <w:rPr>
          <w:rFonts w:ascii="Calibri" w:hAnsi="Calibri"/>
          <w:sz w:val="24"/>
        </w:rPr>
        <w:t>Table 4</w:t>
      </w:r>
    </w:p>
    <w:sectPr w:rsidR="000965D5" w:rsidRPr="008151E1" w:rsidSect="000965D5">
      <w:headerReference w:type="default" r:id="rId13"/>
      <w:footerReference w:type="default" r:id="rId14"/>
      <w:pgSz w:w="16840" w:h="11900" w:orient="landscape" w:code="9"/>
      <w:pgMar w:top="1985" w:right="1134" w:bottom="1985" w:left="1134" w:header="709" w:footer="71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3598" w:rsidRDefault="00E23598">
      <w:r>
        <w:separator/>
      </w:r>
    </w:p>
  </w:endnote>
  <w:endnote w:type="continuationSeparator" w:id="0">
    <w:p w:rsidR="00E23598" w:rsidRDefault="00E23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3D9" w:rsidRPr="00A01B98" w:rsidRDefault="000503D9" w:rsidP="00A01B98">
    <w:pPr>
      <w:spacing w:line="200" w:lineRule="exact"/>
      <w:jc w:val="right"/>
      <w:rPr>
        <w:rFonts w:ascii="Arial" w:hAnsi="Arial" w:cs="Arial"/>
      </w:rPr>
    </w:pPr>
    <w:r w:rsidRPr="00A01B98">
      <w:rPr>
        <w:rFonts w:ascii="Arial" w:hAnsi="Arial" w:cs="Arial"/>
        <w:b/>
        <w:bCs/>
      </w:rPr>
      <w:fldChar w:fldCharType="begin"/>
    </w:r>
    <w:r w:rsidRPr="00A01B98">
      <w:rPr>
        <w:rFonts w:ascii="Arial" w:hAnsi="Arial" w:cs="Arial"/>
        <w:b/>
        <w:bCs/>
      </w:rPr>
      <w:instrText xml:space="preserve"> PAGE  \* Arabic  \* MERGEFORMAT </w:instrText>
    </w:r>
    <w:r w:rsidRPr="00A01B98">
      <w:rPr>
        <w:rFonts w:ascii="Arial" w:hAnsi="Arial" w:cs="Arial"/>
        <w:b/>
        <w:bCs/>
      </w:rPr>
      <w:fldChar w:fldCharType="separate"/>
    </w:r>
    <w:r w:rsidR="0068066A">
      <w:rPr>
        <w:rFonts w:ascii="Arial" w:hAnsi="Arial" w:cs="Arial"/>
        <w:b/>
        <w:bCs/>
        <w:noProof/>
      </w:rPr>
      <w:t>23</w:t>
    </w:r>
    <w:r w:rsidRPr="00A01B98">
      <w:rPr>
        <w:rFonts w:ascii="Arial" w:hAnsi="Arial" w:cs="Arial"/>
        <w:b/>
        <w:bCs/>
      </w:rPr>
      <w:fldChar w:fldCharType="end"/>
    </w:r>
    <w:r>
      <w:rPr>
        <w:rFonts w:ascii="Arial" w:hAnsi="Arial"/>
      </w:rPr>
      <w:t>/</w:t>
    </w:r>
    <w:r w:rsidRPr="00A01B98">
      <w:rPr>
        <w:rFonts w:ascii="Arial" w:hAnsi="Arial" w:cs="Arial"/>
        <w:b/>
        <w:bCs/>
      </w:rPr>
      <w:fldChar w:fldCharType="begin"/>
    </w:r>
    <w:r w:rsidRPr="00A01B98">
      <w:rPr>
        <w:rFonts w:ascii="Arial" w:hAnsi="Arial" w:cs="Arial"/>
        <w:b/>
        <w:bCs/>
      </w:rPr>
      <w:instrText xml:space="preserve"> NUMPAGES  \* Arabic  \* MERGEFORMAT </w:instrText>
    </w:r>
    <w:r w:rsidRPr="00A01B98">
      <w:rPr>
        <w:rFonts w:ascii="Arial" w:hAnsi="Arial" w:cs="Arial"/>
        <w:b/>
        <w:bCs/>
      </w:rPr>
      <w:fldChar w:fldCharType="separate"/>
    </w:r>
    <w:r w:rsidR="0068066A">
      <w:rPr>
        <w:rFonts w:ascii="Arial" w:hAnsi="Arial" w:cs="Arial"/>
        <w:b/>
        <w:bCs/>
        <w:noProof/>
      </w:rPr>
      <w:t>32</w:t>
    </w:r>
    <w:r w:rsidRPr="00A01B98">
      <w:rPr>
        <w:rFonts w:ascii="Arial" w:hAnsi="Arial" w:cs="Arial"/>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3F3" w:rsidRDefault="00E23598">
    <w:pPr>
      <w:spacing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3598" w:rsidRDefault="00E23598">
      <w:r>
        <w:separator/>
      </w:r>
    </w:p>
  </w:footnote>
  <w:footnote w:type="continuationSeparator" w:id="0">
    <w:p w:rsidR="00E23598" w:rsidRDefault="00E23598">
      <w:r>
        <w:continuationSeparator/>
      </w:r>
    </w:p>
  </w:footnote>
  <w:footnote w:id="1">
    <w:p w:rsidR="00C145A4" w:rsidRPr="00C145A4" w:rsidRDefault="00C145A4">
      <w:pPr>
        <w:pStyle w:val="FootnoteText"/>
        <w:rPr>
          <w:lang w:val="fr-BE"/>
        </w:rPr>
      </w:pPr>
      <w:r>
        <w:rPr>
          <w:rStyle w:val="FootnoteReference"/>
        </w:rPr>
        <w:footnoteRef/>
      </w:r>
      <w:r>
        <w:t xml:space="preserve"> </w:t>
      </w:r>
      <w:r>
        <w:rPr>
          <w:rFonts w:ascii="Calibri" w:hAnsi="Calibri"/>
        </w:rPr>
        <w:t>See Annex I to Railway Safety Directive (1), as amended by Commission Directive 2009/149/EC (6).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3D9" w:rsidRDefault="000503D9">
    <w:pPr>
      <w:pStyle w:val="Header"/>
    </w:pPr>
    <w:r>
      <w:rPr>
        <w:noProof/>
        <w:lang w:val="fr-LU" w:eastAsia="fr-LU" w:bidi="ar-SA"/>
      </w:rPr>
      <mc:AlternateContent>
        <mc:Choice Requires="wps">
          <w:drawing>
            <wp:anchor distT="0" distB="0" distL="114300" distR="114300" simplePos="0" relativeHeight="503315235" behindDoc="0" locked="0" layoutInCell="1" allowOverlap="1" wp14:anchorId="3A574CDB" wp14:editId="422C4167">
              <wp:simplePos x="0" y="0"/>
              <wp:positionH relativeFrom="column">
                <wp:posOffset>-883892</wp:posOffset>
              </wp:positionH>
              <wp:positionV relativeFrom="paragraph">
                <wp:posOffset>-425726</wp:posOffset>
              </wp:positionV>
              <wp:extent cx="2464545" cy="10692130"/>
              <wp:effectExtent l="0" t="0" r="0" b="0"/>
              <wp:wrapNone/>
              <wp:docPr id="7" name="Freeform 1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4545" cy="10692130"/>
                      </a:xfrm>
                      <a:custGeom>
                        <a:avLst/>
                        <a:gdLst>
                          <a:gd name="T0" fmla="*/ 3782 w 3782"/>
                          <a:gd name="T1" fmla="+- 0 0 -1"/>
                          <a:gd name="T2" fmla="*/ 0 h 16841"/>
                          <a:gd name="T3" fmla="*/ 0 w 3782"/>
                          <a:gd name="T4" fmla="+- 0 0 -1"/>
                          <a:gd name="T5" fmla="*/ 0 h 16841"/>
                          <a:gd name="T6" fmla="*/ 0 w 3782"/>
                          <a:gd name="T7" fmla="+- 0 16838 -1"/>
                          <a:gd name="T8" fmla="*/ 16838 h 16841"/>
                          <a:gd name="T9" fmla="*/ 3782 w 3782"/>
                          <a:gd name="T10" fmla="+- 0 16838 -1"/>
                          <a:gd name="T11" fmla="*/ 16838 h 16841"/>
                          <a:gd name="T12" fmla="*/ 3782 w 3782"/>
                          <a:gd name="T13" fmla="+- 0 0 -1"/>
                          <a:gd name="T14" fmla="*/ 0 h 16841"/>
                        </a:gdLst>
                        <a:ahLst/>
                        <a:cxnLst>
                          <a:cxn ang="0">
                            <a:pos x="T0" y="T2"/>
                          </a:cxn>
                          <a:cxn ang="0">
                            <a:pos x="T3" y="T5"/>
                          </a:cxn>
                          <a:cxn ang="0">
                            <a:pos x="T6" y="T8"/>
                          </a:cxn>
                          <a:cxn ang="0">
                            <a:pos x="T9" y="T11"/>
                          </a:cxn>
                          <a:cxn ang="0">
                            <a:pos x="T12" y="T14"/>
                          </a:cxn>
                        </a:cxnLst>
                        <a:rect l="0" t="0" r="r" b="b"/>
                        <a:pathLst>
                          <a:path w="3782" h="16841">
                            <a:moveTo>
                              <a:pt x="3782" y="1"/>
                            </a:moveTo>
                            <a:lnTo>
                              <a:pt x="0" y="1"/>
                            </a:lnTo>
                            <a:lnTo>
                              <a:pt x="0" y="16839"/>
                            </a:lnTo>
                            <a:lnTo>
                              <a:pt x="3782" y="16839"/>
                            </a:lnTo>
                            <a:lnTo>
                              <a:pt x="3782" y="1"/>
                            </a:lnTo>
                            <a:close/>
                          </a:path>
                        </a:pathLst>
                      </a:custGeom>
                      <a:solidFill>
                        <a:srgbClr val="94B2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xmlns:o="urn:schemas-microsoft-com:office:office" xmlns:w14="http://schemas.microsoft.com/office/word/2010/wordml" xmlns:v="urn:schemas-microsoft-com:vml" w14:anchorId="0F8AABDE" id="Freeform 1179" o:spid="_x0000_s1026" style="position:absolute;margin-left:-69.6pt;margin-top:-33.5pt;width:194.05pt;height:841.9pt;z-index:5033152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3782,1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" path="m3782,1l,1,,16839r3782,l3782,1xe" fillcolor="#94b2d7" stroked="f">
              <v:path arrowok="t" o:connecttype="custom" o:connectlocs="2464545,0;0,0;0,10690225;2464545,10690225;2464545,0" o:connectangles="0,0,0,0,0"/>
            </v:shape>
          </w:pict>
        </mc:Fallback>
      </mc:AlternateContent>
    </w:r>
    <w:r>
      <w:rPr>
        <w:noProof/>
        <w:kern w:val="24"/>
        <w:sz w:val="21"/>
        <w:lang w:val="fr-LU" w:eastAsia="fr-LU" w:bidi="ar-SA"/>
      </w:rPr>
      <w:drawing>
        <wp:anchor distT="0" distB="0" distL="114300" distR="114300" simplePos="0" relativeHeight="503315854" behindDoc="0" locked="0" layoutInCell="1" allowOverlap="1" wp14:anchorId="36D5F013" wp14:editId="4867D2B5">
          <wp:simplePos x="0" y="0"/>
          <wp:positionH relativeFrom="column">
            <wp:posOffset>-820282</wp:posOffset>
          </wp:positionH>
          <wp:positionV relativeFrom="paragraph">
            <wp:posOffset>-425726</wp:posOffset>
          </wp:positionV>
          <wp:extent cx="1789200" cy="835200"/>
          <wp:effectExtent l="0" t="0" r="1905" b="3175"/>
          <wp:wrapSquare wrapText="bothSides"/>
          <wp:docPr id="10" name="Picture 10" descr="ERA_Logo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_Logo_new.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89200" cy="835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LU" w:eastAsia="fr-LU" w:bidi="ar-SA"/>
      </w:rPr>
      <mc:AlternateContent>
        <mc:Choice Requires="wps">
          <w:drawing>
            <wp:anchor distT="0" distB="0" distL="114300" distR="114300" simplePos="0" relativeHeight="503313997" behindDoc="0" locked="0" layoutInCell="1" allowOverlap="1" wp14:anchorId="520B405F" wp14:editId="14B15574">
              <wp:simplePos x="0" y="0"/>
              <wp:positionH relativeFrom="column">
                <wp:posOffset>1603375</wp:posOffset>
              </wp:positionH>
              <wp:positionV relativeFrom="paragraph">
                <wp:posOffset>-449580</wp:posOffset>
              </wp:positionV>
              <wp:extent cx="5153660" cy="10690225"/>
              <wp:effectExtent l="0" t="0" r="0" b="0"/>
              <wp:wrapNone/>
              <wp:docPr id="6" name="Freeform 1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53660" cy="10690225"/>
                      </a:xfrm>
                      <a:custGeom>
                        <a:avLst/>
                        <a:gdLst>
                          <a:gd name="T0" fmla="+- 0 3782 3782"/>
                          <a:gd name="T1" fmla="*/ T0 w 8117"/>
                          <a:gd name="T2" fmla="*/ 16838 h 16838"/>
                          <a:gd name="T3" fmla="+- 0 11899 3782"/>
                          <a:gd name="T4" fmla="*/ T3 w 8117"/>
                          <a:gd name="T5" fmla="*/ 16838 h 16838"/>
                          <a:gd name="T6" fmla="+- 0 11899 3782"/>
                          <a:gd name="T7" fmla="*/ T6 w 8117"/>
                          <a:gd name="T8" fmla="*/ 0 h 16838"/>
                          <a:gd name="T9" fmla="+- 0 3782 3782"/>
                          <a:gd name="T10" fmla="*/ T9 w 8117"/>
                          <a:gd name="T11" fmla="*/ 0 h 16838"/>
                          <a:gd name="T12" fmla="+- 0 3782 3782"/>
                          <a:gd name="T13" fmla="*/ T12 w 8117"/>
                          <a:gd name="T14" fmla="*/ 16838 h 16838"/>
                        </a:gdLst>
                        <a:ahLst/>
                        <a:cxnLst>
                          <a:cxn ang="0">
                            <a:pos x="T1" y="T2"/>
                          </a:cxn>
                          <a:cxn ang="0">
                            <a:pos x="T4" y="T5"/>
                          </a:cxn>
                          <a:cxn ang="0">
                            <a:pos x="T7" y="T8"/>
                          </a:cxn>
                          <a:cxn ang="0">
                            <a:pos x="T10" y="T11"/>
                          </a:cxn>
                          <a:cxn ang="0">
                            <a:pos x="T13" y="T14"/>
                          </a:cxn>
                        </a:cxnLst>
                        <a:rect l="0" t="0" r="r" b="b"/>
                        <a:pathLst>
                          <a:path w="8117" h="16838">
                            <a:moveTo>
                              <a:pt x="0" y="16838"/>
                            </a:moveTo>
                            <a:lnTo>
                              <a:pt x="8117" y="16838"/>
                            </a:lnTo>
                            <a:lnTo>
                              <a:pt x="8117" y="0"/>
                            </a:lnTo>
                            <a:lnTo>
                              <a:pt x="0" y="0"/>
                            </a:lnTo>
                            <a:lnTo>
                              <a:pt x="0" y="16838"/>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xmlns:o="urn:schemas-microsoft-com:office:office" xmlns:w14="http://schemas.microsoft.com/office/word/2010/wordml" xmlns:v="urn:schemas-microsoft-com:vml" w14:anchorId="40D3C043" id="Freeform 1181" o:spid="_x0000_s1026" style="position:absolute;margin-left:126.25pt;margin-top:-35.4pt;width:405.8pt;height:841.75pt;z-index:503313997;visibility:visible;mso-wrap-style:square;mso-wrap-distance-left:9pt;mso-wrap-distance-top:0;mso-wrap-distance-right:9pt;mso-wrap-distance-bottom:0;mso-position-horizontal:absolute;mso-position-horizontal-relative:text;mso-position-vertical:absolute;mso-position-vertical-relative:text;v-text-anchor:top" coordsize="8117,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" path="m,16838r8117,l8117,,,,,16838xe" fillcolor="#dbe5f1" stroked="f">
              <v:path arrowok="t" o:connecttype="custom" o:connectlocs="0,10690225;5153660,10690225;5153660,0;0,0;0,10690225" o:connectangles="0,0,0,0,0"/>
            </v:shape>
          </w:pict>
        </mc:Fallback>
      </mc:AlternateContent>
    </w:r>
    <w:r>
      <w:rPr>
        <w:noProof/>
        <w:kern w:val="24"/>
        <w:sz w:val="21"/>
        <w:lang w:val="fr-LU" w:eastAsia="fr-LU" w:bidi="ar-SA"/>
      </w:rPr>
      <w:drawing>
        <wp:inline distT="0" distB="0" distL="0" distR="0" wp14:anchorId="72280DEB" wp14:editId="05AAD4DB">
          <wp:extent cx="1431290" cy="668020"/>
          <wp:effectExtent l="0" t="0" r="0" b="0"/>
          <wp:docPr id="9" name="Picture 9" descr="ERA_Logo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_Logo_new.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1290" cy="668020"/>
                  </a:xfrm>
                  <a:prstGeom prst="rect">
                    <a:avLst/>
                  </a:prstGeom>
                  <a:noFill/>
                  <a:ln>
                    <a:noFill/>
                  </a:ln>
                </pic:spPr>
              </pic:pic>
            </a:graphicData>
          </a:graphic>
        </wp:inline>
      </w:drawing>
    </w:r>
    <w:r>
      <w:rPr>
        <w:noProof/>
        <w:lang w:val="fr-LU" w:eastAsia="fr-LU" w:bidi="ar-SA"/>
      </w:rPr>
      <w:drawing>
        <wp:anchor distT="0" distB="0" distL="114300" distR="114300" simplePos="0" relativeHeight="503314616" behindDoc="0" locked="0" layoutInCell="1" allowOverlap="1" wp14:anchorId="05B47901" wp14:editId="7792CB9D">
          <wp:simplePos x="0" y="0"/>
          <wp:positionH relativeFrom="column">
            <wp:posOffset>1580957</wp:posOffset>
          </wp:positionH>
          <wp:positionV relativeFrom="paragraph">
            <wp:posOffset>6539258</wp:posOffset>
          </wp:positionV>
          <wp:extent cx="5279352" cy="3751454"/>
          <wp:effectExtent l="0" t="0" r="0" b="0"/>
          <wp:wrapNone/>
          <wp:docPr id="8"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8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79352" cy="3751454"/>
                  </a:xfrm>
                  <a:prstGeom prst="rect">
                    <a:avLst/>
                  </a:prstGeom>
                  <a:noFill/>
                </pic:spPr>
              </pic:pic>
            </a:graphicData>
          </a:graphic>
        </wp:anchor>
      </w:drawing>
    </w:r>
    <w:r>
      <w:rPr>
        <w:noProof/>
        <w:lang w:val="fr-LU" w:eastAsia="fr-LU" w:bidi="ar-SA"/>
      </w:rPr>
      <mc:AlternateContent>
        <mc:Choice Requires="wpg">
          <w:drawing>
            <wp:anchor distT="0" distB="0" distL="114300" distR="114300" simplePos="0" relativeHeight="503313378" behindDoc="0" locked="0" layoutInCell="1" allowOverlap="1" wp14:anchorId="559A4556" wp14:editId="1A62E576">
              <wp:simplePos x="0" y="0"/>
              <wp:positionH relativeFrom="column">
                <wp:posOffset>-828233</wp:posOffset>
              </wp:positionH>
              <wp:positionV relativeFrom="paragraph">
                <wp:posOffset>-433677</wp:posOffset>
              </wp:positionV>
              <wp:extent cx="7688635" cy="10724874"/>
              <wp:effectExtent l="0" t="0" r="7620" b="635"/>
              <wp:wrapNone/>
              <wp:docPr id="5" name="Group 5"/>
              <wp:cNvGraphicFramePr/>
              <a:graphic xmlns:a="http://schemas.openxmlformats.org/drawingml/2006/main">
                <a:graphicData uri="http://schemas.microsoft.com/office/word/2010/wordprocessingGroup">
                  <wpg:wgp>
                    <wpg:cNvGrpSpPr/>
                    <wpg:grpSpPr>
                      <a:xfrm>
                        <a:off x="0" y="0"/>
                        <a:ext cx="7688635" cy="10724874"/>
                        <a:chOff x="0" y="0"/>
                        <a:chExt cx="7688635" cy="10724874"/>
                      </a:xfrm>
                    </wpg:grpSpPr>
                    <wps:wsp>
                      <wps:cNvPr id="1213" name="Freeform 1181"/>
                      <wps:cNvSpPr>
                        <a:spLocks/>
                      </wps:cNvSpPr>
                      <wps:spPr bwMode="auto">
                        <a:xfrm>
                          <a:off x="2433099" y="0"/>
                          <a:ext cx="5154295" cy="10690891"/>
                        </a:xfrm>
                        <a:custGeom>
                          <a:avLst/>
                          <a:gdLst>
                            <a:gd name="T0" fmla="+- 0 3782 3782"/>
                            <a:gd name="T1" fmla="*/ T0 w 8117"/>
                            <a:gd name="T2" fmla="*/ 16838 h 16838"/>
                            <a:gd name="T3" fmla="+- 0 11899 3782"/>
                            <a:gd name="T4" fmla="*/ T3 w 8117"/>
                            <a:gd name="T5" fmla="*/ 16838 h 16838"/>
                            <a:gd name="T6" fmla="+- 0 11899 3782"/>
                            <a:gd name="T7" fmla="*/ T6 w 8117"/>
                            <a:gd name="T8" fmla="*/ 0 h 16838"/>
                            <a:gd name="T9" fmla="+- 0 3782 3782"/>
                            <a:gd name="T10" fmla="*/ T9 w 8117"/>
                            <a:gd name="T11" fmla="*/ 0 h 16838"/>
                            <a:gd name="T12" fmla="+- 0 3782 3782"/>
                            <a:gd name="T13" fmla="*/ T12 w 8117"/>
                            <a:gd name="T14" fmla="*/ 16838 h 16838"/>
                          </a:gdLst>
                          <a:ahLst/>
                          <a:cxnLst>
                            <a:cxn ang="0">
                              <a:pos x="T1" y="T2"/>
                            </a:cxn>
                            <a:cxn ang="0">
                              <a:pos x="T4" y="T5"/>
                            </a:cxn>
                            <a:cxn ang="0">
                              <a:pos x="T7" y="T8"/>
                            </a:cxn>
                            <a:cxn ang="0">
                              <a:pos x="T10" y="T11"/>
                            </a:cxn>
                            <a:cxn ang="0">
                              <a:pos x="T13" y="T14"/>
                            </a:cxn>
                          </a:cxnLst>
                          <a:rect l="0" t="0" r="r" b="b"/>
                          <a:pathLst>
                            <a:path w="8117" h="16838">
                              <a:moveTo>
                                <a:pt x="0" y="16838"/>
                              </a:moveTo>
                              <a:lnTo>
                                <a:pt x="8117" y="16838"/>
                              </a:lnTo>
                              <a:lnTo>
                                <a:pt x="8117" y="0"/>
                              </a:lnTo>
                              <a:lnTo>
                                <a:pt x="0" y="0"/>
                              </a:lnTo>
                              <a:lnTo>
                                <a:pt x="0" y="16838"/>
                              </a:lnTo>
                              <a:close/>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 name="Group 2"/>
                      <wpg:cNvGrpSpPr/>
                      <wpg:grpSpPr>
                        <a:xfrm>
                          <a:off x="0" y="31805"/>
                          <a:ext cx="7688635" cy="10693069"/>
                          <a:chOff x="0" y="0"/>
                          <a:chExt cx="7688635" cy="10693069"/>
                        </a:xfrm>
                      </wpg:grpSpPr>
                      <wps:wsp>
                        <wps:cNvPr id="4" name="Freeform 1179"/>
                        <wps:cNvSpPr>
                          <a:spLocks/>
                        </wps:cNvSpPr>
                        <wps:spPr bwMode="auto">
                          <a:xfrm>
                            <a:off x="0" y="0"/>
                            <a:ext cx="2401570" cy="10692795"/>
                          </a:xfrm>
                          <a:custGeom>
                            <a:avLst/>
                            <a:gdLst>
                              <a:gd name="T0" fmla="*/ 3782 w 3782"/>
                              <a:gd name="T1" fmla="+- 0 0 -1"/>
                              <a:gd name="T2" fmla="*/ 0 h 16841"/>
                              <a:gd name="T3" fmla="*/ 0 w 3782"/>
                              <a:gd name="T4" fmla="+- 0 0 -1"/>
                              <a:gd name="T5" fmla="*/ 0 h 16841"/>
                              <a:gd name="T6" fmla="*/ 0 w 3782"/>
                              <a:gd name="T7" fmla="+- 0 16838 -1"/>
                              <a:gd name="T8" fmla="*/ 16838 h 16841"/>
                              <a:gd name="T9" fmla="*/ 3782 w 3782"/>
                              <a:gd name="T10" fmla="+- 0 16838 -1"/>
                              <a:gd name="T11" fmla="*/ 16838 h 16841"/>
                              <a:gd name="T12" fmla="*/ 3782 w 3782"/>
                              <a:gd name="T13" fmla="+- 0 0 -1"/>
                              <a:gd name="T14" fmla="*/ 0 h 16841"/>
                            </a:gdLst>
                            <a:ahLst/>
                            <a:cxnLst>
                              <a:cxn ang="0">
                                <a:pos x="T0" y="T2"/>
                              </a:cxn>
                              <a:cxn ang="0">
                                <a:pos x="T3" y="T5"/>
                              </a:cxn>
                              <a:cxn ang="0">
                                <a:pos x="T6" y="T8"/>
                              </a:cxn>
                              <a:cxn ang="0">
                                <a:pos x="T9" y="T11"/>
                              </a:cxn>
                              <a:cxn ang="0">
                                <a:pos x="T12" y="T14"/>
                              </a:cxn>
                            </a:cxnLst>
                            <a:rect l="0" t="0" r="r" b="b"/>
                            <a:pathLst>
                              <a:path w="3782" h="16841">
                                <a:moveTo>
                                  <a:pt x="3782" y="1"/>
                                </a:moveTo>
                                <a:lnTo>
                                  <a:pt x="0" y="1"/>
                                </a:lnTo>
                                <a:lnTo>
                                  <a:pt x="0" y="16839"/>
                                </a:lnTo>
                                <a:lnTo>
                                  <a:pt x="3782" y="16839"/>
                                </a:lnTo>
                                <a:lnTo>
                                  <a:pt x="3782" y="1"/>
                                </a:lnTo>
                                <a:close/>
                              </a:path>
                            </a:pathLst>
                          </a:custGeom>
                          <a:solidFill>
                            <a:srgbClr val="94B2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118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409245" y="6941489"/>
                            <a:ext cx="5279390" cy="3751580"/>
                          </a:xfrm>
                          <a:prstGeom prst="rect">
                            <a:avLst/>
                          </a:prstGeom>
                          <a:noFill/>
                        </pic:spPr>
                      </pic:pic>
                    </wpg:grpSp>
                  </wpg:wgp>
                </a:graphicData>
              </a:graphic>
            </wp:anchor>
          </w:drawing>
        </mc:Choice>
        <mc:Fallback>
          <w:pict>
            <v:group xmlns:o="urn:schemas-microsoft-com:office:office" xmlns:w14="http://schemas.microsoft.com/office/word/2010/wordml" xmlns:v="urn:schemas-microsoft-com:vml" w14:anchorId="31CB1CA2" id="Group 5" o:spid="_x0000_s1026" style="position:absolute;margin-left:-65.2pt;margin-top:-34.15pt;width:605.4pt;height:844.5pt;z-index:503313378" coordsize="76886,107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">
              <v:shape id="Freeform 1181" o:spid="_x0000_s1027" style="position:absolute;left:24330;width:51543;height:106908;visibility:visible;mso-wrap-style:square;v-text-anchor:top" coordsize="8117,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eyyb8A&#10;AADdAAAADwAAAGRycy9kb3ducmV2LnhtbERPSwrCMBDdC94hjOBO01YQqUYRRRRciJ+Nu6EZ22Iz&#10;KU3UensjCO7m8b4zW7SmEk9qXGlZQTyMQBBnVpecK7icN4MJCOeRNVaWScGbHCzm3c4MU21ffKTn&#10;yecihLBLUUHhfZ1K6bKCDLqhrYkDd7ONQR9gk0vd4CuEm0omUTSWBksODQXWtCoou58eRgHvDtLc&#10;/Xu9uT7wtl1pE5/3iVL9XrucgvDU+r/4597pMD+JR/D9Jpwg5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x7LJvwAAAN0AAAAPAAAAAAAAAAAAAAAAAJgCAABkcnMvZG93bnJl&#10;di54bWxQSwUGAAAAAAQABAD1AAAAhAMAAAAA&#10;" path="m,16838r8117,l8117,,,,,16838xe" fillcolor="#dbe5f1" stroked="f">
                <v:path arrowok="t" o:connecttype="custom" o:connectlocs="0,10690891;5154295,10690891;5154295,0;0,0;0,10690891" o:connectangles="0,0,0,0,0"/>
              </v:shape>
              <v:group id="Group 2" o:spid="_x0000_s1028" style="position:absolute;top:318;width:76886;height:106930" coordsize="76886,106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1179" o:spid="_x0000_s1029" style="position:absolute;width:24015;height:106927;visibility:visible;mso-wrap-style:square;v-text-anchor:top" coordsize="3782,16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J08IA&#10;AADaAAAADwAAAGRycy9kb3ducmV2LnhtbESPwWrDMBBE74X+g9hCLqGR07QlOFFCKBjcY51+wGJt&#10;JFNrZSzVsf31USHQ4zAzb5j9cXStGKgPjWcF61UGgrj2umGj4PtcPG9BhIissfVMCiYKcDw8Puwx&#10;1/7KXzRU0YgE4ZCjAhtjl0sZaksOw8p3xMm7+N5hTLI3Uvd4TXDXypcse5cOG04LFjv6sFT/VL9O&#10;QRmNmTJehnnzWVTz0ki7fRuUWjyNpx2ISGP8D9/bpVbwCn9X0g2Qh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mknTwgAAANoAAAAPAAAAAAAAAAAAAAAAAJgCAABkcnMvZG93&#10;bnJldi54bWxQSwUGAAAAAAQABAD1AAAAhwMAAAAA&#10;" path="m3782,1l,1,,16839r3782,l3782,1xe" fillcolor="#94b2d7" stroked="f">
                  <v:path arrowok="t" o:connecttype="custom" o:connectlocs="2401570,0;0,0;0,10690890;2401570,10690890;240157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0" o:spid="_x0000_s1030" type="#_x0000_t75" style="position:absolute;left:24092;top:69414;width:52794;height:37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9pbPCAAAA2wAAAA8AAABkcnMvZG93bnJldi54bWxET01rwkAQvRf8D8sI3urGChKiq1hFDHhq&#10;WtDehuw0Cd2dDdltTP69Wyj0No/3OZvdYI3oqfONYwWLeQKCuHS64UrBx/vpOQXhA7JG45gUjORh&#10;t508bTDT7s5v1BehEjGEfYYK6hDaTEpf1mTRz11LHLkv11kMEXaV1B3eY7g18iVJVtJiw7GhxpYO&#10;NZXfxY9VkJv8dZ9fzjd/GzE9fR7Ta7/0Ss2mw34NItAQ/sV/7lzH+Qv4/SUeIL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vaWzwgAAANsAAAAPAAAAAAAAAAAAAAAAAJ8C&#10;AABkcnMvZG93bnJldi54bWxQSwUGAAAAAAQABAD3AAAAjgMAAAAA&#10;">
                  <v:imagedata r:id="rId4" o:title=""/>
                  <v:path arrowok="t"/>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2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0"/>
      <w:gridCol w:w="8430"/>
    </w:tblGrid>
    <w:tr w:rsidR="000503D9" w:rsidRPr="00A01B98" w:rsidTr="0099315A">
      <w:tc>
        <w:tcPr>
          <w:tcW w:w="1960" w:type="dxa"/>
        </w:tcPr>
        <w:p w:rsidR="000503D9" w:rsidRPr="00A01B98" w:rsidRDefault="000503D9" w:rsidP="00A01B98">
          <w:pPr>
            <w:rPr>
              <w:rFonts w:ascii="Calibri" w:eastAsia="Calibri" w:hAnsi="Calibri" w:cs="Calibri"/>
              <w:spacing w:val="-1"/>
              <w:position w:val="1"/>
              <w:sz w:val="16"/>
              <w:szCs w:val="16"/>
            </w:rPr>
          </w:pPr>
          <w:r>
            <w:rPr>
              <w:noProof/>
              <w:lang w:val="fr-LU" w:eastAsia="fr-LU" w:bidi="ar-SA"/>
            </w:rPr>
            <w:drawing>
              <wp:inline distT="0" distB="0" distL="0" distR="0">
                <wp:extent cx="903600" cy="748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3600" cy="748800"/>
                        </a:xfrm>
                        <a:prstGeom prst="rect">
                          <a:avLst/>
                        </a:prstGeom>
                        <a:noFill/>
                      </pic:spPr>
                    </pic:pic>
                  </a:graphicData>
                </a:graphic>
              </wp:inline>
            </w:drawing>
          </w:r>
        </w:p>
      </w:tc>
      <w:tc>
        <w:tcPr>
          <w:tcW w:w="8430" w:type="dxa"/>
          <w:vAlign w:val="bottom"/>
        </w:tcPr>
        <w:p w:rsidR="000503D9" w:rsidRPr="00A01B98" w:rsidRDefault="000503D9" w:rsidP="0099315A">
          <w:pPr>
            <w:rPr>
              <w:rFonts w:ascii="Calibri" w:eastAsia="Calibri" w:hAnsi="Calibri" w:cs="Calibri"/>
              <w:sz w:val="16"/>
              <w:szCs w:val="16"/>
            </w:rPr>
          </w:pPr>
          <w:r>
            <w:rPr>
              <w:rFonts w:ascii="Calibri" w:hAnsi="Calibri"/>
              <w:spacing w:val="-1"/>
              <w:position w:val="1"/>
              <w:sz w:val="16"/>
            </w:rPr>
            <w:t>PASSENGER SAFETY AND RIGHTS OFFICE</w:t>
          </w:r>
        </w:p>
      </w:tc>
    </w:tr>
  </w:tbl>
  <w:p w:rsidR="000503D9" w:rsidRDefault="000503D9" w:rsidP="00A01B9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3D9" w:rsidRDefault="000503D9">
    <w:pPr>
      <w:spacing w:line="200" w:lineRule="exact"/>
    </w:pPr>
    <w:r>
      <w:rPr>
        <w:noProof/>
        <w:lang w:val="fr-LU" w:eastAsia="fr-LU" w:bidi="ar-SA"/>
      </w:rPr>
      <w:drawing>
        <wp:anchor distT="0" distB="0" distL="114300" distR="114300" simplePos="0" relativeHeight="503311734" behindDoc="1" locked="0" layoutInCell="1" allowOverlap="1">
          <wp:simplePos x="0" y="0"/>
          <wp:positionH relativeFrom="page">
            <wp:posOffset>542290</wp:posOffset>
          </wp:positionH>
          <wp:positionV relativeFrom="page">
            <wp:posOffset>450850</wp:posOffset>
          </wp:positionV>
          <wp:extent cx="902335" cy="74993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335" cy="749935"/>
                  </a:xfrm>
                  <a:prstGeom prst="rect">
                    <a:avLst/>
                  </a:prstGeom>
                  <a:noFill/>
                </pic:spPr>
              </pic:pic>
            </a:graphicData>
          </a:graphic>
          <wp14:sizeRelH relativeFrom="page">
            <wp14:pctWidth>0</wp14:pctWidth>
          </wp14:sizeRelH>
          <wp14:sizeRelV relativeFrom="page">
            <wp14:pctHeight>0</wp14:pctHeight>
          </wp14:sizeRelV>
        </wp:anchor>
      </w:drawing>
    </w:r>
    <w:r>
      <w:rPr>
        <w:noProof/>
        <w:lang w:val="fr-LU" w:eastAsia="fr-LU" w:bidi="ar-SA"/>
      </w:rPr>
      <mc:AlternateContent>
        <mc:Choice Requires="wps">
          <w:drawing>
            <wp:anchor distT="0" distB="0" distL="114300" distR="114300" simplePos="0" relativeHeight="503311735" behindDoc="1" locked="0" layoutInCell="1" allowOverlap="1">
              <wp:simplePos x="0" y="0"/>
              <wp:positionH relativeFrom="page">
                <wp:posOffset>1457960</wp:posOffset>
              </wp:positionH>
              <wp:positionV relativeFrom="page">
                <wp:posOffset>1117600</wp:posOffset>
              </wp:positionV>
              <wp:extent cx="1910080" cy="127635"/>
              <wp:effectExtent l="635" t="3175" r="3810" b="254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3D9" w:rsidRDefault="000503D9">
                          <w:pPr>
                            <w:spacing w:line="180" w:lineRule="exact"/>
                            <w:ind w:left="20" w:right="-24"/>
                            <w:rPr>
                              <w:rFonts w:ascii="Calibri" w:eastAsia="Calibri" w:hAnsi="Calibri" w:cs="Calibri"/>
                              <w:sz w:val="16"/>
                              <w:szCs w:val="16"/>
                            </w:rPr>
                          </w:pPr>
                          <w:r>
                            <w:rPr>
                              <w:rFonts w:ascii="Calibri" w:hAnsi="Calibri"/>
                              <w:spacing w:val="-1"/>
                              <w:position w:val="1"/>
                              <w:sz w:val="16"/>
                            </w:rPr>
                            <w:t>PASSENGER SAFETY AND RIGHTS OFFICE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xmlns:o="urn:schemas-microsoft-com:office:office" xmlns:v="urn:schemas-microsoft-com:vml" id="_x0000_t202" coordsize="21600,21600" o:spt="202" path="m,l,21600r21600,l21600,xe">
              <v:stroke joinstyle="miter"/>
              <v:path gradientshapeok="t" o:connecttype="rect"/>
            </v:shapetype>
            <v:shape xmlns:o="urn:schemas-microsoft-com:office:office" xmlns:v="urn:schemas-microsoft-com:vml" id="Text Box 40" o:spid="_x0000_s1026" type="#_x0000_t202" style="position:absolute;margin-left:114.8pt;margin-top:88pt;width:150.4pt;height:10.05pt;z-index:-47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VG7rQIAAKs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" filled="f" stroked="f">
              <v:textbox inset="0,0,0,0">
                <w:txbxContent>
                  <w:p w:rsidR="000503D9" w:rsidRDefault="000503D9">
                    <w:pPr>
                      <w:spacing w:line="180" w:lineRule="exact"/>
                      <w:ind w:left="20" w:right="-24"/>
                      <w:rPr>
                        <w:rFonts w:ascii="Calibri" w:eastAsia="Calibri" w:hAnsi="Calibri" w:cs="Calibri"/>
                        <w:sz w:val="16"/>
                        <w:szCs w:val="16"/>
                      </w:rPr>
                    </w:pPr>
                    <w:r>
                      <w:rPr>
                        <w:rFonts w:ascii="Calibri" w:hAnsi="Calibri"/>
                        <w:spacing w:val="-1"/>
                        <w:position w:val="1"/>
                        <w:sz w:val="16"/>
                      </w:rPr>
                      <w:t>PASSENGER SAFETY AND RIGHTS OFFICE</w:t>
                    </w:r>
                  </w:p>
                </w:txbxContent>
              </v:textbox>
              <w10:wrap xmlns:w10="urn:schemas-microsoft-com:office:word"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2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0"/>
      <w:gridCol w:w="8430"/>
    </w:tblGrid>
    <w:tr w:rsidR="0099315A" w:rsidRPr="00A01B98" w:rsidTr="002465C4">
      <w:tc>
        <w:tcPr>
          <w:tcW w:w="1960" w:type="dxa"/>
        </w:tcPr>
        <w:p w:rsidR="0099315A" w:rsidRPr="00A01B98" w:rsidRDefault="0099315A" w:rsidP="0099315A">
          <w:pPr>
            <w:rPr>
              <w:rFonts w:ascii="Calibri" w:eastAsia="Calibri" w:hAnsi="Calibri" w:cs="Calibri"/>
              <w:spacing w:val="-1"/>
              <w:position w:val="1"/>
              <w:sz w:val="16"/>
              <w:szCs w:val="16"/>
            </w:rPr>
          </w:pPr>
          <w:r>
            <w:rPr>
              <w:noProof/>
              <w:lang w:val="fr-LU" w:eastAsia="fr-LU" w:bidi="ar-SA"/>
            </w:rPr>
            <w:drawing>
              <wp:inline distT="0" distB="0" distL="0" distR="0" wp14:anchorId="2C484898" wp14:editId="6C15CA8E">
                <wp:extent cx="903600" cy="74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3600" cy="748800"/>
                        </a:xfrm>
                        <a:prstGeom prst="rect">
                          <a:avLst/>
                        </a:prstGeom>
                        <a:noFill/>
                      </pic:spPr>
                    </pic:pic>
                  </a:graphicData>
                </a:graphic>
              </wp:inline>
            </w:drawing>
          </w:r>
        </w:p>
      </w:tc>
      <w:tc>
        <w:tcPr>
          <w:tcW w:w="8430" w:type="dxa"/>
          <w:vAlign w:val="bottom"/>
        </w:tcPr>
        <w:p w:rsidR="0099315A" w:rsidRPr="00A01B98" w:rsidRDefault="0099315A" w:rsidP="0099315A">
          <w:pPr>
            <w:rPr>
              <w:rFonts w:ascii="Calibri" w:eastAsia="Calibri" w:hAnsi="Calibri" w:cs="Calibri"/>
              <w:sz w:val="16"/>
              <w:szCs w:val="16"/>
            </w:rPr>
          </w:pPr>
          <w:r>
            <w:rPr>
              <w:rFonts w:ascii="Calibri" w:hAnsi="Calibri"/>
              <w:spacing w:val="-1"/>
              <w:position w:val="1"/>
              <w:sz w:val="16"/>
            </w:rPr>
            <w:t>PASSENGER SAFETY AND RIGHTS OFFICE</w:t>
          </w:r>
        </w:p>
      </w:tc>
    </w:tr>
  </w:tbl>
  <w:p w:rsidR="003D33F3" w:rsidRPr="0099315A" w:rsidRDefault="00E23598" w:rsidP="009931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27DA4"/>
    <w:multiLevelType w:val="multilevel"/>
    <w:tmpl w:val="1C3A31CC"/>
    <w:lvl w:ilvl="0">
      <w:start w:val="1"/>
      <w:numFmt w:val="upperLetter"/>
      <w:pStyle w:val="TITRE1"/>
      <w:lvlText w:val="%1."/>
      <w:lvlJc w:val="left"/>
      <w:pPr>
        <w:ind w:left="567" w:hanging="567"/>
      </w:pPr>
      <w:rPr>
        <w:rFonts w:asciiTheme="minorHAnsi" w:hAnsiTheme="minorHAnsi" w:cstheme="minorHAnsi" w:hint="default"/>
        <w:b/>
        <w:i w:val="0"/>
        <w:sz w:val="24"/>
        <w:u w:val="none"/>
      </w:rPr>
    </w:lvl>
    <w:lvl w:ilvl="1">
      <w:start w:val="1"/>
      <w:numFmt w:val="decimal"/>
      <w:pStyle w:val="TITRE2"/>
      <w:lvlText w:val="B.%2."/>
      <w:lvlJc w:val="left"/>
      <w:pPr>
        <w:ind w:left="1552" w:hanging="1552"/>
      </w:pPr>
      <w:rPr>
        <w:rFonts w:hint="default"/>
      </w:rPr>
    </w:lvl>
    <w:lvl w:ilvl="2">
      <w:start w:val="1"/>
      <w:numFmt w:val="lowerRoman"/>
      <w:lvlText w:val="%3."/>
      <w:lvlJc w:val="right"/>
      <w:pPr>
        <w:ind w:left="2272" w:hanging="180"/>
      </w:pPr>
      <w:rPr>
        <w:rFonts w:hint="default"/>
      </w:rPr>
    </w:lvl>
    <w:lvl w:ilvl="3">
      <w:start w:val="1"/>
      <w:numFmt w:val="decimal"/>
      <w:lvlText w:val="%4."/>
      <w:lvlJc w:val="left"/>
      <w:pPr>
        <w:ind w:left="2992" w:hanging="360"/>
      </w:pPr>
      <w:rPr>
        <w:rFonts w:hint="default"/>
      </w:rPr>
    </w:lvl>
    <w:lvl w:ilvl="4">
      <w:start w:val="1"/>
      <w:numFmt w:val="lowerLetter"/>
      <w:lvlText w:val="%5."/>
      <w:lvlJc w:val="left"/>
      <w:pPr>
        <w:ind w:left="3712" w:hanging="360"/>
      </w:pPr>
      <w:rPr>
        <w:rFonts w:hint="default"/>
      </w:rPr>
    </w:lvl>
    <w:lvl w:ilvl="5">
      <w:start w:val="1"/>
      <w:numFmt w:val="lowerRoman"/>
      <w:lvlText w:val="%6."/>
      <w:lvlJc w:val="right"/>
      <w:pPr>
        <w:ind w:left="4432" w:hanging="180"/>
      </w:pPr>
      <w:rPr>
        <w:rFonts w:hint="default"/>
      </w:rPr>
    </w:lvl>
    <w:lvl w:ilvl="6">
      <w:start w:val="1"/>
      <w:numFmt w:val="decimal"/>
      <w:lvlText w:val="%7."/>
      <w:lvlJc w:val="left"/>
      <w:pPr>
        <w:ind w:left="5152" w:hanging="360"/>
      </w:pPr>
      <w:rPr>
        <w:rFonts w:hint="default"/>
      </w:rPr>
    </w:lvl>
    <w:lvl w:ilvl="7">
      <w:start w:val="1"/>
      <w:numFmt w:val="lowerLetter"/>
      <w:lvlText w:val="%8."/>
      <w:lvlJc w:val="left"/>
      <w:pPr>
        <w:ind w:left="5872" w:hanging="360"/>
      </w:pPr>
      <w:rPr>
        <w:rFonts w:hint="default"/>
      </w:rPr>
    </w:lvl>
    <w:lvl w:ilvl="8">
      <w:start w:val="1"/>
      <w:numFmt w:val="lowerRoman"/>
      <w:lvlText w:val="%9."/>
      <w:lvlJc w:val="right"/>
      <w:pPr>
        <w:ind w:left="6592" w:hanging="180"/>
      </w:pPr>
      <w:rPr>
        <w:rFonts w:hint="default"/>
      </w:rPr>
    </w:lvl>
  </w:abstractNum>
  <w:abstractNum w:abstractNumId="1" w15:restartNumberingAfterBreak="0">
    <w:nsid w:val="06C863EC"/>
    <w:multiLevelType w:val="hybridMultilevel"/>
    <w:tmpl w:val="5E58E8D6"/>
    <w:lvl w:ilvl="0" w:tplc="FD622940">
      <w:start w:val="1"/>
      <w:numFmt w:val="bullet"/>
      <w:pStyle w:val="bullet1"/>
      <w:lvlText w:val=""/>
      <w:lvlJc w:val="left"/>
      <w:pPr>
        <w:ind w:left="720" w:hanging="360"/>
      </w:pPr>
      <w:rPr>
        <w:rFonts w:ascii="Symbol" w:hAnsi="Symbo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2" w15:restartNumberingAfterBreak="0">
    <w:nsid w:val="1DB31125"/>
    <w:multiLevelType w:val="hybridMultilevel"/>
    <w:tmpl w:val="E5489C3E"/>
    <w:lvl w:ilvl="0" w:tplc="140C0017">
      <w:start w:val="1"/>
      <w:numFmt w:val="lowerLetter"/>
      <w:lvlText w:val="%1)"/>
      <w:lvlJc w:val="left"/>
      <w:pPr>
        <w:ind w:left="720" w:hanging="360"/>
      </w:pPr>
    </w:lvl>
    <w:lvl w:ilvl="1" w:tplc="140C0019">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3" w15:restartNumberingAfterBreak="0">
    <w:nsid w:val="26281379"/>
    <w:multiLevelType w:val="hybridMultilevel"/>
    <w:tmpl w:val="6F2E99CC"/>
    <w:lvl w:ilvl="0" w:tplc="7E40F3D2">
      <w:start w:val="1"/>
      <w:numFmt w:val="lowerLetter"/>
      <w:lvlText w:val="%1)"/>
      <w:lvlJc w:val="left"/>
      <w:pPr>
        <w:ind w:left="720" w:hanging="360"/>
      </w:pPr>
      <w:rPr>
        <w:rFonts w:ascii="Arial" w:hAnsi="Arial" w:cs="Times New Roman" w:hint="default"/>
        <w:b w:val="0"/>
        <w:i w:val="0"/>
        <w:sz w:val="20"/>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4" w15:restartNumberingAfterBreak="0">
    <w:nsid w:val="3AAC1803"/>
    <w:multiLevelType w:val="multilevel"/>
    <w:tmpl w:val="782CB7F2"/>
    <w:lvl w:ilvl="0">
      <w:start w:val="1"/>
      <w:numFmt w:val="lowerLetter"/>
      <w:lvlText w:val="%1)"/>
      <w:lvlJc w:val="left"/>
      <w:pPr>
        <w:ind w:left="0" w:firstLine="709"/>
      </w:pPr>
      <w:rPr>
        <w:rFonts w:ascii="Calibri" w:hAnsi="Calibri" w:cs="Times New Roman" w:hint="default"/>
        <w:b w:val="0"/>
        <w:i/>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2C5057"/>
    <w:multiLevelType w:val="hybridMultilevel"/>
    <w:tmpl w:val="97F878AC"/>
    <w:lvl w:ilvl="0" w:tplc="FD3C9B98">
      <w:start w:val="1"/>
      <w:numFmt w:val="bullet"/>
      <w:pStyle w:val="TIRET1"/>
      <w:lvlText w:val=""/>
      <w:lvlJc w:val="left"/>
      <w:pPr>
        <w:ind w:left="832" w:hanging="360"/>
      </w:pPr>
      <w:rPr>
        <w:rFonts w:ascii="Symbol" w:hAnsi="Symbol" w:hint="default"/>
      </w:rPr>
    </w:lvl>
    <w:lvl w:ilvl="1" w:tplc="140C0003" w:tentative="1">
      <w:start w:val="1"/>
      <w:numFmt w:val="bullet"/>
      <w:lvlText w:val="o"/>
      <w:lvlJc w:val="left"/>
      <w:pPr>
        <w:ind w:left="1552" w:hanging="360"/>
      </w:pPr>
      <w:rPr>
        <w:rFonts w:ascii="Courier New" w:hAnsi="Courier New" w:cs="Courier New" w:hint="default"/>
      </w:rPr>
    </w:lvl>
    <w:lvl w:ilvl="2" w:tplc="140C0005" w:tentative="1">
      <w:start w:val="1"/>
      <w:numFmt w:val="bullet"/>
      <w:lvlText w:val=""/>
      <w:lvlJc w:val="left"/>
      <w:pPr>
        <w:ind w:left="2272" w:hanging="360"/>
      </w:pPr>
      <w:rPr>
        <w:rFonts w:ascii="Wingdings" w:hAnsi="Wingdings" w:hint="default"/>
      </w:rPr>
    </w:lvl>
    <w:lvl w:ilvl="3" w:tplc="140C0001" w:tentative="1">
      <w:start w:val="1"/>
      <w:numFmt w:val="bullet"/>
      <w:lvlText w:val=""/>
      <w:lvlJc w:val="left"/>
      <w:pPr>
        <w:ind w:left="2992" w:hanging="360"/>
      </w:pPr>
      <w:rPr>
        <w:rFonts w:ascii="Symbol" w:hAnsi="Symbol" w:hint="default"/>
      </w:rPr>
    </w:lvl>
    <w:lvl w:ilvl="4" w:tplc="140C0003" w:tentative="1">
      <w:start w:val="1"/>
      <w:numFmt w:val="bullet"/>
      <w:lvlText w:val="o"/>
      <w:lvlJc w:val="left"/>
      <w:pPr>
        <w:ind w:left="3712" w:hanging="360"/>
      </w:pPr>
      <w:rPr>
        <w:rFonts w:ascii="Courier New" w:hAnsi="Courier New" w:cs="Courier New" w:hint="default"/>
      </w:rPr>
    </w:lvl>
    <w:lvl w:ilvl="5" w:tplc="140C0005" w:tentative="1">
      <w:start w:val="1"/>
      <w:numFmt w:val="bullet"/>
      <w:lvlText w:val=""/>
      <w:lvlJc w:val="left"/>
      <w:pPr>
        <w:ind w:left="4432" w:hanging="360"/>
      </w:pPr>
      <w:rPr>
        <w:rFonts w:ascii="Wingdings" w:hAnsi="Wingdings" w:hint="default"/>
      </w:rPr>
    </w:lvl>
    <w:lvl w:ilvl="6" w:tplc="140C0001" w:tentative="1">
      <w:start w:val="1"/>
      <w:numFmt w:val="bullet"/>
      <w:lvlText w:val=""/>
      <w:lvlJc w:val="left"/>
      <w:pPr>
        <w:ind w:left="5152" w:hanging="360"/>
      </w:pPr>
      <w:rPr>
        <w:rFonts w:ascii="Symbol" w:hAnsi="Symbol" w:hint="default"/>
      </w:rPr>
    </w:lvl>
    <w:lvl w:ilvl="7" w:tplc="140C0003" w:tentative="1">
      <w:start w:val="1"/>
      <w:numFmt w:val="bullet"/>
      <w:lvlText w:val="o"/>
      <w:lvlJc w:val="left"/>
      <w:pPr>
        <w:ind w:left="5872" w:hanging="360"/>
      </w:pPr>
      <w:rPr>
        <w:rFonts w:ascii="Courier New" w:hAnsi="Courier New" w:cs="Courier New" w:hint="default"/>
      </w:rPr>
    </w:lvl>
    <w:lvl w:ilvl="8" w:tplc="140C0005" w:tentative="1">
      <w:start w:val="1"/>
      <w:numFmt w:val="bullet"/>
      <w:lvlText w:val=""/>
      <w:lvlJc w:val="left"/>
      <w:pPr>
        <w:ind w:left="6592" w:hanging="360"/>
      </w:pPr>
      <w:rPr>
        <w:rFonts w:ascii="Wingdings" w:hAnsi="Wingdings" w:hint="default"/>
      </w:rPr>
    </w:lvl>
  </w:abstractNum>
  <w:abstractNum w:abstractNumId="6" w15:restartNumberingAfterBreak="0">
    <w:nsid w:val="57AD42D6"/>
    <w:multiLevelType w:val="multilevel"/>
    <w:tmpl w:val="3B0C8750"/>
    <w:lvl w:ilvl="0">
      <w:start w:val="1"/>
      <w:numFmt w:val="upperLetter"/>
      <w:lvlText w:val="%1."/>
      <w:lvlJc w:val="left"/>
      <w:pPr>
        <w:ind w:left="567" w:hanging="567"/>
      </w:pPr>
      <w:rPr>
        <w:rFonts w:asciiTheme="minorHAnsi" w:hAnsiTheme="minorHAnsi" w:cstheme="minorHAnsi" w:hint="default"/>
        <w:b/>
        <w:i w:val="0"/>
        <w:sz w:val="24"/>
        <w:u w:val="none"/>
      </w:rPr>
    </w:lvl>
    <w:lvl w:ilvl="1">
      <w:start w:val="1"/>
      <w:numFmt w:val="decimal"/>
      <w:lvlText w:val="D.%2."/>
      <w:lvlJc w:val="left"/>
      <w:pPr>
        <w:ind w:left="567" w:hanging="567"/>
      </w:pPr>
      <w:rPr>
        <w:rFonts w:hint="default"/>
      </w:rPr>
    </w:lvl>
    <w:lvl w:ilvl="2">
      <w:start w:val="1"/>
      <w:numFmt w:val="decimal"/>
      <w:pStyle w:val="TITRE3"/>
      <w:lvlText w:val="F.1..%3."/>
      <w:lvlJc w:val="left"/>
      <w:pPr>
        <w:ind w:left="567" w:hanging="567"/>
      </w:pPr>
      <w:rPr>
        <w:rFonts w:hint="default"/>
      </w:rPr>
    </w:lvl>
    <w:lvl w:ilvl="3">
      <w:start w:val="1"/>
      <w:numFmt w:val="decimal"/>
      <w:lvlText w:val="%4."/>
      <w:lvlJc w:val="left"/>
      <w:pPr>
        <w:ind w:left="2992" w:hanging="360"/>
      </w:pPr>
      <w:rPr>
        <w:rFonts w:hint="default"/>
      </w:rPr>
    </w:lvl>
    <w:lvl w:ilvl="4">
      <w:start w:val="1"/>
      <w:numFmt w:val="lowerLetter"/>
      <w:lvlText w:val="%5."/>
      <w:lvlJc w:val="left"/>
      <w:pPr>
        <w:ind w:left="3712" w:hanging="360"/>
      </w:pPr>
      <w:rPr>
        <w:rFonts w:hint="default"/>
      </w:rPr>
    </w:lvl>
    <w:lvl w:ilvl="5">
      <w:start w:val="1"/>
      <w:numFmt w:val="lowerRoman"/>
      <w:lvlText w:val="%6."/>
      <w:lvlJc w:val="right"/>
      <w:pPr>
        <w:ind w:left="4432" w:hanging="180"/>
      </w:pPr>
      <w:rPr>
        <w:rFonts w:hint="default"/>
      </w:rPr>
    </w:lvl>
    <w:lvl w:ilvl="6">
      <w:start w:val="1"/>
      <w:numFmt w:val="decimal"/>
      <w:lvlText w:val="%7."/>
      <w:lvlJc w:val="left"/>
      <w:pPr>
        <w:ind w:left="5152" w:hanging="360"/>
      </w:pPr>
      <w:rPr>
        <w:rFonts w:hint="default"/>
      </w:rPr>
    </w:lvl>
    <w:lvl w:ilvl="7">
      <w:start w:val="1"/>
      <w:numFmt w:val="lowerLetter"/>
      <w:lvlText w:val="%8."/>
      <w:lvlJc w:val="left"/>
      <w:pPr>
        <w:ind w:left="5872" w:hanging="360"/>
      </w:pPr>
      <w:rPr>
        <w:rFonts w:hint="default"/>
      </w:rPr>
    </w:lvl>
    <w:lvl w:ilvl="8">
      <w:start w:val="1"/>
      <w:numFmt w:val="lowerRoman"/>
      <w:lvlText w:val="%9."/>
      <w:lvlJc w:val="right"/>
      <w:pPr>
        <w:ind w:left="6592" w:hanging="180"/>
      </w:pPr>
      <w:rPr>
        <w:rFonts w:hint="default"/>
      </w:rPr>
    </w:lvl>
  </w:abstractNum>
  <w:abstractNum w:abstractNumId="7" w15:restartNumberingAfterBreak="0">
    <w:nsid w:val="5AD434AF"/>
    <w:multiLevelType w:val="multilevel"/>
    <w:tmpl w:val="BD42353A"/>
    <w:lvl w:ilvl="0">
      <w:start w:val="1"/>
      <w:numFmt w:val="upperLetter"/>
      <w:lvlText w:val="%1."/>
      <w:lvlJc w:val="left"/>
      <w:pPr>
        <w:ind w:left="567" w:hanging="567"/>
      </w:pPr>
      <w:rPr>
        <w:rFonts w:asciiTheme="minorHAnsi" w:hAnsiTheme="minorHAnsi" w:cstheme="minorHAnsi" w:hint="default"/>
        <w:b/>
        <w:i w:val="0"/>
        <w:sz w:val="24"/>
        <w:u w:val="none"/>
      </w:rPr>
    </w:lvl>
    <w:lvl w:ilvl="1">
      <w:start w:val="1"/>
      <w:numFmt w:val="decimal"/>
      <w:lvlText w:val="D.%2."/>
      <w:lvlJc w:val="left"/>
      <w:pPr>
        <w:ind w:left="567" w:hanging="567"/>
      </w:pPr>
      <w:rPr>
        <w:rFonts w:hint="default"/>
      </w:rPr>
    </w:lvl>
    <w:lvl w:ilvl="2">
      <w:start w:val="1"/>
      <w:numFmt w:val="decimal"/>
      <w:lvlText w:val="E.3.%3."/>
      <w:lvlJc w:val="left"/>
      <w:pPr>
        <w:ind w:left="567" w:hanging="567"/>
      </w:pPr>
      <w:rPr>
        <w:rFonts w:hint="default"/>
      </w:rPr>
    </w:lvl>
    <w:lvl w:ilvl="3">
      <w:start w:val="1"/>
      <w:numFmt w:val="decimal"/>
      <w:lvlText w:val="%4."/>
      <w:lvlJc w:val="left"/>
      <w:pPr>
        <w:ind w:left="2992" w:hanging="360"/>
      </w:pPr>
      <w:rPr>
        <w:rFonts w:hint="default"/>
      </w:rPr>
    </w:lvl>
    <w:lvl w:ilvl="4">
      <w:start w:val="1"/>
      <w:numFmt w:val="lowerLetter"/>
      <w:lvlText w:val="%5."/>
      <w:lvlJc w:val="left"/>
      <w:pPr>
        <w:ind w:left="3712" w:hanging="360"/>
      </w:pPr>
      <w:rPr>
        <w:rFonts w:hint="default"/>
      </w:rPr>
    </w:lvl>
    <w:lvl w:ilvl="5">
      <w:start w:val="1"/>
      <w:numFmt w:val="lowerRoman"/>
      <w:lvlText w:val="%6."/>
      <w:lvlJc w:val="right"/>
      <w:pPr>
        <w:ind w:left="4432" w:hanging="180"/>
      </w:pPr>
      <w:rPr>
        <w:rFonts w:hint="default"/>
      </w:rPr>
    </w:lvl>
    <w:lvl w:ilvl="6">
      <w:start w:val="1"/>
      <w:numFmt w:val="decimal"/>
      <w:lvlText w:val="%7."/>
      <w:lvlJc w:val="left"/>
      <w:pPr>
        <w:ind w:left="5152" w:hanging="360"/>
      </w:pPr>
      <w:rPr>
        <w:rFonts w:hint="default"/>
      </w:rPr>
    </w:lvl>
    <w:lvl w:ilvl="7">
      <w:start w:val="1"/>
      <w:numFmt w:val="lowerLetter"/>
      <w:lvlText w:val="%8."/>
      <w:lvlJc w:val="left"/>
      <w:pPr>
        <w:ind w:left="5872" w:hanging="360"/>
      </w:pPr>
      <w:rPr>
        <w:rFonts w:hint="default"/>
      </w:rPr>
    </w:lvl>
    <w:lvl w:ilvl="8">
      <w:start w:val="1"/>
      <w:numFmt w:val="lowerRoman"/>
      <w:lvlText w:val="%9."/>
      <w:lvlJc w:val="right"/>
      <w:pPr>
        <w:ind w:left="6592" w:hanging="180"/>
      </w:pPr>
      <w:rPr>
        <w:rFonts w:hint="default"/>
      </w:rPr>
    </w:lvl>
  </w:abstractNum>
  <w:abstractNum w:abstractNumId="8" w15:restartNumberingAfterBreak="0">
    <w:nsid w:val="5E2049D9"/>
    <w:multiLevelType w:val="multilevel"/>
    <w:tmpl w:val="BAD0357E"/>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9" w15:restartNumberingAfterBreak="0">
    <w:nsid w:val="65B9420B"/>
    <w:multiLevelType w:val="hybridMultilevel"/>
    <w:tmpl w:val="99CEDF1C"/>
    <w:lvl w:ilvl="0" w:tplc="7E40F3D2">
      <w:start w:val="1"/>
      <w:numFmt w:val="lowerLetter"/>
      <w:lvlText w:val="%1)"/>
      <w:lvlJc w:val="left"/>
      <w:pPr>
        <w:ind w:left="720" w:hanging="360"/>
      </w:pPr>
      <w:rPr>
        <w:rFonts w:ascii="Arial" w:hAnsi="Arial" w:cs="Times New Roman" w:hint="default"/>
        <w:b w:val="0"/>
        <w:i w:val="0"/>
        <w:sz w:val="20"/>
      </w:rPr>
    </w:lvl>
    <w:lvl w:ilvl="1" w:tplc="DE2CB96E">
      <w:start w:val="1"/>
      <w:numFmt w:val="lowerLetter"/>
      <w:lvlText w:val="%2)"/>
      <w:lvlJc w:val="left"/>
      <w:pPr>
        <w:ind w:left="1440" w:hanging="360"/>
      </w:pPr>
      <w:rPr>
        <w:rFonts w:hint="default"/>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num w:numId="1">
    <w:abstractNumId w:val="8"/>
  </w:num>
  <w:num w:numId="2">
    <w:abstractNumId w:val="0"/>
  </w:num>
  <w:num w:numId="3">
    <w:abstractNumId w:val="3"/>
  </w:num>
  <w:num w:numId="4">
    <w:abstractNumId w:val="5"/>
  </w:num>
  <w:num w:numId="5">
    <w:abstractNumId w:val="0"/>
    <w:lvlOverride w:ilvl="0">
      <w:lvl w:ilvl="0">
        <w:start w:val="1"/>
        <w:numFmt w:val="upperLetter"/>
        <w:pStyle w:val="TITRE1"/>
        <w:lvlText w:val="%1."/>
        <w:lvlJc w:val="left"/>
        <w:pPr>
          <w:ind w:left="567" w:hanging="567"/>
        </w:pPr>
        <w:rPr>
          <w:rFonts w:asciiTheme="minorHAnsi" w:hAnsiTheme="minorHAnsi" w:cstheme="minorHAnsi" w:hint="default"/>
          <w:b/>
          <w:i w:val="0"/>
          <w:sz w:val="24"/>
          <w:u w:val="none"/>
        </w:rPr>
      </w:lvl>
    </w:lvlOverride>
    <w:lvlOverride w:ilvl="1">
      <w:lvl w:ilvl="1">
        <w:start w:val="1"/>
        <w:numFmt w:val="decimal"/>
        <w:pStyle w:val="TITRE2"/>
        <w:lvlText w:val="C.%2."/>
        <w:lvlJc w:val="left"/>
        <w:pPr>
          <w:ind w:left="1552" w:hanging="1552"/>
        </w:pPr>
        <w:rPr>
          <w:rFonts w:hint="default"/>
        </w:rPr>
      </w:lvl>
    </w:lvlOverride>
    <w:lvlOverride w:ilvl="2">
      <w:lvl w:ilvl="2">
        <w:start w:val="1"/>
        <w:numFmt w:val="lowerRoman"/>
        <w:lvlText w:val="%3."/>
        <w:lvlJc w:val="right"/>
        <w:pPr>
          <w:ind w:left="2272" w:hanging="180"/>
        </w:pPr>
        <w:rPr>
          <w:rFonts w:hint="default"/>
        </w:rPr>
      </w:lvl>
    </w:lvlOverride>
    <w:lvlOverride w:ilvl="3">
      <w:lvl w:ilvl="3">
        <w:start w:val="1"/>
        <w:numFmt w:val="decimal"/>
        <w:lvlText w:val="%4."/>
        <w:lvlJc w:val="left"/>
        <w:pPr>
          <w:ind w:left="2992" w:hanging="360"/>
        </w:pPr>
        <w:rPr>
          <w:rFonts w:hint="default"/>
        </w:rPr>
      </w:lvl>
    </w:lvlOverride>
    <w:lvlOverride w:ilvl="4">
      <w:lvl w:ilvl="4">
        <w:start w:val="1"/>
        <w:numFmt w:val="lowerLetter"/>
        <w:lvlText w:val="%5."/>
        <w:lvlJc w:val="left"/>
        <w:pPr>
          <w:ind w:left="3712" w:hanging="360"/>
        </w:pPr>
        <w:rPr>
          <w:rFonts w:hint="default"/>
        </w:rPr>
      </w:lvl>
    </w:lvlOverride>
    <w:lvlOverride w:ilvl="5">
      <w:lvl w:ilvl="5">
        <w:start w:val="1"/>
        <w:numFmt w:val="lowerRoman"/>
        <w:lvlText w:val="%6."/>
        <w:lvlJc w:val="right"/>
        <w:pPr>
          <w:ind w:left="4432" w:hanging="180"/>
        </w:pPr>
        <w:rPr>
          <w:rFonts w:hint="default"/>
        </w:rPr>
      </w:lvl>
    </w:lvlOverride>
    <w:lvlOverride w:ilvl="6">
      <w:lvl w:ilvl="6">
        <w:start w:val="1"/>
        <w:numFmt w:val="decimal"/>
        <w:lvlText w:val="%7."/>
        <w:lvlJc w:val="left"/>
        <w:pPr>
          <w:ind w:left="5152" w:hanging="360"/>
        </w:pPr>
        <w:rPr>
          <w:rFonts w:hint="default"/>
        </w:rPr>
      </w:lvl>
    </w:lvlOverride>
    <w:lvlOverride w:ilvl="7">
      <w:lvl w:ilvl="7">
        <w:start w:val="1"/>
        <w:numFmt w:val="lowerLetter"/>
        <w:lvlText w:val="%8."/>
        <w:lvlJc w:val="left"/>
        <w:pPr>
          <w:ind w:left="5872" w:hanging="360"/>
        </w:pPr>
        <w:rPr>
          <w:rFonts w:hint="default"/>
        </w:rPr>
      </w:lvl>
    </w:lvlOverride>
    <w:lvlOverride w:ilvl="8">
      <w:lvl w:ilvl="8">
        <w:start w:val="1"/>
        <w:numFmt w:val="lowerRoman"/>
        <w:lvlText w:val="%9."/>
        <w:lvlJc w:val="right"/>
        <w:pPr>
          <w:ind w:left="6592" w:hanging="180"/>
        </w:pPr>
        <w:rPr>
          <w:rFonts w:hint="default"/>
        </w:rPr>
      </w:lvl>
    </w:lvlOverride>
  </w:num>
  <w:num w:numId="6">
    <w:abstractNumId w:val="0"/>
    <w:lvlOverride w:ilvl="0">
      <w:lvl w:ilvl="0">
        <w:start w:val="1"/>
        <w:numFmt w:val="upperLetter"/>
        <w:pStyle w:val="TITRE1"/>
        <w:lvlText w:val="%1."/>
        <w:lvlJc w:val="left"/>
        <w:pPr>
          <w:ind w:left="567" w:hanging="567"/>
        </w:pPr>
        <w:rPr>
          <w:rFonts w:asciiTheme="minorHAnsi" w:hAnsiTheme="minorHAnsi" w:cstheme="minorHAnsi" w:hint="default"/>
          <w:b/>
          <w:i w:val="0"/>
          <w:sz w:val="24"/>
          <w:u w:val="none"/>
        </w:rPr>
      </w:lvl>
    </w:lvlOverride>
    <w:lvlOverride w:ilvl="1">
      <w:lvl w:ilvl="1">
        <w:start w:val="1"/>
        <w:numFmt w:val="decimal"/>
        <w:pStyle w:val="TITRE2"/>
        <w:lvlText w:val="C.%2."/>
        <w:lvlJc w:val="left"/>
        <w:pPr>
          <w:ind w:left="1552" w:hanging="1552"/>
        </w:pPr>
        <w:rPr>
          <w:rFonts w:hint="default"/>
        </w:rPr>
      </w:lvl>
    </w:lvlOverride>
    <w:lvlOverride w:ilvl="2">
      <w:lvl w:ilvl="2">
        <w:start w:val="1"/>
        <w:numFmt w:val="lowerRoman"/>
        <w:lvlText w:val="%3."/>
        <w:lvlJc w:val="right"/>
        <w:pPr>
          <w:ind w:left="2272" w:hanging="180"/>
        </w:pPr>
        <w:rPr>
          <w:rFonts w:hint="default"/>
        </w:rPr>
      </w:lvl>
    </w:lvlOverride>
    <w:lvlOverride w:ilvl="3">
      <w:lvl w:ilvl="3">
        <w:start w:val="1"/>
        <w:numFmt w:val="decimal"/>
        <w:lvlText w:val="%4."/>
        <w:lvlJc w:val="left"/>
        <w:pPr>
          <w:ind w:left="2992" w:hanging="360"/>
        </w:pPr>
        <w:rPr>
          <w:rFonts w:hint="default"/>
        </w:rPr>
      </w:lvl>
    </w:lvlOverride>
    <w:lvlOverride w:ilvl="4">
      <w:lvl w:ilvl="4">
        <w:start w:val="1"/>
        <w:numFmt w:val="lowerLetter"/>
        <w:lvlText w:val="%5."/>
        <w:lvlJc w:val="left"/>
        <w:pPr>
          <w:ind w:left="3712" w:hanging="360"/>
        </w:pPr>
        <w:rPr>
          <w:rFonts w:hint="default"/>
        </w:rPr>
      </w:lvl>
    </w:lvlOverride>
    <w:lvlOverride w:ilvl="5">
      <w:lvl w:ilvl="5">
        <w:start w:val="1"/>
        <w:numFmt w:val="lowerRoman"/>
        <w:lvlText w:val="%6."/>
        <w:lvlJc w:val="right"/>
        <w:pPr>
          <w:ind w:left="4432" w:hanging="180"/>
        </w:pPr>
        <w:rPr>
          <w:rFonts w:hint="default"/>
        </w:rPr>
      </w:lvl>
    </w:lvlOverride>
    <w:lvlOverride w:ilvl="6">
      <w:lvl w:ilvl="6">
        <w:start w:val="1"/>
        <w:numFmt w:val="decimal"/>
        <w:lvlText w:val="%7."/>
        <w:lvlJc w:val="left"/>
        <w:pPr>
          <w:ind w:left="5152" w:hanging="360"/>
        </w:pPr>
        <w:rPr>
          <w:rFonts w:hint="default"/>
        </w:rPr>
      </w:lvl>
    </w:lvlOverride>
    <w:lvlOverride w:ilvl="7">
      <w:lvl w:ilvl="7">
        <w:start w:val="1"/>
        <w:numFmt w:val="lowerLetter"/>
        <w:lvlText w:val="%8."/>
        <w:lvlJc w:val="left"/>
        <w:pPr>
          <w:ind w:left="5872" w:hanging="360"/>
        </w:pPr>
        <w:rPr>
          <w:rFonts w:hint="default"/>
        </w:rPr>
      </w:lvl>
    </w:lvlOverride>
    <w:lvlOverride w:ilvl="8">
      <w:lvl w:ilvl="8">
        <w:start w:val="1"/>
        <w:numFmt w:val="lowerRoman"/>
        <w:lvlText w:val="%9."/>
        <w:lvlJc w:val="right"/>
        <w:pPr>
          <w:ind w:left="6592" w:hanging="180"/>
        </w:pPr>
        <w:rPr>
          <w:rFonts w:hint="default"/>
        </w:rPr>
      </w:lvl>
    </w:lvlOverride>
  </w:num>
  <w:num w:numId="7">
    <w:abstractNumId w:val="1"/>
  </w:num>
  <w:num w:numId="8">
    <w:abstractNumId w:val="0"/>
    <w:lvlOverride w:ilvl="0">
      <w:lvl w:ilvl="0">
        <w:start w:val="1"/>
        <w:numFmt w:val="upperLetter"/>
        <w:pStyle w:val="TITRE1"/>
        <w:lvlText w:val="%1."/>
        <w:lvlJc w:val="left"/>
        <w:pPr>
          <w:ind w:left="567" w:hanging="567"/>
        </w:pPr>
        <w:rPr>
          <w:rFonts w:asciiTheme="minorHAnsi" w:hAnsiTheme="minorHAnsi" w:cstheme="minorHAnsi" w:hint="default"/>
          <w:b/>
          <w:i w:val="0"/>
          <w:sz w:val="24"/>
          <w:u w:val="none"/>
        </w:rPr>
      </w:lvl>
    </w:lvlOverride>
    <w:lvlOverride w:ilvl="1">
      <w:lvl w:ilvl="1">
        <w:start w:val="1"/>
        <w:numFmt w:val="decimal"/>
        <w:pStyle w:val="TITRE2"/>
        <w:lvlText w:val="D.%2."/>
        <w:lvlJc w:val="left"/>
        <w:pPr>
          <w:ind w:left="567" w:hanging="567"/>
        </w:pPr>
        <w:rPr>
          <w:rFonts w:hint="default"/>
        </w:rPr>
      </w:lvl>
    </w:lvlOverride>
    <w:lvlOverride w:ilvl="2">
      <w:lvl w:ilvl="2">
        <w:start w:val="1"/>
        <w:numFmt w:val="lowerRoman"/>
        <w:lvlText w:val="%3."/>
        <w:lvlJc w:val="right"/>
        <w:pPr>
          <w:ind w:left="2272" w:hanging="180"/>
        </w:pPr>
        <w:rPr>
          <w:rFonts w:hint="default"/>
        </w:rPr>
      </w:lvl>
    </w:lvlOverride>
    <w:lvlOverride w:ilvl="3">
      <w:lvl w:ilvl="3">
        <w:start w:val="1"/>
        <w:numFmt w:val="decimal"/>
        <w:lvlText w:val="%4."/>
        <w:lvlJc w:val="left"/>
        <w:pPr>
          <w:ind w:left="2992" w:hanging="360"/>
        </w:pPr>
        <w:rPr>
          <w:rFonts w:hint="default"/>
        </w:rPr>
      </w:lvl>
    </w:lvlOverride>
    <w:lvlOverride w:ilvl="4">
      <w:lvl w:ilvl="4">
        <w:start w:val="1"/>
        <w:numFmt w:val="lowerLetter"/>
        <w:lvlText w:val="%5."/>
        <w:lvlJc w:val="left"/>
        <w:pPr>
          <w:ind w:left="3712" w:hanging="360"/>
        </w:pPr>
        <w:rPr>
          <w:rFonts w:hint="default"/>
        </w:rPr>
      </w:lvl>
    </w:lvlOverride>
    <w:lvlOverride w:ilvl="5">
      <w:lvl w:ilvl="5">
        <w:start w:val="1"/>
        <w:numFmt w:val="lowerRoman"/>
        <w:lvlText w:val="%6."/>
        <w:lvlJc w:val="right"/>
        <w:pPr>
          <w:ind w:left="4432" w:hanging="180"/>
        </w:pPr>
        <w:rPr>
          <w:rFonts w:hint="default"/>
        </w:rPr>
      </w:lvl>
    </w:lvlOverride>
    <w:lvlOverride w:ilvl="6">
      <w:lvl w:ilvl="6">
        <w:start w:val="1"/>
        <w:numFmt w:val="decimal"/>
        <w:lvlText w:val="%7."/>
        <w:lvlJc w:val="left"/>
        <w:pPr>
          <w:ind w:left="5152" w:hanging="360"/>
        </w:pPr>
        <w:rPr>
          <w:rFonts w:hint="default"/>
        </w:rPr>
      </w:lvl>
    </w:lvlOverride>
    <w:lvlOverride w:ilvl="7">
      <w:lvl w:ilvl="7">
        <w:start w:val="1"/>
        <w:numFmt w:val="lowerLetter"/>
        <w:lvlText w:val="%8."/>
        <w:lvlJc w:val="left"/>
        <w:pPr>
          <w:ind w:left="5872" w:hanging="360"/>
        </w:pPr>
        <w:rPr>
          <w:rFonts w:hint="default"/>
        </w:rPr>
      </w:lvl>
    </w:lvlOverride>
    <w:lvlOverride w:ilvl="8">
      <w:lvl w:ilvl="8">
        <w:start w:val="1"/>
        <w:numFmt w:val="lowerRoman"/>
        <w:lvlText w:val="%9."/>
        <w:lvlJc w:val="right"/>
        <w:pPr>
          <w:ind w:left="6592" w:hanging="180"/>
        </w:pPr>
        <w:rPr>
          <w:rFonts w:hint="default"/>
        </w:rPr>
      </w:lvl>
    </w:lvlOverride>
  </w:num>
  <w:num w:numId="9">
    <w:abstractNumId w:val="9"/>
  </w:num>
  <w:num w:numId="10">
    <w:abstractNumId w:val="0"/>
    <w:lvlOverride w:ilvl="0">
      <w:lvl w:ilvl="0">
        <w:start w:val="1"/>
        <w:numFmt w:val="upperLetter"/>
        <w:pStyle w:val="TITRE1"/>
        <w:lvlText w:val="%1."/>
        <w:lvlJc w:val="left"/>
        <w:pPr>
          <w:ind w:left="567" w:hanging="567"/>
        </w:pPr>
        <w:rPr>
          <w:rFonts w:asciiTheme="minorHAnsi" w:hAnsiTheme="minorHAnsi" w:cstheme="minorHAnsi" w:hint="default"/>
          <w:b/>
          <w:i w:val="0"/>
          <w:sz w:val="24"/>
          <w:u w:val="none"/>
        </w:rPr>
      </w:lvl>
    </w:lvlOverride>
    <w:lvlOverride w:ilvl="1">
      <w:lvl w:ilvl="1">
        <w:start w:val="1"/>
        <w:numFmt w:val="decimal"/>
        <w:pStyle w:val="TITRE2"/>
        <w:lvlText w:val="E.%2."/>
        <w:lvlJc w:val="left"/>
        <w:pPr>
          <w:ind w:left="567" w:hanging="567"/>
        </w:pPr>
        <w:rPr>
          <w:rFonts w:hint="default"/>
        </w:rPr>
      </w:lvl>
    </w:lvlOverride>
    <w:lvlOverride w:ilvl="2">
      <w:lvl w:ilvl="2">
        <w:start w:val="1"/>
        <w:numFmt w:val="lowerRoman"/>
        <w:lvlText w:val="%3."/>
        <w:lvlJc w:val="right"/>
        <w:pPr>
          <w:ind w:left="2272" w:hanging="180"/>
        </w:pPr>
        <w:rPr>
          <w:rFonts w:hint="default"/>
        </w:rPr>
      </w:lvl>
    </w:lvlOverride>
    <w:lvlOverride w:ilvl="3">
      <w:lvl w:ilvl="3">
        <w:start w:val="1"/>
        <w:numFmt w:val="decimal"/>
        <w:lvlText w:val="%4."/>
        <w:lvlJc w:val="left"/>
        <w:pPr>
          <w:ind w:left="2992" w:hanging="360"/>
        </w:pPr>
        <w:rPr>
          <w:rFonts w:hint="default"/>
        </w:rPr>
      </w:lvl>
    </w:lvlOverride>
    <w:lvlOverride w:ilvl="4">
      <w:lvl w:ilvl="4">
        <w:start w:val="1"/>
        <w:numFmt w:val="lowerLetter"/>
        <w:lvlText w:val="%5."/>
        <w:lvlJc w:val="left"/>
        <w:pPr>
          <w:ind w:left="3712" w:hanging="360"/>
        </w:pPr>
        <w:rPr>
          <w:rFonts w:hint="default"/>
        </w:rPr>
      </w:lvl>
    </w:lvlOverride>
    <w:lvlOverride w:ilvl="5">
      <w:lvl w:ilvl="5">
        <w:start w:val="1"/>
        <w:numFmt w:val="lowerRoman"/>
        <w:lvlText w:val="%6."/>
        <w:lvlJc w:val="right"/>
        <w:pPr>
          <w:ind w:left="4432" w:hanging="180"/>
        </w:pPr>
        <w:rPr>
          <w:rFonts w:hint="default"/>
        </w:rPr>
      </w:lvl>
    </w:lvlOverride>
    <w:lvlOverride w:ilvl="6">
      <w:lvl w:ilvl="6">
        <w:start w:val="1"/>
        <w:numFmt w:val="decimal"/>
        <w:lvlText w:val="%7."/>
        <w:lvlJc w:val="left"/>
        <w:pPr>
          <w:ind w:left="5152" w:hanging="360"/>
        </w:pPr>
        <w:rPr>
          <w:rFonts w:hint="default"/>
        </w:rPr>
      </w:lvl>
    </w:lvlOverride>
    <w:lvlOverride w:ilvl="7">
      <w:lvl w:ilvl="7">
        <w:start w:val="1"/>
        <w:numFmt w:val="lowerLetter"/>
        <w:lvlText w:val="%8."/>
        <w:lvlJc w:val="left"/>
        <w:pPr>
          <w:ind w:left="5872" w:hanging="360"/>
        </w:pPr>
        <w:rPr>
          <w:rFonts w:hint="default"/>
        </w:rPr>
      </w:lvl>
    </w:lvlOverride>
    <w:lvlOverride w:ilvl="8">
      <w:lvl w:ilvl="8">
        <w:start w:val="1"/>
        <w:numFmt w:val="lowerRoman"/>
        <w:lvlText w:val="%9."/>
        <w:lvlJc w:val="right"/>
        <w:pPr>
          <w:ind w:left="6592" w:hanging="180"/>
        </w:pPr>
        <w:rPr>
          <w:rFonts w:hint="default"/>
        </w:rPr>
      </w:lvl>
    </w:lvlOverride>
  </w:num>
  <w:num w:numId="11">
    <w:abstractNumId w:val="0"/>
    <w:lvlOverride w:ilvl="0">
      <w:lvl w:ilvl="0">
        <w:start w:val="1"/>
        <w:numFmt w:val="upperLetter"/>
        <w:pStyle w:val="TITRE1"/>
        <w:lvlText w:val="%1."/>
        <w:lvlJc w:val="left"/>
        <w:pPr>
          <w:ind w:left="567" w:hanging="567"/>
        </w:pPr>
        <w:rPr>
          <w:rFonts w:asciiTheme="minorHAnsi" w:hAnsiTheme="minorHAnsi" w:cstheme="minorHAnsi" w:hint="default"/>
          <w:b/>
          <w:i w:val="0"/>
          <w:sz w:val="24"/>
          <w:u w:val="none"/>
        </w:rPr>
      </w:lvl>
    </w:lvlOverride>
    <w:lvlOverride w:ilvl="1">
      <w:lvl w:ilvl="1">
        <w:start w:val="1"/>
        <w:numFmt w:val="decimal"/>
        <w:pStyle w:val="TITRE2"/>
        <w:lvlText w:val="E.%2."/>
        <w:lvlJc w:val="left"/>
        <w:pPr>
          <w:ind w:left="567" w:hanging="567"/>
        </w:pPr>
        <w:rPr>
          <w:rFonts w:hint="default"/>
        </w:rPr>
      </w:lvl>
    </w:lvlOverride>
    <w:lvlOverride w:ilvl="2">
      <w:lvl w:ilvl="2">
        <w:start w:val="1"/>
        <w:numFmt w:val="lowerRoman"/>
        <w:lvlText w:val="%3."/>
        <w:lvlJc w:val="right"/>
        <w:pPr>
          <w:ind w:left="2272" w:hanging="180"/>
        </w:pPr>
        <w:rPr>
          <w:rFonts w:hint="default"/>
        </w:rPr>
      </w:lvl>
    </w:lvlOverride>
    <w:lvlOverride w:ilvl="3">
      <w:lvl w:ilvl="3">
        <w:start w:val="1"/>
        <w:numFmt w:val="decimal"/>
        <w:lvlText w:val="%4."/>
        <w:lvlJc w:val="left"/>
        <w:pPr>
          <w:ind w:left="2992" w:hanging="360"/>
        </w:pPr>
        <w:rPr>
          <w:rFonts w:hint="default"/>
        </w:rPr>
      </w:lvl>
    </w:lvlOverride>
    <w:lvlOverride w:ilvl="4">
      <w:lvl w:ilvl="4">
        <w:start w:val="1"/>
        <w:numFmt w:val="lowerLetter"/>
        <w:lvlText w:val="%5."/>
        <w:lvlJc w:val="left"/>
        <w:pPr>
          <w:ind w:left="3712" w:hanging="360"/>
        </w:pPr>
        <w:rPr>
          <w:rFonts w:hint="default"/>
        </w:rPr>
      </w:lvl>
    </w:lvlOverride>
    <w:lvlOverride w:ilvl="5">
      <w:lvl w:ilvl="5">
        <w:start w:val="1"/>
        <w:numFmt w:val="lowerRoman"/>
        <w:lvlText w:val="%6."/>
        <w:lvlJc w:val="right"/>
        <w:pPr>
          <w:ind w:left="4432" w:hanging="180"/>
        </w:pPr>
        <w:rPr>
          <w:rFonts w:hint="default"/>
        </w:rPr>
      </w:lvl>
    </w:lvlOverride>
    <w:lvlOverride w:ilvl="6">
      <w:lvl w:ilvl="6">
        <w:start w:val="1"/>
        <w:numFmt w:val="decimal"/>
        <w:lvlText w:val="%7."/>
        <w:lvlJc w:val="left"/>
        <w:pPr>
          <w:ind w:left="5152" w:hanging="360"/>
        </w:pPr>
        <w:rPr>
          <w:rFonts w:hint="default"/>
        </w:rPr>
      </w:lvl>
    </w:lvlOverride>
    <w:lvlOverride w:ilvl="7">
      <w:lvl w:ilvl="7">
        <w:start w:val="1"/>
        <w:numFmt w:val="lowerLetter"/>
        <w:lvlText w:val="%8."/>
        <w:lvlJc w:val="left"/>
        <w:pPr>
          <w:ind w:left="5872" w:hanging="360"/>
        </w:pPr>
        <w:rPr>
          <w:rFonts w:hint="default"/>
        </w:rPr>
      </w:lvl>
    </w:lvlOverride>
    <w:lvlOverride w:ilvl="8">
      <w:lvl w:ilvl="8">
        <w:start w:val="1"/>
        <w:numFmt w:val="lowerRoman"/>
        <w:lvlText w:val="%9."/>
        <w:lvlJc w:val="right"/>
        <w:pPr>
          <w:ind w:left="6592" w:hanging="180"/>
        </w:pPr>
        <w:rPr>
          <w:rFonts w:hint="default"/>
        </w:rPr>
      </w:lvl>
    </w:lvlOverride>
  </w:num>
  <w:num w:numId="12">
    <w:abstractNumId w:val="7"/>
  </w:num>
  <w:num w:numId="13">
    <w:abstractNumId w:val="0"/>
    <w:lvlOverride w:ilvl="0">
      <w:lvl w:ilvl="0">
        <w:start w:val="1"/>
        <w:numFmt w:val="upperLetter"/>
        <w:pStyle w:val="TITRE1"/>
        <w:lvlText w:val="%1."/>
        <w:lvlJc w:val="left"/>
        <w:pPr>
          <w:ind w:left="567" w:hanging="567"/>
        </w:pPr>
        <w:rPr>
          <w:rFonts w:asciiTheme="minorHAnsi" w:hAnsiTheme="minorHAnsi" w:cstheme="minorHAnsi" w:hint="default"/>
          <w:b/>
          <w:i w:val="0"/>
          <w:sz w:val="24"/>
          <w:u w:val="none"/>
        </w:rPr>
      </w:lvl>
    </w:lvlOverride>
    <w:lvlOverride w:ilvl="1">
      <w:lvl w:ilvl="1">
        <w:start w:val="1"/>
        <w:numFmt w:val="decimal"/>
        <w:pStyle w:val="TITRE2"/>
        <w:lvlText w:val="F.%2."/>
        <w:lvlJc w:val="left"/>
        <w:pPr>
          <w:ind w:left="567" w:hanging="567"/>
        </w:pPr>
        <w:rPr>
          <w:rFonts w:hint="default"/>
        </w:rPr>
      </w:lvl>
    </w:lvlOverride>
    <w:lvlOverride w:ilvl="2">
      <w:lvl w:ilvl="2">
        <w:start w:val="1"/>
        <w:numFmt w:val="lowerRoman"/>
        <w:lvlText w:val="%3."/>
        <w:lvlJc w:val="right"/>
        <w:pPr>
          <w:ind w:left="2272" w:hanging="180"/>
        </w:pPr>
        <w:rPr>
          <w:rFonts w:hint="default"/>
        </w:rPr>
      </w:lvl>
    </w:lvlOverride>
    <w:lvlOverride w:ilvl="3">
      <w:lvl w:ilvl="3">
        <w:start w:val="1"/>
        <w:numFmt w:val="decimal"/>
        <w:lvlText w:val="%4."/>
        <w:lvlJc w:val="left"/>
        <w:pPr>
          <w:ind w:left="2992" w:hanging="360"/>
        </w:pPr>
        <w:rPr>
          <w:rFonts w:hint="default"/>
        </w:rPr>
      </w:lvl>
    </w:lvlOverride>
    <w:lvlOverride w:ilvl="4">
      <w:lvl w:ilvl="4">
        <w:start w:val="1"/>
        <w:numFmt w:val="lowerLetter"/>
        <w:lvlText w:val="%5."/>
        <w:lvlJc w:val="left"/>
        <w:pPr>
          <w:ind w:left="3712" w:hanging="360"/>
        </w:pPr>
        <w:rPr>
          <w:rFonts w:hint="default"/>
        </w:rPr>
      </w:lvl>
    </w:lvlOverride>
    <w:lvlOverride w:ilvl="5">
      <w:lvl w:ilvl="5">
        <w:start w:val="1"/>
        <w:numFmt w:val="lowerRoman"/>
        <w:lvlText w:val="%6."/>
        <w:lvlJc w:val="right"/>
        <w:pPr>
          <w:ind w:left="4432" w:hanging="180"/>
        </w:pPr>
        <w:rPr>
          <w:rFonts w:hint="default"/>
        </w:rPr>
      </w:lvl>
    </w:lvlOverride>
    <w:lvlOverride w:ilvl="6">
      <w:lvl w:ilvl="6">
        <w:start w:val="1"/>
        <w:numFmt w:val="decimal"/>
        <w:lvlText w:val="%7."/>
        <w:lvlJc w:val="left"/>
        <w:pPr>
          <w:ind w:left="5152" w:hanging="360"/>
        </w:pPr>
        <w:rPr>
          <w:rFonts w:hint="default"/>
        </w:rPr>
      </w:lvl>
    </w:lvlOverride>
    <w:lvlOverride w:ilvl="7">
      <w:lvl w:ilvl="7">
        <w:start w:val="1"/>
        <w:numFmt w:val="lowerLetter"/>
        <w:lvlText w:val="%8."/>
        <w:lvlJc w:val="left"/>
        <w:pPr>
          <w:ind w:left="5872" w:hanging="360"/>
        </w:pPr>
        <w:rPr>
          <w:rFonts w:hint="default"/>
        </w:rPr>
      </w:lvl>
    </w:lvlOverride>
    <w:lvlOverride w:ilvl="8">
      <w:lvl w:ilvl="8">
        <w:start w:val="1"/>
        <w:numFmt w:val="lowerRoman"/>
        <w:lvlText w:val="%9."/>
        <w:lvlJc w:val="right"/>
        <w:pPr>
          <w:ind w:left="6592" w:hanging="180"/>
        </w:pPr>
        <w:rPr>
          <w:rFonts w:hint="default"/>
        </w:rPr>
      </w:lvl>
    </w:lvlOverride>
  </w:num>
  <w:num w:numId="14">
    <w:abstractNumId w:val="6"/>
  </w:num>
  <w:num w:numId="15">
    <w:abstractNumId w:val="0"/>
    <w:lvlOverride w:ilvl="0">
      <w:lvl w:ilvl="0">
        <w:start w:val="1"/>
        <w:numFmt w:val="upperLetter"/>
        <w:pStyle w:val="TITRE1"/>
        <w:lvlText w:val="%1."/>
        <w:lvlJc w:val="left"/>
        <w:pPr>
          <w:ind w:left="567" w:hanging="567"/>
        </w:pPr>
        <w:rPr>
          <w:rFonts w:asciiTheme="minorHAnsi" w:hAnsiTheme="minorHAnsi" w:cstheme="minorHAnsi" w:hint="default"/>
          <w:b/>
          <w:i w:val="0"/>
          <w:sz w:val="24"/>
          <w:u w:val="none"/>
        </w:rPr>
      </w:lvl>
    </w:lvlOverride>
    <w:lvlOverride w:ilvl="1">
      <w:lvl w:ilvl="1">
        <w:start w:val="1"/>
        <w:numFmt w:val="decimal"/>
        <w:pStyle w:val="TITRE2"/>
        <w:lvlText w:val="G.%2."/>
        <w:lvlJc w:val="left"/>
        <w:pPr>
          <w:ind w:left="567" w:hanging="567"/>
        </w:pPr>
        <w:rPr>
          <w:rFonts w:hint="default"/>
        </w:rPr>
      </w:lvl>
    </w:lvlOverride>
    <w:lvlOverride w:ilvl="2">
      <w:lvl w:ilvl="2">
        <w:start w:val="1"/>
        <w:numFmt w:val="lowerRoman"/>
        <w:lvlText w:val="%3."/>
        <w:lvlJc w:val="right"/>
        <w:pPr>
          <w:ind w:left="2272" w:hanging="180"/>
        </w:pPr>
        <w:rPr>
          <w:rFonts w:hint="default"/>
        </w:rPr>
      </w:lvl>
    </w:lvlOverride>
    <w:lvlOverride w:ilvl="3">
      <w:lvl w:ilvl="3">
        <w:start w:val="1"/>
        <w:numFmt w:val="decimal"/>
        <w:lvlText w:val="%4."/>
        <w:lvlJc w:val="left"/>
        <w:pPr>
          <w:ind w:left="2992" w:hanging="360"/>
        </w:pPr>
        <w:rPr>
          <w:rFonts w:hint="default"/>
        </w:rPr>
      </w:lvl>
    </w:lvlOverride>
    <w:lvlOverride w:ilvl="4">
      <w:lvl w:ilvl="4">
        <w:start w:val="1"/>
        <w:numFmt w:val="lowerLetter"/>
        <w:lvlText w:val="%5."/>
        <w:lvlJc w:val="left"/>
        <w:pPr>
          <w:ind w:left="3712" w:hanging="360"/>
        </w:pPr>
        <w:rPr>
          <w:rFonts w:hint="default"/>
        </w:rPr>
      </w:lvl>
    </w:lvlOverride>
    <w:lvlOverride w:ilvl="5">
      <w:lvl w:ilvl="5">
        <w:start w:val="1"/>
        <w:numFmt w:val="lowerRoman"/>
        <w:lvlText w:val="%6."/>
        <w:lvlJc w:val="right"/>
        <w:pPr>
          <w:ind w:left="4432" w:hanging="180"/>
        </w:pPr>
        <w:rPr>
          <w:rFonts w:hint="default"/>
        </w:rPr>
      </w:lvl>
    </w:lvlOverride>
    <w:lvlOverride w:ilvl="6">
      <w:lvl w:ilvl="6">
        <w:start w:val="1"/>
        <w:numFmt w:val="decimal"/>
        <w:lvlText w:val="%7."/>
        <w:lvlJc w:val="left"/>
        <w:pPr>
          <w:ind w:left="5152" w:hanging="360"/>
        </w:pPr>
        <w:rPr>
          <w:rFonts w:hint="default"/>
        </w:rPr>
      </w:lvl>
    </w:lvlOverride>
    <w:lvlOverride w:ilvl="7">
      <w:lvl w:ilvl="7">
        <w:start w:val="1"/>
        <w:numFmt w:val="lowerLetter"/>
        <w:lvlText w:val="%8."/>
        <w:lvlJc w:val="left"/>
        <w:pPr>
          <w:ind w:left="5872" w:hanging="360"/>
        </w:pPr>
        <w:rPr>
          <w:rFonts w:hint="default"/>
        </w:rPr>
      </w:lvl>
    </w:lvlOverride>
    <w:lvlOverride w:ilvl="8">
      <w:lvl w:ilvl="8">
        <w:start w:val="1"/>
        <w:numFmt w:val="lowerRoman"/>
        <w:lvlText w:val="%9."/>
        <w:lvlJc w:val="right"/>
        <w:pPr>
          <w:ind w:left="6592" w:hanging="180"/>
        </w:pPr>
        <w:rPr>
          <w:rFonts w:hint="default"/>
        </w:rPr>
      </w:lvl>
    </w:lvlOverride>
  </w:num>
  <w:num w:numId="16">
    <w:abstractNumId w:val="4"/>
  </w:num>
  <w:num w:numId="17">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0C6"/>
    <w:rsid w:val="000430C6"/>
    <w:rsid w:val="000503D9"/>
    <w:rsid w:val="000965D5"/>
    <w:rsid w:val="000E7A8F"/>
    <w:rsid w:val="00114A43"/>
    <w:rsid w:val="001F20DC"/>
    <w:rsid w:val="00284C90"/>
    <w:rsid w:val="00292BE4"/>
    <w:rsid w:val="002951AD"/>
    <w:rsid w:val="00322458"/>
    <w:rsid w:val="003B0559"/>
    <w:rsid w:val="004343D8"/>
    <w:rsid w:val="00492940"/>
    <w:rsid w:val="004D2375"/>
    <w:rsid w:val="004E0EF4"/>
    <w:rsid w:val="005636A3"/>
    <w:rsid w:val="0068066A"/>
    <w:rsid w:val="007851DF"/>
    <w:rsid w:val="007C6635"/>
    <w:rsid w:val="007E58D4"/>
    <w:rsid w:val="008151E1"/>
    <w:rsid w:val="00851A5E"/>
    <w:rsid w:val="008852BB"/>
    <w:rsid w:val="00942F7D"/>
    <w:rsid w:val="0099315A"/>
    <w:rsid w:val="00A01B98"/>
    <w:rsid w:val="00A150C2"/>
    <w:rsid w:val="00B11F0F"/>
    <w:rsid w:val="00C145A4"/>
    <w:rsid w:val="00C22813"/>
    <w:rsid w:val="00C31759"/>
    <w:rsid w:val="00D7438A"/>
    <w:rsid w:val="00E23598"/>
    <w:rsid w:val="00FD1748"/>
    <w:rsid w:val="00FE3B81"/>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3185389-0474-4ABE-878C-108D55AA3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en-GB"/>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6635"/>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B11F0F"/>
    <w:pPr>
      <w:tabs>
        <w:tab w:val="center" w:pos="4536"/>
        <w:tab w:val="right" w:pos="9072"/>
      </w:tabs>
    </w:pPr>
  </w:style>
  <w:style w:type="character" w:customStyle="1" w:styleId="HeaderChar">
    <w:name w:val="Header Char"/>
    <w:basedOn w:val="DefaultParagraphFont"/>
    <w:link w:val="Header"/>
    <w:uiPriority w:val="99"/>
    <w:rsid w:val="00B11F0F"/>
  </w:style>
  <w:style w:type="paragraph" w:styleId="Footer">
    <w:name w:val="footer"/>
    <w:basedOn w:val="Normal"/>
    <w:link w:val="FooterChar"/>
    <w:uiPriority w:val="99"/>
    <w:unhideWhenUsed/>
    <w:rsid w:val="00B11F0F"/>
    <w:pPr>
      <w:tabs>
        <w:tab w:val="center" w:pos="4536"/>
        <w:tab w:val="right" w:pos="9072"/>
      </w:tabs>
    </w:pPr>
  </w:style>
  <w:style w:type="character" w:customStyle="1" w:styleId="FooterChar">
    <w:name w:val="Footer Char"/>
    <w:basedOn w:val="DefaultParagraphFont"/>
    <w:link w:val="Footer"/>
    <w:uiPriority w:val="99"/>
    <w:rsid w:val="00B11F0F"/>
  </w:style>
  <w:style w:type="table" w:styleId="TableGrid">
    <w:name w:val="Table Grid"/>
    <w:basedOn w:val="TableNormal"/>
    <w:uiPriority w:val="59"/>
    <w:rsid w:val="00A01B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7A8F"/>
    <w:pPr>
      <w:ind w:left="720"/>
      <w:contextualSpacing/>
    </w:pPr>
  </w:style>
  <w:style w:type="paragraph" w:customStyle="1" w:styleId="TITRE1">
    <w:name w:val="TITRE 1"/>
    <w:basedOn w:val="Normal"/>
    <w:qFormat/>
    <w:rsid w:val="000E7A8F"/>
    <w:pPr>
      <w:numPr>
        <w:numId w:val="2"/>
      </w:numPr>
      <w:spacing w:before="11" w:line="280" w:lineRule="exact"/>
    </w:pPr>
    <w:rPr>
      <w:rFonts w:ascii="Calibri" w:eastAsia="Calibri" w:hAnsi="Calibri" w:cs="Calibri"/>
      <w:b/>
      <w:spacing w:val="-1"/>
      <w:sz w:val="24"/>
      <w:szCs w:val="24"/>
      <w:u w:val="single" w:color="000000"/>
    </w:rPr>
  </w:style>
  <w:style w:type="paragraph" w:customStyle="1" w:styleId="TITRE2">
    <w:name w:val="TITRE 2"/>
    <w:basedOn w:val="ListParagraph"/>
    <w:qFormat/>
    <w:rsid w:val="004E0EF4"/>
    <w:pPr>
      <w:keepNext/>
      <w:numPr>
        <w:ilvl w:val="1"/>
        <w:numId w:val="2"/>
      </w:numPr>
      <w:spacing w:before="120"/>
      <w:contextualSpacing w:val="0"/>
    </w:pPr>
    <w:rPr>
      <w:rFonts w:ascii="Calibri" w:eastAsia="Calibri" w:hAnsi="Calibri" w:cs="Calibri"/>
      <w:b/>
      <w:sz w:val="24"/>
      <w:szCs w:val="24"/>
    </w:rPr>
  </w:style>
  <w:style w:type="paragraph" w:customStyle="1" w:styleId="TIRET1">
    <w:name w:val="TIRET 1"/>
    <w:basedOn w:val="Normal"/>
    <w:qFormat/>
    <w:rsid w:val="004E0EF4"/>
    <w:pPr>
      <w:numPr>
        <w:numId w:val="4"/>
      </w:numPr>
      <w:tabs>
        <w:tab w:val="left" w:pos="820"/>
      </w:tabs>
      <w:spacing w:before="120"/>
      <w:ind w:left="567" w:hanging="567"/>
      <w:jc w:val="both"/>
    </w:pPr>
    <w:rPr>
      <w:rFonts w:ascii="Calibri" w:eastAsia="Calibri" w:hAnsi="Calibri" w:cs="Calibri"/>
      <w:sz w:val="24"/>
      <w:szCs w:val="24"/>
    </w:rPr>
  </w:style>
  <w:style w:type="paragraph" w:customStyle="1" w:styleId="DoNotTranslateExternal1">
    <w:name w:val="DoNotTranslateExternal1"/>
    <w:basedOn w:val="Normal"/>
    <w:qFormat/>
    <w:rsid w:val="007851DF"/>
    <w:pPr>
      <w:spacing w:before="120"/>
      <w:jc w:val="center"/>
    </w:pPr>
    <w:rPr>
      <w:rFonts w:ascii="Calibri" w:eastAsia="Calibri" w:hAnsi="Calibri" w:cs="Calibri"/>
      <w:b/>
    </w:rPr>
  </w:style>
  <w:style w:type="paragraph" w:customStyle="1" w:styleId="DoNotTranslateExternal2">
    <w:name w:val="DoNotTranslateExternal2"/>
    <w:basedOn w:val="Normal"/>
    <w:qFormat/>
    <w:rsid w:val="007851DF"/>
    <w:pPr>
      <w:spacing w:before="120"/>
      <w:jc w:val="center"/>
    </w:pPr>
    <w:rPr>
      <w:rFonts w:ascii="Calibri" w:eastAsia="Calibri" w:hAnsi="Calibri" w:cs="Calibri"/>
    </w:rPr>
  </w:style>
  <w:style w:type="paragraph" w:customStyle="1" w:styleId="bullet1">
    <w:name w:val="bullet 1"/>
    <w:basedOn w:val="ListParagraph"/>
    <w:qFormat/>
    <w:rsid w:val="00C22813"/>
    <w:pPr>
      <w:numPr>
        <w:numId w:val="7"/>
      </w:numPr>
      <w:ind w:left="357" w:hanging="357"/>
      <w:jc w:val="both"/>
    </w:pPr>
    <w:rPr>
      <w:rFonts w:ascii="Calibri" w:eastAsia="Calibri" w:hAnsi="Calibri" w:cs="Calibri"/>
      <w:i/>
      <w:spacing w:val="1"/>
      <w:position w:val="1"/>
    </w:rPr>
  </w:style>
  <w:style w:type="paragraph" w:customStyle="1" w:styleId="TITRE3">
    <w:name w:val="TITRE 3"/>
    <w:basedOn w:val="Normal"/>
    <w:qFormat/>
    <w:rsid w:val="00114A43"/>
    <w:pPr>
      <w:numPr>
        <w:ilvl w:val="2"/>
        <w:numId w:val="14"/>
      </w:numPr>
      <w:spacing w:before="120"/>
      <w:jc w:val="both"/>
    </w:pPr>
    <w:rPr>
      <w:rFonts w:ascii="Calibri" w:eastAsia="Calibri" w:hAnsi="Calibri" w:cs="Calibri"/>
      <w:sz w:val="24"/>
      <w:szCs w:val="24"/>
    </w:rPr>
  </w:style>
  <w:style w:type="paragraph" w:styleId="FootnoteText">
    <w:name w:val="footnote text"/>
    <w:basedOn w:val="Normal"/>
    <w:link w:val="FootnoteTextChar"/>
    <w:uiPriority w:val="99"/>
    <w:semiHidden/>
    <w:unhideWhenUsed/>
    <w:rsid w:val="00C145A4"/>
  </w:style>
  <w:style w:type="character" w:customStyle="1" w:styleId="FootnoteTextChar">
    <w:name w:val="Footnote Text Char"/>
    <w:basedOn w:val="DefaultParagraphFont"/>
    <w:link w:val="FootnoteText"/>
    <w:uiPriority w:val="99"/>
    <w:semiHidden/>
    <w:rsid w:val="00C145A4"/>
  </w:style>
  <w:style w:type="character" w:styleId="FootnoteReference">
    <w:name w:val="footnote reference"/>
    <w:basedOn w:val="DefaultParagraphFont"/>
    <w:uiPriority w:val="99"/>
    <w:semiHidden/>
    <w:unhideWhenUsed/>
    <w:rsid w:val="00C145A4"/>
    <w:rPr>
      <w:vertAlign w:val="superscript"/>
    </w:rPr>
  </w:style>
  <w:style w:type="paragraph" w:customStyle="1" w:styleId="ANNEXE">
    <w:name w:val="ANNEXE"/>
    <w:basedOn w:val="Normal"/>
    <w:qFormat/>
    <w:rsid w:val="007E58D4"/>
    <w:pPr>
      <w:spacing w:before="120"/>
    </w:pPr>
    <w:rPr>
      <w:rFonts w:ascii="Calibri" w:eastAsia="Calibri" w:hAnsi="Calibri" w:cs="Calibri"/>
      <w:b/>
      <w:sz w:val="24"/>
      <w:szCs w:val="24"/>
    </w:rPr>
  </w:style>
  <w:style w:type="paragraph" w:styleId="TOC1">
    <w:name w:val="toc 1"/>
    <w:basedOn w:val="Normal"/>
    <w:next w:val="Normal"/>
    <w:autoRedefine/>
    <w:uiPriority w:val="39"/>
    <w:unhideWhenUsed/>
    <w:rsid w:val="007C6635"/>
    <w:pPr>
      <w:spacing w:after="120"/>
    </w:pPr>
    <w:rPr>
      <w:rFonts w:ascii="Calibri" w:hAnsi="Calibri"/>
      <w:b/>
    </w:rPr>
  </w:style>
  <w:style w:type="paragraph" w:styleId="TOC2">
    <w:name w:val="toc 2"/>
    <w:basedOn w:val="Normal"/>
    <w:next w:val="Normal"/>
    <w:autoRedefine/>
    <w:uiPriority w:val="39"/>
    <w:unhideWhenUsed/>
    <w:rsid w:val="007C6635"/>
    <w:pPr>
      <w:tabs>
        <w:tab w:val="left" w:pos="880"/>
        <w:tab w:val="right" w:leader="dot" w:pos="10410"/>
      </w:tabs>
      <w:spacing w:after="100"/>
      <w:ind w:left="198"/>
    </w:pPr>
    <w:rPr>
      <w:rFonts w:ascii="Calibri" w:hAnsi="Calibri"/>
      <w:smallCaps/>
      <w:sz w:val="16"/>
    </w:rPr>
  </w:style>
  <w:style w:type="paragraph" w:styleId="TOC3">
    <w:name w:val="toc 3"/>
    <w:basedOn w:val="Normal"/>
    <w:next w:val="Normal"/>
    <w:autoRedefine/>
    <w:uiPriority w:val="39"/>
    <w:unhideWhenUsed/>
    <w:rsid w:val="007C6635"/>
    <w:pPr>
      <w:tabs>
        <w:tab w:val="right" w:leader="dot" w:pos="10410"/>
      </w:tabs>
      <w:spacing w:after="120"/>
    </w:pPr>
    <w:rPr>
      <w:rFonts w:ascii="Calibri" w:hAnsi="Calibri"/>
      <w:b/>
    </w:rPr>
  </w:style>
  <w:style w:type="character" w:styleId="Hyperlink">
    <w:name w:val="Hyperlink"/>
    <w:basedOn w:val="DefaultParagraphFont"/>
    <w:uiPriority w:val="99"/>
    <w:unhideWhenUsed/>
    <w:rsid w:val="0099315A"/>
    <w:rPr>
      <w:color w:val="0000FF" w:themeColor="hyperlink"/>
      <w:u w:val="single"/>
    </w:rPr>
  </w:style>
  <w:style w:type="paragraph" w:styleId="CommentText">
    <w:name w:val="annotation text"/>
    <w:basedOn w:val="Normal"/>
    <w:uiPriority w:val="99"/>
    <w:semiHidden/>
    <w:unhideWhenUsed/>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ucr.cz/"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1903D-7F90-4675-85A6-FE02E0E0F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8711</Words>
  <Characters>49306</Characters>
  <Application>Microsoft Office Word</Application>
  <DocSecurity>0</DocSecurity>
  <Lines>1173</Lines>
  <Paragraphs>623</Paragraphs>
  <ScaleCrop>false</ScaleCrop>
  <HeadingPairs>
    <vt:vector size="2" baseType="variant">
      <vt:variant>
        <vt:lpstr>Title</vt:lpstr>
      </vt:variant>
      <vt:variant>
        <vt:i4>1</vt:i4>
      </vt:variant>
    </vt:vector>
  </HeadingPairs>
  <TitlesOfParts>
    <vt:vector size="1" baseType="lpstr">
      <vt:lpstr/>
    </vt:vector>
  </TitlesOfParts>
  <Company>Translation Centre</Company>
  <LinksUpToDate>false</LinksUpToDate>
  <CharactersWithSpaces>57394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Translation Centre</dc:creator>
  <cp:lastModifiedBy>Catalin Nicolae CARUNTU</cp:lastModifiedBy>
  <cp:revision>7</cp:revision>
  <dcterms:created xsi:type="dcterms:W3CDTF">2015-12-07T14:38:00Z</dcterms:created>
  <dcterms:modified xsi:type="dcterms:W3CDTF">2016-01-12T09:11:00Z</dcterms:modified>
</cp:coreProperties>
</file>