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69CA" w:rsidRPr="0069248D" w:rsidRDefault="0073631A" w:rsidP="008C5C6D">
      <w:pPr>
        <w:pStyle w:val="BodyText"/>
        <w:spacing w:before="6"/>
        <w:ind w:left="850" w:right="850"/>
        <w:rPr>
          <w:rFonts w:asciiTheme="majorHAnsi" w:hAnsiTheme="majorHAnsi"/>
          <w:sz w:val="25"/>
        </w:rPr>
      </w:pPr>
      <w:r w:rsidRPr="0069248D">
        <w:rPr>
          <w:rFonts w:asciiTheme="majorHAnsi" w:hAnsiTheme="majorHAnsi"/>
          <w:noProof/>
          <w:sz w:val="14"/>
          <w:lang w:val="fr-FR" w:eastAsia="fr-FR" w:bidi="ar-SA"/>
        </w:rPr>
        <w:drawing>
          <wp:anchor distT="0" distB="0" distL="0" distR="0" simplePos="0" relativeHeight="251650560" behindDoc="0" locked="0" layoutInCell="1" allowOverlap="1">
            <wp:simplePos x="0" y="0"/>
            <wp:positionH relativeFrom="page">
              <wp:posOffset>334273</wp:posOffset>
            </wp:positionH>
            <wp:positionV relativeFrom="paragraph">
              <wp:posOffset>-204530</wp:posOffset>
            </wp:positionV>
            <wp:extent cx="729995" cy="809244"/>
            <wp:effectExtent l="0" t="0" r="0" b="0"/>
            <wp:wrapNone/>
            <wp:docPr id="3237314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stretch>
                      <a:fillRect/>
                    </a:stretch>
                  </pic:blipFill>
                  <pic:spPr>
                    <a:xfrm>
                      <a:off x="0" y="0"/>
                      <a:ext cx="729995" cy="809244"/>
                    </a:xfrm>
                    <a:prstGeom prst="rect">
                      <a:avLst/>
                    </a:prstGeom>
                  </pic:spPr>
                </pic:pic>
              </a:graphicData>
            </a:graphic>
          </wp:anchor>
        </w:drawing>
      </w:r>
    </w:p>
    <w:p w:rsidR="00FB69CA" w:rsidRPr="0069248D" w:rsidRDefault="0073631A" w:rsidP="008C5C6D">
      <w:pPr>
        <w:spacing w:before="480" w:line="889" w:lineRule="exact"/>
        <w:ind w:left="850" w:right="850" w:hanging="663"/>
        <w:jc w:val="center"/>
        <w:rPr>
          <w:rFonts w:asciiTheme="majorHAnsi" w:hAnsiTheme="majorHAnsi"/>
          <w:b/>
          <w:i/>
          <w:sz w:val="48"/>
        </w:rPr>
      </w:pPr>
      <w:r w:rsidRPr="0069248D">
        <w:rPr>
          <w:rFonts w:asciiTheme="majorHAnsi" w:hAnsiTheme="majorHAnsi"/>
          <w:b/>
          <w:i/>
          <w:color w:val="001F5F"/>
          <w:sz w:val="48"/>
        </w:rPr>
        <w:t>Ministry of Infrastructure and Transport</w:t>
      </w:r>
    </w:p>
    <w:p w:rsidR="00FB69CA" w:rsidRPr="0069248D" w:rsidRDefault="0073631A" w:rsidP="008C5C6D">
      <w:pPr>
        <w:spacing w:line="368" w:lineRule="exact"/>
        <w:ind w:left="850" w:right="850"/>
        <w:jc w:val="center"/>
        <w:rPr>
          <w:rFonts w:asciiTheme="majorHAnsi" w:hAnsiTheme="majorHAnsi"/>
          <w:b/>
          <w:i/>
          <w:sz w:val="28"/>
        </w:rPr>
      </w:pPr>
      <w:r w:rsidRPr="0069248D">
        <w:rPr>
          <w:rFonts w:asciiTheme="majorHAnsi" w:hAnsiTheme="majorHAnsi"/>
          <w:b/>
          <w:i/>
          <w:color w:val="001F5F"/>
          <w:sz w:val="28"/>
        </w:rPr>
        <w:t>Directorate General for Railway and Maritime Investigations</w:t>
      </w:r>
    </w:p>
    <w:p w:rsidR="00FB69CA" w:rsidRPr="0069248D" w:rsidRDefault="00FB69CA" w:rsidP="008C5C6D">
      <w:pPr>
        <w:pStyle w:val="BodyText"/>
        <w:ind w:left="850" w:right="850"/>
        <w:jc w:val="center"/>
        <w:rPr>
          <w:rFonts w:asciiTheme="majorHAnsi" w:hAnsiTheme="majorHAnsi"/>
          <w:b/>
          <w:i/>
          <w:sz w:val="18"/>
        </w:rPr>
      </w:pPr>
    </w:p>
    <w:p w:rsidR="00FB69CA" w:rsidRPr="0069248D" w:rsidRDefault="00FB69CA" w:rsidP="008C5C6D">
      <w:pPr>
        <w:pStyle w:val="BodyText"/>
        <w:spacing w:before="6"/>
        <w:ind w:left="850" w:right="850"/>
        <w:jc w:val="center"/>
        <w:rPr>
          <w:rFonts w:asciiTheme="majorHAnsi" w:hAnsiTheme="majorHAnsi"/>
          <w:b/>
          <w:i/>
          <w:sz w:val="20"/>
        </w:rPr>
      </w:pPr>
    </w:p>
    <w:tbl>
      <w:tblPr>
        <w:tblW w:w="0" w:type="auto"/>
        <w:tblInd w:w="11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3685"/>
        <w:gridCol w:w="3687"/>
        <w:gridCol w:w="3685"/>
      </w:tblGrid>
      <w:tr w:rsidR="003411B4" w:rsidRPr="0069248D" w:rsidTr="003B396E">
        <w:trPr>
          <w:trHeight w:val="2609"/>
        </w:trPr>
        <w:tc>
          <w:tcPr>
            <w:tcW w:w="3685" w:type="dxa"/>
            <w:shd w:val="clear" w:color="auto" w:fill="E1EED9"/>
          </w:tcPr>
          <w:p w:rsidR="00FB69CA" w:rsidRPr="0069248D" w:rsidRDefault="0073631A" w:rsidP="008C5C6D">
            <w:pPr>
              <w:pStyle w:val="TableParagraph"/>
              <w:ind w:left="850" w:right="850"/>
              <w:rPr>
                <w:rFonts w:asciiTheme="majorHAnsi" w:hAnsiTheme="majorHAnsi"/>
                <w:sz w:val="20"/>
              </w:rPr>
            </w:pPr>
            <w:r w:rsidRPr="0069248D">
              <w:rPr>
                <w:rFonts w:asciiTheme="majorHAnsi" w:hAnsiTheme="majorHAnsi"/>
                <w:noProof/>
                <w:sz w:val="20"/>
                <w:lang w:val="fr-FR" w:eastAsia="fr-FR" w:bidi="ar-SA"/>
              </w:rPr>
              <w:drawing>
                <wp:anchor distT="0" distB="0" distL="114300" distR="114300" simplePos="0" relativeHeight="251654656" behindDoc="0" locked="0" layoutInCell="1" allowOverlap="1">
                  <wp:simplePos x="0" y="0"/>
                  <wp:positionH relativeFrom="column">
                    <wp:posOffset>537667</wp:posOffset>
                  </wp:positionH>
                  <wp:positionV relativeFrom="paragraph">
                    <wp:posOffset>-2362</wp:posOffset>
                  </wp:positionV>
                  <wp:extent cx="2282570" cy="1651253"/>
                  <wp:effectExtent l="0" t="0" r="0" b="0"/>
                  <wp:wrapSquare wrapText="bothSides"/>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2570" cy="1651253"/>
                          </a:xfrm>
                          <a:prstGeom prst="rect">
                            <a:avLst/>
                          </a:prstGeom>
                        </pic:spPr>
                      </pic:pic>
                    </a:graphicData>
                  </a:graphic>
                </wp:anchor>
              </w:drawing>
            </w:r>
          </w:p>
        </w:tc>
        <w:tc>
          <w:tcPr>
            <w:tcW w:w="3687" w:type="dxa"/>
            <w:shd w:val="clear" w:color="auto" w:fill="E1EED9"/>
          </w:tcPr>
          <w:p w:rsidR="00FB69CA" w:rsidRPr="0069248D" w:rsidRDefault="0073631A" w:rsidP="008C5C6D">
            <w:pPr>
              <w:pStyle w:val="TableParagraph"/>
              <w:ind w:left="850" w:right="850"/>
              <w:rPr>
                <w:rFonts w:asciiTheme="majorHAnsi" w:hAnsiTheme="majorHAnsi"/>
                <w:sz w:val="20"/>
              </w:rPr>
            </w:pPr>
            <w:r w:rsidRPr="0069248D">
              <w:rPr>
                <w:rFonts w:asciiTheme="majorHAnsi" w:hAnsiTheme="majorHAnsi"/>
                <w:noProof/>
                <w:sz w:val="20"/>
                <w:lang w:val="fr-FR" w:eastAsia="fr-FR" w:bidi="ar-SA"/>
              </w:rPr>
              <w:drawing>
                <wp:anchor distT="0" distB="0" distL="114300" distR="114300" simplePos="0" relativeHeight="251653632" behindDoc="0" locked="0" layoutInCell="1" allowOverlap="1">
                  <wp:simplePos x="0" y="0"/>
                  <wp:positionH relativeFrom="column">
                    <wp:posOffset>538556</wp:posOffset>
                  </wp:positionH>
                  <wp:positionV relativeFrom="paragraph">
                    <wp:posOffset>-2362</wp:posOffset>
                  </wp:positionV>
                  <wp:extent cx="2240507" cy="1628775"/>
                  <wp:effectExtent l="0" t="0" r="0" b="0"/>
                  <wp:wrapSquare wrapText="bothSides"/>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0507" cy="1628775"/>
                          </a:xfrm>
                          <a:prstGeom prst="rect">
                            <a:avLst/>
                          </a:prstGeom>
                        </pic:spPr>
                      </pic:pic>
                    </a:graphicData>
                  </a:graphic>
                </wp:anchor>
              </w:drawing>
            </w:r>
          </w:p>
        </w:tc>
        <w:tc>
          <w:tcPr>
            <w:tcW w:w="3685" w:type="dxa"/>
            <w:shd w:val="clear" w:color="auto" w:fill="E1EED9"/>
          </w:tcPr>
          <w:p w:rsidR="00FB69CA" w:rsidRPr="0069248D" w:rsidRDefault="0073631A" w:rsidP="008C5C6D">
            <w:pPr>
              <w:pStyle w:val="TableParagraph"/>
              <w:ind w:left="850" w:right="850"/>
              <w:rPr>
                <w:rFonts w:asciiTheme="majorHAnsi" w:hAnsiTheme="majorHAnsi"/>
                <w:sz w:val="20"/>
              </w:rPr>
            </w:pPr>
            <w:r w:rsidRPr="0069248D">
              <w:rPr>
                <w:rFonts w:asciiTheme="majorHAnsi" w:hAnsiTheme="majorHAnsi"/>
                <w:noProof/>
                <w:sz w:val="20"/>
                <w:lang w:val="fr-FR" w:eastAsia="fr-FR" w:bidi="ar-SA"/>
              </w:rPr>
              <w:drawing>
                <wp:anchor distT="0" distB="0" distL="114300" distR="114300" simplePos="0" relativeHeight="251655680" behindDoc="0" locked="0" layoutInCell="1" allowOverlap="1">
                  <wp:simplePos x="0" y="0"/>
                  <wp:positionH relativeFrom="column">
                    <wp:posOffset>538175</wp:posOffset>
                  </wp:positionH>
                  <wp:positionV relativeFrom="paragraph">
                    <wp:posOffset>-2362</wp:posOffset>
                  </wp:positionV>
                  <wp:extent cx="2292983" cy="1655445"/>
                  <wp:effectExtent l="0" t="0" r="0" b="0"/>
                  <wp:wrapSquare wrapText="bothSides"/>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2983" cy="1655445"/>
                          </a:xfrm>
                          <a:prstGeom prst="rect">
                            <a:avLst/>
                          </a:prstGeom>
                        </pic:spPr>
                      </pic:pic>
                    </a:graphicData>
                  </a:graphic>
                </wp:anchor>
              </w:drawing>
            </w:r>
          </w:p>
        </w:tc>
      </w:tr>
      <w:tr w:rsidR="003411B4" w:rsidRPr="0069248D" w:rsidTr="003B396E">
        <w:trPr>
          <w:trHeight w:val="189"/>
        </w:trPr>
        <w:tc>
          <w:tcPr>
            <w:tcW w:w="3685" w:type="dxa"/>
            <w:shd w:val="clear" w:color="auto" w:fill="E1EED9"/>
          </w:tcPr>
          <w:p w:rsidR="00FB69CA" w:rsidRPr="0069248D" w:rsidRDefault="00FB69CA" w:rsidP="008C5C6D">
            <w:pPr>
              <w:pStyle w:val="TableParagraph"/>
              <w:ind w:left="850" w:right="850"/>
              <w:rPr>
                <w:rFonts w:asciiTheme="majorHAnsi" w:hAnsiTheme="majorHAnsi"/>
                <w:sz w:val="12"/>
              </w:rPr>
            </w:pPr>
          </w:p>
        </w:tc>
        <w:tc>
          <w:tcPr>
            <w:tcW w:w="3687" w:type="dxa"/>
            <w:shd w:val="clear" w:color="auto" w:fill="E1EED9"/>
          </w:tcPr>
          <w:p w:rsidR="00FB69CA" w:rsidRPr="0069248D" w:rsidRDefault="00FB69CA" w:rsidP="008C5C6D">
            <w:pPr>
              <w:pStyle w:val="TableParagraph"/>
              <w:ind w:left="850" w:right="850"/>
              <w:rPr>
                <w:rFonts w:asciiTheme="majorHAnsi" w:hAnsiTheme="majorHAnsi"/>
                <w:sz w:val="12"/>
              </w:rPr>
            </w:pPr>
          </w:p>
        </w:tc>
        <w:tc>
          <w:tcPr>
            <w:tcW w:w="3685" w:type="dxa"/>
            <w:shd w:val="clear" w:color="auto" w:fill="E1EED9"/>
          </w:tcPr>
          <w:p w:rsidR="00FB69CA" w:rsidRPr="0069248D" w:rsidRDefault="00FB69CA" w:rsidP="008C5C6D">
            <w:pPr>
              <w:pStyle w:val="TableParagraph"/>
              <w:ind w:left="850" w:right="850"/>
              <w:rPr>
                <w:rFonts w:asciiTheme="majorHAnsi" w:hAnsiTheme="majorHAnsi"/>
                <w:sz w:val="12"/>
              </w:rPr>
            </w:pPr>
          </w:p>
        </w:tc>
      </w:tr>
      <w:tr w:rsidR="003411B4" w:rsidRPr="0069248D" w:rsidTr="003B396E">
        <w:trPr>
          <w:trHeight w:val="2491"/>
        </w:trPr>
        <w:tc>
          <w:tcPr>
            <w:tcW w:w="3685" w:type="dxa"/>
            <w:shd w:val="clear" w:color="auto" w:fill="E1EED9"/>
          </w:tcPr>
          <w:p w:rsidR="00FB69CA" w:rsidRPr="0069248D" w:rsidRDefault="0073631A" w:rsidP="008C5C6D">
            <w:pPr>
              <w:pStyle w:val="TableParagraph"/>
              <w:ind w:left="850" w:right="850"/>
              <w:rPr>
                <w:rFonts w:asciiTheme="majorHAnsi" w:hAnsiTheme="majorHAnsi"/>
                <w:sz w:val="20"/>
              </w:rPr>
            </w:pPr>
            <w:r w:rsidRPr="0069248D">
              <w:rPr>
                <w:rFonts w:asciiTheme="majorHAnsi" w:hAnsiTheme="majorHAnsi"/>
                <w:noProof/>
                <w:sz w:val="20"/>
                <w:lang w:val="fr-FR" w:eastAsia="fr-FR" w:bidi="ar-SA"/>
              </w:rPr>
              <w:drawing>
                <wp:anchor distT="0" distB="0" distL="114300" distR="114300" simplePos="0" relativeHeight="251656704" behindDoc="0" locked="0" layoutInCell="1" allowOverlap="1">
                  <wp:simplePos x="0" y="0"/>
                  <wp:positionH relativeFrom="column">
                    <wp:posOffset>537667</wp:posOffset>
                  </wp:positionH>
                  <wp:positionV relativeFrom="paragraph">
                    <wp:posOffset>-584</wp:posOffset>
                  </wp:positionV>
                  <wp:extent cx="2172586" cy="1548193"/>
                  <wp:effectExtent l="0" t="0" r="0" b="0"/>
                  <wp:wrapSquare wrapText="bothSides"/>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2586" cy="1548193"/>
                          </a:xfrm>
                          <a:prstGeom prst="rect">
                            <a:avLst/>
                          </a:prstGeom>
                        </pic:spPr>
                      </pic:pic>
                    </a:graphicData>
                  </a:graphic>
                </wp:anchor>
              </w:drawing>
            </w:r>
          </w:p>
        </w:tc>
        <w:tc>
          <w:tcPr>
            <w:tcW w:w="3687" w:type="dxa"/>
            <w:shd w:val="clear" w:color="auto" w:fill="E1EED9"/>
          </w:tcPr>
          <w:p w:rsidR="00FB69CA" w:rsidRPr="0069248D" w:rsidRDefault="0073631A" w:rsidP="008C5C6D">
            <w:pPr>
              <w:pStyle w:val="TableParagraph"/>
              <w:ind w:left="850" w:right="850"/>
              <w:rPr>
                <w:rFonts w:asciiTheme="majorHAnsi" w:hAnsiTheme="majorHAnsi"/>
                <w:sz w:val="20"/>
              </w:rPr>
            </w:pPr>
            <w:r w:rsidRPr="0069248D">
              <w:rPr>
                <w:rFonts w:asciiTheme="majorHAnsi" w:hAnsiTheme="majorHAnsi"/>
                <w:noProof/>
                <w:sz w:val="20"/>
                <w:lang w:val="fr-FR" w:eastAsia="fr-FR" w:bidi="ar-SA"/>
              </w:rPr>
              <w:drawing>
                <wp:anchor distT="0" distB="0" distL="114300" distR="114300" simplePos="0" relativeHeight="251658752" behindDoc="0" locked="0" layoutInCell="1" allowOverlap="1">
                  <wp:simplePos x="0" y="0"/>
                  <wp:positionH relativeFrom="column">
                    <wp:posOffset>538556</wp:posOffset>
                  </wp:positionH>
                  <wp:positionV relativeFrom="paragraph">
                    <wp:posOffset>-584</wp:posOffset>
                  </wp:positionV>
                  <wp:extent cx="2230118" cy="1548193"/>
                  <wp:effectExtent l="0" t="0" r="0" b="0"/>
                  <wp:wrapSquare wrapText="bothSides"/>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0118" cy="1548193"/>
                          </a:xfrm>
                          <a:prstGeom prst="rect">
                            <a:avLst/>
                          </a:prstGeom>
                        </pic:spPr>
                      </pic:pic>
                    </a:graphicData>
                  </a:graphic>
                </wp:anchor>
              </w:drawing>
            </w:r>
          </w:p>
        </w:tc>
        <w:tc>
          <w:tcPr>
            <w:tcW w:w="3685" w:type="dxa"/>
            <w:shd w:val="clear" w:color="auto" w:fill="E1EED9"/>
          </w:tcPr>
          <w:p w:rsidR="00FB69CA" w:rsidRPr="0069248D" w:rsidRDefault="0073631A" w:rsidP="008C5C6D">
            <w:pPr>
              <w:pStyle w:val="TableParagraph"/>
              <w:ind w:left="850" w:right="850"/>
              <w:rPr>
                <w:rFonts w:asciiTheme="majorHAnsi" w:hAnsiTheme="majorHAnsi"/>
                <w:sz w:val="20"/>
              </w:rPr>
            </w:pPr>
            <w:r w:rsidRPr="0069248D">
              <w:rPr>
                <w:rFonts w:asciiTheme="majorHAnsi" w:hAnsiTheme="majorHAnsi"/>
                <w:noProof/>
                <w:sz w:val="20"/>
                <w:lang w:val="fr-FR" w:eastAsia="fr-FR" w:bidi="ar-SA"/>
              </w:rPr>
              <w:drawing>
                <wp:anchor distT="0" distB="0" distL="114300" distR="114300" simplePos="0" relativeHeight="251661824" behindDoc="0" locked="0" layoutInCell="1" allowOverlap="1">
                  <wp:simplePos x="0" y="0"/>
                  <wp:positionH relativeFrom="column">
                    <wp:posOffset>538175</wp:posOffset>
                  </wp:positionH>
                  <wp:positionV relativeFrom="paragraph">
                    <wp:posOffset>-584</wp:posOffset>
                  </wp:positionV>
                  <wp:extent cx="2235110" cy="1548193"/>
                  <wp:effectExtent l="0" t="0" r="0" b="0"/>
                  <wp:wrapSquare wrapText="bothSides"/>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5110" cy="1548193"/>
                          </a:xfrm>
                          <a:prstGeom prst="rect">
                            <a:avLst/>
                          </a:prstGeom>
                        </pic:spPr>
                      </pic:pic>
                    </a:graphicData>
                  </a:graphic>
                </wp:anchor>
              </w:drawing>
            </w:r>
          </w:p>
        </w:tc>
      </w:tr>
      <w:tr w:rsidR="003411B4" w:rsidRPr="0069248D" w:rsidTr="003B396E">
        <w:trPr>
          <w:trHeight w:val="189"/>
        </w:trPr>
        <w:tc>
          <w:tcPr>
            <w:tcW w:w="3685" w:type="dxa"/>
            <w:shd w:val="clear" w:color="auto" w:fill="E1EED9"/>
          </w:tcPr>
          <w:p w:rsidR="00FB69CA" w:rsidRPr="0069248D" w:rsidRDefault="00FB69CA" w:rsidP="008C5C6D">
            <w:pPr>
              <w:pStyle w:val="TableParagraph"/>
              <w:ind w:left="850" w:right="850"/>
              <w:rPr>
                <w:rFonts w:asciiTheme="majorHAnsi" w:hAnsiTheme="majorHAnsi"/>
                <w:sz w:val="12"/>
              </w:rPr>
            </w:pPr>
          </w:p>
        </w:tc>
        <w:tc>
          <w:tcPr>
            <w:tcW w:w="3687" w:type="dxa"/>
            <w:shd w:val="clear" w:color="auto" w:fill="E1EED9"/>
          </w:tcPr>
          <w:p w:rsidR="00FB69CA" w:rsidRPr="0069248D" w:rsidRDefault="00FB69CA" w:rsidP="008C5C6D">
            <w:pPr>
              <w:pStyle w:val="TableParagraph"/>
              <w:ind w:left="850" w:right="850"/>
              <w:rPr>
                <w:rFonts w:asciiTheme="majorHAnsi" w:hAnsiTheme="majorHAnsi"/>
                <w:sz w:val="12"/>
              </w:rPr>
            </w:pPr>
          </w:p>
        </w:tc>
        <w:tc>
          <w:tcPr>
            <w:tcW w:w="3685" w:type="dxa"/>
            <w:shd w:val="clear" w:color="auto" w:fill="E1EED9"/>
          </w:tcPr>
          <w:p w:rsidR="00FB69CA" w:rsidRPr="0069248D" w:rsidRDefault="00FB69CA" w:rsidP="008C5C6D">
            <w:pPr>
              <w:pStyle w:val="TableParagraph"/>
              <w:ind w:left="850" w:right="850"/>
              <w:rPr>
                <w:rFonts w:asciiTheme="majorHAnsi" w:hAnsiTheme="majorHAnsi"/>
                <w:sz w:val="12"/>
              </w:rPr>
            </w:pPr>
          </w:p>
        </w:tc>
      </w:tr>
      <w:tr w:rsidR="003411B4" w:rsidRPr="0069248D" w:rsidTr="003B396E">
        <w:trPr>
          <w:trHeight w:val="2210"/>
        </w:trPr>
        <w:tc>
          <w:tcPr>
            <w:tcW w:w="3685" w:type="dxa"/>
            <w:shd w:val="clear" w:color="auto" w:fill="E1EED9"/>
          </w:tcPr>
          <w:p w:rsidR="00FB69CA" w:rsidRPr="0069248D" w:rsidRDefault="0073631A" w:rsidP="008C5C6D">
            <w:pPr>
              <w:pStyle w:val="TableParagraph"/>
              <w:ind w:left="850" w:right="850"/>
              <w:rPr>
                <w:rFonts w:asciiTheme="majorHAnsi" w:hAnsiTheme="majorHAnsi"/>
                <w:sz w:val="20"/>
              </w:rPr>
            </w:pPr>
            <w:r w:rsidRPr="0069248D">
              <w:rPr>
                <w:rFonts w:asciiTheme="majorHAnsi" w:hAnsiTheme="majorHAnsi"/>
                <w:noProof/>
                <w:sz w:val="20"/>
                <w:lang w:val="fr-FR" w:eastAsia="fr-FR" w:bidi="ar-SA"/>
              </w:rPr>
              <w:drawing>
                <wp:anchor distT="0" distB="0" distL="114300" distR="114300" simplePos="0" relativeHeight="251662848" behindDoc="0" locked="0" layoutInCell="1" allowOverlap="1">
                  <wp:simplePos x="0" y="0"/>
                  <wp:positionH relativeFrom="column">
                    <wp:posOffset>537667</wp:posOffset>
                  </wp:positionH>
                  <wp:positionV relativeFrom="paragraph">
                    <wp:posOffset>-1854</wp:posOffset>
                  </wp:positionV>
                  <wp:extent cx="2243153" cy="1331118"/>
                  <wp:effectExtent l="0" t="0" r="0" b="0"/>
                  <wp:wrapSquare wrapText="bothSides"/>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3153" cy="1331118"/>
                          </a:xfrm>
                          <a:prstGeom prst="rect">
                            <a:avLst/>
                          </a:prstGeom>
                        </pic:spPr>
                      </pic:pic>
                    </a:graphicData>
                  </a:graphic>
                </wp:anchor>
              </w:drawing>
            </w:r>
          </w:p>
        </w:tc>
        <w:tc>
          <w:tcPr>
            <w:tcW w:w="3687" w:type="dxa"/>
            <w:shd w:val="clear" w:color="auto" w:fill="E1EED9"/>
          </w:tcPr>
          <w:p w:rsidR="00FB69CA" w:rsidRPr="0069248D" w:rsidRDefault="0073631A" w:rsidP="008C5C6D">
            <w:pPr>
              <w:pStyle w:val="TableParagraph"/>
              <w:ind w:left="850" w:right="850"/>
              <w:rPr>
                <w:rFonts w:asciiTheme="majorHAnsi" w:hAnsiTheme="majorHAnsi"/>
                <w:sz w:val="20"/>
              </w:rPr>
            </w:pPr>
            <w:r w:rsidRPr="0069248D">
              <w:rPr>
                <w:rFonts w:asciiTheme="majorHAnsi" w:hAnsiTheme="majorHAnsi"/>
                <w:noProof/>
                <w:sz w:val="20"/>
                <w:lang w:val="fr-FR" w:eastAsia="fr-FR" w:bidi="ar-SA"/>
              </w:rPr>
              <w:drawing>
                <wp:anchor distT="0" distB="0" distL="114300" distR="114300" simplePos="0" relativeHeight="251663872" behindDoc="0" locked="0" layoutInCell="1" allowOverlap="1">
                  <wp:simplePos x="0" y="0"/>
                  <wp:positionH relativeFrom="column">
                    <wp:posOffset>538556</wp:posOffset>
                  </wp:positionH>
                  <wp:positionV relativeFrom="paragraph">
                    <wp:posOffset>-1854</wp:posOffset>
                  </wp:positionV>
                  <wp:extent cx="2226745" cy="1357884"/>
                  <wp:effectExtent l="0" t="0" r="0" b="0"/>
                  <wp:wrapSquare wrapText="bothSides"/>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6745" cy="1357884"/>
                          </a:xfrm>
                          <a:prstGeom prst="rect">
                            <a:avLst/>
                          </a:prstGeom>
                        </pic:spPr>
                      </pic:pic>
                    </a:graphicData>
                  </a:graphic>
                </wp:anchor>
              </w:drawing>
            </w:r>
          </w:p>
        </w:tc>
        <w:tc>
          <w:tcPr>
            <w:tcW w:w="3685" w:type="dxa"/>
            <w:shd w:val="clear" w:color="auto" w:fill="E1EED9"/>
          </w:tcPr>
          <w:p w:rsidR="00FB69CA" w:rsidRPr="0069248D" w:rsidRDefault="0073631A" w:rsidP="008C5C6D">
            <w:pPr>
              <w:pStyle w:val="TableParagraph"/>
              <w:ind w:left="850" w:right="850"/>
              <w:rPr>
                <w:rFonts w:asciiTheme="majorHAnsi" w:hAnsiTheme="majorHAnsi"/>
                <w:sz w:val="20"/>
              </w:rPr>
            </w:pPr>
            <w:r w:rsidRPr="0069248D">
              <w:rPr>
                <w:rFonts w:asciiTheme="majorHAnsi" w:hAnsiTheme="majorHAnsi"/>
                <w:noProof/>
                <w:sz w:val="20"/>
                <w:lang w:val="fr-FR" w:eastAsia="fr-FR" w:bidi="ar-SA"/>
              </w:rPr>
              <w:drawing>
                <wp:anchor distT="0" distB="0" distL="114300" distR="114300" simplePos="0" relativeHeight="251664896" behindDoc="0" locked="0" layoutInCell="1" allowOverlap="1">
                  <wp:simplePos x="0" y="0"/>
                  <wp:positionH relativeFrom="column">
                    <wp:posOffset>538175</wp:posOffset>
                  </wp:positionH>
                  <wp:positionV relativeFrom="paragraph">
                    <wp:posOffset>-1854</wp:posOffset>
                  </wp:positionV>
                  <wp:extent cx="2240485" cy="1328642"/>
                  <wp:effectExtent l="0" t="0" r="0" b="0"/>
                  <wp:wrapSquare wrapText="bothSides"/>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0485" cy="1328642"/>
                          </a:xfrm>
                          <a:prstGeom prst="rect">
                            <a:avLst/>
                          </a:prstGeom>
                        </pic:spPr>
                      </pic:pic>
                    </a:graphicData>
                  </a:graphic>
                </wp:anchor>
              </w:drawing>
            </w:r>
          </w:p>
        </w:tc>
      </w:tr>
    </w:tbl>
    <w:p w:rsidR="002330EC" w:rsidRPr="0069248D" w:rsidRDefault="0073631A" w:rsidP="00ED7645">
      <w:pPr>
        <w:spacing w:before="360" w:after="240"/>
        <w:ind w:left="851" w:right="851"/>
        <w:jc w:val="center"/>
        <w:rPr>
          <w:rFonts w:asciiTheme="majorHAnsi" w:hAnsiTheme="majorHAnsi"/>
          <w:i/>
          <w:color w:val="001F5F"/>
        </w:rPr>
      </w:pPr>
      <w:r w:rsidRPr="0069248D">
        <w:rPr>
          <w:rFonts w:asciiTheme="majorHAnsi" w:hAnsiTheme="majorHAnsi"/>
          <w:b/>
          <w:bCs/>
          <w:i/>
          <w:iCs/>
          <w:color w:val="0070C1"/>
          <w:sz w:val="56"/>
          <w:szCs w:val="56"/>
        </w:rPr>
        <w:t>ANNUAL REPORT 2017</w:t>
      </w:r>
    </w:p>
    <w:p w:rsidR="00ED7645" w:rsidRDefault="00ED7645" w:rsidP="008C5C6D">
      <w:pPr>
        <w:spacing w:before="101"/>
        <w:ind w:left="850" w:right="850"/>
        <w:jc w:val="both"/>
        <w:rPr>
          <w:rFonts w:asciiTheme="majorHAnsi" w:hAnsiTheme="majorHAnsi"/>
          <w:i/>
          <w:color w:val="001F5F"/>
        </w:rPr>
      </w:pPr>
    </w:p>
    <w:p w:rsidR="00ED7645" w:rsidRDefault="00ED7645" w:rsidP="008C5C6D">
      <w:pPr>
        <w:spacing w:before="101"/>
        <w:ind w:left="850" w:right="850"/>
        <w:jc w:val="both"/>
        <w:rPr>
          <w:rFonts w:asciiTheme="majorHAnsi" w:hAnsiTheme="majorHAnsi"/>
          <w:i/>
          <w:color w:val="001F5F"/>
        </w:rPr>
        <w:sectPr w:rsidR="00ED7645" w:rsidSect="00ED7645">
          <w:headerReference w:type="default" r:id="rId18"/>
          <w:footerReference w:type="default" r:id="rId19"/>
          <w:pgSz w:w="11910" w:h="16840"/>
          <w:pgMar w:top="1400" w:right="300" w:bottom="1680" w:left="320" w:header="567" w:footer="1417" w:gutter="0"/>
          <w:cols w:space="720"/>
          <w:docGrid w:linePitch="299"/>
        </w:sectPr>
      </w:pPr>
    </w:p>
    <w:p w:rsidR="00ED7645" w:rsidRDefault="00ED7645" w:rsidP="00ED7645">
      <w:pPr>
        <w:spacing w:before="360"/>
        <w:ind w:left="850" w:right="850"/>
        <w:jc w:val="both"/>
        <w:rPr>
          <w:rFonts w:asciiTheme="majorHAnsi" w:hAnsiTheme="majorHAnsi"/>
          <w:i/>
          <w:color w:val="001F5F"/>
        </w:rPr>
      </w:pPr>
    </w:p>
    <w:p w:rsidR="00ED7645" w:rsidRDefault="00ED7645" w:rsidP="00ED7645">
      <w:pPr>
        <w:spacing w:before="360"/>
        <w:ind w:left="850" w:right="850"/>
        <w:jc w:val="both"/>
        <w:rPr>
          <w:rFonts w:asciiTheme="majorHAnsi" w:hAnsiTheme="majorHAnsi"/>
          <w:i/>
          <w:color w:val="001F5F"/>
        </w:rPr>
      </w:pPr>
    </w:p>
    <w:p w:rsidR="00FB69CA" w:rsidRPr="0069248D" w:rsidRDefault="0073631A" w:rsidP="00ED7645">
      <w:pPr>
        <w:spacing w:before="360"/>
        <w:jc w:val="both"/>
        <w:rPr>
          <w:rFonts w:asciiTheme="majorHAnsi" w:hAnsiTheme="majorHAnsi"/>
          <w:i/>
        </w:rPr>
      </w:pPr>
      <w:r w:rsidRPr="0069248D">
        <w:rPr>
          <w:rFonts w:asciiTheme="majorHAnsi" w:hAnsiTheme="majorHAnsi"/>
          <w:i/>
          <w:color w:val="001F5F"/>
        </w:rPr>
        <w:t xml:space="preserve">It is permitted to use the contents of this Report, provided they are not altered and its reference context is unchanged. </w:t>
      </w:r>
    </w:p>
    <w:p w:rsidR="00FB69CA" w:rsidRPr="0069248D" w:rsidRDefault="0073631A" w:rsidP="00ED7645">
      <w:pPr>
        <w:spacing w:before="240"/>
        <w:jc w:val="both"/>
        <w:rPr>
          <w:rFonts w:asciiTheme="majorHAnsi" w:hAnsiTheme="majorHAnsi"/>
          <w:i/>
        </w:rPr>
      </w:pPr>
      <w:r w:rsidRPr="0069248D">
        <w:rPr>
          <w:rFonts w:asciiTheme="majorHAnsi" w:hAnsiTheme="majorHAnsi"/>
          <w:i/>
          <w:color w:val="001F5F"/>
        </w:rPr>
        <w:t>If parts of this Report (sections, paragraphs, figures or tables or annexes) are used, the source must always be quoted: ‘Directorate General for Railway and Maritime Investigations– Annual report 2017’</w:t>
      </w:r>
    </w:p>
    <w:p w:rsidR="00FB69CA" w:rsidRPr="0069248D" w:rsidRDefault="0073631A" w:rsidP="00ED7645">
      <w:pPr>
        <w:spacing w:before="119" w:after="240"/>
        <w:jc w:val="both"/>
        <w:rPr>
          <w:rFonts w:asciiTheme="majorHAnsi" w:hAnsiTheme="majorHAnsi"/>
          <w:i/>
        </w:rPr>
      </w:pPr>
      <w:r w:rsidRPr="0069248D">
        <w:rPr>
          <w:rFonts w:asciiTheme="majorHAnsi" w:hAnsiTheme="majorHAnsi"/>
          <w:i/>
          <w:color w:val="001F5F"/>
        </w:rPr>
        <w:t>This report is also available on the Directorate website at the following address</w:t>
      </w:r>
      <w:r w:rsidR="0069248D">
        <w:rPr>
          <w:rFonts w:asciiTheme="majorHAnsi" w:hAnsiTheme="majorHAnsi"/>
          <w:i/>
          <w:color w:val="001F5F"/>
        </w:rPr>
        <w:t xml:space="preserve"> </w:t>
      </w:r>
      <w:hyperlink r:id="rId20" w:history="1">
        <w:r w:rsidRPr="0069248D">
          <w:rPr>
            <w:rStyle w:val="Hyperlink"/>
            <w:rFonts w:asciiTheme="majorHAnsi" w:hAnsiTheme="majorHAnsi"/>
            <w:b/>
            <w:i/>
            <w:u w:color="001F5F"/>
          </w:rPr>
          <w:t>http://digifema.mit.gov.it</w:t>
        </w:r>
      </w:hyperlink>
      <w:r w:rsidRPr="0069248D">
        <w:rPr>
          <w:rFonts w:asciiTheme="majorHAnsi" w:hAnsiTheme="majorHAnsi"/>
          <w:i/>
          <w:color w:val="001F5F"/>
        </w:rPr>
        <w:t>, in the section ‘Institutional relations’.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1"/>
        <w:gridCol w:w="1320"/>
        <w:gridCol w:w="1232"/>
      </w:tblGrid>
      <w:tr w:rsidR="003411B4" w:rsidRPr="0069248D" w:rsidTr="00ED7645">
        <w:trPr>
          <w:trHeight w:val="20"/>
          <w:jc w:val="center"/>
        </w:trPr>
        <w:tc>
          <w:tcPr>
            <w:tcW w:w="1081" w:type="dxa"/>
          </w:tcPr>
          <w:p w:rsidR="00FB69CA" w:rsidRPr="0069248D" w:rsidRDefault="0073631A" w:rsidP="00ED7645">
            <w:pPr>
              <w:pStyle w:val="TableParagraph"/>
              <w:spacing w:before="60" w:after="60"/>
              <w:jc w:val="center"/>
              <w:rPr>
                <w:rFonts w:asciiTheme="majorHAnsi" w:hAnsiTheme="majorHAnsi"/>
                <w:b/>
                <w:i/>
                <w:sz w:val="24"/>
              </w:rPr>
            </w:pPr>
            <w:r w:rsidRPr="0069248D">
              <w:rPr>
                <w:rFonts w:asciiTheme="majorHAnsi" w:hAnsiTheme="majorHAnsi"/>
                <w:b/>
                <w:i/>
                <w:color w:val="001F5F"/>
                <w:sz w:val="24"/>
              </w:rPr>
              <w:t>1</w:t>
            </w:r>
          </w:p>
        </w:tc>
        <w:tc>
          <w:tcPr>
            <w:tcW w:w="1320" w:type="dxa"/>
          </w:tcPr>
          <w:p w:rsidR="00FB69CA" w:rsidRPr="0069248D" w:rsidRDefault="0073631A" w:rsidP="00ED7645">
            <w:pPr>
              <w:pStyle w:val="TableParagraph"/>
              <w:spacing w:before="60" w:after="60"/>
              <w:jc w:val="center"/>
              <w:rPr>
                <w:rFonts w:asciiTheme="majorHAnsi" w:hAnsiTheme="majorHAnsi"/>
                <w:b/>
                <w:i/>
                <w:sz w:val="24"/>
              </w:rPr>
            </w:pPr>
            <w:r w:rsidRPr="0069248D">
              <w:rPr>
                <w:rFonts w:asciiTheme="majorHAnsi" w:hAnsiTheme="majorHAnsi"/>
                <w:b/>
                <w:i/>
                <w:color w:val="001F5F"/>
                <w:sz w:val="24"/>
              </w:rPr>
              <w:t>2</w:t>
            </w:r>
          </w:p>
        </w:tc>
        <w:tc>
          <w:tcPr>
            <w:tcW w:w="1232" w:type="dxa"/>
          </w:tcPr>
          <w:p w:rsidR="00FB69CA" w:rsidRPr="0069248D" w:rsidRDefault="0073631A" w:rsidP="00ED7645">
            <w:pPr>
              <w:pStyle w:val="TableParagraph"/>
              <w:spacing w:before="60" w:after="60"/>
              <w:jc w:val="center"/>
              <w:rPr>
                <w:rFonts w:asciiTheme="majorHAnsi" w:hAnsiTheme="majorHAnsi"/>
                <w:b/>
                <w:i/>
                <w:sz w:val="24"/>
              </w:rPr>
            </w:pPr>
            <w:r w:rsidRPr="0069248D">
              <w:rPr>
                <w:rFonts w:asciiTheme="majorHAnsi" w:hAnsiTheme="majorHAnsi"/>
                <w:b/>
                <w:i/>
                <w:color w:val="001F5F"/>
                <w:sz w:val="24"/>
              </w:rPr>
              <w:t>3</w:t>
            </w:r>
          </w:p>
        </w:tc>
      </w:tr>
      <w:tr w:rsidR="003411B4" w:rsidRPr="0069248D" w:rsidTr="00ED7645">
        <w:trPr>
          <w:trHeight w:val="20"/>
          <w:jc w:val="center"/>
        </w:trPr>
        <w:tc>
          <w:tcPr>
            <w:tcW w:w="1081" w:type="dxa"/>
          </w:tcPr>
          <w:p w:rsidR="00FB69CA" w:rsidRPr="0069248D" w:rsidRDefault="0073631A" w:rsidP="00ED7645">
            <w:pPr>
              <w:pStyle w:val="TableParagraph"/>
              <w:spacing w:before="60" w:after="60" w:line="281" w:lineRule="exact"/>
              <w:jc w:val="center"/>
              <w:rPr>
                <w:rFonts w:asciiTheme="majorHAnsi" w:hAnsiTheme="majorHAnsi"/>
                <w:b/>
                <w:i/>
                <w:sz w:val="24"/>
              </w:rPr>
            </w:pPr>
            <w:r w:rsidRPr="0069248D">
              <w:rPr>
                <w:rFonts w:asciiTheme="majorHAnsi" w:hAnsiTheme="majorHAnsi"/>
                <w:b/>
                <w:i/>
                <w:color w:val="001F5F"/>
                <w:sz w:val="24"/>
              </w:rPr>
              <w:t>4</w:t>
            </w:r>
          </w:p>
        </w:tc>
        <w:tc>
          <w:tcPr>
            <w:tcW w:w="1320" w:type="dxa"/>
          </w:tcPr>
          <w:p w:rsidR="00FB69CA" w:rsidRPr="0069248D" w:rsidRDefault="0073631A" w:rsidP="00ED7645">
            <w:pPr>
              <w:pStyle w:val="TableParagraph"/>
              <w:spacing w:before="60" w:after="60" w:line="281" w:lineRule="exact"/>
              <w:jc w:val="center"/>
              <w:rPr>
                <w:rFonts w:asciiTheme="majorHAnsi" w:hAnsiTheme="majorHAnsi"/>
                <w:b/>
                <w:i/>
                <w:sz w:val="24"/>
              </w:rPr>
            </w:pPr>
            <w:r w:rsidRPr="0069248D">
              <w:rPr>
                <w:rFonts w:asciiTheme="majorHAnsi" w:hAnsiTheme="majorHAnsi"/>
                <w:b/>
                <w:i/>
                <w:color w:val="001F5F"/>
                <w:sz w:val="24"/>
              </w:rPr>
              <w:t>5</w:t>
            </w:r>
          </w:p>
        </w:tc>
        <w:tc>
          <w:tcPr>
            <w:tcW w:w="1232" w:type="dxa"/>
          </w:tcPr>
          <w:p w:rsidR="00FB69CA" w:rsidRPr="0069248D" w:rsidRDefault="0073631A" w:rsidP="00ED7645">
            <w:pPr>
              <w:pStyle w:val="TableParagraph"/>
              <w:spacing w:before="60" w:after="60" w:line="281" w:lineRule="exact"/>
              <w:jc w:val="center"/>
              <w:rPr>
                <w:rFonts w:asciiTheme="majorHAnsi" w:hAnsiTheme="majorHAnsi"/>
                <w:b/>
                <w:i/>
                <w:sz w:val="24"/>
              </w:rPr>
            </w:pPr>
            <w:r w:rsidRPr="0069248D">
              <w:rPr>
                <w:rFonts w:asciiTheme="majorHAnsi" w:hAnsiTheme="majorHAnsi"/>
                <w:b/>
                <w:i/>
                <w:color w:val="001F5F"/>
                <w:sz w:val="24"/>
              </w:rPr>
              <w:t>6</w:t>
            </w:r>
          </w:p>
        </w:tc>
      </w:tr>
      <w:tr w:rsidR="003411B4" w:rsidRPr="0069248D" w:rsidTr="00ED7645">
        <w:trPr>
          <w:trHeight w:val="20"/>
          <w:jc w:val="center"/>
        </w:trPr>
        <w:tc>
          <w:tcPr>
            <w:tcW w:w="1081" w:type="dxa"/>
          </w:tcPr>
          <w:p w:rsidR="00FB69CA" w:rsidRPr="0069248D" w:rsidRDefault="0073631A" w:rsidP="00ED7645">
            <w:pPr>
              <w:pStyle w:val="TableParagraph"/>
              <w:spacing w:before="60" w:after="60" w:line="281" w:lineRule="exact"/>
              <w:jc w:val="center"/>
              <w:rPr>
                <w:rFonts w:asciiTheme="majorHAnsi" w:hAnsiTheme="majorHAnsi"/>
                <w:b/>
                <w:i/>
                <w:sz w:val="24"/>
              </w:rPr>
            </w:pPr>
            <w:r w:rsidRPr="0069248D">
              <w:rPr>
                <w:rFonts w:asciiTheme="majorHAnsi" w:hAnsiTheme="majorHAnsi"/>
                <w:b/>
                <w:i/>
                <w:color w:val="001F5F"/>
                <w:sz w:val="24"/>
              </w:rPr>
              <w:t>7</w:t>
            </w:r>
          </w:p>
        </w:tc>
        <w:tc>
          <w:tcPr>
            <w:tcW w:w="1320" w:type="dxa"/>
          </w:tcPr>
          <w:p w:rsidR="00FB69CA" w:rsidRPr="0069248D" w:rsidRDefault="0073631A" w:rsidP="00ED7645">
            <w:pPr>
              <w:pStyle w:val="TableParagraph"/>
              <w:spacing w:before="60" w:after="60" w:line="281" w:lineRule="exact"/>
              <w:jc w:val="center"/>
              <w:rPr>
                <w:rFonts w:asciiTheme="majorHAnsi" w:hAnsiTheme="majorHAnsi"/>
                <w:b/>
                <w:i/>
                <w:sz w:val="24"/>
              </w:rPr>
            </w:pPr>
            <w:r w:rsidRPr="0069248D">
              <w:rPr>
                <w:rFonts w:asciiTheme="majorHAnsi" w:hAnsiTheme="majorHAnsi"/>
                <w:b/>
                <w:i/>
                <w:color w:val="001F5F"/>
                <w:sz w:val="24"/>
              </w:rPr>
              <w:t>8</w:t>
            </w:r>
          </w:p>
        </w:tc>
        <w:tc>
          <w:tcPr>
            <w:tcW w:w="1232" w:type="dxa"/>
          </w:tcPr>
          <w:p w:rsidR="00FB69CA" w:rsidRPr="0069248D" w:rsidRDefault="0073631A" w:rsidP="00ED7645">
            <w:pPr>
              <w:pStyle w:val="TableParagraph"/>
              <w:spacing w:before="60" w:after="60" w:line="281" w:lineRule="exact"/>
              <w:jc w:val="center"/>
              <w:rPr>
                <w:rFonts w:asciiTheme="majorHAnsi" w:hAnsiTheme="majorHAnsi"/>
                <w:b/>
                <w:i/>
                <w:sz w:val="24"/>
              </w:rPr>
            </w:pPr>
            <w:r w:rsidRPr="0069248D">
              <w:rPr>
                <w:rFonts w:asciiTheme="majorHAnsi" w:hAnsiTheme="majorHAnsi"/>
                <w:b/>
                <w:i/>
                <w:color w:val="001F5F"/>
                <w:sz w:val="24"/>
              </w:rPr>
              <w:t>9</w:t>
            </w:r>
          </w:p>
        </w:tc>
      </w:tr>
    </w:tbl>
    <w:p w:rsidR="00FB69CA" w:rsidRPr="0069248D" w:rsidRDefault="0073631A" w:rsidP="00DE7708">
      <w:pPr>
        <w:pStyle w:val="ListParagraph"/>
        <w:numPr>
          <w:ilvl w:val="0"/>
          <w:numId w:val="24"/>
        </w:numPr>
        <w:spacing w:before="240"/>
        <w:ind w:left="284" w:hanging="284"/>
        <w:jc w:val="both"/>
        <w:rPr>
          <w:rFonts w:asciiTheme="majorHAnsi" w:hAnsiTheme="majorHAnsi"/>
          <w:i/>
          <w:color w:val="001F5F"/>
        </w:rPr>
      </w:pPr>
      <w:r w:rsidRPr="0069248D">
        <w:rPr>
          <w:rFonts w:asciiTheme="majorHAnsi" w:hAnsiTheme="majorHAnsi"/>
          <w:i/>
          <w:color w:val="001F5F"/>
        </w:rPr>
        <w:t>Fire on board the motor vessel Sorrento, detail of a main deck, 2015 (source DIGIFEMA investigation)</w:t>
      </w:r>
    </w:p>
    <w:p w:rsidR="00FB69CA" w:rsidRPr="0069248D" w:rsidRDefault="0073631A" w:rsidP="00DE7708">
      <w:pPr>
        <w:pStyle w:val="ListParagraph"/>
        <w:numPr>
          <w:ilvl w:val="0"/>
          <w:numId w:val="24"/>
        </w:numPr>
        <w:spacing w:before="240"/>
        <w:ind w:left="284" w:hanging="284"/>
        <w:jc w:val="both"/>
        <w:rPr>
          <w:rFonts w:asciiTheme="majorHAnsi" w:hAnsiTheme="majorHAnsi"/>
          <w:i/>
          <w:color w:val="001F5F"/>
        </w:rPr>
      </w:pPr>
      <w:r w:rsidRPr="0069248D">
        <w:rPr>
          <w:rFonts w:asciiTheme="majorHAnsi" w:hAnsiTheme="majorHAnsi"/>
          <w:i/>
          <w:color w:val="001F5F"/>
        </w:rPr>
        <w:t>DIGIFEMA [Directorate General for Railway and Maritime Investigations] Report on ‘Accidental events occurring from 01.01.2014 to 31.03.2015 with serious or fatal outcomes, characterised by collision with persons, mainly inside stations or their appurtenances’ , 2016 (source DIGIFEMA investigation)</w:t>
      </w:r>
    </w:p>
    <w:p w:rsidR="00FB69CA" w:rsidRPr="0069248D" w:rsidRDefault="0073631A" w:rsidP="00DE7708">
      <w:pPr>
        <w:pStyle w:val="ListParagraph"/>
        <w:numPr>
          <w:ilvl w:val="0"/>
          <w:numId w:val="24"/>
        </w:numPr>
        <w:spacing w:before="240"/>
        <w:ind w:left="284" w:hanging="284"/>
        <w:jc w:val="both"/>
        <w:rPr>
          <w:rFonts w:asciiTheme="majorHAnsi" w:hAnsiTheme="majorHAnsi"/>
          <w:i/>
          <w:color w:val="001F5F"/>
        </w:rPr>
      </w:pPr>
      <w:r w:rsidRPr="0069248D">
        <w:rPr>
          <w:rFonts w:asciiTheme="majorHAnsi" w:hAnsiTheme="majorHAnsi"/>
          <w:i/>
          <w:color w:val="001F5F"/>
        </w:rPr>
        <w:t>Fire on board the motor vessel Sorrento, taken during rescue operations (source DIGIFEMA investigation)</w:t>
      </w:r>
    </w:p>
    <w:p w:rsidR="00FB69CA" w:rsidRPr="0069248D" w:rsidRDefault="0073631A" w:rsidP="00DE7708">
      <w:pPr>
        <w:pStyle w:val="ListParagraph"/>
        <w:numPr>
          <w:ilvl w:val="0"/>
          <w:numId w:val="24"/>
        </w:numPr>
        <w:spacing w:before="240"/>
        <w:ind w:left="284" w:hanging="284"/>
        <w:jc w:val="both"/>
        <w:rPr>
          <w:rFonts w:asciiTheme="majorHAnsi" w:hAnsiTheme="majorHAnsi"/>
          <w:i/>
          <w:color w:val="001F5F"/>
        </w:rPr>
      </w:pPr>
      <w:r w:rsidRPr="0069248D">
        <w:rPr>
          <w:rFonts w:asciiTheme="majorHAnsi" w:hAnsiTheme="majorHAnsi"/>
          <w:i/>
          <w:color w:val="001F5F"/>
        </w:rPr>
        <w:t>DIGIFEMA report on collision between work vehicles, Fortezza-Bressanone section, 2017 (source DIGIFEMA investigation)</w:t>
      </w:r>
    </w:p>
    <w:p w:rsidR="00FB69CA" w:rsidRPr="0069248D" w:rsidRDefault="0073631A" w:rsidP="00DE7708">
      <w:pPr>
        <w:pStyle w:val="ListParagraph"/>
        <w:numPr>
          <w:ilvl w:val="0"/>
          <w:numId w:val="24"/>
        </w:numPr>
        <w:spacing w:before="240"/>
        <w:ind w:left="284" w:hanging="284"/>
        <w:jc w:val="both"/>
        <w:rPr>
          <w:rFonts w:asciiTheme="majorHAnsi" w:hAnsiTheme="majorHAnsi"/>
          <w:i/>
          <w:color w:val="001F5F"/>
        </w:rPr>
      </w:pPr>
      <w:r w:rsidRPr="0069248D">
        <w:rPr>
          <w:rFonts w:asciiTheme="majorHAnsi" w:hAnsiTheme="majorHAnsi"/>
          <w:i/>
          <w:color w:val="001F5F"/>
        </w:rPr>
        <w:t>DIGIFEMA investigation report on an accident involving a collision between trains, which occurred on 12.07.2016 in the Corato-Andria section, 2017 (source National Fire Corps)</w:t>
      </w:r>
    </w:p>
    <w:p w:rsidR="00FB69CA" w:rsidRPr="0069248D" w:rsidRDefault="0073631A" w:rsidP="00DE7708">
      <w:pPr>
        <w:pStyle w:val="ListParagraph"/>
        <w:numPr>
          <w:ilvl w:val="0"/>
          <w:numId w:val="24"/>
        </w:numPr>
        <w:spacing w:before="240"/>
        <w:ind w:left="284" w:hanging="284"/>
        <w:jc w:val="both"/>
        <w:rPr>
          <w:rFonts w:asciiTheme="majorHAnsi" w:hAnsiTheme="majorHAnsi"/>
          <w:i/>
          <w:color w:val="001F5F"/>
        </w:rPr>
      </w:pPr>
      <w:r w:rsidRPr="0069248D">
        <w:rPr>
          <w:rFonts w:asciiTheme="majorHAnsi" w:hAnsiTheme="majorHAnsi"/>
          <w:i/>
          <w:color w:val="001F5F"/>
        </w:rPr>
        <w:t>Detail of an accident involving a collision between trains, which occurred on 12.07.2016 in the Corato-Andria section, 2017 (source National Fire Corps)</w:t>
      </w:r>
    </w:p>
    <w:p w:rsidR="00FB69CA" w:rsidRPr="0069248D" w:rsidRDefault="0073631A" w:rsidP="00DE7708">
      <w:pPr>
        <w:pStyle w:val="ListParagraph"/>
        <w:numPr>
          <w:ilvl w:val="0"/>
          <w:numId w:val="24"/>
        </w:numPr>
        <w:spacing w:before="240"/>
        <w:ind w:left="284" w:hanging="284"/>
        <w:jc w:val="both"/>
        <w:rPr>
          <w:rFonts w:asciiTheme="majorHAnsi" w:hAnsiTheme="majorHAnsi"/>
          <w:i/>
          <w:color w:val="001F5F"/>
        </w:rPr>
      </w:pPr>
      <w:r w:rsidRPr="0069248D">
        <w:rPr>
          <w:rFonts w:asciiTheme="majorHAnsi" w:hAnsiTheme="majorHAnsi"/>
          <w:i/>
          <w:color w:val="001F5F"/>
        </w:rPr>
        <w:t>Fire on board the motor vessel Norman Atlantic, taken during wreck recovery operations ( DIGIFEMA investigation)</w:t>
      </w:r>
    </w:p>
    <w:p w:rsidR="00FB69CA" w:rsidRPr="0069248D" w:rsidRDefault="0073631A" w:rsidP="00DE7708">
      <w:pPr>
        <w:pStyle w:val="ListParagraph"/>
        <w:numPr>
          <w:ilvl w:val="0"/>
          <w:numId w:val="24"/>
        </w:numPr>
        <w:spacing w:before="240"/>
        <w:ind w:left="284" w:hanging="284"/>
        <w:jc w:val="both"/>
        <w:rPr>
          <w:rFonts w:asciiTheme="majorHAnsi" w:hAnsiTheme="majorHAnsi"/>
          <w:i/>
          <w:color w:val="001F5F"/>
        </w:rPr>
      </w:pPr>
      <w:r w:rsidRPr="0069248D">
        <w:rPr>
          <w:rFonts w:asciiTheme="majorHAnsi" w:hAnsiTheme="majorHAnsi"/>
          <w:i/>
          <w:color w:val="001F5F"/>
        </w:rPr>
        <w:t>DIGIFEMA investigation report on runaway of shunted empty wagons, collision with other wagons, derailment and collision with train, Piacenza-Bologna, Rubiera branch line, 2015 (source DIGIFEMA investigation)</w:t>
      </w:r>
    </w:p>
    <w:p w:rsidR="00FB69CA" w:rsidRPr="0069248D" w:rsidRDefault="0073631A" w:rsidP="00DE7708">
      <w:pPr>
        <w:pStyle w:val="ListParagraph"/>
        <w:numPr>
          <w:ilvl w:val="0"/>
          <w:numId w:val="24"/>
        </w:numPr>
        <w:spacing w:before="240"/>
        <w:ind w:left="284" w:hanging="284"/>
        <w:jc w:val="both"/>
        <w:rPr>
          <w:rFonts w:asciiTheme="majorHAnsi" w:hAnsiTheme="majorHAnsi"/>
          <w:i/>
          <w:color w:val="001F5F"/>
          <w:sz w:val="24"/>
        </w:rPr>
      </w:pPr>
      <w:r w:rsidRPr="0069248D">
        <w:rPr>
          <w:rFonts w:asciiTheme="majorHAnsi" w:hAnsiTheme="majorHAnsi"/>
          <w:i/>
          <w:color w:val="001F5F"/>
        </w:rPr>
        <w:t>DIGIFEMA investigation report on crash against pier in the port of Civitavecchia and damage to the vessel Sharden, 2016 (source DIGIFEMA investigation)</w:t>
      </w:r>
    </w:p>
    <w:p w:rsidR="00ED7645" w:rsidRDefault="00ED7645">
      <w:pPr>
        <w:rPr>
          <w:rFonts w:asciiTheme="majorHAnsi" w:hAnsiTheme="majorHAnsi"/>
          <w:i/>
          <w:sz w:val="20"/>
        </w:rPr>
      </w:pPr>
      <w:r>
        <w:rPr>
          <w:rFonts w:asciiTheme="majorHAnsi" w:hAnsiTheme="majorHAnsi"/>
          <w:i/>
          <w:sz w:val="20"/>
        </w:rPr>
        <w:br w:type="page"/>
      </w:r>
    </w:p>
    <w:p w:rsidR="00FB69CA" w:rsidRDefault="00FB69CA" w:rsidP="00ED7645">
      <w:pPr>
        <w:pStyle w:val="BodyText"/>
        <w:ind w:right="851"/>
        <w:rPr>
          <w:rFonts w:asciiTheme="majorHAnsi" w:hAnsiTheme="majorHAnsi"/>
          <w:i/>
          <w:sz w:val="20"/>
        </w:rPr>
      </w:pPr>
    </w:p>
    <w:p w:rsidR="00ED7645" w:rsidRDefault="00ED7645" w:rsidP="00ED7645">
      <w:pPr>
        <w:pStyle w:val="BodyText"/>
        <w:ind w:right="851"/>
        <w:rPr>
          <w:rFonts w:asciiTheme="majorHAnsi" w:hAnsiTheme="majorHAnsi"/>
          <w:i/>
          <w:sz w:val="20"/>
        </w:rPr>
      </w:pPr>
    </w:p>
    <w:p w:rsidR="00ED7645" w:rsidRDefault="00ED7645" w:rsidP="00ED7645">
      <w:pPr>
        <w:pStyle w:val="BodyText"/>
        <w:ind w:right="851"/>
        <w:rPr>
          <w:rFonts w:asciiTheme="majorHAnsi" w:hAnsiTheme="majorHAnsi"/>
          <w:i/>
          <w:sz w:val="20"/>
        </w:rPr>
      </w:pPr>
    </w:p>
    <w:p w:rsidR="00ED7645" w:rsidRDefault="00ED7645" w:rsidP="00ED7645">
      <w:pPr>
        <w:pStyle w:val="BodyText"/>
        <w:ind w:right="851"/>
        <w:rPr>
          <w:rFonts w:asciiTheme="majorHAnsi" w:hAnsiTheme="majorHAnsi"/>
          <w:i/>
          <w:sz w:val="20"/>
        </w:rPr>
      </w:pPr>
    </w:p>
    <w:p w:rsidR="00ED7645" w:rsidRDefault="00ED7645" w:rsidP="00ED7645">
      <w:pPr>
        <w:pStyle w:val="BodyText"/>
        <w:ind w:right="851"/>
        <w:rPr>
          <w:rFonts w:asciiTheme="majorHAnsi" w:hAnsiTheme="majorHAnsi"/>
          <w:i/>
          <w:sz w:val="20"/>
        </w:rPr>
      </w:pPr>
    </w:p>
    <w:p w:rsidR="00ED7645" w:rsidRPr="0069248D" w:rsidRDefault="00ED7645" w:rsidP="00ED7645">
      <w:pPr>
        <w:pStyle w:val="BodyText"/>
        <w:ind w:right="851"/>
        <w:rPr>
          <w:rFonts w:asciiTheme="majorHAnsi" w:hAnsiTheme="majorHAnsi"/>
          <w:i/>
          <w:sz w:val="20"/>
        </w:rPr>
      </w:pPr>
    </w:p>
    <w:p w:rsidR="00FB69CA" w:rsidRPr="0069248D" w:rsidRDefault="00FB69CA" w:rsidP="00ED7645">
      <w:pPr>
        <w:pStyle w:val="BodyText"/>
        <w:ind w:right="851"/>
        <w:rPr>
          <w:rFonts w:asciiTheme="majorHAnsi" w:hAnsiTheme="majorHAnsi"/>
          <w:i/>
          <w:sz w:val="20"/>
        </w:rPr>
      </w:pPr>
    </w:p>
    <w:p w:rsidR="00FB69CA" w:rsidRPr="0069248D" w:rsidRDefault="00FB69CA" w:rsidP="00ED7645">
      <w:pPr>
        <w:pStyle w:val="BodyText"/>
        <w:ind w:right="851"/>
        <w:rPr>
          <w:rFonts w:asciiTheme="majorHAnsi" w:hAnsiTheme="majorHAnsi"/>
          <w:i/>
          <w:sz w:val="20"/>
        </w:rPr>
      </w:pPr>
    </w:p>
    <w:tbl>
      <w:tblPr>
        <w:tblStyle w:val="TableGrid"/>
        <w:tblW w:w="0" w:type="auto"/>
        <w:tblLook w:val="04A0" w:firstRow="1" w:lastRow="0" w:firstColumn="1" w:lastColumn="0" w:noHBand="0" w:noVBand="1"/>
      </w:tblPr>
      <w:tblGrid>
        <w:gridCol w:w="2515"/>
        <w:gridCol w:w="7117"/>
      </w:tblGrid>
      <w:tr w:rsidR="00ED7645" w:rsidTr="00ED7645">
        <w:tc>
          <w:tcPr>
            <w:tcW w:w="2518" w:type="dxa"/>
            <w:shd w:val="clear" w:color="auto" w:fill="DBE5F1"/>
          </w:tcPr>
          <w:p w:rsidR="00ED7645" w:rsidRDefault="00ED7645" w:rsidP="00ED7645">
            <w:pPr>
              <w:pStyle w:val="BodyText"/>
              <w:spacing w:before="120" w:after="120"/>
              <w:rPr>
                <w:rFonts w:asciiTheme="majorHAnsi" w:hAnsiTheme="majorHAnsi"/>
                <w:i/>
                <w:sz w:val="20"/>
              </w:rPr>
            </w:pPr>
            <w:r w:rsidRPr="0069248D">
              <w:rPr>
                <w:rFonts w:asciiTheme="majorHAnsi" w:hAnsiTheme="majorHAnsi"/>
                <w:noProof/>
                <w:sz w:val="20"/>
                <w:lang w:val="fr-FR" w:eastAsia="fr-FR" w:bidi="ar-SA"/>
              </w:rPr>
              <w:drawing>
                <wp:inline distT="0" distB="0" distL="0" distR="0" wp14:anchorId="2EFE38AD" wp14:editId="69D1237B">
                  <wp:extent cx="1407371" cy="690752"/>
                  <wp:effectExtent l="0" t="0" r="0" b="0"/>
                  <wp:docPr id="33768883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1" cstate="print"/>
                          <a:stretch>
                            <a:fillRect/>
                          </a:stretch>
                        </pic:blipFill>
                        <pic:spPr>
                          <a:xfrm>
                            <a:off x="0" y="0"/>
                            <a:ext cx="1407371" cy="690752"/>
                          </a:xfrm>
                          <a:prstGeom prst="rect">
                            <a:avLst/>
                          </a:prstGeom>
                        </pic:spPr>
                      </pic:pic>
                    </a:graphicData>
                  </a:graphic>
                </wp:inline>
              </w:drawing>
            </w:r>
          </w:p>
        </w:tc>
        <w:tc>
          <w:tcPr>
            <w:tcW w:w="7264" w:type="dxa"/>
            <w:shd w:val="clear" w:color="auto" w:fill="DBE5F1"/>
          </w:tcPr>
          <w:p w:rsidR="00ED7645" w:rsidRPr="00ED7645" w:rsidRDefault="00ED7645" w:rsidP="00ED7645">
            <w:pPr>
              <w:pStyle w:val="BodyText"/>
              <w:spacing w:before="120" w:after="120"/>
              <w:jc w:val="center"/>
              <w:rPr>
                <w:rFonts w:asciiTheme="majorHAnsi" w:hAnsiTheme="majorHAnsi"/>
                <w:i/>
                <w:sz w:val="20"/>
              </w:rPr>
            </w:pPr>
            <w:r w:rsidRPr="00ED7645">
              <w:rPr>
                <w:rFonts w:asciiTheme="majorHAnsi" w:hAnsiTheme="majorHAnsi"/>
                <w:b/>
                <w:bCs/>
                <w:i/>
                <w:color w:val="001F5F"/>
                <w:sz w:val="44"/>
                <w:szCs w:val="96"/>
              </w:rPr>
              <w:t>DIRECTORATE GENERAL FOR RAILWAY AND MARITIME INVESTIGATIONS</w:t>
            </w:r>
          </w:p>
        </w:tc>
      </w:tr>
    </w:tbl>
    <w:p w:rsidR="00FB69CA" w:rsidRPr="0069248D" w:rsidRDefault="00FB69CA" w:rsidP="00ED7645">
      <w:pPr>
        <w:pStyle w:val="BodyText"/>
        <w:ind w:right="850"/>
        <w:rPr>
          <w:rFonts w:asciiTheme="majorHAnsi" w:hAnsiTheme="majorHAnsi"/>
          <w:i/>
          <w:sz w:val="20"/>
        </w:rPr>
      </w:pPr>
    </w:p>
    <w:p w:rsidR="00FB69CA" w:rsidRPr="0069248D" w:rsidRDefault="00FB69CA" w:rsidP="00ED7645">
      <w:pPr>
        <w:pStyle w:val="BodyText"/>
        <w:rPr>
          <w:rFonts w:asciiTheme="majorHAnsi" w:hAnsiTheme="majorHAnsi"/>
          <w:i/>
          <w:sz w:val="20"/>
        </w:rPr>
      </w:pPr>
    </w:p>
    <w:p w:rsidR="00FB69CA" w:rsidRPr="0069248D" w:rsidRDefault="00FB69CA" w:rsidP="00ED7645">
      <w:pPr>
        <w:pStyle w:val="BodyText"/>
        <w:ind w:right="850"/>
        <w:rPr>
          <w:rFonts w:asciiTheme="majorHAnsi" w:hAnsiTheme="majorHAnsi"/>
          <w:i/>
          <w:sz w:val="20"/>
        </w:rPr>
      </w:pPr>
    </w:p>
    <w:p w:rsidR="00FB69CA" w:rsidRPr="0069248D" w:rsidRDefault="00FB69CA" w:rsidP="00ED7645">
      <w:pPr>
        <w:pStyle w:val="BodyText"/>
        <w:ind w:right="850"/>
        <w:rPr>
          <w:rFonts w:asciiTheme="majorHAnsi" w:hAnsiTheme="majorHAnsi"/>
          <w:i/>
          <w:sz w:val="20"/>
        </w:rPr>
      </w:pPr>
    </w:p>
    <w:p w:rsidR="00FB69CA" w:rsidRPr="0069248D" w:rsidRDefault="00FB69CA" w:rsidP="00ED7645">
      <w:pPr>
        <w:pStyle w:val="BodyText"/>
        <w:ind w:right="850"/>
        <w:rPr>
          <w:rFonts w:asciiTheme="majorHAnsi" w:hAnsiTheme="majorHAnsi"/>
          <w:i/>
          <w:sz w:val="20"/>
        </w:rPr>
      </w:pPr>
    </w:p>
    <w:p w:rsidR="00FB69CA" w:rsidRPr="0069248D" w:rsidRDefault="00FB69CA" w:rsidP="00ED7645">
      <w:pPr>
        <w:pStyle w:val="BodyText"/>
        <w:spacing w:before="6"/>
        <w:ind w:right="850"/>
        <w:rPr>
          <w:rFonts w:asciiTheme="majorHAnsi" w:hAnsiTheme="majorHAnsi"/>
          <w:i/>
          <w:sz w:val="16"/>
        </w:rPr>
      </w:pPr>
    </w:p>
    <w:p w:rsidR="00FB69CA" w:rsidRPr="0069248D" w:rsidRDefault="0073631A" w:rsidP="00ED7645">
      <w:pPr>
        <w:pStyle w:val="Heading1"/>
        <w:spacing w:before="0"/>
        <w:ind w:left="0"/>
        <w:jc w:val="center"/>
        <w:rPr>
          <w:rFonts w:asciiTheme="majorHAnsi" w:hAnsiTheme="majorHAnsi"/>
        </w:rPr>
      </w:pPr>
      <w:r w:rsidRPr="0069248D">
        <w:rPr>
          <w:rFonts w:asciiTheme="majorHAnsi" w:hAnsiTheme="majorHAnsi"/>
          <w:color w:val="001F5F"/>
        </w:rPr>
        <w:t xml:space="preserve">Annual report </w:t>
      </w:r>
      <w:r w:rsidR="00ED7645">
        <w:rPr>
          <w:rFonts w:asciiTheme="majorHAnsi" w:hAnsiTheme="majorHAnsi"/>
          <w:color w:val="001F5F"/>
        </w:rPr>
        <w:br/>
      </w:r>
      <w:r w:rsidRPr="0069248D">
        <w:rPr>
          <w:rFonts w:asciiTheme="majorHAnsi" w:hAnsiTheme="majorHAnsi"/>
          <w:color w:val="001F5F"/>
        </w:rPr>
        <w:t>2017</w:t>
      </w:r>
    </w:p>
    <w:p w:rsidR="00FB69CA" w:rsidRPr="0069248D" w:rsidRDefault="0073631A" w:rsidP="00ED7645">
      <w:pPr>
        <w:spacing w:before="360"/>
        <w:ind w:left="5" w:hanging="5"/>
        <w:jc w:val="center"/>
        <w:rPr>
          <w:rFonts w:asciiTheme="majorHAnsi" w:hAnsiTheme="majorHAnsi"/>
          <w:b/>
          <w:i/>
          <w:sz w:val="96"/>
        </w:rPr>
      </w:pPr>
      <w:r w:rsidRPr="0069248D">
        <w:rPr>
          <w:rFonts w:asciiTheme="majorHAnsi" w:hAnsiTheme="majorHAnsi"/>
          <w:b/>
          <w:i/>
          <w:color w:val="00AFEF"/>
          <w:sz w:val="96"/>
        </w:rPr>
        <w:t xml:space="preserve">NIB ANNUAL </w:t>
      </w:r>
      <w:r w:rsidR="00ED7645">
        <w:rPr>
          <w:rFonts w:asciiTheme="majorHAnsi" w:hAnsiTheme="majorHAnsi"/>
          <w:b/>
          <w:i/>
          <w:color w:val="00AFEF"/>
          <w:sz w:val="96"/>
        </w:rPr>
        <w:br/>
      </w:r>
      <w:r w:rsidRPr="0069248D">
        <w:rPr>
          <w:rFonts w:asciiTheme="majorHAnsi" w:hAnsiTheme="majorHAnsi"/>
          <w:b/>
          <w:i/>
          <w:color w:val="00AFEF"/>
          <w:sz w:val="96"/>
        </w:rPr>
        <w:t>REPORT 2017</w:t>
      </w:r>
    </w:p>
    <w:p w:rsidR="00FB69CA" w:rsidRPr="0069248D" w:rsidRDefault="00FB69CA" w:rsidP="008C5C6D">
      <w:pPr>
        <w:pStyle w:val="BodyText"/>
        <w:ind w:left="850" w:right="850"/>
        <w:rPr>
          <w:rFonts w:asciiTheme="majorHAnsi" w:hAnsiTheme="majorHAnsi"/>
          <w:b/>
          <w:i/>
          <w:sz w:val="20"/>
        </w:rPr>
      </w:pPr>
    </w:p>
    <w:p w:rsidR="00ED7645" w:rsidRDefault="00ED7645">
      <w:pPr>
        <w:rPr>
          <w:rFonts w:asciiTheme="majorHAnsi" w:hAnsiTheme="majorHAnsi"/>
          <w:b/>
          <w:i/>
          <w:sz w:val="20"/>
        </w:rPr>
      </w:pPr>
      <w:r>
        <w:rPr>
          <w:rFonts w:asciiTheme="majorHAnsi" w:hAnsiTheme="majorHAnsi"/>
          <w:b/>
          <w:i/>
          <w:sz w:val="20"/>
        </w:rPr>
        <w:br w:type="page"/>
      </w: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Default="00FB69CA" w:rsidP="008C5C6D">
      <w:pPr>
        <w:pStyle w:val="BodyText"/>
        <w:ind w:left="850" w:right="850"/>
        <w:rPr>
          <w:rFonts w:asciiTheme="majorHAnsi" w:hAnsiTheme="majorHAnsi"/>
          <w:b/>
          <w:i/>
          <w:sz w:val="20"/>
        </w:rPr>
      </w:pPr>
    </w:p>
    <w:p w:rsidR="00477C7E" w:rsidRDefault="00477C7E" w:rsidP="008C5C6D">
      <w:pPr>
        <w:pStyle w:val="BodyText"/>
        <w:ind w:left="850" w:right="850"/>
        <w:rPr>
          <w:rFonts w:asciiTheme="majorHAnsi" w:hAnsiTheme="majorHAnsi"/>
          <w:b/>
          <w:i/>
          <w:sz w:val="20"/>
        </w:rPr>
      </w:pPr>
    </w:p>
    <w:p w:rsidR="00477C7E" w:rsidRDefault="00477C7E" w:rsidP="008C5C6D">
      <w:pPr>
        <w:pStyle w:val="BodyText"/>
        <w:ind w:left="850" w:right="850"/>
        <w:rPr>
          <w:rFonts w:asciiTheme="majorHAnsi" w:hAnsiTheme="majorHAnsi"/>
          <w:b/>
          <w:i/>
          <w:sz w:val="20"/>
        </w:rPr>
      </w:pPr>
    </w:p>
    <w:p w:rsidR="00477C7E" w:rsidRDefault="00477C7E" w:rsidP="008C5C6D">
      <w:pPr>
        <w:pStyle w:val="BodyText"/>
        <w:ind w:left="850" w:right="850"/>
        <w:rPr>
          <w:rFonts w:asciiTheme="majorHAnsi" w:hAnsiTheme="majorHAnsi"/>
          <w:b/>
          <w:i/>
          <w:sz w:val="20"/>
        </w:rPr>
      </w:pPr>
    </w:p>
    <w:p w:rsidR="00477C7E" w:rsidRPr="0069248D" w:rsidRDefault="00477C7E"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spacing w:before="3"/>
        <w:ind w:left="850" w:right="850"/>
        <w:rPr>
          <w:rFonts w:asciiTheme="majorHAnsi" w:hAnsiTheme="majorHAnsi"/>
          <w:b/>
          <w:i/>
          <w:sz w:val="23"/>
        </w:rPr>
      </w:pPr>
    </w:p>
    <w:p w:rsidR="00FB69CA" w:rsidRPr="0069248D" w:rsidRDefault="0073631A" w:rsidP="008C5C6D">
      <w:pPr>
        <w:pStyle w:val="Heading4"/>
        <w:ind w:left="850" w:right="850"/>
        <w:rPr>
          <w:rFonts w:asciiTheme="majorHAnsi" w:hAnsiTheme="majorHAnsi"/>
        </w:rPr>
      </w:pPr>
      <w:r w:rsidRPr="0069248D">
        <w:rPr>
          <w:rFonts w:asciiTheme="majorHAnsi" w:hAnsiTheme="majorHAnsi"/>
          <w:color w:val="006FC0"/>
        </w:rPr>
        <w:t>Blank page</w:t>
      </w: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55CD" w:rsidRPr="0069248D" w:rsidRDefault="00FB55CD" w:rsidP="008C5C6D">
      <w:pPr>
        <w:pStyle w:val="BodyText"/>
        <w:spacing w:before="1"/>
        <w:ind w:left="850" w:right="850"/>
        <w:rPr>
          <w:rFonts w:asciiTheme="majorHAnsi" w:hAnsiTheme="majorHAnsi"/>
          <w:b/>
          <w:sz w:val="21"/>
        </w:rPr>
        <w:sectPr w:rsidR="00FB55CD" w:rsidRPr="0069248D" w:rsidSect="00ED7645">
          <w:pgSz w:w="11910" w:h="16840"/>
          <w:pgMar w:top="1134" w:right="1134" w:bottom="1418" w:left="1134" w:header="567" w:footer="1418" w:gutter="0"/>
          <w:cols w:space="720"/>
          <w:docGrid w:linePitch="299"/>
        </w:sectPr>
      </w:pPr>
    </w:p>
    <w:p w:rsidR="00FB69CA" w:rsidRPr="0069248D" w:rsidRDefault="0073631A" w:rsidP="002651C2">
      <w:pPr>
        <w:pStyle w:val="Heading5"/>
        <w:pageBreakBefore/>
        <w:spacing w:before="480"/>
        <w:ind w:left="0"/>
        <w:jc w:val="both"/>
        <w:rPr>
          <w:rFonts w:asciiTheme="majorHAnsi" w:hAnsiTheme="majorHAnsi"/>
        </w:rPr>
      </w:pPr>
      <w:r w:rsidRPr="0069248D">
        <w:rPr>
          <w:rFonts w:asciiTheme="majorHAnsi" w:hAnsiTheme="majorHAnsi"/>
          <w:color w:val="1A1A1F"/>
          <w:u w:val="single" w:color="1A1A1F"/>
        </w:rPr>
        <w:lastRenderedPageBreak/>
        <w:t>PREFACE</w:t>
      </w:r>
    </w:p>
    <w:p w:rsidR="00FB69CA" w:rsidRPr="0069248D" w:rsidRDefault="00FB69CA" w:rsidP="00ED7645">
      <w:pPr>
        <w:pStyle w:val="BodyText"/>
        <w:spacing w:before="3"/>
        <w:rPr>
          <w:rFonts w:asciiTheme="majorHAnsi" w:hAnsiTheme="majorHAnsi"/>
          <w:b/>
        </w:rPr>
      </w:pPr>
    </w:p>
    <w:p w:rsidR="00FB69CA" w:rsidRPr="0069248D" w:rsidRDefault="0073631A" w:rsidP="00ED7645">
      <w:pPr>
        <w:spacing w:line="360" w:lineRule="auto"/>
        <w:jc w:val="both"/>
        <w:rPr>
          <w:rFonts w:asciiTheme="majorHAnsi" w:hAnsiTheme="majorHAnsi"/>
          <w:sz w:val="24"/>
        </w:rPr>
      </w:pPr>
      <w:r w:rsidRPr="0069248D">
        <w:rPr>
          <w:rFonts w:asciiTheme="majorHAnsi" w:hAnsiTheme="majorHAnsi"/>
          <w:sz w:val="24"/>
        </w:rPr>
        <w:t>The year to which this annual Report refers, 2017, was extremely encouraging from the viewpoint of accidents for both the railway sector – which experienced no significant accidents with loss of human life – and the maritime sector.</w:t>
      </w:r>
    </w:p>
    <w:p w:rsidR="00FB69CA" w:rsidRPr="0069248D" w:rsidRDefault="0073631A" w:rsidP="00ED7645">
      <w:pPr>
        <w:spacing w:before="1" w:line="360" w:lineRule="auto"/>
        <w:jc w:val="both"/>
        <w:rPr>
          <w:rFonts w:asciiTheme="majorHAnsi" w:hAnsiTheme="majorHAnsi"/>
          <w:sz w:val="24"/>
        </w:rPr>
      </w:pPr>
      <w:r w:rsidRPr="0069248D">
        <w:rPr>
          <w:rFonts w:asciiTheme="majorHAnsi" w:hAnsiTheme="majorHAnsi"/>
          <w:sz w:val="24"/>
        </w:rPr>
        <w:t>But as we were forcefully reminded at the beginning of 2018, we must never allow ourselves to become complacent because, unfortunately, risk is just around the corner.</w:t>
      </w:r>
    </w:p>
    <w:p w:rsidR="00FB69CA" w:rsidRPr="0069248D" w:rsidRDefault="0073631A" w:rsidP="00ED7645">
      <w:pPr>
        <w:spacing w:line="360" w:lineRule="auto"/>
        <w:jc w:val="both"/>
        <w:rPr>
          <w:rFonts w:asciiTheme="majorHAnsi" w:hAnsiTheme="majorHAnsi"/>
          <w:sz w:val="24"/>
        </w:rPr>
      </w:pPr>
      <w:r w:rsidRPr="0069248D">
        <w:rPr>
          <w:rFonts w:asciiTheme="majorHAnsi" w:hAnsiTheme="majorHAnsi"/>
          <w:sz w:val="24"/>
        </w:rPr>
        <w:t>In 2017, the duties of DIGIFEMA were extended by Decree Law No 148 of 16 October 2017, converted by Law No 172 of 4 December 2017 expanding the Directorate’s scope to all transport systems with fixed installations and inland navigation.</w:t>
      </w:r>
    </w:p>
    <w:p w:rsidR="00FB69CA" w:rsidRPr="0069248D" w:rsidRDefault="0073631A" w:rsidP="00ED7645">
      <w:pPr>
        <w:spacing w:line="360" w:lineRule="auto"/>
        <w:jc w:val="both"/>
        <w:rPr>
          <w:rFonts w:asciiTheme="majorHAnsi" w:hAnsiTheme="majorHAnsi"/>
          <w:sz w:val="24"/>
        </w:rPr>
      </w:pPr>
      <w:r w:rsidRPr="0069248D">
        <w:rPr>
          <w:rFonts w:asciiTheme="majorHAnsi" w:hAnsiTheme="majorHAnsi"/>
          <w:sz w:val="24"/>
        </w:rPr>
        <w:t>This is a step toward the organisational methods adopted by the most advanced countries in terms of safety and prevention, where a single technical investigative body intervenes in all accidents, albeit with sector specialists, with the aim of pooling methods as well as investigative standards and attention to human factors.</w:t>
      </w:r>
    </w:p>
    <w:p w:rsidR="00FB69CA" w:rsidRPr="0069248D" w:rsidRDefault="0073631A" w:rsidP="002651C2">
      <w:pPr>
        <w:spacing w:line="360" w:lineRule="auto"/>
        <w:jc w:val="both"/>
        <w:rPr>
          <w:rFonts w:asciiTheme="majorHAnsi" w:hAnsiTheme="majorHAnsi"/>
          <w:sz w:val="24"/>
        </w:rPr>
      </w:pPr>
      <w:r w:rsidRPr="0069248D">
        <w:rPr>
          <w:rFonts w:asciiTheme="majorHAnsi" w:hAnsiTheme="majorHAnsi"/>
          <w:sz w:val="24"/>
        </w:rPr>
        <w:t>However, as is often the case, the enormous expansion in the duties assigned went hand-in-hand with a reduction in human resources, creating a situation of overload that seriously risks impairing the quality of results in the future.</w:t>
      </w:r>
    </w:p>
    <w:p w:rsidR="00FB69CA" w:rsidRPr="0069248D" w:rsidRDefault="0073631A" w:rsidP="002651C2">
      <w:pPr>
        <w:spacing w:line="360" w:lineRule="auto"/>
        <w:jc w:val="both"/>
        <w:rPr>
          <w:rFonts w:asciiTheme="majorHAnsi" w:hAnsiTheme="majorHAnsi"/>
          <w:sz w:val="24"/>
        </w:rPr>
      </w:pPr>
      <w:r w:rsidRPr="0069248D">
        <w:rPr>
          <w:rFonts w:asciiTheme="majorHAnsi" w:hAnsiTheme="majorHAnsi"/>
          <w:sz w:val="24"/>
        </w:rPr>
        <w:t>In 2017, we also began the process of signing a Memorandum of Understanding with the Public Prosecutors’ Offices, aimed at coordinating investigations pertaining to this Directorate with investigations carried out for judicial purposes in order not to cause procedural problems to the latter.</w:t>
      </w:r>
    </w:p>
    <w:p w:rsidR="00FB69CA" w:rsidRPr="0069248D" w:rsidRDefault="0073631A" w:rsidP="002651C2">
      <w:pPr>
        <w:spacing w:line="360" w:lineRule="auto"/>
        <w:jc w:val="both"/>
        <w:rPr>
          <w:rFonts w:asciiTheme="majorHAnsi" w:hAnsiTheme="majorHAnsi"/>
          <w:sz w:val="24"/>
        </w:rPr>
      </w:pPr>
      <w:r w:rsidRPr="0069248D">
        <w:rPr>
          <w:rFonts w:asciiTheme="majorHAnsi" w:hAnsiTheme="majorHAnsi"/>
          <w:sz w:val="24"/>
        </w:rPr>
        <w:t>Unfortunately, to date only two thirds of the Public Prosecutors’ Offices have signed the protocol, even though it has been approved and issued by the Ministry of Justice, taking refuge behind formal statements that ignore the explicit and clear will of European and national laws decreeing that safety for all is a matter of overwhelming public interest.</w:t>
      </w:r>
    </w:p>
    <w:p w:rsidR="002651C2" w:rsidRDefault="002651C2">
      <w:pPr>
        <w:rPr>
          <w:rFonts w:asciiTheme="majorHAnsi" w:hAnsiTheme="majorHAnsi"/>
          <w:sz w:val="20"/>
        </w:rPr>
      </w:pPr>
      <w:r>
        <w:rPr>
          <w:rFonts w:asciiTheme="majorHAnsi" w:hAnsiTheme="majorHAnsi"/>
          <w:sz w:val="20"/>
        </w:rPr>
        <w:br w:type="page"/>
      </w:r>
    </w:p>
    <w:p w:rsidR="002651C2" w:rsidRDefault="002651C2" w:rsidP="002651C2">
      <w:pPr>
        <w:spacing w:before="480" w:line="360" w:lineRule="auto"/>
        <w:ind w:left="850" w:right="850"/>
        <w:jc w:val="both"/>
        <w:rPr>
          <w:rFonts w:asciiTheme="majorHAnsi" w:hAnsiTheme="majorHAnsi"/>
          <w:sz w:val="24"/>
        </w:rPr>
      </w:pPr>
    </w:p>
    <w:p w:rsidR="00FB69CA" w:rsidRPr="0069248D" w:rsidRDefault="0073631A" w:rsidP="002651C2">
      <w:pPr>
        <w:spacing w:before="480" w:line="360" w:lineRule="auto"/>
        <w:jc w:val="both"/>
        <w:rPr>
          <w:rFonts w:asciiTheme="majorHAnsi" w:hAnsiTheme="majorHAnsi"/>
          <w:sz w:val="24"/>
        </w:rPr>
      </w:pPr>
      <w:r w:rsidRPr="0069248D">
        <w:rPr>
          <w:rFonts w:asciiTheme="majorHAnsi" w:hAnsiTheme="majorHAnsi"/>
          <w:sz w:val="24"/>
        </w:rPr>
        <w:t>The legislative tangle remains crucial: to avoid potentially difficult negotiations with other administrations, ministerial offices often offer the lawmaker confused, partial texts without any real organisation of the subject matter that would ensure (particularly in the transposition of European Directives) that the texts are not limited to a transliteration of standards but set out in a way that would make them actually implementable within the national regulatory framework.</w:t>
      </w:r>
    </w:p>
    <w:p w:rsidR="00FB69CA" w:rsidRPr="0069248D" w:rsidRDefault="0073631A" w:rsidP="002651C2">
      <w:pPr>
        <w:spacing w:line="360" w:lineRule="auto"/>
        <w:jc w:val="both"/>
        <w:rPr>
          <w:rFonts w:asciiTheme="majorHAnsi" w:hAnsiTheme="majorHAnsi"/>
          <w:sz w:val="24"/>
        </w:rPr>
      </w:pPr>
      <w:r w:rsidRPr="0069248D">
        <w:rPr>
          <w:rFonts w:asciiTheme="majorHAnsi" w:hAnsiTheme="majorHAnsi"/>
          <w:sz w:val="24"/>
        </w:rPr>
        <w:t>The experience I have gained during full three years at the head of DIGIFEMA has taught me that until we rewrite the criminal code, the shipping code, the railways act and associated legislation, we will not be able to promote a culture of safety that is proactive and not reactive, that aims to manage and not comply with parameters and, in short, that makes the system safer and at the same time more efficient, accountable and transparent.</w:t>
      </w:r>
    </w:p>
    <w:p w:rsidR="00FB69CA" w:rsidRPr="0069248D" w:rsidRDefault="0073631A" w:rsidP="002651C2">
      <w:pPr>
        <w:spacing w:line="360" w:lineRule="auto"/>
        <w:jc w:val="both"/>
        <w:rPr>
          <w:rFonts w:asciiTheme="majorHAnsi" w:hAnsiTheme="majorHAnsi"/>
          <w:sz w:val="24"/>
        </w:rPr>
      </w:pPr>
      <w:r w:rsidRPr="0069248D">
        <w:rPr>
          <w:rFonts w:asciiTheme="majorHAnsi" w:hAnsiTheme="majorHAnsi"/>
          <w:sz w:val="24"/>
        </w:rPr>
        <w:t>From now on, I am committed to ensuring that this Directorate increasingly makes its own small but significant contribution to ensuring the safety and health of the public.</w:t>
      </w:r>
    </w:p>
    <w:p w:rsidR="002651C2" w:rsidRDefault="002651C2">
      <w:pPr>
        <w:rPr>
          <w:rFonts w:asciiTheme="majorHAnsi" w:hAnsiTheme="majorHAnsi"/>
          <w:sz w:val="20"/>
        </w:rPr>
      </w:pPr>
      <w:r>
        <w:rPr>
          <w:rFonts w:asciiTheme="majorHAnsi" w:hAnsiTheme="majorHAnsi"/>
          <w:sz w:val="20"/>
        </w:rPr>
        <w:br w:type="page"/>
      </w:r>
    </w:p>
    <w:p w:rsidR="00FB69CA" w:rsidRPr="0069248D" w:rsidRDefault="0073631A" w:rsidP="002651C2">
      <w:pPr>
        <w:pageBreakBefore/>
        <w:spacing w:before="480"/>
        <w:jc w:val="both"/>
        <w:rPr>
          <w:rFonts w:asciiTheme="majorHAnsi" w:hAnsiTheme="majorHAnsi"/>
          <w:b/>
          <w:sz w:val="24"/>
        </w:rPr>
      </w:pPr>
      <w:r w:rsidRPr="0069248D">
        <w:rPr>
          <w:rFonts w:asciiTheme="majorHAnsi" w:hAnsiTheme="majorHAnsi"/>
          <w:b/>
          <w:sz w:val="24"/>
          <w:u w:val="single"/>
        </w:rPr>
        <w:lastRenderedPageBreak/>
        <w:t>INTRODUCTION</w:t>
      </w:r>
    </w:p>
    <w:p w:rsidR="00FB69CA" w:rsidRPr="0069248D" w:rsidRDefault="0073631A" w:rsidP="002651C2">
      <w:pPr>
        <w:spacing w:before="120" w:line="360" w:lineRule="auto"/>
        <w:jc w:val="both"/>
        <w:rPr>
          <w:rFonts w:asciiTheme="majorHAnsi" w:hAnsiTheme="majorHAnsi"/>
          <w:sz w:val="24"/>
        </w:rPr>
      </w:pPr>
      <w:r w:rsidRPr="0069248D">
        <w:rPr>
          <w:rFonts w:asciiTheme="majorHAnsi" w:hAnsiTheme="majorHAnsi"/>
          <w:sz w:val="24"/>
        </w:rPr>
        <w:t>The Directorate General for Railway and Maritime Investigations performs the functions of the Investigating Body provided for by Directive 2004/49/EC of the European Parliament and of the Council as implemented by Legislative Decree No 162 of 10 August 2007 (railway accident investigations) and Directive 2009/18/EC of the European Parliament and of the Council as implemented by Legislative Decree No 165 of 6 September 2011 (marine casualty investigations).</w:t>
      </w:r>
    </w:p>
    <w:p w:rsidR="00FB69CA" w:rsidRPr="0069248D" w:rsidRDefault="0073631A" w:rsidP="002651C2">
      <w:pPr>
        <w:spacing w:before="120" w:line="360" w:lineRule="auto"/>
        <w:jc w:val="both"/>
        <w:rPr>
          <w:rFonts w:asciiTheme="majorHAnsi" w:hAnsiTheme="majorHAnsi"/>
          <w:sz w:val="24"/>
        </w:rPr>
      </w:pPr>
      <w:r w:rsidRPr="0069248D">
        <w:rPr>
          <w:rFonts w:asciiTheme="majorHAnsi" w:hAnsiTheme="majorHAnsi"/>
          <w:sz w:val="24"/>
        </w:rPr>
        <w:t>According to the above Directives concerning investigations into railway and marine accidents, the priority objective of the activities of the Directorate General for Railway and Maritime Investigations is to improve railway safety and marine safety. This aim is pursued through activities involving identifying the causes of operating accidents or incidents and determining any ‘</w:t>
      </w:r>
      <w:r w:rsidRPr="0069248D">
        <w:rPr>
          <w:rFonts w:asciiTheme="majorHAnsi" w:hAnsiTheme="majorHAnsi"/>
          <w:b/>
          <w:i/>
          <w:sz w:val="24"/>
        </w:rPr>
        <w:t>Safety recommendations</w:t>
      </w:r>
      <w:r w:rsidRPr="0069248D">
        <w:rPr>
          <w:rFonts w:asciiTheme="majorHAnsi" w:hAnsiTheme="majorHAnsi"/>
          <w:sz w:val="24"/>
        </w:rPr>
        <w:t>’.</w:t>
      </w:r>
    </w:p>
    <w:p w:rsidR="00FB69CA" w:rsidRPr="0069248D" w:rsidRDefault="0073631A" w:rsidP="002651C2">
      <w:pPr>
        <w:spacing w:before="120" w:line="360" w:lineRule="auto"/>
        <w:jc w:val="both"/>
        <w:rPr>
          <w:rFonts w:asciiTheme="majorHAnsi" w:hAnsiTheme="majorHAnsi"/>
          <w:sz w:val="24"/>
        </w:rPr>
      </w:pPr>
      <w:r w:rsidRPr="0069248D">
        <w:rPr>
          <w:rFonts w:asciiTheme="majorHAnsi" w:hAnsiTheme="majorHAnsi"/>
          <w:sz w:val="24"/>
        </w:rPr>
        <w:t>During 2017, the Directorate General worked generally on disseminating the results of investigations; this activity was carried out, in particular, by intervening in conventions, bilateral meetings and national and international working groups to clarify the nature, scope and broader aims of the recommendations.</w:t>
      </w:r>
    </w:p>
    <w:p w:rsidR="00FB69CA" w:rsidRPr="0069248D" w:rsidRDefault="0073631A" w:rsidP="00507074">
      <w:pPr>
        <w:spacing w:before="120" w:line="360" w:lineRule="auto"/>
        <w:jc w:val="both"/>
        <w:rPr>
          <w:rFonts w:asciiTheme="majorHAnsi" w:hAnsiTheme="majorHAnsi"/>
          <w:sz w:val="24"/>
        </w:rPr>
      </w:pPr>
      <w:r w:rsidRPr="0069248D">
        <w:rPr>
          <w:rFonts w:asciiTheme="majorHAnsi" w:hAnsiTheme="majorHAnsi"/>
          <w:sz w:val="24"/>
        </w:rPr>
        <w:t xml:space="preserve">In 2017, </w:t>
      </w:r>
      <w:r w:rsidRPr="0069248D">
        <w:rPr>
          <w:rFonts w:asciiTheme="majorHAnsi" w:hAnsiTheme="majorHAnsi"/>
          <w:b/>
          <w:sz w:val="24"/>
        </w:rPr>
        <w:t>one important aspect to highlight was the start of work on drawing up a Memorandum of Understanding with individual Public Prosecutors' Offices</w:t>
      </w:r>
      <w:r w:rsidRPr="0069248D">
        <w:rPr>
          <w:rFonts w:asciiTheme="majorHAnsi" w:hAnsiTheme="majorHAnsi"/>
          <w:sz w:val="24"/>
        </w:rPr>
        <w:t>, aimed at coordinating investigations pertaining to this Directorate with investigations carried out for legal purposes in order not to cause procedural problems to the latter.</w:t>
      </w:r>
    </w:p>
    <w:p w:rsidR="00FB69CA" w:rsidRPr="0069248D" w:rsidRDefault="0073631A" w:rsidP="00507074">
      <w:pPr>
        <w:spacing w:before="120" w:line="360" w:lineRule="auto"/>
        <w:jc w:val="both"/>
        <w:rPr>
          <w:rFonts w:asciiTheme="majorHAnsi" w:hAnsiTheme="majorHAnsi"/>
          <w:sz w:val="24"/>
        </w:rPr>
      </w:pPr>
      <w:r w:rsidRPr="0069248D">
        <w:rPr>
          <w:rFonts w:asciiTheme="majorHAnsi" w:hAnsiTheme="majorHAnsi"/>
          <w:sz w:val="24"/>
        </w:rPr>
        <w:t>Despite an ongoing lack of dedicated investigative staff, the Directorate General performed activities connected with its institutional duties in an effective and efficient manner, achieving the objectives specified below with regard to competences required by Ministerial Decree No</w:t>
      </w:r>
      <w:r w:rsidR="00507074">
        <w:rPr>
          <w:rFonts w:asciiTheme="majorHAnsi" w:hAnsiTheme="majorHAnsi"/>
          <w:sz w:val="24"/>
        </w:rPr>
        <w:t> </w:t>
      </w:r>
      <w:r w:rsidRPr="0069248D">
        <w:rPr>
          <w:rFonts w:asciiTheme="majorHAnsi" w:hAnsiTheme="majorHAnsi"/>
          <w:sz w:val="24"/>
        </w:rPr>
        <w:t>346 of 4 August 2014.</w:t>
      </w:r>
    </w:p>
    <w:p w:rsidR="00507074" w:rsidRDefault="00507074">
      <w:pPr>
        <w:rPr>
          <w:rFonts w:asciiTheme="majorHAnsi" w:hAnsiTheme="majorHAnsi"/>
          <w:sz w:val="24"/>
        </w:rPr>
      </w:pPr>
      <w:r>
        <w:rPr>
          <w:rFonts w:asciiTheme="majorHAnsi" w:hAnsiTheme="majorHAnsi"/>
          <w:sz w:val="24"/>
        </w:rPr>
        <w:br w:type="page"/>
      </w:r>
    </w:p>
    <w:p w:rsidR="00507074" w:rsidRDefault="00507074" w:rsidP="0069248D">
      <w:pPr>
        <w:spacing w:before="120" w:line="360" w:lineRule="auto"/>
        <w:ind w:left="850" w:right="850"/>
        <w:jc w:val="both"/>
        <w:rPr>
          <w:rFonts w:asciiTheme="majorHAnsi" w:hAnsiTheme="majorHAnsi"/>
          <w:sz w:val="24"/>
        </w:rPr>
      </w:pPr>
    </w:p>
    <w:p w:rsidR="00FB69CA" w:rsidRPr="0069248D" w:rsidRDefault="0073631A" w:rsidP="00507074">
      <w:pPr>
        <w:spacing w:before="120" w:line="360" w:lineRule="auto"/>
        <w:jc w:val="both"/>
        <w:rPr>
          <w:rFonts w:asciiTheme="majorHAnsi" w:hAnsiTheme="majorHAnsi"/>
          <w:sz w:val="24"/>
        </w:rPr>
      </w:pPr>
      <w:r w:rsidRPr="0069248D">
        <w:rPr>
          <w:rFonts w:asciiTheme="majorHAnsi" w:hAnsiTheme="majorHAnsi"/>
          <w:sz w:val="24"/>
        </w:rPr>
        <w:t>However, this lack of investigative staff will become an even greater concern in 2018 and in ensuing years because at present – as a result of the provisions laid down in Article 15(b)(4) of Law No 172 of 4 December 2017 – the Directorate’s area of competence has been significantly increased. Under the above law, the Directorate will also have to carry out investigations on accidents occurring:</w:t>
      </w:r>
    </w:p>
    <w:p w:rsidR="00FB69CA" w:rsidRPr="0069248D" w:rsidRDefault="0073631A" w:rsidP="00DE7708">
      <w:pPr>
        <w:pStyle w:val="ListParagraph"/>
        <w:numPr>
          <w:ilvl w:val="0"/>
          <w:numId w:val="23"/>
        </w:numPr>
        <w:spacing w:line="360" w:lineRule="auto"/>
        <w:ind w:left="284" w:hanging="283"/>
        <w:rPr>
          <w:rFonts w:asciiTheme="majorHAnsi" w:hAnsiTheme="majorHAnsi"/>
          <w:sz w:val="24"/>
        </w:rPr>
      </w:pPr>
      <w:r w:rsidRPr="0069248D">
        <w:rPr>
          <w:rFonts w:asciiTheme="majorHAnsi" w:hAnsiTheme="majorHAnsi"/>
          <w:sz w:val="24"/>
        </w:rPr>
        <w:t>in all fixed installation systems (metros, trams and light rail vehicles, trolleybuses, escalators and cableways),</w:t>
      </w:r>
    </w:p>
    <w:p w:rsidR="00507074" w:rsidRDefault="0073631A" w:rsidP="00DE7708">
      <w:pPr>
        <w:pStyle w:val="ListParagraph"/>
        <w:numPr>
          <w:ilvl w:val="0"/>
          <w:numId w:val="23"/>
        </w:numPr>
        <w:spacing w:line="357" w:lineRule="auto"/>
        <w:ind w:left="284" w:hanging="283"/>
        <w:rPr>
          <w:rFonts w:asciiTheme="majorHAnsi" w:hAnsiTheme="majorHAnsi"/>
          <w:sz w:val="24"/>
        </w:rPr>
      </w:pPr>
      <w:r w:rsidRPr="0069248D">
        <w:rPr>
          <w:rFonts w:asciiTheme="majorHAnsi" w:hAnsiTheme="majorHAnsi"/>
          <w:sz w:val="24"/>
        </w:rPr>
        <w:t>in inland navigation and</w:t>
      </w:r>
    </w:p>
    <w:p w:rsidR="00507074" w:rsidRDefault="0073631A" w:rsidP="00DE7708">
      <w:pPr>
        <w:pStyle w:val="ListParagraph"/>
        <w:numPr>
          <w:ilvl w:val="0"/>
          <w:numId w:val="23"/>
        </w:numPr>
        <w:spacing w:line="357" w:lineRule="auto"/>
        <w:ind w:left="284" w:hanging="283"/>
        <w:jc w:val="both"/>
        <w:rPr>
          <w:rFonts w:asciiTheme="majorHAnsi" w:hAnsiTheme="majorHAnsi"/>
          <w:sz w:val="24"/>
        </w:rPr>
      </w:pPr>
      <w:r w:rsidRPr="0069248D">
        <w:rPr>
          <w:rFonts w:asciiTheme="majorHAnsi" w:hAnsiTheme="majorHAnsi"/>
          <w:sz w:val="24"/>
        </w:rPr>
        <w:t xml:space="preserve">in all railway networks functionally isolated from the national railway network and used for local public transport, </w:t>
      </w:r>
    </w:p>
    <w:p w:rsidR="00FB69CA" w:rsidRPr="0069248D" w:rsidRDefault="0073631A" w:rsidP="00507074">
      <w:pPr>
        <w:pStyle w:val="ListParagraph"/>
        <w:spacing w:before="120" w:line="357" w:lineRule="auto"/>
        <w:ind w:left="0" w:firstLine="0"/>
        <w:jc w:val="both"/>
        <w:rPr>
          <w:rFonts w:asciiTheme="majorHAnsi" w:hAnsiTheme="majorHAnsi"/>
          <w:sz w:val="24"/>
        </w:rPr>
      </w:pPr>
      <w:r w:rsidRPr="0069248D">
        <w:rPr>
          <w:rFonts w:asciiTheme="majorHAnsi" w:hAnsiTheme="majorHAnsi"/>
          <w:sz w:val="24"/>
        </w:rPr>
        <w:t>without the law providing for a consequent and necessary increase in the workforce.</w:t>
      </w:r>
    </w:p>
    <w:p w:rsidR="00FB69CA" w:rsidRPr="00507074" w:rsidRDefault="00FB69CA" w:rsidP="00507074">
      <w:pPr>
        <w:pStyle w:val="BodyText"/>
        <w:ind w:right="850"/>
        <w:rPr>
          <w:rFonts w:asciiTheme="majorHAnsi" w:hAnsiTheme="majorHAnsi"/>
          <w:sz w:val="24"/>
          <w:szCs w:val="24"/>
        </w:rPr>
      </w:pPr>
    </w:p>
    <w:p w:rsidR="00FB69CA" w:rsidRPr="00507074" w:rsidRDefault="00FB69CA" w:rsidP="00507074">
      <w:pPr>
        <w:pStyle w:val="BodyText"/>
        <w:ind w:right="850"/>
        <w:rPr>
          <w:rFonts w:asciiTheme="majorHAnsi" w:hAnsiTheme="majorHAnsi"/>
          <w:sz w:val="24"/>
          <w:szCs w:val="24"/>
        </w:rPr>
      </w:pPr>
    </w:p>
    <w:p w:rsidR="00FB69CA" w:rsidRPr="00507074" w:rsidRDefault="00FB69CA" w:rsidP="00507074">
      <w:pPr>
        <w:pStyle w:val="BodyText"/>
        <w:ind w:right="850"/>
        <w:rPr>
          <w:rFonts w:asciiTheme="majorHAnsi" w:hAnsiTheme="majorHAnsi"/>
          <w:sz w:val="24"/>
          <w:szCs w:val="24"/>
        </w:rPr>
      </w:pPr>
    </w:p>
    <w:p w:rsidR="00FB69CA" w:rsidRPr="0069248D" w:rsidRDefault="0073631A" w:rsidP="00507074">
      <w:pPr>
        <w:jc w:val="center"/>
        <w:rPr>
          <w:rFonts w:asciiTheme="majorHAnsi" w:hAnsiTheme="majorHAnsi"/>
          <w:b/>
          <w:sz w:val="24"/>
        </w:rPr>
      </w:pPr>
      <w:r w:rsidRPr="0069248D">
        <w:rPr>
          <w:rFonts w:asciiTheme="majorHAnsi" w:hAnsiTheme="majorHAnsi"/>
          <w:b/>
          <w:sz w:val="24"/>
        </w:rPr>
        <w:t>DIRECTORATE GENERAL</w:t>
      </w:r>
    </w:p>
    <w:p w:rsidR="00FB69CA" w:rsidRPr="0069248D" w:rsidRDefault="0073631A" w:rsidP="00507074">
      <w:pPr>
        <w:spacing w:before="141"/>
        <w:jc w:val="center"/>
        <w:rPr>
          <w:rFonts w:asciiTheme="majorHAnsi" w:hAnsiTheme="majorHAnsi"/>
          <w:b/>
          <w:sz w:val="24"/>
        </w:rPr>
      </w:pPr>
      <w:r w:rsidRPr="0069248D">
        <w:rPr>
          <w:rFonts w:asciiTheme="majorHAnsi" w:hAnsiTheme="majorHAnsi"/>
          <w:b/>
          <w:sz w:val="24"/>
        </w:rPr>
        <w:t>Mr Fabio CROCCOLO</w:t>
      </w:r>
    </w:p>
    <w:p w:rsidR="00507074" w:rsidRDefault="00507074">
      <w:pPr>
        <w:rPr>
          <w:rFonts w:asciiTheme="majorHAnsi" w:hAnsiTheme="majorHAnsi"/>
          <w:b/>
          <w:sz w:val="20"/>
        </w:rPr>
      </w:pPr>
      <w:r>
        <w:rPr>
          <w:rFonts w:asciiTheme="majorHAnsi" w:hAnsiTheme="majorHAnsi"/>
          <w:b/>
          <w:sz w:val="20"/>
        </w:rPr>
        <w:br w:type="page"/>
      </w:r>
    </w:p>
    <w:p w:rsidR="00FB69CA" w:rsidRPr="0069248D" w:rsidRDefault="0073631A" w:rsidP="00507074">
      <w:pPr>
        <w:pageBreakBefore/>
        <w:spacing w:before="720"/>
        <w:jc w:val="center"/>
        <w:rPr>
          <w:rFonts w:asciiTheme="majorHAnsi" w:hAnsiTheme="majorHAnsi"/>
          <w:b/>
          <w:sz w:val="28"/>
        </w:rPr>
      </w:pPr>
      <w:r w:rsidRPr="0069248D">
        <w:rPr>
          <w:rFonts w:asciiTheme="majorHAnsi" w:hAnsiTheme="majorHAnsi"/>
          <w:b/>
          <w:color w:val="001F5F"/>
          <w:sz w:val="28"/>
        </w:rPr>
        <w:t>TABLE OF CONTENTS</w:t>
      </w:r>
    </w:p>
    <w:p w:rsidR="00FB69CA" w:rsidRPr="0069248D" w:rsidRDefault="00FB69CA" w:rsidP="00507074">
      <w:pPr>
        <w:pStyle w:val="BodyText"/>
        <w:rPr>
          <w:rFonts w:asciiTheme="majorHAnsi" w:hAnsiTheme="majorHAnsi"/>
          <w:b/>
          <w:sz w:val="26"/>
        </w:rPr>
      </w:pPr>
    </w:p>
    <w:p w:rsidR="0069248D" w:rsidRDefault="0073631A" w:rsidP="00507074">
      <w:pPr>
        <w:pStyle w:val="TOC1"/>
        <w:tabs>
          <w:tab w:val="left" w:pos="440"/>
          <w:tab w:val="left" w:pos="9356"/>
        </w:tabs>
        <w:rPr>
          <w:rFonts w:eastAsiaTheme="minorEastAsia" w:cstheme="minorBidi"/>
          <w:b w:val="0"/>
          <w:bCs w:val="0"/>
          <w:noProof/>
          <w:sz w:val="22"/>
          <w:szCs w:val="22"/>
          <w:lang w:val="fr-FR" w:eastAsia="fr-FR" w:bidi="ar-SA"/>
        </w:rPr>
      </w:pPr>
      <w:r w:rsidRPr="0069248D">
        <w:rPr>
          <w:rFonts w:asciiTheme="majorHAnsi" w:hAnsiTheme="majorHAnsi"/>
          <w:bCs w:val="0"/>
        </w:rPr>
        <w:fldChar w:fldCharType="begin"/>
      </w:r>
      <w:r w:rsidRPr="0069248D">
        <w:rPr>
          <w:rFonts w:asciiTheme="majorHAnsi" w:hAnsiTheme="majorHAnsi"/>
          <w:bCs w:val="0"/>
        </w:rPr>
        <w:instrText xml:space="preserve"> TOC \h \z \u \t "Heading 3,1,Heading 7,2" </w:instrText>
      </w:r>
      <w:r w:rsidRPr="0069248D">
        <w:rPr>
          <w:rFonts w:asciiTheme="majorHAnsi" w:hAnsiTheme="majorHAnsi"/>
          <w:bCs w:val="0"/>
        </w:rPr>
        <w:fldChar w:fldCharType="separate"/>
      </w:r>
      <w:hyperlink w:anchor="_Toc532811818" w:history="1">
        <w:r w:rsidR="0069248D" w:rsidRPr="0077087C">
          <w:rPr>
            <w:rStyle w:val="Hyperlink"/>
            <w:rFonts w:asciiTheme="majorHAnsi" w:hAnsiTheme="majorHAnsi"/>
            <w:noProof/>
            <w:spacing w:val="-1"/>
            <w:lang w:val="it-IT"/>
          </w:rPr>
          <w:t>1.</w:t>
        </w:r>
        <w:r w:rsidR="0069248D">
          <w:rPr>
            <w:rFonts w:eastAsiaTheme="minorEastAsia" w:cstheme="minorBidi"/>
            <w:b w:val="0"/>
            <w:bCs w:val="0"/>
            <w:noProof/>
            <w:sz w:val="22"/>
            <w:szCs w:val="22"/>
            <w:lang w:val="fr-FR" w:eastAsia="fr-FR" w:bidi="ar-SA"/>
          </w:rPr>
          <w:tab/>
        </w:r>
        <w:r w:rsidR="0069248D" w:rsidRPr="0077087C">
          <w:rPr>
            <w:rStyle w:val="Hyperlink"/>
            <w:rFonts w:asciiTheme="majorHAnsi" w:hAnsiTheme="majorHAnsi"/>
            <w:noProof/>
          </w:rPr>
          <w:t>DIRECTORATE GENERAL FOR RAILWAY AND MARITIME INVESTIGATIONS</w:t>
        </w:r>
        <w:r w:rsidR="0069248D">
          <w:rPr>
            <w:noProof/>
            <w:webHidden/>
          </w:rPr>
          <w:tab/>
        </w:r>
        <w:r w:rsidR="0069248D">
          <w:rPr>
            <w:noProof/>
            <w:webHidden/>
          </w:rPr>
          <w:fldChar w:fldCharType="begin"/>
        </w:r>
        <w:r w:rsidR="0069248D">
          <w:rPr>
            <w:noProof/>
            <w:webHidden/>
          </w:rPr>
          <w:instrText xml:space="preserve"> PAGEREF _Toc532811818 \h </w:instrText>
        </w:r>
        <w:r w:rsidR="0069248D">
          <w:rPr>
            <w:noProof/>
            <w:webHidden/>
          </w:rPr>
        </w:r>
        <w:r w:rsidR="0069248D">
          <w:rPr>
            <w:noProof/>
            <w:webHidden/>
          </w:rPr>
          <w:fldChar w:fldCharType="separate"/>
        </w:r>
        <w:r w:rsidR="00D255A4">
          <w:rPr>
            <w:noProof/>
            <w:webHidden/>
          </w:rPr>
          <w:t>1</w:t>
        </w:r>
        <w:r w:rsidR="0069248D">
          <w:rPr>
            <w:noProof/>
            <w:webHidden/>
          </w:rPr>
          <w:fldChar w:fldCharType="end"/>
        </w:r>
      </w:hyperlink>
    </w:p>
    <w:p w:rsidR="0069248D" w:rsidRDefault="003B22EF" w:rsidP="00507074">
      <w:pPr>
        <w:pStyle w:val="TOC2"/>
        <w:rPr>
          <w:rFonts w:eastAsiaTheme="minorEastAsia" w:cstheme="minorBidi"/>
          <w:i/>
          <w:iCs w:val="0"/>
          <w:noProof/>
          <w:sz w:val="22"/>
          <w:szCs w:val="22"/>
          <w:lang w:val="fr-FR" w:eastAsia="fr-FR" w:bidi="ar-SA"/>
        </w:rPr>
      </w:pPr>
      <w:hyperlink w:anchor="_Toc532811819" w:history="1">
        <w:r w:rsidR="0069248D" w:rsidRPr="0077087C">
          <w:rPr>
            <w:rStyle w:val="Hyperlink"/>
            <w:rFonts w:asciiTheme="majorHAnsi" w:hAnsiTheme="majorHAnsi"/>
            <w:noProof/>
            <w:spacing w:val="-2"/>
            <w:lang w:val="it-IT"/>
          </w:rPr>
          <w:t>1.1</w:t>
        </w:r>
        <w:r w:rsidR="0069248D">
          <w:rPr>
            <w:rFonts w:eastAsiaTheme="minorEastAsia" w:cstheme="minorBidi"/>
            <w:i/>
            <w:iCs w:val="0"/>
            <w:noProof/>
            <w:sz w:val="22"/>
            <w:szCs w:val="22"/>
            <w:lang w:val="fr-FR" w:eastAsia="fr-FR" w:bidi="ar-SA"/>
          </w:rPr>
          <w:tab/>
        </w:r>
        <w:r w:rsidR="0069248D" w:rsidRPr="0077087C">
          <w:rPr>
            <w:rStyle w:val="Hyperlink"/>
            <w:rFonts w:asciiTheme="majorHAnsi" w:hAnsiTheme="majorHAnsi"/>
            <w:noProof/>
          </w:rPr>
          <w:t>Regulatory framework and implementation status of Directives</w:t>
        </w:r>
        <w:r w:rsidR="0069248D">
          <w:rPr>
            <w:noProof/>
            <w:webHidden/>
          </w:rPr>
          <w:tab/>
        </w:r>
        <w:r w:rsidR="0069248D">
          <w:rPr>
            <w:noProof/>
            <w:webHidden/>
          </w:rPr>
          <w:fldChar w:fldCharType="begin"/>
        </w:r>
        <w:r w:rsidR="0069248D">
          <w:rPr>
            <w:noProof/>
            <w:webHidden/>
          </w:rPr>
          <w:instrText xml:space="preserve"> PAGEREF _Toc532811819 \h </w:instrText>
        </w:r>
        <w:r w:rsidR="0069248D">
          <w:rPr>
            <w:noProof/>
            <w:webHidden/>
          </w:rPr>
        </w:r>
        <w:r w:rsidR="0069248D">
          <w:rPr>
            <w:noProof/>
            <w:webHidden/>
          </w:rPr>
          <w:fldChar w:fldCharType="separate"/>
        </w:r>
        <w:r w:rsidR="00D255A4">
          <w:rPr>
            <w:noProof/>
            <w:webHidden/>
          </w:rPr>
          <w:t>3</w:t>
        </w:r>
        <w:r w:rsidR="0069248D">
          <w:rPr>
            <w:noProof/>
            <w:webHidden/>
          </w:rPr>
          <w:fldChar w:fldCharType="end"/>
        </w:r>
      </w:hyperlink>
    </w:p>
    <w:p w:rsidR="0069248D" w:rsidRDefault="003B22EF" w:rsidP="00507074">
      <w:pPr>
        <w:pStyle w:val="TOC2"/>
        <w:tabs>
          <w:tab w:val="right" w:leader="dot" w:pos="11280"/>
        </w:tabs>
        <w:rPr>
          <w:rFonts w:eastAsiaTheme="minorEastAsia" w:cstheme="minorBidi"/>
          <w:i/>
          <w:iCs w:val="0"/>
          <w:noProof/>
          <w:sz w:val="22"/>
          <w:szCs w:val="22"/>
          <w:lang w:val="fr-FR" w:eastAsia="fr-FR" w:bidi="ar-SA"/>
        </w:rPr>
      </w:pPr>
      <w:hyperlink w:anchor="_Toc532811820" w:history="1">
        <w:r w:rsidR="0069248D" w:rsidRPr="0077087C">
          <w:rPr>
            <w:rStyle w:val="Hyperlink"/>
            <w:rFonts w:asciiTheme="majorHAnsi" w:hAnsiTheme="majorHAnsi"/>
            <w:noProof/>
            <w:spacing w:val="-2"/>
            <w:lang w:val="it-IT"/>
          </w:rPr>
          <w:t>1.2</w:t>
        </w:r>
        <w:r w:rsidR="0069248D">
          <w:rPr>
            <w:rFonts w:eastAsiaTheme="minorEastAsia" w:cstheme="minorBidi"/>
            <w:i/>
            <w:iCs w:val="0"/>
            <w:noProof/>
            <w:sz w:val="22"/>
            <w:szCs w:val="22"/>
            <w:lang w:val="fr-FR" w:eastAsia="fr-FR" w:bidi="ar-SA"/>
          </w:rPr>
          <w:tab/>
        </w:r>
        <w:r w:rsidR="0069248D" w:rsidRPr="0077087C">
          <w:rPr>
            <w:rStyle w:val="Hyperlink"/>
            <w:rFonts w:asciiTheme="majorHAnsi" w:hAnsiTheme="majorHAnsi"/>
            <w:noProof/>
          </w:rPr>
          <w:t>Mission and role</w:t>
        </w:r>
        <w:r w:rsidR="0069248D">
          <w:rPr>
            <w:noProof/>
            <w:webHidden/>
          </w:rPr>
          <w:tab/>
        </w:r>
        <w:r w:rsidR="0069248D">
          <w:rPr>
            <w:noProof/>
            <w:webHidden/>
          </w:rPr>
          <w:fldChar w:fldCharType="begin"/>
        </w:r>
        <w:r w:rsidR="0069248D">
          <w:rPr>
            <w:noProof/>
            <w:webHidden/>
          </w:rPr>
          <w:instrText xml:space="preserve"> PAGEREF _Toc532811820 \h </w:instrText>
        </w:r>
        <w:r w:rsidR="0069248D">
          <w:rPr>
            <w:noProof/>
            <w:webHidden/>
          </w:rPr>
        </w:r>
        <w:r w:rsidR="0069248D">
          <w:rPr>
            <w:noProof/>
            <w:webHidden/>
          </w:rPr>
          <w:fldChar w:fldCharType="separate"/>
        </w:r>
        <w:r w:rsidR="00D255A4">
          <w:rPr>
            <w:noProof/>
            <w:webHidden/>
          </w:rPr>
          <w:t>8</w:t>
        </w:r>
        <w:r w:rsidR="0069248D">
          <w:rPr>
            <w:noProof/>
            <w:webHidden/>
          </w:rPr>
          <w:fldChar w:fldCharType="end"/>
        </w:r>
      </w:hyperlink>
    </w:p>
    <w:p w:rsidR="0069248D" w:rsidRDefault="003B22EF" w:rsidP="00507074">
      <w:pPr>
        <w:pStyle w:val="TOC2"/>
        <w:tabs>
          <w:tab w:val="right" w:leader="dot" w:pos="11280"/>
        </w:tabs>
        <w:rPr>
          <w:rFonts w:eastAsiaTheme="minorEastAsia" w:cstheme="minorBidi"/>
          <w:i/>
          <w:iCs w:val="0"/>
          <w:noProof/>
          <w:sz w:val="22"/>
          <w:szCs w:val="22"/>
          <w:lang w:val="fr-FR" w:eastAsia="fr-FR" w:bidi="ar-SA"/>
        </w:rPr>
      </w:pPr>
      <w:hyperlink w:anchor="_Toc532811821" w:history="1">
        <w:r w:rsidR="0069248D" w:rsidRPr="0077087C">
          <w:rPr>
            <w:rStyle w:val="Hyperlink"/>
            <w:rFonts w:asciiTheme="majorHAnsi" w:hAnsiTheme="majorHAnsi"/>
            <w:noProof/>
            <w:spacing w:val="-2"/>
            <w:lang w:val="it-IT"/>
          </w:rPr>
          <w:t>1.3</w:t>
        </w:r>
        <w:r w:rsidR="0069248D">
          <w:rPr>
            <w:rFonts w:eastAsiaTheme="minorEastAsia" w:cstheme="minorBidi"/>
            <w:i/>
            <w:iCs w:val="0"/>
            <w:noProof/>
            <w:sz w:val="22"/>
            <w:szCs w:val="22"/>
            <w:lang w:val="fr-FR" w:eastAsia="fr-FR" w:bidi="ar-SA"/>
          </w:rPr>
          <w:tab/>
        </w:r>
        <w:r w:rsidR="0069248D" w:rsidRPr="0077087C">
          <w:rPr>
            <w:rStyle w:val="Hyperlink"/>
            <w:noProof/>
          </w:rPr>
          <w:t>Organisation: structure and competences of the DIGIFEMA</w:t>
        </w:r>
        <w:r w:rsidR="0069248D">
          <w:rPr>
            <w:noProof/>
            <w:webHidden/>
          </w:rPr>
          <w:tab/>
        </w:r>
        <w:r w:rsidR="0069248D">
          <w:rPr>
            <w:noProof/>
            <w:webHidden/>
          </w:rPr>
          <w:fldChar w:fldCharType="begin"/>
        </w:r>
        <w:r w:rsidR="0069248D">
          <w:rPr>
            <w:noProof/>
            <w:webHidden/>
          </w:rPr>
          <w:instrText xml:space="preserve"> PAGEREF _Toc532811821 \h </w:instrText>
        </w:r>
        <w:r w:rsidR="0069248D">
          <w:rPr>
            <w:noProof/>
            <w:webHidden/>
          </w:rPr>
        </w:r>
        <w:r w:rsidR="0069248D">
          <w:rPr>
            <w:noProof/>
            <w:webHidden/>
          </w:rPr>
          <w:fldChar w:fldCharType="separate"/>
        </w:r>
        <w:r w:rsidR="00D255A4">
          <w:rPr>
            <w:noProof/>
            <w:webHidden/>
          </w:rPr>
          <w:t>11</w:t>
        </w:r>
        <w:r w:rsidR="0069248D">
          <w:rPr>
            <w:noProof/>
            <w:webHidden/>
          </w:rPr>
          <w:fldChar w:fldCharType="end"/>
        </w:r>
      </w:hyperlink>
    </w:p>
    <w:p w:rsidR="0069248D" w:rsidRDefault="003B22EF" w:rsidP="00507074">
      <w:pPr>
        <w:pStyle w:val="TOC2"/>
        <w:tabs>
          <w:tab w:val="right" w:leader="dot" w:pos="11280"/>
        </w:tabs>
        <w:rPr>
          <w:rFonts w:eastAsiaTheme="minorEastAsia" w:cstheme="minorBidi"/>
          <w:i/>
          <w:iCs w:val="0"/>
          <w:noProof/>
          <w:sz w:val="22"/>
          <w:szCs w:val="22"/>
          <w:lang w:val="fr-FR" w:eastAsia="fr-FR" w:bidi="ar-SA"/>
        </w:rPr>
      </w:pPr>
      <w:hyperlink w:anchor="_Toc532811822" w:history="1">
        <w:r w:rsidR="0069248D" w:rsidRPr="0077087C">
          <w:rPr>
            <w:rStyle w:val="Hyperlink"/>
            <w:rFonts w:asciiTheme="majorHAnsi" w:hAnsiTheme="majorHAnsi"/>
            <w:noProof/>
            <w:spacing w:val="-2"/>
            <w:lang w:val="it-IT"/>
          </w:rPr>
          <w:t>1.4</w:t>
        </w:r>
        <w:r w:rsidR="0069248D">
          <w:rPr>
            <w:rFonts w:eastAsiaTheme="minorEastAsia" w:cstheme="minorBidi"/>
            <w:i/>
            <w:iCs w:val="0"/>
            <w:noProof/>
            <w:sz w:val="22"/>
            <w:szCs w:val="22"/>
            <w:lang w:val="fr-FR" w:eastAsia="fr-FR" w:bidi="ar-SA"/>
          </w:rPr>
          <w:tab/>
        </w:r>
        <w:r w:rsidR="0069248D" w:rsidRPr="0077087C">
          <w:rPr>
            <w:rStyle w:val="Hyperlink"/>
            <w:noProof/>
          </w:rPr>
          <w:t>Information</w:t>
        </w:r>
        <w:r w:rsidR="0069248D" w:rsidRPr="0077087C">
          <w:rPr>
            <w:rStyle w:val="Hyperlink"/>
            <w:rFonts w:asciiTheme="majorHAnsi" w:hAnsiTheme="majorHAnsi"/>
            <w:noProof/>
          </w:rPr>
          <w:t xml:space="preserve"> </w:t>
        </w:r>
        <w:r w:rsidR="0069248D" w:rsidRPr="0077087C">
          <w:rPr>
            <w:rStyle w:val="Hyperlink"/>
            <w:noProof/>
          </w:rPr>
          <w:t>flow</w:t>
        </w:r>
        <w:r w:rsidR="0069248D">
          <w:rPr>
            <w:noProof/>
            <w:webHidden/>
          </w:rPr>
          <w:tab/>
        </w:r>
        <w:r w:rsidR="0069248D">
          <w:rPr>
            <w:noProof/>
            <w:webHidden/>
          </w:rPr>
          <w:fldChar w:fldCharType="begin"/>
        </w:r>
        <w:r w:rsidR="0069248D">
          <w:rPr>
            <w:noProof/>
            <w:webHidden/>
          </w:rPr>
          <w:instrText xml:space="preserve"> PAGEREF _Toc532811822 \h </w:instrText>
        </w:r>
        <w:r w:rsidR="0069248D">
          <w:rPr>
            <w:noProof/>
            <w:webHidden/>
          </w:rPr>
        </w:r>
        <w:r w:rsidR="0069248D">
          <w:rPr>
            <w:noProof/>
            <w:webHidden/>
          </w:rPr>
          <w:fldChar w:fldCharType="separate"/>
        </w:r>
        <w:r w:rsidR="00D255A4">
          <w:rPr>
            <w:noProof/>
            <w:webHidden/>
          </w:rPr>
          <w:t>13</w:t>
        </w:r>
        <w:r w:rsidR="0069248D">
          <w:rPr>
            <w:noProof/>
            <w:webHidden/>
          </w:rPr>
          <w:fldChar w:fldCharType="end"/>
        </w:r>
      </w:hyperlink>
    </w:p>
    <w:p w:rsidR="0069248D" w:rsidRDefault="003B22EF" w:rsidP="00507074">
      <w:pPr>
        <w:pStyle w:val="TOC1"/>
        <w:tabs>
          <w:tab w:val="left" w:pos="440"/>
          <w:tab w:val="left" w:pos="9356"/>
        </w:tabs>
        <w:rPr>
          <w:rFonts w:eastAsiaTheme="minorEastAsia" w:cstheme="minorBidi"/>
          <w:b w:val="0"/>
          <w:bCs w:val="0"/>
          <w:noProof/>
          <w:sz w:val="22"/>
          <w:szCs w:val="22"/>
          <w:lang w:val="fr-FR" w:eastAsia="fr-FR" w:bidi="ar-SA"/>
        </w:rPr>
      </w:pPr>
      <w:hyperlink w:anchor="_Toc532811823" w:history="1">
        <w:r w:rsidR="0069248D" w:rsidRPr="0077087C">
          <w:rPr>
            <w:rStyle w:val="Hyperlink"/>
            <w:rFonts w:asciiTheme="majorHAnsi" w:hAnsiTheme="majorHAnsi"/>
            <w:noProof/>
            <w:spacing w:val="-1"/>
          </w:rPr>
          <w:t>2.</w:t>
        </w:r>
        <w:r w:rsidR="0069248D">
          <w:rPr>
            <w:rFonts w:eastAsiaTheme="minorEastAsia" w:cstheme="minorBidi"/>
            <w:b w:val="0"/>
            <w:bCs w:val="0"/>
            <w:noProof/>
            <w:sz w:val="22"/>
            <w:szCs w:val="22"/>
            <w:lang w:val="fr-FR" w:eastAsia="fr-FR" w:bidi="ar-SA"/>
          </w:rPr>
          <w:tab/>
        </w:r>
        <w:r w:rsidR="0069248D" w:rsidRPr="0077087C">
          <w:rPr>
            <w:rStyle w:val="Hyperlink"/>
            <w:rFonts w:asciiTheme="majorHAnsi" w:hAnsiTheme="majorHAnsi"/>
            <w:noProof/>
          </w:rPr>
          <w:t>THE INVESTIGATIVE PROCESS</w:t>
        </w:r>
        <w:r w:rsidR="0069248D">
          <w:rPr>
            <w:noProof/>
            <w:webHidden/>
          </w:rPr>
          <w:tab/>
        </w:r>
        <w:r w:rsidR="0069248D">
          <w:rPr>
            <w:noProof/>
            <w:webHidden/>
          </w:rPr>
          <w:fldChar w:fldCharType="begin"/>
        </w:r>
        <w:r w:rsidR="0069248D">
          <w:rPr>
            <w:noProof/>
            <w:webHidden/>
          </w:rPr>
          <w:instrText xml:space="preserve"> PAGEREF _Toc532811823 \h </w:instrText>
        </w:r>
        <w:r w:rsidR="0069248D">
          <w:rPr>
            <w:noProof/>
            <w:webHidden/>
          </w:rPr>
        </w:r>
        <w:r w:rsidR="0069248D">
          <w:rPr>
            <w:noProof/>
            <w:webHidden/>
          </w:rPr>
          <w:fldChar w:fldCharType="separate"/>
        </w:r>
        <w:r w:rsidR="00D255A4">
          <w:rPr>
            <w:noProof/>
            <w:webHidden/>
          </w:rPr>
          <w:t>15</w:t>
        </w:r>
        <w:r w:rsidR="0069248D">
          <w:rPr>
            <w:noProof/>
            <w:webHidden/>
          </w:rPr>
          <w:fldChar w:fldCharType="end"/>
        </w:r>
      </w:hyperlink>
    </w:p>
    <w:p w:rsidR="0069248D" w:rsidRDefault="003B22EF" w:rsidP="00507074">
      <w:pPr>
        <w:pStyle w:val="TOC2"/>
        <w:tabs>
          <w:tab w:val="right" w:leader="dot" w:pos="11280"/>
        </w:tabs>
        <w:rPr>
          <w:rFonts w:eastAsiaTheme="minorEastAsia" w:cstheme="minorBidi"/>
          <w:i/>
          <w:iCs w:val="0"/>
          <w:noProof/>
          <w:sz w:val="22"/>
          <w:szCs w:val="22"/>
          <w:lang w:val="fr-FR" w:eastAsia="fr-FR" w:bidi="ar-SA"/>
        </w:rPr>
      </w:pPr>
      <w:hyperlink w:anchor="_Toc532811824" w:history="1">
        <w:r w:rsidR="0069248D" w:rsidRPr="0077087C">
          <w:rPr>
            <w:rStyle w:val="Hyperlink"/>
            <w:noProof/>
            <w:spacing w:val="-2"/>
            <w:lang w:val="it-IT"/>
          </w:rPr>
          <w:t>2.1</w:t>
        </w:r>
        <w:r w:rsidR="0069248D">
          <w:rPr>
            <w:rFonts w:eastAsiaTheme="minorEastAsia" w:cstheme="minorBidi"/>
            <w:i/>
            <w:iCs w:val="0"/>
            <w:noProof/>
            <w:sz w:val="22"/>
            <w:szCs w:val="22"/>
            <w:lang w:val="fr-FR" w:eastAsia="fr-FR" w:bidi="ar-SA"/>
          </w:rPr>
          <w:tab/>
        </w:r>
        <w:r w:rsidR="0069248D" w:rsidRPr="0077087C">
          <w:rPr>
            <w:rStyle w:val="Hyperlink"/>
            <w:noProof/>
          </w:rPr>
          <w:t>Procedure for opening</w:t>
        </w:r>
        <w:r w:rsidR="0069248D" w:rsidRPr="0077087C">
          <w:rPr>
            <w:rStyle w:val="Hyperlink"/>
            <w:rFonts w:asciiTheme="majorHAnsi" w:hAnsiTheme="majorHAnsi"/>
            <w:noProof/>
          </w:rPr>
          <w:t xml:space="preserve"> </w:t>
        </w:r>
        <w:r w:rsidR="0069248D" w:rsidRPr="0077087C">
          <w:rPr>
            <w:rStyle w:val="Hyperlink"/>
            <w:noProof/>
          </w:rPr>
          <w:t>an investigation</w:t>
        </w:r>
        <w:r w:rsidR="0069248D">
          <w:rPr>
            <w:noProof/>
            <w:webHidden/>
          </w:rPr>
          <w:tab/>
        </w:r>
        <w:r w:rsidR="0069248D">
          <w:rPr>
            <w:noProof/>
            <w:webHidden/>
          </w:rPr>
          <w:fldChar w:fldCharType="begin"/>
        </w:r>
        <w:r w:rsidR="0069248D">
          <w:rPr>
            <w:noProof/>
            <w:webHidden/>
          </w:rPr>
          <w:instrText xml:space="preserve"> PAGEREF _Toc532811824 \h </w:instrText>
        </w:r>
        <w:r w:rsidR="0069248D">
          <w:rPr>
            <w:noProof/>
            <w:webHidden/>
          </w:rPr>
        </w:r>
        <w:r w:rsidR="0069248D">
          <w:rPr>
            <w:noProof/>
            <w:webHidden/>
          </w:rPr>
          <w:fldChar w:fldCharType="separate"/>
        </w:r>
        <w:r w:rsidR="00D255A4">
          <w:rPr>
            <w:noProof/>
            <w:webHidden/>
          </w:rPr>
          <w:t>17</w:t>
        </w:r>
        <w:r w:rsidR="0069248D">
          <w:rPr>
            <w:noProof/>
            <w:webHidden/>
          </w:rPr>
          <w:fldChar w:fldCharType="end"/>
        </w:r>
      </w:hyperlink>
    </w:p>
    <w:p w:rsidR="0069248D" w:rsidRDefault="003B22EF" w:rsidP="00507074">
      <w:pPr>
        <w:pStyle w:val="TOC2"/>
        <w:tabs>
          <w:tab w:val="right" w:leader="dot" w:pos="11280"/>
        </w:tabs>
        <w:rPr>
          <w:rFonts w:eastAsiaTheme="minorEastAsia" w:cstheme="minorBidi"/>
          <w:i/>
          <w:iCs w:val="0"/>
          <w:noProof/>
          <w:sz w:val="22"/>
          <w:szCs w:val="22"/>
          <w:lang w:val="fr-FR" w:eastAsia="fr-FR" w:bidi="ar-SA"/>
        </w:rPr>
      </w:pPr>
      <w:hyperlink w:anchor="_Toc532811825" w:history="1">
        <w:r w:rsidR="0069248D" w:rsidRPr="0077087C">
          <w:rPr>
            <w:rStyle w:val="Hyperlink"/>
            <w:noProof/>
            <w:spacing w:val="-2"/>
            <w:lang w:val="it-IT"/>
          </w:rPr>
          <w:t>2.2.</w:t>
        </w:r>
        <w:r w:rsidR="0069248D">
          <w:rPr>
            <w:rFonts w:eastAsiaTheme="minorEastAsia" w:cstheme="minorBidi"/>
            <w:i/>
            <w:iCs w:val="0"/>
            <w:noProof/>
            <w:sz w:val="22"/>
            <w:szCs w:val="22"/>
            <w:lang w:val="fr-FR" w:eastAsia="fr-FR" w:bidi="ar-SA"/>
          </w:rPr>
          <w:tab/>
        </w:r>
        <w:r w:rsidR="0069248D" w:rsidRPr="0077087C">
          <w:rPr>
            <w:rStyle w:val="Hyperlink"/>
            <w:noProof/>
          </w:rPr>
          <w:t>Institutions involved in investigative activities</w:t>
        </w:r>
        <w:r w:rsidR="0069248D">
          <w:rPr>
            <w:noProof/>
            <w:webHidden/>
          </w:rPr>
          <w:tab/>
        </w:r>
        <w:r w:rsidR="0069248D">
          <w:rPr>
            <w:noProof/>
            <w:webHidden/>
          </w:rPr>
          <w:fldChar w:fldCharType="begin"/>
        </w:r>
        <w:r w:rsidR="0069248D">
          <w:rPr>
            <w:noProof/>
            <w:webHidden/>
          </w:rPr>
          <w:instrText xml:space="preserve"> PAGEREF _Toc532811825 \h </w:instrText>
        </w:r>
        <w:r w:rsidR="0069248D">
          <w:rPr>
            <w:noProof/>
            <w:webHidden/>
          </w:rPr>
        </w:r>
        <w:r w:rsidR="0069248D">
          <w:rPr>
            <w:noProof/>
            <w:webHidden/>
          </w:rPr>
          <w:fldChar w:fldCharType="separate"/>
        </w:r>
        <w:r w:rsidR="00D255A4">
          <w:rPr>
            <w:noProof/>
            <w:webHidden/>
          </w:rPr>
          <w:t>24</w:t>
        </w:r>
        <w:r w:rsidR="0069248D">
          <w:rPr>
            <w:noProof/>
            <w:webHidden/>
          </w:rPr>
          <w:fldChar w:fldCharType="end"/>
        </w:r>
      </w:hyperlink>
    </w:p>
    <w:p w:rsidR="0069248D" w:rsidRDefault="003B22EF" w:rsidP="00507074">
      <w:pPr>
        <w:pStyle w:val="TOC2"/>
        <w:tabs>
          <w:tab w:val="right" w:leader="dot" w:pos="11280"/>
        </w:tabs>
        <w:rPr>
          <w:rFonts w:eastAsiaTheme="minorEastAsia" w:cstheme="minorBidi"/>
          <w:i/>
          <w:iCs w:val="0"/>
          <w:noProof/>
          <w:sz w:val="22"/>
          <w:szCs w:val="22"/>
          <w:lang w:val="fr-FR" w:eastAsia="fr-FR" w:bidi="ar-SA"/>
        </w:rPr>
      </w:pPr>
      <w:hyperlink w:anchor="_Toc532811826" w:history="1">
        <w:r w:rsidR="0069248D" w:rsidRPr="0077087C">
          <w:rPr>
            <w:rStyle w:val="Hyperlink"/>
            <w:noProof/>
            <w:spacing w:val="-2"/>
            <w:lang w:val="it-IT"/>
          </w:rPr>
          <w:t>2.3.</w:t>
        </w:r>
        <w:r w:rsidR="0069248D">
          <w:rPr>
            <w:rFonts w:eastAsiaTheme="minorEastAsia" w:cstheme="minorBidi"/>
            <w:i/>
            <w:iCs w:val="0"/>
            <w:noProof/>
            <w:sz w:val="22"/>
            <w:szCs w:val="22"/>
            <w:lang w:val="fr-FR" w:eastAsia="fr-FR" w:bidi="ar-SA"/>
          </w:rPr>
          <w:tab/>
        </w:r>
        <w:r w:rsidR="0069248D" w:rsidRPr="0077087C">
          <w:rPr>
            <w:rStyle w:val="Hyperlink"/>
            <w:noProof/>
          </w:rPr>
          <w:t>The investigative process and the Directorate General’s approach</w:t>
        </w:r>
        <w:r w:rsidR="0069248D">
          <w:rPr>
            <w:noProof/>
            <w:webHidden/>
          </w:rPr>
          <w:tab/>
        </w:r>
        <w:r w:rsidR="0069248D">
          <w:rPr>
            <w:noProof/>
            <w:webHidden/>
          </w:rPr>
          <w:fldChar w:fldCharType="begin"/>
        </w:r>
        <w:r w:rsidR="0069248D">
          <w:rPr>
            <w:noProof/>
            <w:webHidden/>
          </w:rPr>
          <w:instrText xml:space="preserve"> PAGEREF _Toc532811826 \h </w:instrText>
        </w:r>
        <w:r w:rsidR="0069248D">
          <w:rPr>
            <w:noProof/>
            <w:webHidden/>
          </w:rPr>
        </w:r>
        <w:r w:rsidR="0069248D">
          <w:rPr>
            <w:noProof/>
            <w:webHidden/>
          </w:rPr>
          <w:fldChar w:fldCharType="separate"/>
        </w:r>
        <w:r w:rsidR="00D255A4">
          <w:rPr>
            <w:noProof/>
            <w:webHidden/>
          </w:rPr>
          <w:t>25</w:t>
        </w:r>
        <w:r w:rsidR="0069248D">
          <w:rPr>
            <w:noProof/>
            <w:webHidden/>
          </w:rPr>
          <w:fldChar w:fldCharType="end"/>
        </w:r>
      </w:hyperlink>
    </w:p>
    <w:p w:rsidR="0069248D" w:rsidRDefault="003B22EF" w:rsidP="00507074">
      <w:pPr>
        <w:pStyle w:val="TOC1"/>
        <w:tabs>
          <w:tab w:val="left" w:pos="440"/>
          <w:tab w:val="left" w:pos="9356"/>
        </w:tabs>
        <w:rPr>
          <w:rFonts w:eastAsiaTheme="minorEastAsia" w:cstheme="minorBidi"/>
          <w:b w:val="0"/>
          <w:bCs w:val="0"/>
          <w:noProof/>
          <w:sz w:val="22"/>
          <w:szCs w:val="22"/>
          <w:lang w:val="fr-FR" w:eastAsia="fr-FR" w:bidi="ar-SA"/>
        </w:rPr>
      </w:pPr>
      <w:hyperlink w:anchor="_Toc532811827" w:history="1">
        <w:r w:rsidR="0069248D" w:rsidRPr="0077087C">
          <w:rPr>
            <w:rStyle w:val="Hyperlink"/>
            <w:rFonts w:asciiTheme="majorHAnsi" w:hAnsiTheme="majorHAnsi"/>
            <w:noProof/>
            <w:spacing w:val="-1"/>
          </w:rPr>
          <w:t>3.</w:t>
        </w:r>
        <w:r w:rsidR="0069248D">
          <w:rPr>
            <w:rFonts w:eastAsiaTheme="minorEastAsia" w:cstheme="minorBidi"/>
            <w:b w:val="0"/>
            <w:bCs w:val="0"/>
            <w:noProof/>
            <w:sz w:val="22"/>
            <w:szCs w:val="22"/>
            <w:lang w:val="fr-FR" w:eastAsia="fr-FR" w:bidi="ar-SA"/>
          </w:rPr>
          <w:tab/>
        </w:r>
        <w:r w:rsidR="0069248D" w:rsidRPr="0077087C">
          <w:rPr>
            <w:rStyle w:val="Hyperlink"/>
            <w:rFonts w:asciiTheme="majorHAnsi" w:hAnsiTheme="majorHAnsi"/>
            <w:noProof/>
          </w:rPr>
          <w:t>INVESTIGATIONS</w:t>
        </w:r>
        <w:r w:rsidR="0069248D">
          <w:rPr>
            <w:noProof/>
            <w:webHidden/>
          </w:rPr>
          <w:tab/>
        </w:r>
        <w:r w:rsidR="0069248D">
          <w:rPr>
            <w:noProof/>
            <w:webHidden/>
          </w:rPr>
          <w:fldChar w:fldCharType="begin"/>
        </w:r>
        <w:r w:rsidR="0069248D">
          <w:rPr>
            <w:noProof/>
            <w:webHidden/>
          </w:rPr>
          <w:instrText xml:space="preserve"> PAGEREF _Toc532811827 \h </w:instrText>
        </w:r>
        <w:r w:rsidR="0069248D">
          <w:rPr>
            <w:noProof/>
            <w:webHidden/>
          </w:rPr>
        </w:r>
        <w:r w:rsidR="0069248D">
          <w:rPr>
            <w:noProof/>
            <w:webHidden/>
          </w:rPr>
          <w:fldChar w:fldCharType="separate"/>
        </w:r>
        <w:r w:rsidR="00D255A4">
          <w:rPr>
            <w:noProof/>
            <w:webHidden/>
          </w:rPr>
          <w:t>33</w:t>
        </w:r>
        <w:r w:rsidR="0069248D">
          <w:rPr>
            <w:noProof/>
            <w:webHidden/>
          </w:rPr>
          <w:fldChar w:fldCharType="end"/>
        </w:r>
      </w:hyperlink>
    </w:p>
    <w:p w:rsidR="0069248D" w:rsidRDefault="003B22EF" w:rsidP="00507074">
      <w:pPr>
        <w:pStyle w:val="TOC2"/>
        <w:tabs>
          <w:tab w:val="right" w:leader="dot" w:pos="11280"/>
        </w:tabs>
        <w:rPr>
          <w:rFonts w:eastAsiaTheme="minorEastAsia" w:cstheme="minorBidi"/>
          <w:i/>
          <w:iCs w:val="0"/>
          <w:noProof/>
          <w:sz w:val="22"/>
          <w:szCs w:val="22"/>
          <w:lang w:val="fr-FR" w:eastAsia="fr-FR" w:bidi="ar-SA"/>
        </w:rPr>
      </w:pPr>
      <w:hyperlink w:anchor="_Toc532811828" w:history="1">
        <w:r w:rsidR="0069248D" w:rsidRPr="0077087C">
          <w:rPr>
            <w:rStyle w:val="Hyperlink"/>
            <w:noProof/>
            <w:spacing w:val="-2"/>
            <w:lang w:val="it-IT"/>
          </w:rPr>
          <w:t>3.1</w:t>
        </w:r>
        <w:r w:rsidR="0069248D">
          <w:rPr>
            <w:rFonts w:eastAsiaTheme="minorEastAsia" w:cstheme="minorBidi"/>
            <w:i/>
            <w:iCs w:val="0"/>
            <w:noProof/>
            <w:sz w:val="22"/>
            <w:szCs w:val="22"/>
            <w:lang w:val="fr-FR" w:eastAsia="fr-FR" w:bidi="ar-SA"/>
          </w:rPr>
          <w:tab/>
        </w:r>
        <w:r w:rsidR="0069248D" w:rsidRPr="0077087C">
          <w:rPr>
            <w:rStyle w:val="Hyperlink"/>
            <w:noProof/>
          </w:rPr>
          <w:t>Overview of completed investigations and trends</w:t>
        </w:r>
        <w:r w:rsidR="0069248D">
          <w:rPr>
            <w:noProof/>
            <w:webHidden/>
          </w:rPr>
          <w:tab/>
        </w:r>
        <w:r w:rsidR="0069248D">
          <w:rPr>
            <w:noProof/>
            <w:webHidden/>
          </w:rPr>
          <w:fldChar w:fldCharType="begin"/>
        </w:r>
        <w:r w:rsidR="0069248D">
          <w:rPr>
            <w:noProof/>
            <w:webHidden/>
          </w:rPr>
          <w:instrText xml:space="preserve"> PAGEREF _Toc532811828 \h </w:instrText>
        </w:r>
        <w:r w:rsidR="0069248D">
          <w:rPr>
            <w:noProof/>
            <w:webHidden/>
          </w:rPr>
        </w:r>
        <w:r w:rsidR="0069248D">
          <w:rPr>
            <w:noProof/>
            <w:webHidden/>
          </w:rPr>
          <w:fldChar w:fldCharType="separate"/>
        </w:r>
        <w:r w:rsidR="00D255A4">
          <w:rPr>
            <w:noProof/>
            <w:webHidden/>
          </w:rPr>
          <w:t>35</w:t>
        </w:r>
        <w:r w:rsidR="0069248D">
          <w:rPr>
            <w:noProof/>
            <w:webHidden/>
          </w:rPr>
          <w:fldChar w:fldCharType="end"/>
        </w:r>
      </w:hyperlink>
    </w:p>
    <w:p w:rsidR="0069248D" w:rsidRDefault="003B22EF" w:rsidP="00507074">
      <w:pPr>
        <w:pStyle w:val="TOC2"/>
        <w:tabs>
          <w:tab w:val="right" w:leader="dot" w:pos="11280"/>
        </w:tabs>
        <w:rPr>
          <w:rFonts w:eastAsiaTheme="minorEastAsia" w:cstheme="minorBidi"/>
          <w:i/>
          <w:iCs w:val="0"/>
          <w:noProof/>
          <w:sz w:val="22"/>
          <w:szCs w:val="22"/>
          <w:lang w:val="fr-FR" w:eastAsia="fr-FR" w:bidi="ar-SA"/>
        </w:rPr>
      </w:pPr>
      <w:hyperlink w:anchor="_Toc532811829" w:history="1">
        <w:r w:rsidR="0069248D" w:rsidRPr="0077087C">
          <w:rPr>
            <w:rStyle w:val="Hyperlink"/>
            <w:noProof/>
            <w:spacing w:val="-2"/>
            <w:lang w:val="it-IT"/>
          </w:rPr>
          <w:t>3.2</w:t>
        </w:r>
        <w:r w:rsidR="0069248D">
          <w:rPr>
            <w:rFonts w:eastAsiaTheme="minorEastAsia" w:cstheme="minorBidi"/>
            <w:i/>
            <w:iCs w:val="0"/>
            <w:noProof/>
            <w:sz w:val="22"/>
            <w:szCs w:val="22"/>
            <w:lang w:val="fr-FR" w:eastAsia="fr-FR" w:bidi="ar-SA"/>
          </w:rPr>
          <w:tab/>
        </w:r>
        <w:r w:rsidR="0069248D" w:rsidRPr="0077087C">
          <w:rPr>
            <w:rStyle w:val="Hyperlink"/>
            <w:noProof/>
          </w:rPr>
          <w:t>Investigations completed and launched in 2017</w:t>
        </w:r>
        <w:r w:rsidR="0069248D">
          <w:rPr>
            <w:noProof/>
            <w:webHidden/>
          </w:rPr>
          <w:tab/>
        </w:r>
        <w:r w:rsidR="0069248D">
          <w:rPr>
            <w:noProof/>
            <w:webHidden/>
          </w:rPr>
          <w:fldChar w:fldCharType="begin"/>
        </w:r>
        <w:r w:rsidR="0069248D">
          <w:rPr>
            <w:noProof/>
            <w:webHidden/>
          </w:rPr>
          <w:instrText xml:space="preserve"> PAGEREF _Toc532811829 \h </w:instrText>
        </w:r>
        <w:r w:rsidR="0069248D">
          <w:rPr>
            <w:noProof/>
            <w:webHidden/>
          </w:rPr>
        </w:r>
        <w:r w:rsidR="0069248D">
          <w:rPr>
            <w:noProof/>
            <w:webHidden/>
          </w:rPr>
          <w:fldChar w:fldCharType="separate"/>
        </w:r>
        <w:r w:rsidR="00D255A4">
          <w:rPr>
            <w:noProof/>
            <w:webHidden/>
          </w:rPr>
          <w:t>36</w:t>
        </w:r>
        <w:r w:rsidR="0069248D">
          <w:rPr>
            <w:noProof/>
            <w:webHidden/>
          </w:rPr>
          <w:fldChar w:fldCharType="end"/>
        </w:r>
      </w:hyperlink>
    </w:p>
    <w:p w:rsidR="0069248D" w:rsidRDefault="003B22EF" w:rsidP="00507074">
      <w:pPr>
        <w:pStyle w:val="TOC2"/>
        <w:tabs>
          <w:tab w:val="right" w:leader="dot" w:pos="11280"/>
        </w:tabs>
        <w:rPr>
          <w:rFonts w:eastAsiaTheme="minorEastAsia" w:cstheme="minorBidi"/>
          <w:i/>
          <w:iCs w:val="0"/>
          <w:noProof/>
          <w:sz w:val="22"/>
          <w:szCs w:val="22"/>
          <w:lang w:val="fr-FR" w:eastAsia="fr-FR" w:bidi="ar-SA"/>
        </w:rPr>
      </w:pPr>
      <w:hyperlink w:anchor="_Toc532811830" w:history="1">
        <w:r w:rsidR="0069248D" w:rsidRPr="0077087C">
          <w:rPr>
            <w:rStyle w:val="Hyperlink"/>
            <w:noProof/>
            <w:spacing w:val="-2"/>
            <w:lang w:val="it-IT"/>
          </w:rPr>
          <w:t>3.3</w:t>
        </w:r>
        <w:r w:rsidR="0069248D">
          <w:rPr>
            <w:rFonts w:eastAsiaTheme="minorEastAsia" w:cstheme="minorBidi"/>
            <w:i/>
            <w:iCs w:val="0"/>
            <w:noProof/>
            <w:sz w:val="22"/>
            <w:szCs w:val="22"/>
            <w:lang w:val="fr-FR" w:eastAsia="fr-FR" w:bidi="ar-SA"/>
          </w:rPr>
          <w:tab/>
        </w:r>
        <w:r w:rsidR="0069248D" w:rsidRPr="0077087C">
          <w:rPr>
            <w:rStyle w:val="Hyperlink"/>
            <w:rFonts w:asciiTheme="majorHAnsi" w:hAnsiTheme="majorHAnsi"/>
            <w:noProof/>
          </w:rPr>
          <w:t>Accidents and incidents investigated during the period 2012-2017</w:t>
        </w:r>
        <w:r w:rsidR="0069248D">
          <w:rPr>
            <w:noProof/>
            <w:webHidden/>
          </w:rPr>
          <w:tab/>
        </w:r>
        <w:r w:rsidR="0069248D">
          <w:rPr>
            <w:noProof/>
            <w:webHidden/>
          </w:rPr>
          <w:fldChar w:fldCharType="begin"/>
        </w:r>
        <w:r w:rsidR="0069248D">
          <w:rPr>
            <w:noProof/>
            <w:webHidden/>
          </w:rPr>
          <w:instrText xml:space="preserve"> PAGEREF _Toc532811830 \h </w:instrText>
        </w:r>
        <w:r w:rsidR="0069248D">
          <w:rPr>
            <w:noProof/>
            <w:webHidden/>
          </w:rPr>
        </w:r>
        <w:r w:rsidR="0069248D">
          <w:rPr>
            <w:noProof/>
            <w:webHidden/>
          </w:rPr>
          <w:fldChar w:fldCharType="separate"/>
        </w:r>
        <w:r w:rsidR="00D255A4">
          <w:rPr>
            <w:noProof/>
            <w:webHidden/>
          </w:rPr>
          <w:t>46</w:t>
        </w:r>
        <w:r w:rsidR="0069248D">
          <w:rPr>
            <w:noProof/>
            <w:webHidden/>
          </w:rPr>
          <w:fldChar w:fldCharType="end"/>
        </w:r>
      </w:hyperlink>
    </w:p>
    <w:p w:rsidR="0069248D" w:rsidRDefault="003B22EF" w:rsidP="00507074">
      <w:pPr>
        <w:pStyle w:val="TOC1"/>
        <w:tabs>
          <w:tab w:val="left" w:pos="440"/>
          <w:tab w:val="left" w:pos="9356"/>
        </w:tabs>
        <w:rPr>
          <w:rFonts w:eastAsiaTheme="minorEastAsia" w:cstheme="minorBidi"/>
          <w:b w:val="0"/>
          <w:bCs w:val="0"/>
          <w:noProof/>
          <w:sz w:val="22"/>
          <w:szCs w:val="22"/>
          <w:lang w:val="fr-FR" w:eastAsia="fr-FR" w:bidi="ar-SA"/>
        </w:rPr>
      </w:pPr>
      <w:hyperlink w:anchor="_Toc532811831" w:history="1">
        <w:r w:rsidR="0069248D" w:rsidRPr="0077087C">
          <w:rPr>
            <w:rStyle w:val="Hyperlink"/>
            <w:rFonts w:asciiTheme="majorHAnsi" w:hAnsiTheme="majorHAnsi"/>
            <w:noProof/>
            <w:spacing w:val="-1"/>
          </w:rPr>
          <w:t>4.</w:t>
        </w:r>
        <w:r w:rsidR="0069248D">
          <w:rPr>
            <w:rFonts w:eastAsiaTheme="minorEastAsia" w:cstheme="minorBidi"/>
            <w:b w:val="0"/>
            <w:bCs w:val="0"/>
            <w:noProof/>
            <w:sz w:val="22"/>
            <w:szCs w:val="22"/>
            <w:lang w:val="fr-FR" w:eastAsia="fr-FR" w:bidi="ar-SA"/>
          </w:rPr>
          <w:tab/>
        </w:r>
        <w:r w:rsidR="0069248D" w:rsidRPr="0077087C">
          <w:rPr>
            <w:rStyle w:val="Hyperlink"/>
            <w:rFonts w:asciiTheme="majorHAnsi" w:hAnsiTheme="majorHAnsi"/>
            <w:noProof/>
          </w:rPr>
          <w:t>Safety recommendations</w:t>
        </w:r>
        <w:r w:rsidR="0069248D">
          <w:rPr>
            <w:noProof/>
            <w:webHidden/>
          </w:rPr>
          <w:tab/>
        </w:r>
        <w:r w:rsidR="0069248D">
          <w:rPr>
            <w:noProof/>
            <w:webHidden/>
          </w:rPr>
          <w:fldChar w:fldCharType="begin"/>
        </w:r>
        <w:r w:rsidR="0069248D">
          <w:rPr>
            <w:noProof/>
            <w:webHidden/>
          </w:rPr>
          <w:instrText xml:space="preserve"> PAGEREF _Toc532811831 \h </w:instrText>
        </w:r>
        <w:r w:rsidR="0069248D">
          <w:rPr>
            <w:noProof/>
            <w:webHidden/>
          </w:rPr>
        </w:r>
        <w:r w:rsidR="0069248D">
          <w:rPr>
            <w:noProof/>
            <w:webHidden/>
          </w:rPr>
          <w:fldChar w:fldCharType="separate"/>
        </w:r>
        <w:r w:rsidR="00D255A4">
          <w:rPr>
            <w:noProof/>
            <w:webHidden/>
          </w:rPr>
          <w:t>49</w:t>
        </w:r>
        <w:r w:rsidR="0069248D">
          <w:rPr>
            <w:noProof/>
            <w:webHidden/>
          </w:rPr>
          <w:fldChar w:fldCharType="end"/>
        </w:r>
      </w:hyperlink>
    </w:p>
    <w:p w:rsidR="0069248D" w:rsidRDefault="003B22EF" w:rsidP="00507074">
      <w:pPr>
        <w:pStyle w:val="TOC2"/>
        <w:tabs>
          <w:tab w:val="right" w:leader="dot" w:pos="11280"/>
        </w:tabs>
        <w:rPr>
          <w:rFonts w:eastAsiaTheme="minorEastAsia" w:cstheme="minorBidi"/>
          <w:i/>
          <w:iCs w:val="0"/>
          <w:noProof/>
          <w:sz w:val="22"/>
          <w:szCs w:val="22"/>
          <w:lang w:val="fr-FR" w:eastAsia="fr-FR" w:bidi="ar-SA"/>
        </w:rPr>
      </w:pPr>
      <w:hyperlink w:anchor="_Toc532811832" w:history="1">
        <w:r w:rsidR="0069248D" w:rsidRPr="0077087C">
          <w:rPr>
            <w:rStyle w:val="Hyperlink"/>
            <w:noProof/>
            <w:spacing w:val="-2"/>
            <w:lang w:val="it-IT"/>
          </w:rPr>
          <w:t>4.1</w:t>
        </w:r>
        <w:r w:rsidR="0069248D">
          <w:rPr>
            <w:rFonts w:eastAsiaTheme="minorEastAsia" w:cstheme="minorBidi"/>
            <w:i/>
            <w:iCs w:val="0"/>
            <w:noProof/>
            <w:sz w:val="22"/>
            <w:szCs w:val="22"/>
            <w:lang w:val="fr-FR" w:eastAsia="fr-FR" w:bidi="ar-SA"/>
          </w:rPr>
          <w:tab/>
        </w:r>
        <w:r w:rsidR="0069248D" w:rsidRPr="0077087C">
          <w:rPr>
            <w:rStyle w:val="Hyperlink"/>
            <w:noProof/>
          </w:rPr>
          <w:t>Summary and presentation of recommendations</w:t>
        </w:r>
        <w:r w:rsidR="0069248D">
          <w:rPr>
            <w:noProof/>
            <w:webHidden/>
          </w:rPr>
          <w:tab/>
        </w:r>
        <w:r w:rsidR="0069248D">
          <w:rPr>
            <w:noProof/>
            <w:webHidden/>
          </w:rPr>
          <w:fldChar w:fldCharType="begin"/>
        </w:r>
        <w:r w:rsidR="0069248D">
          <w:rPr>
            <w:noProof/>
            <w:webHidden/>
          </w:rPr>
          <w:instrText xml:space="preserve"> PAGEREF _Toc532811832 \h </w:instrText>
        </w:r>
        <w:r w:rsidR="0069248D">
          <w:rPr>
            <w:noProof/>
            <w:webHidden/>
          </w:rPr>
        </w:r>
        <w:r w:rsidR="0069248D">
          <w:rPr>
            <w:noProof/>
            <w:webHidden/>
          </w:rPr>
          <w:fldChar w:fldCharType="separate"/>
        </w:r>
        <w:r w:rsidR="00D255A4">
          <w:rPr>
            <w:noProof/>
            <w:webHidden/>
          </w:rPr>
          <w:t>50</w:t>
        </w:r>
        <w:r w:rsidR="0069248D">
          <w:rPr>
            <w:noProof/>
            <w:webHidden/>
          </w:rPr>
          <w:fldChar w:fldCharType="end"/>
        </w:r>
      </w:hyperlink>
    </w:p>
    <w:p w:rsidR="0069248D" w:rsidRDefault="003B22EF" w:rsidP="00507074">
      <w:pPr>
        <w:pStyle w:val="TOC1"/>
        <w:tabs>
          <w:tab w:val="left" w:pos="440"/>
          <w:tab w:val="left" w:pos="9356"/>
        </w:tabs>
        <w:rPr>
          <w:rFonts w:eastAsiaTheme="minorEastAsia" w:cstheme="minorBidi"/>
          <w:b w:val="0"/>
          <w:bCs w:val="0"/>
          <w:noProof/>
          <w:sz w:val="22"/>
          <w:szCs w:val="22"/>
          <w:lang w:val="fr-FR" w:eastAsia="fr-FR" w:bidi="ar-SA"/>
        </w:rPr>
      </w:pPr>
      <w:hyperlink w:anchor="_Toc532811833" w:history="1">
        <w:r w:rsidR="0069248D" w:rsidRPr="0077087C">
          <w:rPr>
            <w:rStyle w:val="Hyperlink"/>
            <w:rFonts w:asciiTheme="majorHAnsi" w:hAnsiTheme="majorHAnsi"/>
            <w:noProof/>
            <w:spacing w:val="-1"/>
          </w:rPr>
          <w:t>5.</w:t>
        </w:r>
        <w:r w:rsidR="0069248D">
          <w:rPr>
            <w:rFonts w:eastAsiaTheme="minorEastAsia" w:cstheme="minorBidi"/>
            <w:b w:val="0"/>
            <w:bCs w:val="0"/>
            <w:noProof/>
            <w:sz w:val="22"/>
            <w:szCs w:val="22"/>
            <w:lang w:val="fr-FR" w:eastAsia="fr-FR" w:bidi="ar-SA"/>
          </w:rPr>
          <w:tab/>
        </w:r>
        <w:r w:rsidR="0069248D" w:rsidRPr="0077087C">
          <w:rPr>
            <w:rStyle w:val="Hyperlink"/>
            <w:rFonts w:asciiTheme="majorHAnsi" w:hAnsiTheme="majorHAnsi"/>
            <w:noProof/>
          </w:rPr>
          <w:t>OTHER ACTIVITIES</w:t>
        </w:r>
        <w:r w:rsidR="0069248D">
          <w:rPr>
            <w:noProof/>
            <w:webHidden/>
          </w:rPr>
          <w:tab/>
        </w:r>
        <w:r w:rsidR="0069248D">
          <w:rPr>
            <w:noProof/>
            <w:webHidden/>
          </w:rPr>
          <w:fldChar w:fldCharType="begin"/>
        </w:r>
        <w:r w:rsidR="0069248D">
          <w:rPr>
            <w:noProof/>
            <w:webHidden/>
          </w:rPr>
          <w:instrText xml:space="preserve"> PAGEREF _Toc532811833 \h </w:instrText>
        </w:r>
        <w:r w:rsidR="0069248D">
          <w:rPr>
            <w:noProof/>
            <w:webHidden/>
          </w:rPr>
        </w:r>
        <w:r w:rsidR="0069248D">
          <w:rPr>
            <w:noProof/>
            <w:webHidden/>
          </w:rPr>
          <w:fldChar w:fldCharType="separate"/>
        </w:r>
        <w:r w:rsidR="00D255A4">
          <w:rPr>
            <w:noProof/>
            <w:webHidden/>
          </w:rPr>
          <w:t>57</w:t>
        </w:r>
        <w:r w:rsidR="0069248D">
          <w:rPr>
            <w:noProof/>
            <w:webHidden/>
          </w:rPr>
          <w:fldChar w:fldCharType="end"/>
        </w:r>
      </w:hyperlink>
    </w:p>
    <w:p w:rsidR="0069248D" w:rsidRDefault="003B22EF" w:rsidP="00507074">
      <w:pPr>
        <w:pStyle w:val="TOC2"/>
        <w:tabs>
          <w:tab w:val="right" w:leader="dot" w:pos="11280"/>
        </w:tabs>
        <w:rPr>
          <w:rFonts w:eastAsiaTheme="minorEastAsia" w:cstheme="minorBidi"/>
          <w:i/>
          <w:iCs w:val="0"/>
          <w:noProof/>
          <w:sz w:val="22"/>
          <w:szCs w:val="22"/>
          <w:lang w:val="fr-FR" w:eastAsia="fr-FR" w:bidi="ar-SA"/>
        </w:rPr>
      </w:pPr>
      <w:hyperlink w:anchor="_Toc532811834" w:history="1">
        <w:r w:rsidR="0069248D" w:rsidRPr="0077087C">
          <w:rPr>
            <w:rStyle w:val="Hyperlink"/>
            <w:noProof/>
            <w:spacing w:val="-2"/>
            <w:lang w:val="it-IT"/>
          </w:rPr>
          <w:t>5.1</w:t>
        </w:r>
        <w:r w:rsidR="0069248D">
          <w:rPr>
            <w:rFonts w:eastAsiaTheme="minorEastAsia" w:cstheme="minorBidi"/>
            <w:i/>
            <w:iCs w:val="0"/>
            <w:noProof/>
            <w:sz w:val="22"/>
            <w:szCs w:val="22"/>
            <w:lang w:val="fr-FR" w:eastAsia="fr-FR" w:bidi="ar-SA"/>
          </w:rPr>
          <w:tab/>
        </w:r>
        <w:r w:rsidR="0069248D" w:rsidRPr="0077087C">
          <w:rPr>
            <w:rStyle w:val="Hyperlink"/>
            <w:noProof/>
          </w:rPr>
          <w:t>International and EU relations in the railway and maritime sector</w:t>
        </w:r>
        <w:r w:rsidR="0069248D">
          <w:rPr>
            <w:noProof/>
            <w:webHidden/>
          </w:rPr>
          <w:tab/>
        </w:r>
        <w:r w:rsidR="0069248D">
          <w:rPr>
            <w:noProof/>
            <w:webHidden/>
          </w:rPr>
          <w:fldChar w:fldCharType="begin"/>
        </w:r>
        <w:r w:rsidR="0069248D">
          <w:rPr>
            <w:noProof/>
            <w:webHidden/>
          </w:rPr>
          <w:instrText xml:space="preserve"> PAGEREF _Toc532811834 \h </w:instrText>
        </w:r>
        <w:r w:rsidR="0069248D">
          <w:rPr>
            <w:noProof/>
            <w:webHidden/>
          </w:rPr>
        </w:r>
        <w:r w:rsidR="0069248D">
          <w:rPr>
            <w:noProof/>
            <w:webHidden/>
          </w:rPr>
          <w:fldChar w:fldCharType="separate"/>
        </w:r>
        <w:r w:rsidR="00D255A4">
          <w:rPr>
            <w:noProof/>
            <w:webHidden/>
          </w:rPr>
          <w:t>58</w:t>
        </w:r>
        <w:r w:rsidR="0069248D">
          <w:rPr>
            <w:noProof/>
            <w:webHidden/>
          </w:rPr>
          <w:fldChar w:fldCharType="end"/>
        </w:r>
      </w:hyperlink>
    </w:p>
    <w:p w:rsidR="0069248D" w:rsidRDefault="003B22EF" w:rsidP="00507074">
      <w:pPr>
        <w:pStyle w:val="TOC2"/>
        <w:tabs>
          <w:tab w:val="right" w:leader="dot" w:pos="11280"/>
        </w:tabs>
        <w:rPr>
          <w:rFonts w:eastAsiaTheme="minorEastAsia" w:cstheme="minorBidi"/>
          <w:i/>
          <w:iCs w:val="0"/>
          <w:noProof/>
          <w:sz w:val="22"/>
          <w:szCs w:val="22"/>
          <w:lang w:val="fr-FR" w:eastAsia="fr-FR" w:bidi="ar-SA"/>
        </w:rPr>
      </w:pPr>
      <w:hyperlink w:anchor="_Toc532811835" w:history="1">
        <w:r w:rsidR="0069248D" w:rsidRPr="0077087C">
          <w:rPr>
            <w:rStyle w:val="Hyperlink"/>
            <w:noProof/>
            <w:spacing w:val="-2"/>
            <w:lang w:val="it-IT"/>
          </w:rPr>
          <w:t>5.2</w:t>
        </w:r>
        <w:r w:rsidR="0069248D">
          <w:rPr>
            <w:rFonts w:eastAsiaTheme="minorEastAsia" w:cstheme="minorBidi"/>
            <w:i/>
            <w:iCs w:val="0"/>
            <w:noProof/>
            <w:sz w:val="22"/>
            <w:szCs w:val="22"/>
            <w:lang w:val="fr-FR" w:eastAsia="fr-FR" w:bidi="ar-SA"/>
          </w:rPr>
          <w:tab/>
        </w:r>
        <w:r w:rsidR="0069248D" w:rsidRPr="0077087C">
          <w:rPr>
            <w:rStyle w:val="Hyperlink"/>
            <w:rFonts w:asciiTheme="majorHAnsi" w:hAnsiTheme="majorHAnsi"/>
            <w:noProof/>
          </w:rPr>
          <w:t>Relationships with network managers, railway undertakings and shipping companies</w:t>
        </w:r>
        <w:r w:rsidR="0069248D">
          <w:rPr>
            <w:noProof/>
            <w:webHidden/>
          </w:rPr>
          <w:tab/>
        </w:r>
        <w:r w:rsidR="0069248D" w:rsidRPr="006F4DAA">
          <w:rPr>
            <w:noProof/>
            <w:webHidden/>
          </w:rPr>
          <w:fldChar w:fldCharType="begin"/>
        </w:r>
        <w:r w:rsidR="0069248D" w:rsidRPr="006F4DAA">
          <w:rPr>
            <w:noProof/>
            <w:webHidden/>
          </w:rPr>
          <w:instrText xml:space="preserve"> PAGEREF _Toc532811835 \h </w:instrText>
        </w:r>
        <w:r w:rsidR="0069248D" w:rsidRPr="006F4DAA">
          <w:rPr>
            <w:noProof/>
            <w:webHidden/>
          </w:rPr>
        </w:r>
        <w:r w:rsidR="0069248D" w:rsidRPr="006F4DAA">
          <w:rPr>
            <w:noProof/>
            <w:webHidden/>
          </w:rPr>
          <w:fldChar w:fldCharType="separate"/>
        </w:r>
        <w:r w:rsidR="00D255A4">
          <w:rPr>
            <w:noProof/>
            <w:webHidden/>
          </w:rPr>
          <w:t>63</w:t>
        </w:r>
        <w:r w:rsidR="0069248D" w:rsidRPr="006F4DAA">
          <w:rPr>
            <w:noProof/>
            <w:webHidden/>
          </w:rPr>
          <w:fldChar w:fldCharType="end"/>
        </w:r>
      </w:hyperlink>
    </w:p>
    <w:p w:rsidR="0069248D" w:rsidRDefault="003B22EF" w:rsidP="006F4DAA">
      <w:pPr>
        <w:pStyle w:val="TOC2"/>
        <w:tabs>
          <w:tab w:val="right" w:leader="dot" w:pos="11280"/>
        </w:tabs>
        <w:rPr>
          <w:rFonts w:eastAsiaTheme="minorEastAsia" w:cstheme="minorBidi"/>
          <w:i/>
          <w:iCs w:val="0"/>
          <w:noProof/>
          <w:sz w:val="22"/>
          <w:szCs w:val="22"/>
          <w:lang w:val="fr-FR" w:eastAsia="fr-FR" w:bidi="ar-SA"/>
        </w:rPr>
      </w:pPr>
      <w:hyperlink w:anchor="_Toc532811836" w:history="1">
        <w:r w:rsidR="0069248D" w:rsidRPr="0077087C">
          <w:rPr>
            <w:rStyle w:val="Hyperlink"/>
            <w:noProof/>
            <w:spacing w:val="-2"/>
            <w:lang w:val="it-IT"/>
          </w:rPr>
          <w:t>5.3</w:t>
        </w:r>
        <w:r w:rsidR="0069248D">
          <w:rPr>
            <w:rFonts w:eastAsiaTheme="minorEastAsia" w:cstheme="minorBidi"/>
            <w:i/>
            <w:iCs w:val="0"/>
            <w:noProof/>
            <w:sz w:val="22"/>
            <w:szCs w:val="22"/>
            <w:lang w:val="fr-FR" w:eastAsia="fr-FR" w:bidi="ar-SA"/>
          </w:rPr>
          <w:tab/>
        </w:r>
        <w:r w:rsidR="0069248D" w:rsidRPr="0077087C">
          <w:rPr>
            <w:rStyle w:val="Hyperlink"/>
            <w:noProof/>
          </w:rPr>
          <w:t>Training and refresher courses for investigative staff</w:t>
        </w:r>
        <w:r w:rsidR="0069248D">
          <w:rPr>
            <w:noProof/>
            <w:webHidden/>
          </w:rPr>
          <w:tab/>
        </w:r>
        <w:r w:rsidR="0069248D">
          <w:rPr>
            <w:noProof/>
            <w:webHidden/>
          </w:rPr>
          <w:fldChar w:fldCharType="begin"/>
        </w:r>
        <w:r w:rsidR="0069248D">
          <w:rPr>
            <w:noProof/>
            <w:webHidden/>
          </w:rPr>
          <w:instrText xml:space="preserve"> PAGEREF _Toc532811836 \h </w:instrText>
        </w:r>
        <w:r w:rsidR="0069248D">
          <w:rPr>
            <w:noProof/>
            <w:webHidden/>
          </w:rPr>
        </w:r>
        <w:r w:rsidR="0069248D">
          <w:rPr>
            <w:noProof/>
            <w:webHidden/>
          </w:rPr>
          <w:fldChar w:fldCharType="separate"/>
        </w:r>
        <w:r w:rsidR="00D255A4">
          <w:rPr>
            <w:noProof/>
            <w:webHidden/>
          </w:rPr>
          <w:t>63</w:t>
        </w:r>
        <w:r w:rsidR="0069248D">
          <w:rPr>
            <w:noProof/>
            <w:webHidden/>
          </w:rPr>
          <w:fldChar w:fldCharType="end"/>
        </w:r>
      </w:hyperlink>
    </w:p>
    <w:p w:rsidR="0069248D" w:rsidRDefault="003B22EF" w:rsidP="00507074">
      <w:pPr>
        <w:pStyle w:val="TOC2"/>
        <w:tabs>
          <w:tab w:val="right" w:leader="dot" w:pos="11280"/>
        </w:tabs>
        <w:rPr>
          <w:rFonts w:eastAsiaTheme="minorEastAsia" w:cstheme="minorBidi"/>
          <w:i/>
          <w:iCs w:val="0"/>
          <w:noProof/>
          <w:sz w:val="22"/>
          <w:szCs w:val="22"/>
          <w:lang w:val="fr-FR" w:eastAsia="fr-FR" w:bidi="ar-SA"/>
        </w:rPr>
      </w:pPr>
      <w:hyperlink w:anchor="_Toc532811837" w:history="1">
        <w:r w:rsidR="0069248D" w:rsidRPr="0077087C">
          <w:rPr>
            <w:rStyle w:val="Hyperlink"/>
            <w:noProof/>
            <w:spacing w:val="-2"/>
            <w:lang w:val="it-IT"/>
          </w:rPr>
          <w:t>5.4</w:t>
        </w:r>
        <w:r w:rsidR="0069248D">
          <w:rPr>
            <w:rFonts w:eastAsiaTheme="minorEastAsia" w:cstheme="minorBidi"/>
            <w:i/>
            <w:iCs w:val="0"/>
            <w:noProof/>
            <w:sz w:val="22"/>
            <w:szCs w:val="22"/>
            <w:lang w:val="fr-FR" w:eastAsia="fr-FR" w:bidi="ar-SA"/>
          </w:rPr>
          <w:tab/>
        </w:r>
        <w:r w:rsidR="0069248D" w:rsidRPr="0077087C">
          <w:rPr>
            <w:rStyle w:val="Hyperlink"/>
            <w:noProof/>
          </w:rPr>
          <w:t>Study and research</w:t>
        </w:r>
        <w:r w:rsidR="0069248D">
          <w:rPr>
            <w:noProof/>
            <w:webHidden/>
          </w:rPr>
          <w:tab/>
        </w:r>
        <w:r w:rsidR="0069248D">
          <w:rPr>
            <w:noProof/>
            <w:webHidden/>
          </w:rPr>
          <w:fldChar w:fldCharType="begin"/>
        </w:r>
        <w:r w:rsidR="0069248D">
          <w:rPr>
            <w:noProof/>
            <w:webHidden/>
          </w:rPr>
          <w:instrText xml:space="preserve"> PAGEREF _Toc532811837 \h </w:instrText>
        </w:r>
        <w:r w:rsidR="0069248D">
          <w:rPr>
            <w:noProof/>
            <w:webHidden/>
          </w:rPr>
        </w:r>
        <w:r w:rsidR="0069248D">
          <w:rPr>
            <w:noProof/>
            <w:webHidden/>
          </w:rPr>
          <w:fldChar w:fldCharType="separate"/>
        </w:r>
        <w:r w:rsidR="00D255A4">
          <w:rPr>
            <w:noProof/>
            <w:webHidden/>
          </w:rPr>
          <w:t>64</w:t>
        </w:r>
        <w:r w:rsidR="0069248D">
          <w:rPr>
            <w:noProof/>
            <w:webHidden/>
          </w:rPr>
          <w:fldChar w:fldCharType="end"/>
        </w:r>
      </w:hyperlink>
    </w:p>
    <w:p w:rsidR="0069248D" w:rsidRDefault="003B22EF" w:rsidP="00507074">
      <w:pPr>
        <w:pStyle w:val="TOC2"/>
        <w:tabs>
          <w:tab w:val="right" w:leader="dot" w:pos="11280"/>
        </w:tabs>
        <w:rPr>
          <w:rFonts w:eastAsiaTheme="minorEastAsia" w:cstheme="minorBidi"/>
          <w:i/>
          <w:iCs w:val="0"/>
          <w:noProof/>
          <w:sz w:val="22"/>
          <w:szCs w:val="22"/>
          <w:lang w:val="fr-FR" w:eastAsia="fr-FR" w:bidi="ar-SA"/>
        </w:rPr>
      </w:pPr>
      <w:hyperlink w:anchor="_Toc532811838" w:history="1">
        <w:r w:rsidR="0069248D" w:rsidRPr="0077087C">
          <w:rPr>
            <w:rStyle w:val="Hyperlink"/>
            <w:noProof/>
            <w:spacing w:val="-2"/>
            <w:lang w:val="it-IT"/>
          </w:rPr>
          <w:t>5.5</w:t>
        </w:r>
        <w:r w:rsidR="0069248D">
          <w:rPr>
            <w:rFonts w:eastAsiaTheme="minorEastAsia" w:cstheme="minorBidi"/>
            <w:i/>
            <w:iCs w:val="0"/>
            <w:noProof/>
            <w:sz w:val="22"/>
            <w:szCs w:val="22"/>
            <w:lang w:val="fr-FR" w:eastAsia="fr-FR" w:bidi="ar-SA"/>
          </w:rPr>
          <w:tab/>
        </w:r>
        <w:r w:rsidR="0069248D" w:rsidRPr="0077087C">
          <w:rPr>
            <w:rStyle w:val="Hyperlink"/>
            <w:noProof/>
          </w:rPr>
          <w:t>List of Experts who can be commissioned to act as Investigators</w:t>
        </w:r>
        <w:r w:rsidR="0069248D">
          <w:rPr>
            <w:noProof/>
            <w:webHidden/>
          </w:rPr>
          <w:tab/>
        </w:r>
        <w:r w:rsidR="0069248D">
          <w:rPr>
            <w:noProof/>
            <w:webHidden/>
          </w:rPr>
          <w:fldChar w:fldCharType="begin"/>
        </w:r>
        <w:r w:rsidR="0069248D">
          <w:rPr>
            <w:noProof/>
            <w:webHidden/>
          </w:rPr>
          <w:instrText xml:space="preserve"> PAGEREF _Toc532811838 \h </w:instrText>
        </w:r>
        <w:r w:rsidR="0069248D">
          <w:rPr>
            <w:noProof/>
            <w:webHidden/>
          </w:rPr>
        </w:r>
        <w:r w:rsidR="0069248D">
          <w:rPr>
            <w:noProof/>
            <w:webHidden/>
          </w:rPr>
          <w:fldChar w:fldCharType="separate"/>
        </w:r>
        <w:r w:rsidR="00D255A4">
          <w:rPr>
            <w:noProof/>
            <w:webHidden/>
          </w:rPr>
          <w:t>6</w:t>
        </w:r>
        <w:r w:rsidR="00D255A4">
          <w:rPr>
            <w:noProof/>
            <w:webHidden/>
          </w:rPr>
          <w:t>5</w:t>
        </w:r>
        <w:r w:rsidR="0069248D">
          <w:rPr>
            <w:noProof/>
            <w:webHidden/>
          </w:rPr>
          <w:fldChar w:fldCharType="end"/>
        </w:r>
      </w:hyperlink>
    </w:p>
    <w:p w:rsidR="006F4DAA" w:rsidRDefault="0073631A" w:rsidP="006F4DAA">
      <w:pPr>
        <w:pStyle w:val="BodyText"/>
        <w:ind w:left="567" w:right="850"/>
        <w:rPr>
          <w:rFonts w:asciiTheme="majorHAnsi" w:hAnsiTheme="majorHAnsi" w:cstheme="minorHAnsi"/>
          <w:bCs/>
          <w:sz w:val="20"/>
          <w:szCs w:val="20"/>
        </w:rPr>
      </w:pPr>
      <w:r w:rsidRPr="0069248D">
        <w:rPr>
          <w:rFonts w:asciiTheme="majorHAnsi" w:hAnsiTheme="majorHAnsi" w:cstheme="minorHAnsi"/>
          <w:bCs/>
          <w:sz w:val="20"/>
          <w:szCs w:val="20"/>
        </w:rPr>
        <w:fldChar w:fldCharType="end"/>
      </w:r>
    </w:p>
    <w:p w:rsidR="006F4DAA" w:rsidRDefault="006F4DAA" w:rsidP="006F4DAA">
      <w:pPr>
        <w:pStyle w:val="BodyText"/>
        <w:ind w:left="567" w:right="850"/>
        <w:rPr>
          <w:rFonts w:asciiTheme="majorHAnsi" w:hAnsiTheme="majorHAnsi" w:cstheme="minorHAnsi"/>
          <w:bCs/>
          <w:sz w:val="20"/>
          <w:szCs w:val="20"/>
        </w:rPr>
      </w:pPr>
    </w:p>
    <w:p w:rsidR="006F4DAA" w:rsidRDefault="006F4DAA" w:rsidP="006F4DAA">
      <w:pPr>
        <w:pStyle w:val="BodyText"/>
        <w:ind w:left="567" w:right="850"/>
        <w:rPr>
          <w:rFonts w:asciiTheme="majorHAnsi" w:hAnsiTheme="majorHAnsi" w:cstheme="minorHAnsi"/>
          <w:bCs/>
          <w:sz w:val="20"/>
          <w:szCs w:val="20"/>
        </w:rPr>
      </w:pPr>
    </w:p>
    <w:p w:rsidR="006F4DAA" w:rsidRDefault="006F4DAA" w:rsidP="006F4DAA">
      <w:pPr>
        <w:pStyle w:val="BodyText"/>
        <w:ind w:left="567" w:right="850"/>
        <w:rPr>
          <w:rFonts w:asciiTheme="majorHAnsi" w:hAnsiTheme="majorHAnsi" w:cstheme="minorHAnsi"/>
          <w:bCs/>
          <w:sz w:val="20"/>
          <w:szCs w:val="20"/>
        </w:rPr>
      </w:pPr>
    </w:p>
    <w:p w:rsidR="00FB69CA" w:rsidRPr="006F4DAA" w:rsidRDefault="0073631A" w:rsidP="006F4DAA">
      <w:pPr>
        <w:pStyle w:val="BodyText"/>
        <w:ind w:left="567" w:right="850"/>
        <w:rPr>
          <w:rFonts w:asciiTheme="majorHAnsi" w:hAnsiTheme="majorHAnsi"/>
        </w:rPr>
      </w:pPr>
      <w:r w:rsidRPr="006F4DAA">
        <w:rPr>
          <w:rFonts w:asciiTheme="majorHAnsi" w:hAnsiTheme="majorHAnsi"/>
          <w:b/>
        </w:rPr>
        <w:t>Annex No 1</w:t>
      </w:r>
      <w:r w:rsidRPr="0069248D">
        <w:rPr>
          <w:rFonts w:asciiTheme="majorHAnsi" w:hAnsiTheme="majorHAnsi"/>
          <w:b/>
        </w:rPr>
        <w:t xml:space="preserve"> </w:t>
      </w:r>
      <w:r w:rsidRPr="006F4DAA">
        <w:rPr>
          <w:rFonts w:asciiTheme="majorHAnsi" w:hAnsiTheme="majorHAnsi"/>
        </w:rPr>
        <w:t>List of relevant standards</w:t>
      </w:r>
    </w:p>
    <w:p w:rsidR="006F4DAA" w:rsidRDefault="006F4DAA">
      <w:pPr>
        <w:rPr>
          <w:rFonts w:asciiTheme="majorHAnsi" w:hAnsiTheme="majorHAnsi"/>
          <w:sz w:val="26"/>
        </w:rPr>
      </w:pPr>
      <w:bookmarkStart w:id="0" w:name="_GoBack"/>
      <w:bookmarkEnd w:id="0"/>
      <w:r>
        <w:rPr>
          <w:rFonts w:asciiTheme="majorHAnsi" w:hAnsiTheme="majorHAnsi"/>
          <w:sz w:val="26"/>
        </w:rPr>
        <w:br w:type="page"/>
      </w:r>
    </w:p>
    <w:p w:rsidR="00FB69CA" w:rsidRPr="0069248D" w:rsidRDefault="00FB69CA" w:rsidP="00C034F2">
      <w:pPr>
        <w:pStyle w:val="BodyText"/>
        <w:rPr>
          <w:rFonts w:asciiTheme="majorHAnsi" w:hAnsiTheme="majorHAnsi"/>
          <w:sz w:val="26"/>
        </w:rPr>
      </w:pPr>
    </w:p>
    <w:p w:rsidR="00FB69CA" w:rsidRPr="0069248D" w:rsidRDefault="00FB69CA" w:rsidP="00C034F2">
      <w:pPr>
        <w:pStyle w:val="BodyText"/>
        <w:rPr>
          <w:rFonts w:asciiTheme="majorHAnsi" w:hAnsiTheme="majorHAnsi"/>
          <w:sz w:val="26"/>
        </w:rPr>
      </w:pPr>
    </w:p>
    <w:p w:rsidR="00FB69CA" w:rsidRPr="0069248D" w:rsidRDefault="00FB69CA" w:rsidP="00C034F2">
      <w:pPr>
        <w:pStyle w:val="BodyText"/>
        <w:rPr>
          <w:rFonts w:asciiTheme="majorHAnsi" w:hAnsiTheme="majorHAnsi"/>
          <w:sz w:val="26"/>
        </w:rPr>
      </w:pPr>
    </w:p>
    <w:p w:rsidR="00FB69CA" w:rsidRPr="0069248D" w:rsidRDefault="00FB69CA" w:rsidP="00C034F2">
      <w:pPr>
        <w:pStyle w:val="BodyText"/>
        <w:rPr>
          <w:rFonts w:asciiTheme="majorHAnsi" w:hAnsiTheme="majorHAnsi"/>
          <w:sz w:val="26"/>
        </w:rPr>
      </w:pPr>
    </w:p>
    <w:p w:rsidR="00FB69CA" w:rsidRPr="0069248D" w:rsidRDefault="00FB69CA" w:rsidP="00C034F2">
      <w:pPr>
        <w:pStyle w:val="BodyText"/>
        <w:rPr>
          <w:rFonts w:asciiTheme="majorHAnsi" w:hAnsiTheme="majorHAnsi"/>
          <w:sz w:val="26"/>
        </w:rPr>
      </w:pPr>
    </w:p>
    <w:p w:rsidR="00FB69CA" w:rsidRPr="0069248D" w:rsidRDefault="00FB69CA" w:rsidP="00C034F2">
      <w:pPr>
        <w:pStyle w:val="BodyText"/>
        <w:rPr>
          <w:rFonts w:asciiTheme="majorHAnsi" w:hAnsiTheme="majorHAnsi"/>
          <w:sz w:val="26"/>
        </w:rPr>
      </w:pPr>
    </w:p>
    <w:p w:rsidR="00FB69CA" w:rsidRPr="0069248D" w:rsidRDefault="00FB69CA" w:rsidP="00C034F2">
      <w:pPr>
        <w:pStyle w:val="BodyText"/>
        <w:rPr>
          <w:rFonts w:asciiTheme="majorHAnsi" w:hAnsiTheme="majorHAnsi"/>
          <w:sz w:val="26"/>
        </w:rPr>
      </w:pPr>
    </w:p>
    <w:p w:rsidR="00FB69CA" w:rsidRPr="0069248D" w:rsidRDefault="00FB69CA" w:rsidP="00C034F2">
      <w:pPr>
        <w:pStyle w:val="BodyText"/>
        <w:rPr>
          <w:rFonts w:asciiTheme="majorHAnsi" w:hAnsiTheme="majorHAnsi"/>
          <w:sz w:val="26"/>
        </w:rPr>
      </w:pPr>
    </w:p>
    <w:p w:rsidR="00FB69CA" w:rsidRPr="0069248D" w:rsidRDefault="00FB69CA" w:rsidP="00C034F2">
      <w:pPr>
        <w:pStyle w:val="BodyText"/>
        <w:rPr>
          <w:rFonts w:asciiTheme="majorHAnsi" w:hAnsiTheme="majorHAnsi"/>
          <w:sz w:val="26"/>
        </w:rPr>
      </w:pPr>
    </w:p>
    <w:p w:rsidR="00FB69CA" w:rsidRPr="0069248D" w:rsidRDefault="00FB69CA" w:rsidP="00C034F2">
      <w:pPr>
        <w:pStyle w:val="BodyText"/>
        <w:rPr>
          <w:rFonts w:asciiTheme="majorHAnsi" w:hAnsiTheme="majorHAnsi"/>
          <w:sz w:val="26"/>
        </w:rPr>
      </w:pPr>
    </w:p>
    <w:p w:rsidR="00FB69CA" w:rsidRPr="0069248D" w:rsidRDefault="00FB69CA" w:rsidP="00C034F2">
      <w:pPr>
        <w:pStyle w:val="BodyText"/>
        <w:rPr>
          <w:rFonts w:asciiTheme="majorHAnsi" w:hAnsiTheme="majorHAnsi"/>
          <w:sz w:val="26"/>
        </w:rPr>
      </w:pPr>
    </w:p>
    <w:p w:rsidR="00FB69CA" w:rsidRPr="0069248D" w:rsidRDefault="00FB69CA" w:rsidP="00C034F2">
      <w:pPr>
        <w:pStyle w:val="BodyText"/>
        <w:rPr>
          <w:rFonts w:asciiTheme="majorHAnsi" w:hAnsiTheme="majorHAnsi"/>
          <w:sz w:val="26"/>
        </w:rPr>
      </w:pPr>
    </w:p>
    <w:p w:rsidR="00FB69CA" w:rsidRPr="0069248D" w:rsidRDefault="00FB69CA" w:rsidP="00C034F2">
      <w:pPr>
        <w:pStyle w:val="BodyText"/>
        <w:rPr>
          <w:rFonts w:asciiTheme="majorHAnsi" w:hAnsiTheme="majorHAnsi"/>
          <w:sz w:val="26"/>
        </w:rPr>
      </w:pPr>
    </w:p>
    <w:p w:rsidR="00FB69CA" w:rsidRPr="0069248D" w:rsidRDefault="00FB69CA" w:rsidP="00C034F2">
      <w:pPr>
        <w:pStyle w:val="BodyText"/>
        <w:rPr>
          <w:rFonts w:asciiTheme="majorHAnsi" w:hAnsiTheme="majorHAnsi"/>
          <w:sz w:val="26"/>
        </w:rPr>
      </w:pPr>
    </w:p>
    <w:p w:rsidR="00FB69CA" w:rsidRPr="0069248D" w:rsidRDefault="00FB69CA" w:rsidP="00C034F2">
      <w:pPr>
        <w:pStyle w:val="BodyText"/>
        <w:rPr>
          <w:rFonts w:asciiTheme="majorHAnsi" w:hAnsiTheme="majorHAnsi"/>
          <w:sz w:val="26"/>
        </w:rPr>
      </w:pPr>
    </w:p>
    <w:p w:rsidR="00FB69CA" w:rsidRPr="0069248D" w:rsidRDefault="00FB69CA" w:rsidP="00C034F2">
      <w:pPr>
        <w:pStyle w:val="BodyText"/>
        <w:rPr>
          <w:rFonts w:asciiTheme="majorHAnsi" w:hAnsiTheme="majorHAnsi"/>
          <w:sz w:val="26"/>
        </w:rPr>
      </w:pPr>
    </w:p>
    <w:p w:rsidR="00FB69CA" w:rsidRPr="0069248D" w:rsidRDefault="00FB69CA" w:rsidP="00C034F2">
      <w:pPr>
        <w:pStyle w:val="BodyText"/>
        <w:rPr>
          <w:rFonts w:asciiTheme="majorHAnsi" w:hAnsiTheme="majorHAnsi"/>
          <w:sz w:val="26"/>
        </w:rPr>
      </w:pPr>
    </w:p>
    <w:p w:rsidR="00FB69CA" w:rsidRPr="0069248D" w:rsidRDefault="00FB69CA" w:rsidP="00C034F2">
      <w:pPr>
        <w:pStyle w:val="BodyText"/>
        <w:rPr>
          <w:rFonts w:asciiTheme="majorHAnsi" w:hAnsiTheme="majorHAnsi"/>
          <w:sz w:val="26"/>
        </w:rPr>
      </w:pPr>
    </w:p>
    <w:p w:rsidR="00FB69CA" w:rsidRPr="0069248D" w:rsidRDefault="00FB69CA" w:rsidP="00C034F2">
      <w:pPr>
        <w:pStyle w:val="BodyText"/>
        <w:rPr>
          <w:rFonts w:asciiTheme="majorHAnsi" w:hAnsiTheme="majorHAnsi"/>
          <w:sz w:val="26"/>
        </w:rPr>
      </w:pPr>
    </w:p>
    <w:p w:rsidR="00FB69CA" w:rsidRPr="0069248D" w:rsidRDefault="00FB69CA" w:rsidP="00C034F2">
      <w:pPr>
        <w:pStyle w:val="BodyText"/>
        <w:rPr>
          <w:rFonts w:asciiTheme="majorHAnsi" w:hAnsiTheme="majorHAnsi"/>
          <w:sz w:val="26"/>
        </w:rPr>
      </w:pPr>
    </w:p>
    <w:p w:rsidR="00FB69CA" w:rsidRPr="0069248D" w:rsidRDefault="00FB69CA" w:rsidP="00C034F2">
      <w:pPr>
        <w:pStyle w:val="BodyText"/>
        <w:rPr>
          <w:rFonts w:asciiTheme="majorHAnsi" w:hAnsiTheme="majorHAnsi"/>
          <w:sz w:val="23"/>
        </w:rPr>
      </w:pPr>
    </w:p>
    <w:p w:rsidR="00FB69CA" w:rsidRPr="0069248D" w:rsidRDefault="0073631A" w:rsidP="00C034F2">
      <w:pPr>
        <w:jc w:val="center"/>
        <w:rPr>
          <w:rFonts w:asciiTheme="majorHAnsi" w:hAnsiTheme="majorHAnsi"/>
          <w:i/>
        </w:rPr>
      </w:pPr>
      <w:r w:rsidRPr="0069248D">
        <w:rPr>
          <w:rFonts w:asciiTheme="majorHAnsi" w:hAnsiTheme="majorHAnsi"/>
          <w:i/>
          <w:color w:val="001F5F"/>
        </w:rPr>
        <w:t>Drafting of Report by Division 1 International and institutional relations</w:t>
      </w:r>
    </w:p>
    <w:p w:rsidR="00FB69CA" w:rsidRPr="0069248D" w:rsidRDefault="00FB69CA" w:rsidP="00C034F2">
      <w:pPr>
        <w:pStyle w:val="BodyText"/>
        <w:rPr>
          <w:rFonts w:asciiTheme="majorHAnsi" w:hAnsiTheme="majorHAnsi"/>
          <w:i/>
          <w:sz w:val="20"/>
        </w:rPr>
      </w:pPr>
    </w:p>
    <w:p w:rsidR="00FB69CA" w:rsidRPr="0069248D" w:rsidRDefault="00FB69CA" w:rsidP="00C034F2">
      <w:pPr>
        <w:pStyle w:val="BodyText"/>
        <w:rPr>
          <w:rFonts w:asciiTheme="majorHAnsi" w:hAnsiTheme="majorHAnsi"/>
          <w:i/>
          <w:sz w:val="20"/>
        </w:rPr>
      </w:pPr>
    </w:p>
    <w:tbl>
      <w:tblPr>
        <w:tblW w:w="0" w:type="auto"/>
        <w:jc w:val="center"/>
        <w:tblLayout w:type="fixed"/>
        <w:tblCellMar>
          <w:left w:w="0" w:type="dxa"/>
          <w:right w:w="0" w:type="dxa"/>
        </w:tblCellMar>
        <w:tblLook w:val="01E0" w:firstRow="1" w:lastRow="1" w:firstColumn="1" w:lastColumn="1" w:noHBand="0" w:noVBand="0"/>
      </w:tblPr>
      <w:tblGrid>
        <w:gridCol w:w="1183"/>
        <w:gridCol w:w="2265"/>
        <w:gridCol w:w="1984"/>
        <w:gridCol w:w="2315"/>
      </w:tblGrid>
      <w:tr w:rsidR="003411B4" w:rsidRPr="0069248D" w:rsidTr="00C034F2">
        <w:trPr>
          <w:trHeight w:val="20"/>
          <w:jc w:val="center"/>
        </w:trPr>
        <w:tc>
          <w:tcPr>
            <w:tcW w:w="1183" w:type="dxa"/>
          </w:tcPr>
          <w:p w:rsidR="00FB69CA" w:rsidRPr="0069248D" w:rsidRDefault="0073631A" w:rsidP="003C4229">
            <w:pPr>
              <w:pStyle w:val="TableParagraph"/>
              <w:tabs>
                <w:tab w:val="left" w:pos="409"/>
              </w:tabs>
              <w:rPr>
                <w:rFonts w:asciiTheme="majorHAnsi" w:hAnsiTheme="majorHAnsi"/>
                <w:i/>
              </w:rPr>
            </w:pPr>
            <w:r w:rsidRPr="0069248D">
              <w:rPr>
                <w:rFonts w:asciiTheme="majorHAnsi" w:hAnsiTheme="majorHAnsi"/>
                <w:color w:val="001F5F"/>
              </w:rPr>
              <w:t>-</w:t>
            </w:r>
            <w:r w:rsidRPr="0069248D">
              <w:rPr>
                <w:rFonts w:asciiTheme="majorHAnsi" w:hAnsiTheme="majorHAnsi"/>
                <w:color w:val="001F5F"/>
              </w:rPr>
              <w:tab/>
            </w:r>
            <w:r w:rsidRPr="0069248D">
              <w:t>Mr</w:t>
            </w:r>
          </w:p>
        </w:tc>
        <w:tc>
          <w:tcPr>
            <w:tcW w:w="2265" w:type="dxa"/>
          </w:tcPr>
          <w:p w:rsidR="00FB69CA" w:rsidRPr="0069248D" w:rsidRDefault="0073631A" w:rsidP="003C4229">
            <w:pPr>
              <w:pStyle w:val="TableParagraph"/>
              <w:rPr>
                <w:rFonts w:asciiTheme="majorHAnsi" w:hAnsiTheme="majorHAnsi"/>
                <w:i/>
              </w:rPr>
            </w:pPr>
            <w:r w:rsidRPr="0069248D">
              <w:rPr>
                <w:rFonts w:asciiTheme="majorHAnsi" w:hAnsiTheme="majorHAnsi"/>
                <w:i/>
                <w:color w:val="001F5F"/>
              </w:rPr>
              <w:t>Giuseppe</w:t>
            </w:r>
          </w:p>
        </w:tc>
        <w:tc>
          <w:tcPr>
            <w:tcW w:w="1984" w:type="dxa"/>
          </w:tcPr>
          <w:p w:rsidR="00FB69CA" w:rsidRPr="0069248D" w:rsidRDefault="0073631A" w:rsidP="00C034F2">
            <w:pPr>
              <w:pStyle w:val="TableParagraph"/>
              <w:rPr>
                <w:rFonts w:asciiTheme="majorHAnsi" w:hAnsiTheme="majorHAnsi"/>
                <w:i/>
              </w:rPr>
            </w:pPr>
            <w:r w:rsidRPr="0069248D">
              <w:rPr>
                <w:rFonts w:asciiTheme="majorHAnsi" w:hAnsiTheme="majorHAnsi"/>
                <w:i/>
                <w:color w:val="001F5F"/>
              </w:rPr>
              <w:t>ALATI</w:t>
            </w:r>
          </w:p>
        </w:tc>
        <w:tc>
          <w:tcPr>
            <w:tcW w:w="2315" w:type="dxa"/>
          </w:tcPr>
          <w:p w:rsidR="00FB69CA" w:rsidRPr="0069248D" w:rsidRDefault="0073631A" w:rsidP="003C4229">
            <w:pPr>
              <w:pStyle w:val="TableParagraph"/>
              <w:rPr>
                <w:rFonts w:asciiTheme="majorHAnsi" w:hAnsiTheme="majorHAnsi"/>
                <w:i/>
              </w:rPr>
            </w:pPr>
            <w:r w:rsidRPr="0069248D">
              <w:rPr>
                <w:rFonts w:asciiTheme="majorHAnsi" w:hAnsiTheme="majorHAnsi"/>
                <w:i/>
                <w:color w:val="001F5F"/>
              </w:rPr>
              <w:t>Manager</w:t>
            </w:r>
          </w:p>
        </w:tc>
      </w:tr>
      <w:tr w:rsidR="003411B4" w:rsidRPr="0069248D" w:rsidTr="00C034F2">
        <w:trPr>
          <w:trHeight w:val="20"/>
          <w:jc w:val="center"/>
        </w:trPr>
        <w:tc>
          <w:tcPr>
            <w:tcW w:w="1183" w:type="dxa"/>
          </w:tcPr>
          <w:p w:rsidR="00FB69CA" w:rsidRPr="0069248D" w:rsidRDefault="0073631A" w:rsidP="003C4229">
            <w:pPr>
              <w:pStyle w:val="TableParagraph"/>
              <w:tabs>
                <w:tab w:val="left" w:pos="409"/>
              </w:tabs>
              <w:spacing w:before="65"/>
              <w:rPr>
                <w:rFonts w:asciiTheme="majorHAnsi" w:hAnsiTheme="majorHAnsi"/>
                <w:i/>
              </w:rPr>
            </w:pPr>
            <w:r w:rsidRPr="0069248D">
              <w:rPr>
                <w:rFonts w:asciiTheme="majorHAnsi" w:hAnsiTheme="majorHAnsi"/>
                <w:color w:val="001F5F"/>
              </w:rPr>
              <w:t>-</w:t>
            </w:r>
            <w:r w:rsidRPr="0069248D">
              <w:rPr>
                <w:rFonts w:asciiTheme="majorHAnsi" w:hAnsiTheme="majorHAnsi"/>
                <w:color w:val="001F5F"/>
              </w:rPr>
              <w:tab/>
            </w:r>
            <w:r w:rsidRPr="0069248D">
              <w:t>Mr</w:t>
            </w:r>
          </w:p>
        </w:tc>
        <w:tc>
          <w:tcPr>
            <w:tcW w:w="2265" w:type="dxa"/>
          </w:tcPr>
          <w:p w:rsidR="00FB69CA" w:rsidRPr="0069248D" w:rsidRDefault="0073631A" w:rsidP="003C4229">
            <w:pPr>
              <w:pStyle w:val="TableParagraph"/>
              <w:spacing w:before="65"/>
              <w:rPr>
                <w:rFonts w:asciiTheme="majorHAnsi" w:hAnsiTheme="majorHAnsi"/>
                <w:i/>
              </w:rPr>
            </w:pPr>
            <w:r w:rsidRPr="0069248D">
              <w:rPr>
                <w:rFonts w:asciiTheme="majorHAnsi" w:hAnsiTheme="majorHAnsi"/>
                <w:i/>
                <w:color w:val="001F5F"/>
              </w:rPr>
              <w:t>Wolmer</w:t>
            </w:r>
          </w:p>
        </w:tc>
        <w:tc>
          <w:tcPr>
            <w:tcW w:w="1984" w:type="dxa"/>
          </w:tcPr>
          <w:p w:rsidR="00FB69CA" w:rsidRPr="0069248D" w:rsidRDefault="0073631A" w:rsidP="00C034F2">
            <w:pPr>
              <w:pStyle w:val="TableParagraph"/>
              <w:spacing w:before="65"/>
              <w:rPr>
                <w:rFonts w:asciiTheme="majorHAnsi" w:hAnsiTheme="majorHAnsi"/>
                <w:i/>
              </w:rPr>
            </w:pPr>
            <w:r w:rsidRPr="0069248D">
              <w:rPr>
                <w:rFonts w:asciiTheme="majorHAnsi" w:hAnsiTheme="majorHAnsi"/>
                <w:i/>
                <w:color w:val="001F5F"/>
              </w:rPr>
              <w:t>ZANELLA</w:t>
            </w:r>
          </w:p>
        </w:tc>
        <w:tc>
          <w:tcPr>
            <w:tcW w:w="2315" w:type="dxa"/>
          </w:tcPr>
          <w:p w:rsidR="00FB69CA" w:rsidRPr="0069248D" w:rsidRDefault="0073631A" w:rsidP="003C4229">
            <w:pPr>
              <w:pStyle w:val="TableParagraph"/>
              <w:spacing w:before="65"/>
              <w:rPr>
                <w:rFonts w:asciiTheme="majorHAnsi" w:hAnsiTheme="majorHAnsi"/>
                <w:i/>
              </w:rPr>
            </w:pPr>
            <w:r w:rsidRPr="0069248D">
              <w:rPr>
                <w:rFonts w:asciiTheme="majorHAnsi" w:hAnsiTheme="majorHAnsi"/>
                <w:i/>
                <w:color w:val="001F5F"/>
              </w:rPr>
              <w:t>Technical officer</w:t>
            </w:r>
          </w:p>
        </w:tc>
      </w:tr>
    </w:tbl>
    <w:p w:rsidR="00FB69CA" w:rsidRPr="0069248D" w:rsidRDefault="00FB69CA" w:rsidP="00C034F2">
      <w:pPr>
        <w:pStyle w:val="BodyText"/>
        <w:rPr>
          <w:rFonts w:asciiTheme="majorHAnsi" w:hAnsiTheme="majorHAnsi"/>
          <w:i/>
          <w:sz w:val="20"/>
        </w:rPr>
      </w:pPr>
    </w:p>
    <w:p w:rsidR="00FB69CA" w:rsidRPr="0069248D" w:rsidRDefault="00FB69CA" w:rsidP="00C034F2">
      <w:pPr>
        <w:pStyle w:val="BodyText"/>
        <w:rPr>
          <w:rFonts w:asciiTheme="majorHAnsi" w:hAnsiTheme="majorHAnsi"/>
          <w:i/>
          <w:sz w:val="20"/>
        </w:rPr>
      </w:pPr>
    </w:p>
    <w:p w:rsidR="00FB69CA" w:rsidRPr="0069248D" w:rsidRDefault="00FB69CA" w:rsidP="00C034F2">
      <w:pPr>
        <w:pStyle w:val="BodyText"/>
        <w:rPr>
          <w:rFonts w:asciiTheme="majorHAnsi" w:hAnsiTheme="majorHAnsi"/>
          <w:i/>
          <w:sz w:val="20"/>
        </w:rPr>
      </w:pPr>
    </w:p>
    <w:p w:rsidR="00FB69CA" w:rsidRPr="0069248D" w:rsidRDefault="00FB69CA" w:rsidP="00C034F2">
      <w:pPr>
        <w:pStyle w:val="BodyText"/>
        <w:rPr>
          <w:rFonts w:asciiTheme="majorHAnsi" w:hAnsiTheme="majorHAnsi"/>
          <w:i/>
          <w:sz w:val="20"/>
        </w:rPr>
      </w:pPr>
    </w:p>
    <w:p w:rsidR="00FB69CA" w:rsidRPr="0069248D" w:rsidRDefault="00FB69CA" w:rsidP="00C034F2">
      <w:pPr>
        <w:pStyle w:val="BodyText"/>
        <w:rPr>
          <w:rFonts w:asciiTheme="majorHAnsi" w:hAnsiTheme="majorHAnsi"/>
          <w:i/>
          <w:sz w:val="20"/>
        </w:rPr>
      </w:pPr>
    </w:p>
    <w:p w:rsidR="00FB69CA" w:rsidRPr="0069248D" w:rsidRDefault="00FB69CA" w:rsidP="00C034F2">
      <w:pPr>
        <w:pStyle w:val="BodyText"/>
        <w:rPr>
          <w:rFonts w:asciiTheme="majorHAnsi" w:hAnsiTheme="majorHAnsi"/>
          <w:i/>
          <w:sz w:val="20"/>
        </w:rPr>
      </w:pPr>
    </w:p>
    <w:p w:rsidR="00FB69CA" w:rsidRPr="0069248D" w:rsidRDefault="00FB69CA" w:rsidP="00C034F2">
      <w:pPr>
        <w:pStyle w:val="BodyText"/>
        <w:rPr>
          <w:rFonts w:asciiTheme="majorHAnsi" w:hAnsiTheme="majorHAnsi"/>
          <w:i/>
          <w:sz w:val="20"/>
        </w:rPr>
      </w:pPr>
    </w:p>
    <w:p w:rsidR="00FB69CA" w:rsidRPr="0069248D" w:rsidRDefault="00FB69CA" w:rsidP="00C034F2">
      <w:pPr>
        <w:pStyle w:val="BodyText"/>
        <w:rPr>
          <w:rFonts w:asciiTheme="majorHAnsi" w:hAnsiTheme="majorHAnsi"/>
          <w:i/>
          <w:sz w:val="20"/>
        </w:rPr>
      </w:pPr>
    </w:p>
    <w:p w:rsidR="00FB69CA" w:rsidRPr="0069248D" w:rsidRDefault="00FB69CA" w:rsidP="00C034F2">
      <w:pPr>
        <w:pStyle w:val="BodyText"/>
        <w:rPr>
          <w:rFonts w:asciiTheme="majorHAnsi" w:hAnsiTheme="majorHAnsi"/>
          <w:i/>
          <w:sz w:val="25"/>
        </w:rPr>
      </w:pPr>
    </w:p>
    <w:p w:rsidR="00030A88" w:rsidRDefault="0073631A" w:rsidP="00564450">
      <w:pPr>
        <w:spacing w:line="340" w:lineRule="auto"/>
        <w:jc w:val="center"/>
        <w:rPr>
          <w:rFonts w:asciiTheme="majorHAnsi" w:hAnsiTheme="majorHAnsi"/>
          <w:i/>
          <w:color w:val="001F5F"/>
          <w:sz w:val="24"/>
          <w:szCs w:val="24"/>
        </w:rPr>
      </w:pPr>
      <w:r w:rsidRPr="0069248D">
        <w:rPr>
          <w:rFonts w:asciiTheme="majorHAnsi" w:hAnsiTheme="majorHAnsi"/>
          <w:i/>
          <w:color w:val="001F5F"/>
          <w:sz w:val="24"/>
          <w:szCs w:val="24"/>
        </w:rPr>
        <w:t xml:space="preserve">Printed at the Ministry of Infrastructure and Transport Printing Press Centre </w:t>
      </w:r>
      <w:r w:rsidR="00C034F2">
        <w:rPr>
          <w:rFonts w:asciiTheme="majorHAnsi" w:hAnsiTheme="majorHAnsi"/>
          <w:i/>
          <w:color w:val="001F5F"/>
          <w:sz w:val="24"/>
          <w:szCs w:val="24"/>
        </w:rPr>
        <w:br/>
      </w:r>
      <w:r w:rsidRPr="0069248D">
        <w:rPr>
          <w:rFonts w:asciiTheme="majorHAnsi" w:hAnsiTheme="majorHAnsi"/>
          <w:i/>
          <w:color w:val="001F5F"/>
          <w:sz w:val="24"/>
          <w:szCs w:val="24"/>
        </w:rPr>
        <w:t>– EUR HEADQUARTERS</w:t>
      </w:r>
    </w:p>
    <w:p w:rsidR="00564450" w:rsidRDefault="00564450" w:rsidP="00564450">
      <w:pPr>
        <w:spacing w:line="340" w:lineRule="auto"/>
        <w:jc w:val="center"/>
        <w:rPr>
          <w:rFonts w:asciiTheme="majorHAnsi" w:hAnsiTheme="majorHAnsi"/>
          <w:i/>
          <w:color w:val="001F5F"/>
          <w:sz w:val="24"/>
          <w:szCs w:val="24"/>
        </w:rPr>
      </w:pPr>
    </w:p>
    <w:p w:rsidR="00564450" w:rsidRPr="0069248D" w:rsidRDefault="00564450" w:rsidP="00564450">
      <w:pPr>
        <w:spacing w:line="340" w:lineRule="auto"/>
        <w:rPr>
          <w:rFonts w:asciiTheme="majorHAnsi" w:hAnsiTheme="majorHAnsi"/>
          <w:i/>
          <w:color w:val="001F5F"/>
          <w:sz w:val="24"/>
          <w:szCs w:val="24"/>
        </w:rPr>
        <w:sectPr w:rsidR="00564450" w:rsidRPr="0069248D" w:rsidSect="002651C2">
          <w:footerReference w:type="default" r:id="rId22"/>
          <w:pgSz w:w="11910" w:h="16840"/>
          <w:pgMar w:top="1134" w:right="1134" w:bottom="1418" w:left="1134" w:header="567" w:footer="1491" w:gutter="0"/>
          <w:pgNumType w:fmt="lowerRoman" w:start="1"/>
          <w:cols w:space="720"/>
          <w:docGrid w:linePitch="299"/>
        </w:sectPr>
      </w:pPr>
    </w:p>
    <w:p w:rsidR="00FB69CA" w:rsidRPr="0069248D" w:rsidRDefault="00564450" w:rsidP="00564450">
      <w:pPr>
        <w:pStyle w:val="BodyText"/>
        <w:spacing w:before="1080"/>
        <w:ind w:left="-567" w:right="-567"/>
        <w:rPr>
          <w:rFonts w:asciiTheme="majorHAnsi" w:hAnsiTheme="majorHAnsi"/>
          <w:i/>
          <w:sz w:val="20"/>
        </w:rPr>
      </w:pPr>
      <w:r w:rsidRPr="0069248D">
        <w:rPr>
          <w:rFonts w:asciiTheme="majorHAnsi" w:hAnsiTheme="majorHAnsi"/>
          <w:noProof/>
          <w:sz w:val="20"/>
          <w:lang w:val="fr-FR" w:eastAsia="fr-FR" w:bidi="ar-SA"/>
        </w:rPr>
        <w:drawing>
          <wp:inline distT="0" distB="0" distL="0" distR="0" wp14:anchorId="6239EAEB" wp14:editId="62F63573">
            <wp:extent cx="6867525" cy="3894948"/>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77203" cy="3900437"/>
                    </a:xfrm>
                    <a:prstGeom prst="rect">
                      <a:avLst/>
                    </a:prstGeom>
                  </pic:spPr>
                </pic:pic>
              </a:graphicData>
            </a:graphic>
          </wp:inline>
        </w:drawing>
      </w:r>
    </w:p>
    <w:p w:rsidR="00FB69CA" w:rsidRPr="0069248D" w:rsidRDefault="0073631A" w:rsidP="00DE7708">
      <w:pPr>
        <w:pStyle w:val="Heading3"/>
        <w:numPr>
          <w:ilvl w:val="1"/>
          <w:numId w:val="20"/>
        </w:numPr>
        <w:spacing w:before="560" w:line="360" w:lineRule="auto"/>
        <w:ind w:left="851" w:hanging="851"/>
        <w:jc w:val="center"/>
        <w:rPr>
          <w:rFonts w:asciiTheme="majorHAnsi" w:hAnsiTheme="majorHAnsi"/>
          <w:color w:val="006FC0"/>
        </w:rPr>
      </w:pPr>
      <w:bookmarkStart w:id="1" w:name="_Toc532811818"/>
      <w:r w:rsidRPr="0069248D">
        <w:rPr>
          <w:rFonts w:asciiTheme="majorHAnsi" w:hAnsiTheme="majorHAnsi"/>
          <w:color w:val="006FC0"/>
        </w:rPr>
        <w:t>DIRECTORATE GENERAL FOR RAILWAY AND MARITIME INVESTIGATIONS</w:t>
      </w:r>
      <w:bookmarkEnd w:id="1"/>
    </w:p>
    <w:p w:rsidR="00564450" w:rsidRDefault="00564450">
      <w:pPr>
        <w:rPr>
          <w:rFonts w:asciiTheme="majorHAnsi" w:hAnsiTheme="majorHAnsi"/>
          <w:b/>
          <w:sz w:val="18"/>
        </w:rPr>
      </w:pPr>
      <w:r>
        <w:rPr>
          <w:rFonts w:asciiTheme="majorHAnsi" w:hAnsiTheme="majorHAnsi"/>
          <w:b/>
          <w:sz w:val="18"/>
        </w:rPr>
        <w:br w:type="page"/>
      </w:r>
    </w:p>
    <w:p w:rsidR="00FB69CA" w:rsidRPr="0069248D" w:rsidRDefault="00FB69CA" w:rsidP="00564450">
      <w:pPr>
        <w:pStyle w:val="BodyText"/>
        <w:rPr>
          <w:rFonts w:asciiTheme="majorHAnsi" w:hAnsiTheme="majorHAnsi"/>
          <w:b/>
          <w:sz w:val="18"/>
        </w:rPr>
      </w:pPr>
    </w:p>
    <w:p w:rsidR="00FB69CA" w:rsidRPr="0069248D" w:rsidRDefault="00FB69CA" w:rsidP="00564450">
      <w:pPr>
        <w:pStyle w:val="BodyText"/>
        <w:rPr>
          <w:rFonts w:asciiTheme="majorHAnsi" w:hAnsiTheme="majorHAnsi"/>
          <w:b/>
          <w:sz w:val="20"/>
        </w:rPr>
      </w:pPr>
    </w:p>
    <w:p w:rsidR="00FB69CA" w:rsidRPr="0069248D" w:rsidRDefault="00FB69CA" w:rsidP="00564450">
      <w:pPr>
        <w:pStyle w:val="BodyText"/>
        <w:rPr>
          <w:rFonts w:asciiTheme="majorHAnsi" w:hAnsiTheme="majorHAnsi"/>
          <w:b/>
          <w:sz w:val="20"/>
        </w:rPr>
      </w:pPr>
    </w:p>
    <w:p w:rsidR="00FB69CA" w:rsidRPr="0069248D" w:rsidRDefault="00FB69CA" w:rsidP="00564450">
      <w:pPr>
        <w:pStyle w:val="BodyText"/>
        <w:rPr>
          <w:rFonts w:asciiTheme="majorHAnsi" w:hAnsiTheme="majorHAnsi"/>
          <w:b/>
          <w:sz w:val="20"/>
        </w:rPr>
      </w:pPr>
    </w:p>
    <w:p w:rsidR="00FB69CA" w:rsidRPr="0069248D" w:rsidRDefault="00FB69CA" w:rsidP="00564450">
      <w:pPr>
        <w:pStyle w:val="BodyText"/>
        <w:rPr>
          <w:rFonts w:asciiTheme="majorHAnsi" w:hAnsiTheme="majorHAnsi"/>
          <w:b/>
          <w:sz w:val="20"/>
        </w:rPr>
      </w:pPr>
    </w:p>
    <w:p w:rsidR="00FB69CA" w:rsidRPr="0069248D" w:rsidRDefault="00FB69CA" w:rsidP="00564450">
      <w:pPr>
        <w:pStyle w:val="BodyText"/>
        <w:rPr>
          <w:rFonts w:asciiTheme="majorHAnsi" w:hAnsiTheme="majorHAnsi"/>
          <w:b/>
          <w:sz w:val="20"/>
        </w:rPr>
      </w:pPr>
    </w:p>
    <w:p w:rsidR="00FB69CA" w:rsidRPr="0069248D" w:rsidRDefault="00FB69CA" w:rsidP="00564450">
      <w:pPr>
        <w:pStyle w:val="BodyText"/>
        <w:rPr>
          <w:rFonts w:asciiTheme="majorHAnsi" w:hAnsiTheme="majorHAnsi"/>
          <w:b/>
          <w:sz w:val="20"/>
        </w:rPr>
      </w:pPr>
    </w:p>
    <w:p w:rsidR="00FB69CA" w:rsidRPr="0069248D" w:rsidRDefault="00FB69CA" w:rsidP="00564450">
      <w:pPr>
        <w:pStyle w:val="BodyText"/>
        <w:rPr>
          <w:rFonts w:asciiTheme="majorHAnsi" w:hAnsiTheme="majorHAnsi"/>
          <w:b/>
          <w:sz w:val="20"/>
        </w:rPr>
      </w:pPr>
    </w:p>
    <w:p w:rsidR="00FB69CA" w:rsidRPr="0069248D" w:rsidRDefault="00FB69CA" w:rsidP="00564450">
      <w:pPr>
        <w:pStyle w:val="BodyText"/>
        <w:rPr>
          <w:rFonts w:asciiTheme="majorHAnsi" w:hAnsiTheme="majorHAnsi"/>
          <w:b/>
          <w:sz w:val="20"/>
        </w:rPr>
      </w:pPr>
    </w:p>
    <w:p w:rsidR="00FB69CA" w:rsidRPr="0069248D" w:rsidRDefault="00FB69CA" w:rsidP="00564450">
      <w:pPr>
        <w:pStyle w:val="BodyText"/>
        <w:rPr>
          <w:rFonts w:asciiTheme="majorHAnsi" w:hAnsiTheme="majorHAnsi"/>
          <w:b/>
          <w:sz w:val="20"/>
        </w:rPr>
      </w:pPr>
    </w:p>
    <w:p w:rsidR="00FB69CA" w:rsidRPr="0069248D" w:rsidRDefault="00FB69CA" w:rsidP="00564450">
      <w:pPr>
        <w:pStyle w:val="BodyText"/>
        <w:rPr>
          <w:rFonts w:asciiTheme="majorHAnsi" w:hAnsiTheme="majorHAnsi"/>
          <w:b/>
          <w:sz w:val="20"/>
        </w:rPr>
      </w:pPr>
    </w:p>
    <w:p w:rsidR="00FB69CA" w:rsidRPr="0069248D" w:rsidRDefault="00FB69CA" w:rsidP="00564450">
      <w:pPr>
        <w:pStyle w:val="BodyText"/>
        <w:rPr>
          <w:rFonts w:asciiTheme="majorHAnsi" w:hAnsiTheme="majorHAnsi"/>
          <w:b/>
          <w:sz w:val="20"/>
        </w:rPr>
      </w:pPr>
    </w:p>
    <w:p w:rsidR="00FB69CA" w:rsidRPr="0069248D" w:rsidRDefault="00FB69CA" w:rsidP="00564450">
      <w:pPr>
        <w:pStyle w:val="BodyText"/>
        <w:rPr>
          <w:rFonts w:asciiTheme="majorHAnsi" w:hAnsiTheme="majorHAnsi"/>
          <w:b/>
          <w:sz w:val="20"/>
        </w:rPr>
      </w:pPr>
    </w:p>
    <w:p w:rsidR="00FB69CA" w:rsidRPr="0069248D" w:rsidRDefault="00FB69CA" w:rsidP="00564450">
      <w:pPr>
        <w:pStyle w:val="BodyText"/>
        <w:rPr>
          <w:rFonts w:asciiTheme="majorHAnsi" w:hAnsiTheme="majorHAnsi"/>
          <w:b/>
          <w:sz w:val="20"/>
        </w:rPr>
      </w:pPr>
    </w:p>
    <w:p w:rsidR="00FB69CA" w:rsidRPr="0069248D" w:rsidRDefault="00FB69CA" w:rsidP="00564450">
      <w:pPr>
        <w:pStyle w:val="BodyText"/>
        <w:rPr>
          <w:rFonts w:asciiTheme="majorHAnsi" w:hAnsiTheme="majorHAnsi"/>
          <w:b/>
          <w:sz w:val="20"/>
        </w:rPr>
      </w:pPr>
    </w:p>
    <w:p w:rsidR="00FB69CA" w:rsidRPr="0069248D" w:rsidRDefault="00FB69CA" w:rsidP="00564450">
      <w:pPr>
        <w:pStyle w:val="BodyText"/>
        <w:rPr>
          <w:rFonts w:asciiTheme="majorHAnsi" w:hAnsiTheme="majorHAnsi"/>
          <w:b/>
          <w:sz w:val="20"/>
        </w:rPr>
      </w:pPr>
    </w:p>
    <w:p w:rsidR="00FB69CA" w:rsidRPr="0069248D" w:rsidRDefault="00FB69CA" w:rsidP="00564450">
      <w:pPr>
        <w:pStyle w:val="BodyText"/>
        <w:rPr>
          <w:rFonts w:asciiTheme="majorHAnsi" w:hAnsiTheme="majorHAnsi"/>
          <w:b/>
          <w:sz w:val="20"/>
        </w:rPr>
      </w:pPr>
    </w:p>
    <w:p w:rsidR="00FB69CA" w:rsidRPr="0069248D" w:rsidRDefault="00FB69CA" w:rsidP="00564450">
      <w:pPr>
        <w:pStyle w:val="BodyText"/>
        <w:rPr>
          <w:rFonts w:asciiTheme="majorHAnsi" w:hAnsiTheme="majorHAnsi"/>
          <w:b/>
          <w:sz w:val="20"/>
        </w:rPr>
      </w:pPr>
    </w:p>
    <w:p w:rsidR="00FB69CA" w:rsidRPr="0069248D" w:rsidRDefault="00FB69CA" w:rsidP="00564450">
      <w:pPr>
        <w:pStyle w:val="BodyText"/>
        <w:rPr>
          <w:rFonts w:asciiTheme="majorHAnsi" w:hAnsiTheme="majorHAnsi"/>
          <w:b/>
          <w:sz w:val="20"/>
        </w:rPr>
      </w:pPr>
    </w:p>
    <w:p w:rsidR="00FB69CA" w:rsidRPr="0069248D" w:rsidRDefault="00FB69CA" w:rsidP="00564450">
      <w:pPr>
        <w:pStyle w:val="BodyText"/>
        <w:rPr>
          <w:rFonts w:asciiTheme="majorHAnsi" w:hAnsiTheme="majorHAnsi"/>
          <w:b/>
          <w:sz w:val="20"/>
        </w:rPr>
      </w:pPr>
    </w:p>
    <w:p w:rsidR="00FB69CA" w:rsidRPr="0069248D" w:rsidRDefault="00FB69CA" w:rsidP="00564450">
      <w:pPr>
        <w:pStyle w:val="BodyText"/>
        <w:rPr>
          <w:rFonts w:asciiTheme="majorHAnsi" w:hAnsiTheme="majorHAnsi"/>
          <w:b/>
          <w:sz w:val="20"/>
        </w:rPr>
      </w:pPr>
    </w:p>
    <w:p w:rsidR="00FB69CA" w:rsidRPr="0069248D" w:rsidRDefault="00FB69CA" w:rsidP="00564450">
      <w:pPr>
        <w:pStyle w:val="BodyText"/>
        <w:rPr>
          <w:rFonts w:asciiTheme="majorHAnsi" w:hAnsiTheme="majorHAnsi"/>
          <w:b/>
          <w:sz w:val="20"/>
        </w:rPr>
      </w:pPr>
    </w:p>
    <w:p w:rsidR="00FB69CA" w:rsidRPr="0069248D" w:rsidRDefault="00FB69CA" w:rsidP="00564450">
      <w:pPr>
        <w:pStyle w:val="BodyText"/>
        <w:rPr>
          <w:rFonts w:asciiTheme="majorHAnsi" w:hAnsiTheme="majorHAnsi"/>
          <w:b/>
          <w:sz w:val="20"/>
        </w:rPr>
      </w:pPr>
    </w:p>
    <w:p w:rsidR="00FB69CA" w:rsidRPr="0069248D" w:rsidRDefault="00FB69CA" w:rsidP="00564450">
      <w:pPr>
        <w:pStyle w:val="BodyText"/>
        <w:rPr>
          <w:rFonts w:asciiTheme="majorHAnsi" w:hAnsiTheme="majorHAnsi"/>
          <w:b/>
          <w:sz w:val="20"/>
        </w:rPr>
      </w:pPr>
    </w:p>
    <w:p w:rsidR="00FB69CA" w:rsidRPr="0069248D" w:rsidRDefault="00FB69CA" w:rsidP="00564450">
      <w:pPr>
        <w:pStyle w:val="BodyText"/>
        <w:rPr>
          <w:rFonts w:asciiTheme="majorHAnsi" w:hAnsiTheme="majorHAnsi"/>
          <w:b/>
          <w:sz w:val="20"/>
        </w:rPr>
      </w:pPr>
    </w:p>
    <w:p w:rsidR="00FB69CA" w:rsidRPr="0069248D" w:rsidRDefault="00FB69CA" w:rsidP="00564450">
      <w:pPr>
        <w:pStyle w:val="BodyText"/>
        <w:rPr>
          <w:rFonts w:asciiTheme="majorHAnsi" w:hAnsiTheme="majorHAnsi"/>
          <w:b/>
          <w:sz w:val="20"/>
        </w:rPr>
      </w:pPr>
    </w:p>
    <w:p w:rsidR="00FB69CA" w:rsidRPr="0069248D" w:rsidRDefault="00FB69CA" w:rsidP="00564450">
      <w:pPr>
        <w:pStyle w:val="BodyText"/>
        <w:rPr>
          <w:rFonts w:asciiTheme="majorHAnsi" w:hAnsiTheme="majorHAnsi"/>
          <w:b/>
          <w:sz w:val="20"/>
        </w:rPr>
      </w:pPr>
    </w:p>
    <w:p w:rsidR="00FB69CA" w:rsidRPr="0069248D" w:rsidRDefault="00FB69CA" w:rsidP="00564450">
      <w:pPr>
        <w:pStyle w:val="BodyText"/>
        <w:rPr>
          <w:rFonts w:asciiTheme="majorHAnsi" w:hAnsiTheme="majorHAnsi"/>
          <w:b/>
          <w:sz w:val="20"/>
        </w:rPr>
      </w:pPr>
    </w:p>
    <w:p w:rsidR="00FB69CA" w:rsidRPr="0069248D" w:rsidRDefault="00FB69CA" w:rsidP="00564450">
      <w:pPr>
        <w:pStyle w:val="BodyText"/>
        <w:rPr>
          <w:rFonts w:asciiTheme="majorHAnsi" w:hAnsiTheme="majorHAnsi"/>
          <w:b/>
          <w:sz w:val="20"/>
        </w:rPr>
      </w:pPr>
    </w:p>
    <w:p w:rsidR="00FB69CA" w:rsidRPr="0069248D" w:rsidRDefault="00FB69CA" w:rsidP="00564450">
      <w:pPr>
        <w:pStyle w:val="BodyText"/>
        <w:rPr>
          <w:rFonts w:asciiTheme="majorHAnsi" w:hAnsiTheme="majorHAnsi"/>
          <w:b/>
          <w:sz w:val="20"/>
        </w:rPr>
      </w:pPr>
    </w:p>
    <w:p w:rsidR="00FB69CA" w:rsidRPr="0069248D" w:rsidRDefault="00FB69CA" w:rsidP="00564450">
      <w:pPr>
        <w:pStyle w:val="BodyText"/>
        <w:rPr>
          <w:rFonts w:asciiTheme="majorHAnsi" w:hAnsiTheme="majorHAnsi"/>
          <w:b/>
          <w:sz w:val="20"/>
        </w:rPr>
      </w:pPr>
    </w:p>
    <w:p w:rsidR="00FB69CA" w:rsidRPr="0069248D" w:rsidRDefault="00FB69CA" w:rsidP="00564450">
      <w:pPr>
        <w:pStyle w:val="BodyText"/>
        <w:rPr>
          <w:rFonts w:asciiTheme="majorHAnsi" w:hAnsiTheme="majorHAnsi"/>
          <w:b/>
          <w:sz w:val="20"/>
        </w:rPr>
      </w:pPr>
    </w:p>
    <w:p w:rsidR="00FB69CA" w:rsidRPr="0069248D" w:rsidRDefault="00FB69CA" w:rsidP="00564450">
      <w:pPr>
        <w:pStyle w:val="BodyText"/>
        <w:rPr>
          <w:rFonts w:asciiTheme="majorHAnsi" w:hAnsiTheme="majorHAnsi"/>
          <w:b/>
          <w:sz w:val="20"/>
        </w:rPr>
      </w:pPr>
    </w:p>
    <w:p w:rsidR="00FB69CA" w:rsidRPr="0069248D" w:rsidRDefault="00FB69CA" w:rsidP="00564450">
      <w:pPr>
        <w:pStyle w:val="BodyText"/>
        <w:rPr>
          <w:rFonts w:asciiTheme="majorHAnsi" w:hAnsiTheme="majorHAnsi"/>
          <w:b/>
          <w:sz w:val="20"/>
        </w:rPr>
      </w:pPr>
    </w:p>
    <w:p w:rsidR="00FB69CA" w:rsidRPr="0069248D" w:rsidRDefault="00FB69CA" w:rsidP="00564450">
      <w:pPr>
        <w:pStyle w:val="BodyText"/>
        <w:rPr>
          <w:rFonts w:asciiTheme="majorHAnsi" w:hAnsiTheme="majorHAnsi"/>
          <w:b/>
          <w:sz w:val="20"/>
        </w:rPr>
      </w:pPr>
    </w:p>
    <w:p w:rsidR="00FB69CA" w:rsidRPr="0069248D" w:rsidRDefault="00FB69CA" w:rsidP="00564450">
      <w:pPr>
        <w:pStyle w:val="BodyText"/>
        <w:rPr>
          <w:rFonts w:asciiTheme="majorHAnsi" w:hAnsiTheme="majorHAnsi"/>
          <w:b/>
          <w:sz w:val="20"/>
        </w:rPr>
      </w:pPr>
    </w:p>
    <w:p w:rsidR="00FB69CA" w:rsidRPr="0069248D" w:rsidRDefault="00FB69CA" w:rsidP="00564450">
      <w:pPr>
        <w:pStyle w:val="BodyText"/>
        <w:rPr>
          <w:rFonts w:asciiTheme="majorHAnsi" w:hAnsiTheme="majorHAnsi"/>
          <w:b/>
          <w:sz w:val="20"/>
        </w:rPr>
      </w:pPr>
    </w:p>
    <w:p w:rsidR="00FB69CA" w:rsidRPr="0069248D" w:rsidRDefault="00FB69CA" w:rsidP="00564450">
      <w:pPr>
        <w:pStyle w:val="BodyText"/>
        <w:rPr>
          <w:rFonts w:asciiTheme="majorHAnsi" w:hAnsiTheme="majorHAnsi"/>
          <w:b/>
          <w:sz w:val="20"/>
        </w:rPr>
      </w:pPr>
    </w:p>
    <w:p w:rsidR="00FB69CA" w:rsidRPr="0069248D" w:rsidRDefault="00FB69CA" w:rsidP="00564450">
      <w:pPr>
        <w:pStyle w:val="BodyText"/>
        <w:rPr>
          <w:rFonts w:asciiTheme="majorHAnsi" w:hAnsiTheme="majorHAnsi"/>
          <w:b/>
          <w:sz w:val="20"/>
        </w:rPr>
      </w:pPr>
    </w:p>
    <w:p w:rsidR="00FB69CA" w:rsidRPr="0069248D" w:rsidRDefault="00FB69CA" w:rsidP="00564450">
      <w:pPr>
        <w:pStyle w:val="BodyText"/>
        <w:rPr>
          <w:rFonts w:asciiTheme="majorHAnsi" w:hAnsiTheme="majorHAnsi"/>
          <w:b/>
          <w:sz w:val="20"/>
        </w:rPr>
      </w:pPr>
    </w:p>
    <w:p w:rsidR="00FB69CA" w:rsidRPr="0069248D" w:rsidRDefault="0073631A" w:rsidP="00564450">
      <w:pPr>
        <w:pStyle w:val="Heading4"/>
        <w:spacing w:before="0"/>
        <w:ind w:left="0" w:right="0"/>
        <w:rPr>
          <w:rFonts w:asciiTheme="majorHAnsi" w:hAnsiTheme="majorHAnsi"/>
        </w:rPr>
      </w:pPr>
      <w:r w:rsidRPr="0069248D">
        <w:rPr>
          <w:rFonts w:asciiTheme="majorHAnsi" w:hAnsiTheme="majorHAnsi"/>
          <w:color w:val="006FC0"/>
        </w:rPr>
        <w:t>Blank page</w:t>
      </w: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69248D" w:rsidRDefault="0069248D" w:rsidP="008C5C6D">
      <w:pPr>
        <w:pStyle w:val="BodyText"/>
        <w:spacing w:before="7"/>
        <w:ind w:left="850" w:right="850"/>
        <w:rPr>
          <w:rFonts w:asciiTheme="majorHAnsi" w:hAnsiTheme="majorHAnsi"/>
          <w:b/>
          <w:sz w:val="16"/>
        </w:rPr>
        <w:sectPr w:rsidR="0069248D" w:rsidSect="00564450">
          <w:footerReference w:type="default" r:id="rId24"/>
          <w:pgSz w:w="11910" w:h="16840"/>
          <w:pgMar w:top="1134" w:right="1134" w:bottom="1418" w:left="1134" w:header="488" w:footer="1491" w:gutter="0"/>
          <w:pgNumType w:start="1"/>
          <w:cols w:space="720"/>
        </w:sectPr>
      </w:pPr>
    </w:p>
    <w:p w:rsidR="00FB69CA" w:rsidRPr="0069248D" w:rsidRDefault="0073631A" w:rsidP="00DE7708">
      <w:pPr>
        <w:pStyle w:val="Heading7"/>
        <w:pageBreakBefore/>
        <w:numPr>
          <w:ilvl w:val="1"/>
          <w:numId w:val="22"/>
        </w:numPr>
        <w:spacing w:before="480" w:line="360" w:lineRule="auto"/>
        <w:ind w:left="426" w:hanging="426"/>
        <w:jc w:val="left"/>
        <w:rPr>
          <w:rFonts w:asciiTheme="majorHAnsi" w:hAnsiTheme="majorHAnsi"/>
          <w:color w:val="365F91"/>
        </w:rPr>
      </w:pPr>
      <w:bookmarkStart w:id="2" w:name="_TOC_250015"/>
      <w:bookmarkStart w:id="3" w:name="_Toc532811819"/>
      <w:r w:rsidRPr="0069248D">
        <w:rPr>
          <w:rFonts w:asciiTheme="majorHAnsi" w:hAnsiTheme="majorHAnsi"/>
          <w:color w:val="365F91"/>
        </w:rPr>
        <w:t xml:space="preserve">Regulatory framework and implementation status of </w:t>
      </w:r>
      <w:bookmarkEnd w:id="2"/>
      <w:r w:rsidRPr="0069248D">
        <w:rPr>
          <w:rFonts w:asciiTheme="majorHAnsi" w:hAnsiTheme="majorHAnsi"/>
          <w:color w:val="365F91"/>
        </w:rPr>
        <w:t>Directives</w:t>
      </w:r>
      <w:bookmarkEnd w:id="3"/>
    </w:p>
    <w:p w:rsidR="00FB69CA" w:rsidRPr="0069248D" w:rsidRDefault="0073631A" w:rsidP="00DE7708">
      <w:pPr>
        <w:pStyle w:val="ListParagraph"/>
        <w:numPr>
          <w:ilvl w:val="2"/>
          <w:numId w:val="22"/>
        </w:numPr>
        <w:spacing w:before="120" w:line="360" w:lineRule="auto"/>
        <w:ind w:left="426" w:hanging="426"/>
        <w:rPr>
          <w:rFonts w:asciiTheme="majorHAnsi" w:hAnsiTheme="majorHAnsi"/>
          <w:i/>
        </w:rPr>
      </w:pPr>
      <w:r w:rsidRPr="0069248D">
        <w:rPr>
          <w:rFonts w:asciiTheme="majorHAnsi" w:hAnsiTheme="majorHAnsi"/>
          <w:i/>
          <w:u w:val="single"/>
        </w:rPr>
        <w:t>Regulatory framework</w:t>
      </w:r>
    </w:p>
    <w:p w:rsidR="00FB69CA" w:rsidRPr="0069248D" w:rsidRDefault="0073631A" w:rsidP="00F837A6">
      <w:pPr>
        <w:pStyle w:val="BodyText"/>
        <w:spacing w:before="240" w:line="360" w:lineRule="auto"/>
        <w:jc w:val="both"/>
        <w:rPr>
          <w:rFonts w:asciiTheme="majorHAnsi" w:hAnsiTheme="majorHAnsi"/>
        </w:rPr>
      </w:pPr>
      <w:r w:rsidRPr="0069248D">
        <w:rPr>
          <w:rFonts w:asciiTheme="majorHAnsi" w:hAnsiTheme="majorHAnsi"/>
        </w:rPr>
        <w:t>This Annual Report was prepared with reference to the provisions of Directive 2004/49/EC and Legislative Decree No 162/2007 (railway sector) as well as Directive 2009/18/EC and Legislative Decree No 165/2011 (maritime sector).</w:t>
      </w:r>
    </w:p>
    <w:p w:rsidR="00FB69CA" w:rsidRPr="0069248D" w:rsidRDefault="0073631A" w:rsidP="00F837A6">
      <w:pPr>
        <w:pStyle w:val="BodyText"/>
        <w:spacing w:before="120" w:line="360" w:lineRule="auto"/>
        <w:jc w:val="both"/>
        <w:rPr>
          <w:rFonts w:asciiTheme="majorHAnsi" w:hAnsiTheme="majorHAnsi"/>
        </w:rPr>
      </w:pPr>
      <w:r w:rsidRPr="0069248D">
        <w:rPr>
          <w:rFonts w:asciiTheme="majorHAnsi" w:hAnsiTheme="majorHAnsi"/>
        </w:rPr>
        <w:t xml:space="preserve">Details of EU regulatory instruments and/or guidelines as well as specific national rules on railway and maritime investigations and organisation of the activities of the Directorate-General are set out in </w:t>
      </w:r>
      <w:r w:rsidRPr="0069248D">
        <w:rPr>
          <w:rFonts w:asciiTheme="majorHAnsi" w:hAnsiTheme="majorHAnsi"/>
          <w:b/>
        </w:rPr>
        <w:t xml:space="preserve">Annex No 1 </w:t>
      </w:r>
      <w:r w:rsidRPr="0069248D">
        <w:rPr>
          <w:rFonts w:asciiTheme="majorHAnsi" w:hAnsiTheme="majorHAnsi"/>
        </w:rPr>
        <w:t>to this report.</w:t>
      </w:r>
    </w:p>
    <w:p w:rsidR="00FB69CA" w:rsidRPr="0069248D" w:rsidRDefault="0073631A" w:rsidP="00DE7708">
      <w:pPr>
        <w:pStyle w:val="ListParagraph"/>
        <w:numPr>
          <w:ilvl w:val="2"/>
          <w:numId w:val="22"/>
        </w:numPr>
        <w:spacing w:before="600" w:line="360" w:lineRule="auto"/>
        <w:ind w:left="426" w:hanging="426"/>
        <w:rPr>
          <w:rFonts w:asciiTheme="majorHAnsi" w:hAnsiTheme="majorHAnsi"/>
          <w:i/>
        </w:rPr>
      </w:pPr>
      <w:r w:rsidRPr="0069248D">
        <w:rPr>
          <w:rFonts w:asciiTheme="majorHAnsi" w:hAnsiTheme="majorHAnsi"/>
          <w:i/>
          <w:u w:val="single"/>
        </w:rPr>
        <w:t>Update on implementation status of Directives 2004/49/EC, (EU) 2016/798 and 2009/18/EC</w:t>
      </w:r>
    </w:p>
    <w:p w:rsidR="00FB69CA" w:rsidRPr="0069248D" w:rsidRDefault="0073631A" w:rsidP="00DE7708">
      <w:pPr>
        <w:pStyle w:val="BodyText"/>
        <w:numPr>
          <w:ilvl w:val="0"/>
          <w:numId w:val="31"/>
        </w:numPr>
        <w:spacing w:before="360" w:line="360" w:lineRule="auto"/>
        <w:ind w:left="709" w:hanging="283"/>
        <w:jc w:val="both"/>
        <w:rPr>
          <w:b/>
          <w:u w:val="single"/>
        </w:rPr>
      </w:pPr>
      <w:r w:rsidRPr="0069248D">
        <w:rPr>
          <w:b/>
          <w:u w:val="single"/>
        </w:rPr>
        <w:t>Establishment and organisational principles of the Directorate General</w:t>
      </w:r>
      <w:r w:rsidRPr="0069248D">
        <w:rPr>
          <w:b/>
          <w:u w:val="single"/>
        </w:rPr>
        <w:cr/>
        <w:t>(as referred to in Article 21 of Directive 2004/49/EC, Article 22 of Directive (EU) 2016/798 and Article 8 of Directive 2009/18/EC)</w:t>
      </w:r>
    </w:p>
    <w:p w:rsidR="00FB69CA" w:rsidRPr="0069248D" w:rsidRDefault="0073631A" w:rsidP="00F837A6">
      <w:pPr>
        <w:pStyle w:val="BodyText"/>
        <w:spacing w:before="240" w:line="360" w:lineRule="auto"/>
        <w:jc w:val="both"/>
        <w:rPr>
          <w:rFonts w:asciiTheme="majorHAnsi" w:hAnsiTheme="majorHAnsi"/>
        </w:rPr>
      </w:pPr>
      <w:r w:rsidRPr="0069248D">
        <w:rPr>
          <w:rFonts w:asciiTheme="majorHAnsi" w:hAnsiTheme="majorHAnsi"/>
        </w:rPr>
        <w:t>The 10th anniversary of the date when the national investigative body into railway accidents, known as the Directorate General for Railway Investigations was first set up falls in 2017.</w:t>
      </w:r>
    </w:p>
    <w:p w:rsidR="00FB69CA" w:rsidRPr="0069248D" w:rsidRDefault="0073631A" w:rsidP="00F837A6">
      <w:pPr>
        <w:pStyle w:val="BodyText"/>
        <w:spacing w:before="120" w:line="360" w:lineRule="auto"/>
        <w:jc w:val="both"/>
        <w:rPr>
          <w:rFonts w:asciiTheme="majorHAnsi" w:hAnsiTheme="majorHAnsi"/>
        </w:rPr>
      </w:pPr>
      <w:r w:rsidRPr="0069248D">
        <w:rPr>
          <w:rFonts w:asciiTheme="majorHAnsi" w:hAnsiTheme="majorHAnsi"/>
        </w:rPr>
        <w:t>This seems a good time to outline the main steps that led to the current organisational structure of the Directorate General in order to highlight changes in organisation and investigational expertise undergone by the investigative body during the period 2007-2017.</w:t>
      </w:r>
    </w:p>
    <w:p w:rsidR="0069248D" w:rsidRDefault="0069248D">
      <w:pPr>
        <w:rPr>
          <w:rFonts w:asciiTheme="majorHAnsi" w:hAnsiTheme="majorHAnsi"/>
        </w:rPr>
      </w:pPr>
      <w:r>
        <w:rPr>
          <w:rFonts w:asciiTheme="majorHAnsi" w:hAnsiTheme="majorHAnsi"/>
        </w:rPr>
        <w:br w:type="page"/>
      </w:r>
    </w:p>
    <w:p w:rsidR="00FB69CA" w:rsidRPr="0069248D" w:rsidRDefault="00FB69CA" w:rsidP="00F837A6">
      <w:pPr>
        <w:pStyle w:val="BodyText"/>
        <w:spacing w:before="1"/>
        <w:rPr>
          <w:rFonts w:asciiTheme="majorHAnsi" w:hAnsiTheme="majorHAnsi"/>
          <w:sz w:val="16"/>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34"/>
        <w:gridCol w:w="5670"/>
        <w:gridCol w:w="3261"/>
      </w:tblGrid>
      <w:tr w:rsidR="00F837A6" w:rsidRPr="0069248D" w:rsidTr="00EA6433">
        <w:trPr>
          <w:trHeight w:val="20"/>
        </w:trPr>
        <w:tc>
          <w:tcPr>
            <w:tcW w:w="1134" w:type="dxa"/>
            <w:vAlign w:val="center"/>
          </w:tcPr>
          <w:p w:rsidR="00F837A6" w:rsidRPr="0069248D" w:rsidRDefault="00F837A6" w:rsidP="009136FF">
            <w:pPr>
              <w:pStyle w:val="TableParagraph"/>
              <w:spacing w:before="240" w:after="240"/>
              <w:jc w:val="center"/>
              <w:rPr>
                <w:rFonts w:asciiTheme="majorHAnsi" w:hAnsiTheme="majorHAnsi"/>
                <w:b/>
                <w:sz w:val="20"/>
                <w:szCs w:val="20"/>
              </w:rPr>
            </w:pPr>
            <w:r w:rsidRPr="0069248D">
              <w:rPr>
                <w:rFonts w:asciiTheme="majorHAnsi" w:hAnsiTheme="majorHAnsi"/>
                <w:b/>
                <w:sz w:val="20"/>
                <w:szCs w:val="20"/>
              </w:rPr>
              <w:t>YEAR</w:t>
            </w:r>
          </w:p>
        </w:tc>
        <w:tc>
          <w:tcPr>
            <w:tcW w:w="5670" w:type="dxa"/>
          </w:tcPr>
          <w:p w:rsidR="00F837A6" w:rsidRPr="0069248D" w:rsidRDefault="00F837A6" w:rsidP="009136FF">
            <w:pPr>
              <w:pStyle w:val="TableParagraph"/>
              <w:spacing w:before="240" w:after="240"/>
              <w:jc w:val="center"/>
              <w:rPr>
                <w:rFonts w:asciiTheme="majorHAnsi" w:hAnsiTheme="majorHAnsi"/>
                <w:b/>
                <w:sz w:val="20"/>
                <w:szCs w:val="20"/>
              </w:rPr>
            </w:pPr>
            <w:r w:rsidRPr="0069248D">
              <w:rPr>
                <w:rFonts w:asciiTheme="majorHAnsi" w:hAnsiTheme="majorHAnsi"/>
                <w:b/>
                <w:sz w:val="20"/>
                <w:szCs w:val="20"/>
              </w:rPr>
              <w:t>RELEVANT INVESTIGATIVE BODY</w:t>
            </w:r>
          </w:p>
        </w:tc>
        <w:tc>
          <w:tcPr>
            <w:tcW w:w="3261" w:type="dxa"/>
          </w:tcPr>
          <w:p w:rsidR="00F837A6" w:rsidRPr="0069248D" w:rsidRDefault="00F837A6" w:rsidP="00F837A6">
            <w:pPr>
              <w:pStyle w:val="TableParagraph"/>
              <w:spacing w:before="240" w:after="240"/>
              <w:ind w:left="284" w:hanging="284"/>
              <w:jc w:val="center"/>
              <w:rPr>
                <w:rFonts w:asciiTheme="majorHAnsi" w:hAnsiTheme="majorHAnsi"/>
                <w:b/>
                <w:sz w:val="20"/>
                <w:szCs w:val="20"/>
              </w:rPr>
            </w:pPr>
            <w:r w:rsidRPr="0069248D">
              <w:rPr>
                <w:rFonts w:asciiTheme="majorHAnsi" w:hAnsiTheme="majorHAnsi"/>
                <w:b/>
                <w:sz w:val="20"/>
                <w:szCs w:val="20"/>
              </w:rPr>
              <w:t>AREAS OF INVESTIGATION COVERED</w:t>
            </w:r>
          </w:p>
        </w:tc>
      </w:tr>
      <w:tr w:rsidR="00F837A6" w:rsidRPr="0069248D" w:rsidTr="00EA6433">
        <w:trPr>
          <w:trHeight w:val="20"/>
        </w:trPr>
        <w:tc>
          <w:tcPr>
            <w:tcW w:w="1134" w:type="dxa"/>
          </w:tcPr>
          <w:p w:rsidR="00F837A6" w:rsidRPr="0069248D" w:rsidRDefault="00F837A6" w:rsidP="009136FF">
            <w:pPr>
              <w:pStyle w:val="TableParagraph"/>
              <w:spacing w:line="234" w:lineRule="exact"/>
              <w:jc w:val="center"/>
              <w:rPr>
                <w:rFonts w:asciiTheme="majorHAnsi" w:hAnsiTheme="majorHAnsi"/>
                <w:b/>
                <w:sz w:val="20"/>
                <w:szCs w:val="20"/>
              </w:rPr>
            </w:pPr>
            <w:r w:rsidRPr="0069248D">
              <w:rPr>
                <w:rFonts w:asciiTheme="majorHAnsi" w:hAnsiTheme="majorHAnsi"/>
                <w:b/>
                <w:sz w:val="20"/>
                <w:szCs w:val="20"/>
              </w:rPr>
              <w:t>2007</w:t>
            </w:r>
          </w:p>
        </w:tc>
        <w:tc>
          <w:tcPr>
            <w:tcW w:w="5670" w:type="dxa"/>
          </w:tcPr>
          <w:p w:rsidR="00F837A6" w:rsidRPr="0069248D" w:rsidRDefault="00F837A6" w:rsidP="003E08CE">
            <w:pPr>
              <w:pStyle w:val="TableParagraph"/>
              <w:spacing w:line="360" w:lineRule="auto"/>
              <w:ind w:left="113" w:right="113"/>
              <w:jc w:val="both"/>
              <w:rPr>
                <w:rFonts w:asciiTheme="majorHAnsi" w:hAnsiTheme="majorHAnsi"/>
                <w:sz w:val="20"/>
              </w:rPr>
            </w:pPr>
            <w:r w:rsidRPr="0069248D">
              <w:rPr>
                <w:rFonts w:asciiTheme="majorHAnsi" w:hAnsiTheme="majorHAnsi"/>
                <w:sz w:val="20"/>
              </w:rPr>
              <w:t xml:space="preserve">Establishment of a permanent investigative body, set up by the </w:t>
            </w:r>
            <w:r w:rsidRPr="0069248D">
              <w:rPr>
                <w:rFonts w:asciiTheme="majorHAnsi" w:hAnsiTheme="majorHAnsi"/>
                <w:b/>
                <w:i/>
                <w:sz w:val="20"/>
              </w:rPr>
              <w:t>Directorate General for Railway Investigation (DGIF)</w:t>
            </w:r>
            <w:r w:rsidRPr="0069248D">
              <w:rPr>
                <w:rFonts w:asciiTheme="majorHAnsi" w:hAnsiTheme="majorHAnsi"/>
                <w:sz w:val="20"/>
              </w:rPr>
              <w:t>, within the Ministry of Transport</w:t>
            </w:r>
          </w:p>
          <w:p w:rsidR="00F837A6" w:rsidRPr="0069248D" w:rsidRDefault="00F837A6" w:rsidP="003E08CE">
            <w:pPr>
              <w:pStyle w:val="TableParagraph"/>
              <w:spacing w:before="120" w:line="360" w:lineRule="auto"/>
              <w:ind w:left="113" w:right="113"/>
              <w:jc w:val="both"/>
              <w:rPr>
                <w:rFonts w:asciiTheme="majorHAnsi" w:hAnsiTheme="majorHAnsi"/>
                <w:sz w:val="20"/>
              </w:rPr>
            </w:pPr>
            <w:r w:rsidRPr="0069248D">
              <w:rPr>
                <w:rFonts w:asciiTheme="majorHAnsi" w:hAnsiTheme="majorHAnsi"/>
                <w:sz w:val="20"/>
              </w:rPr>
              <w:t>(</w:t>
            </w:r>
            <w:r w:rsidRPr="003E08CE">
              <w:rPr>
                <w:rFonts w:asciiTheme="majorHAnsi" w:hAnsiTheme="majorHAnsi"/>
                <w:i/>
                <w:sz w:val="20"/>
              </w:rPr>
              <w:t>See Article 18 of Legislative Decree No 162/2007</w:t>
            </w:r>
            <w:r w:rsidRPr="0069248D">
              <w:rPr>
                <w:rFonts w:asciiTheme="majorHAnsi" w:hAnsiTheme="majorHAnsi"/>
                <w:sz w:val="20"/>
              </w:rPr>
              <w:t>).</w:t>
            </w:r>
          </w:p>
        </w:tc>
        <w:tc>
          <w:tcPr>
            <w:tcW w:w="3261" w:type="dxa"/>
          </w:tcPr>
          <w:p w:rsidR="00F837A6" w:rsidRPr="0069248D" w:rsidRDefault="00F837A6" w:rsidP="00DE7708">
            <w:pPr>
              <w:pStyle w:val="TableParagraph"/>
              <w:numPr>
                <w:ilvl w:val="0"/>
                <w:numId w:val="36"/>
              </w:numPr>
              <w:tabs>
                <w:tab w:val="left" w:pos="518"/>
                <w:tab w:val="left" w:pos="1383"/>
                <w:tab w:val="left" w:pos="2172"/>
              </w:tabs>
              <w:spacing w:line="360" w:lineRule="auto"/>
              <w:ind w:left="422" w:right="113" w:hanging="283"/>
              <w:jc w:val="both"/>
              <w:rPr>
                <w:rFonts w:asciiTheme="majorHAnsi" w:hAnsiTheme="majorHAnsi"/>
                <w:sz w:val="20"/>
                <w:szCs w:val="20"/>
              </w:rPr>
            </w:pPr>
            <w:r w:rsidRPr="0069248D">
              <w:rPr>
                <w:rFonts w:asciiTheme="majorHAnsi" w:hAnsiTheme="majorHAnsi"/>
                <w:sz w:val="20"/>
                <w:szCs w:val="20"/>
              </w:rPr>
              <w:t>Accidents</w:t>
            </w:r>
            <w:r w:rsidRPr="0069248D">
              <w:rPr>
                <w:sz w:val="20"/>
                <w:szCs w:val="20"/>
              </w:rPr>
              <w:t xml:space="preserve"> and incidents occurring in the national railway system</w:t>
            </w:r>
          </w:p>
        </w:tc>
      </w:tr>
      <w:tr w:rsidR="00F837A6" w:rsidRPr="0069248D" w:rsidTr="00EA6433">
        <w:trPr>
          <w:trHeight w:val="20"/>
        </w:trPr>
        <w:tc>
          <w:tcPr>
            <w:tcW w:w="1134" w:type="dxa"/>
          </w:tcPr>
          <w:p w:rsidR="00F837A6" w:rsidRPr="0069248D" w:rsidRDefault="00F837A6" w:rsidP="009136FF">
            <w:pPr>
              <w:pStyle w:val="TableParagraph"/>
              <w:spacing w:line="234" w:lineRule="exact"/>
              <w:jc w:val="center"/>
              <w:rPr>
                <w:rFonts w:asciiTheme="majorHAnsi" w:hAnsiTheme="majorHAnsi"/>
                <w:b/>
                <w:sz w:val="20"/>
                <w:szCs w:val="20"/>
              </w:rPr>
            </w:pPr>
            <w:r w:rsidRPr="0069248D">
              <w:rPr>
                <w:rFonts w:asciiTheme="majorHAnsi" w:hAnsiTheme="majorHAnsi"/>
                <w:b/>
                <w:sz w:val="20"/>
                <w:szCs w:val="20"/>
              </w:rPr>
              <w:t>2011</w:t>
            </w:r>
          </w:p>
        </w:tc>
        <w:tc>
          <w:tcPr>
            <w:tcW w:w="5670" w:type="dxa"/>
          </w:tcPr>
          <w:p w:rsidR="00F837A6" w:rsidRPr="0069248D" w:rsidRDefault="00F837A6" w:rsidP="003E08CE">
            <w:pPr>
              <w:pStyle w:val="TableParagraph"/>
              <w:spacing w:before="120" w:line="360" w:lineRule="auto"/>
              <w:ind w:left="113" w:right="113"/>
              <w:jc w:val="both"/>
              <w:rPr>
                <w:rFonts w:asciiTheme="majorHAnsi" w:hAnsiTheme="majorHAnsi"/>
                <w:sz w:val="20"/>
              </w:rPr>
            </w:pPr>
            <w:r w:rsidRPr="0069248D">
              <w:rPr>
                <w:rFonts w:asciiTheme="majorHAnsi" w:hAnsiTheme="majorHAnsi"/>
                <w:sz w:val="20"/>
              </w:rPr>
              <w:t xml:space="preserve">Establishment of the </w:t>
            </w:r>
            <w:r w:rsidRPr="0069248D">
              <w:rPr>
                <w:rFonts w:asciiTheme="majorHAnsi" w:hAnsiTheme="majorHAnsi"/>
                <w:b/>
                <w:i/>
                <w:sz w:val="20"/>
              </w:rPr>
              <w:t xml:space="preserve">Marine Casualty Investigation Body </w:t>
            </w:r>
            <w:r w:rsidRPr="0069248D">
              <w:rPr>
                <w:rFonts w:asciiTheme="majorHAnsi" w:hAnsiTheme="majorHAnsi"/>
                <w:b/>
                <w:sz w:val="20"/>
              </w:rPr>
              <w:t>(OISM)</w:t>
            </w:r>
            <w:r w:rsidRPr="0069248D">
              <w:rPr>
                <w:rFonts w:asciiTheme="majorHAnsi" w:hAnsiTheme="majorHAnsi"/>
                <w:sz w:val="20"/>
              </w:rPr>
              <w:t>, within the Ministry of Infrastructure and Transport</w:t>
            </w:r>
          </w:p>
          <w:p w:rsidR="00F837A6" w:rsidRPr="0069248D" w:rsidRDefault="00F837A6" w:rsidP="003E08CE">
            <w:pPr>
              <w:pStyle w:val="TableParagraph"/>
              <w:spacing w:before="120" w:line="360" w:lineRule="auto"/>
              <w:ind w:left="113" w:right="113"/>
              <w:jc w:val="both"/>
              <w:rPr>
                <w:rFonts w:asciiTheme="majorHAnsi" w:hAnsiTheme="majorHAnsi"/>
                <w:sz w:val="20"/>
              </w:rPr>
            </w:pPr>
            <w:r w:rsidRPr="0069248D">
              <w:rPr>
                <w:rFonts w:asciiTheme="majorHAnsi" w:hAnsiTheme="majorHAnsi"/>
                <w:sz w:val="20"/>
              </w:rPr>
              <w:t>(</w:t>
            </w:r>
            <w:r w:rsidRPr="0069248D">
              <w:rPr>
                <w:rFonts w:asciiTheme="majorHAnsi" w:hAnsiTheme="majorHAnsi"/>
                <w:i/>
                <w:sz w:val="20"/>
              </w:rPr>
              <w:t>See Article 4 of Legislative Decree No 165/2011)</w:t>
            </w:r>
          </w:p>
        </w:tc>
        <w:tc>
          <w:tcPr>
            <w:tcW w:w="3261" w:type="dxa"/>
          </w:tcPr>
          <w:p w:rsidR="00F837A6" w:rsidRPr="0069248D" w:rsidRDefault="00F837A6" w:rsidP="00DE7708">
            <w:pPr>
              <w:pStyle w:val="TableParagraph"/>
              <w:numPr>
                <w:ilvl w:val="0"/>
                <w:numId w:val="36"/>
              </w:numPr>
              <w:tabs>
                <w:tab w:val="left" w:pos="518"/>
                <w:tab w:val="left" w:pos="1383"/>
                <w:tab w:val="left" w:pos="2167"/>
              </w:tabs>
              <w:spacing w:line="360" w:lineRule="auto"/>
              <w:ind w:left="422" w:right="113" w:hanging="283"/>
              <w:jc w:val="both"/>
              <w:rPr>
                <w:rFonts w:asciiTheme="majorHAnsi" w:hAnsiTheme="majorHAnsi"/>
                <w:sz w:val="20"/>
                <w:szCs w:val="20"/>
              </w:rPr>
            </w:pPr>
            <w:r w:rsidRPr="0069248D">
              <w:rPr>
                <w:sz w:val="20"/>
                <w:szCs w:val="20"/>
              </w:rPr>
              <w:t>Marine casualties and accidents involving national flag ships wherever they are located or occurring in State territorial sea or internal maritime waters</w:t>
            </w:r>
          </w:p>
        </w:tc>
      </w:tr>
      <w:tr w:rsidR="00F837A6" w:rsidRPr="0069248D" w:rsidTr="00EA6433">
        <w:trPr>
          <w:trHeight w:val="20"/>
        </w:trPr>
        <w:tc>
          <w:tcPr>
            <w:tcW w:w="1134" w:type="dxa"/>
          </w:tcPr>
          <w:p w:rsidR="00F837A6" w:rsidRPr="0069248D" w:rsidRDefault="00F837A6" w:rsidP="009136FF">
            <w:pPr>
              <w:pStyle w:val="TableParagraph"/>
              <w:spacing w:line="234" w:lineRule="exact"/>
              <w:jc w:val="center"/>
              <w:rPr>
                <w:rFonts w:asciiTheme="majorHAnsi" w:hAnsiTheme="majorHAnsi"/>
                <w:b/>
                <w:sz w:val="20"/>
                <w:szCs w:val="20"/>
              </w:rPr>
            </w:pPr>
            <w:r w:rsidRPr="0069248D">
              <w:rPr>
                <w:rFonts w:asciiTheme="majorHAnsi" w:hAnsiTheme="majorHAnsi"/>
                <w:b/>
                <w:sz w:val="20"/>
                <w:szCs w:val="20"/>
              </w:rPr>
              <w:t>2014</w:t>
            </w:r>
          </w:p>
        </w:tc>
        <w:tc>
          <w:tcPr>
            <w:tcW w:w="5670" w:type="dxa"/>
          </w:tcPr>
          <w:p w:rsidR="00F837A6" w:rsidRPr="0069248D" w:rsidRDefault="00F837A6" w:rsidP="003E08CE">
            <w:pPr>
              <w:pStyle w:val="TableParagraph"/>
              <w:spacing w:line="360" w:lineRule="auto"/>
              <w:ind w:left="113" w:right="113"/>
              <w:jc w:val="both"/>
              <w:rPr>
                <w:rFonts w:asciiTheme="majorHAnsi" w:hAnsiTheme="majorHAnsi"/>
                <w:sz w:val="20"/>
              </w:rPr>
            </w:pPr>
            <w:r w:rsidRPr="0069248D">
              <w:rPr>
                <w:rFonts w:asciiTheme="majorHAnsi" w:hAnsiTheme="majorHAnsi"/>
                <w:sz w:val="20"/>
              </w:rPr>
              <w:t xml:space="preserve">Establishment of the </w:t>
            </w:r>
            <w:r w:rsidRPr="0069248D">
              <w:rPr>
                <w:rFonts w:asciiTheme="majorHAnsi" w:hAnsiTheme="majorHAnsi"/>
                <w:b/>
                <w:i/>
                <w:sz w:val="20"/>
              </w:rPr>
              <w:t xml:space="preserve">Directorate General for Railway and Maritime Investigations (DIGIFEMA) </w:t>
            </w:r>
            <w:r w:rsidRPr="0069248D">
              <w:rPr>
                <w:rFonts w:asciiTheme="majorHAnsi" w:hAnsiTheme="majorHAnsi"/>
                <w:sz w:val="20"/>
              </w:rPr>
              <w:t>within the Ministry of Infrastructure and Transport, with simultaneous merging of the former DGIF and the former OISM</w:t>
            </w:r>
          </w:p>
          <w:p w:rsidR="00F837A6" w:rsidRPr="0069248D" w:rsidRDefault="00F837A6" w:rsidP="003E08CE">
            <w:pPr>
              <w:pStyle w:val="TableParagraph"/>
              <w:spacing w:before="120" w:line="360" w:lineRule="auto"/>
              <w:ind w:left="113" w:right="113"/>
              <w:jc w:val="both"/>
              <w:rPr>
                <w:rFonts w:asciiTheme="majorHAnsi" w:hAnsiTheme="majorHAnsi"/>
                <w:sz w:val="20"/>
              </w:rPr>
            </w:pPr>
            <w:r w:rsidRPr="0069248D">
              <w:rPr>
                <w:rFonts w:asciiTheme="majorHAnsi" w:hAnsiTheme="majorHAnsi"/>
                <w:sz w:val="20"/>
              </w:rPr>
              <w:t>(</w:t>
            </w:r>
            <w:r w:rsidRPr="0069248D">
              <w:rPr>
                <w:rFonts w:asciiTheme="majorHAnsi" w:hAnsiTheme="majorHAnsi"/>
                <w:i/>
                <w:sz w:val="20"/>
              </w:rPr>
              <w:t>see Article 15 of No 72/2014 and Article 4 of Ministerial Decree No 346/2014</w:t>
            </w:r>
            <w:r w:rsidRPr="0069248D">
              <w:rPr>
                <w:rFonts w:asciiTheme="majorHAnsi" w:hAnsiTheme="majorHAnsi"/>
                <w:sz w:val="20"/>
              </w:rPr>
              <w:t>)</w:t>
            </w:r>
          </w:p>
        </w:tc>
        <w:tc>
          <w:tcPr>
            <w:tcW w:w="3261" w:type="dxa"/>
          </w:tcPr>
          <w:p w:rsidR="00F837A6" w:rsidRPr="0069248D" w:rsidRDefault="00F837A6" w:rsidP="003E08CE">
            <w:pPr>
              <w:pStyle w:val="TableParagraph"/>
              <w:spacing w:line="360" w:lineRule="auto"/>
              <w:ind w:left="113" w:right="113"/>
              <w:jc w:val="both"/>
              <w:rPr>
                <w:rFonts w:asciiTheme="majorHAnsi" w:hAnsiTheme="majorHAnsi"/>
                <w:sz w:val="20"/>
                <w:szCs w:val="20"/>
              </w:rPr>
            </w:pPr>
          </w:p>
          <w:p w:rsidR="00F837A6" w:rsidRPr="0069248D" w:rsidRDefault="00F837A6" w:rsidP="003E08CE">
            <w:pPr>
              <w:pStyle w:val="TableParagraph"/>
              <w:spacing w:line="360" w:lineRule="auto"/>
              <w:ind w:left="113" w:right="113"/>
              <w:jc w:val="both"/>
              <w:rPr>
                <w:rFonts w:asciiTheme="majorHAnsi" w:hAnsiTheme="majorHAnsi"/>
                <w:sz w:val="20"/>
                <w:szCs w:val="20"/>
              </w:rPr>
            </w:pPr>
          </w:p>
          <w:p w:rsidR="00F837A6" w:rsidRPr="0069248D" w:rsidRDefault="00F837A6" w:rsidP="003E08CE">
            <w:pPr>
              <w:pStyle w:val="TableParagraph"/>
              <w:spacing w:line="360" w:lineRule="auto"/>
              <w:ind w:left="113" w:right="113"/>
              <w:jc w:val="center"/>
              <w:rPr>
                <w:rFonts w:asciiTheme="majorHAnsi" w:hAnsiTheme="majorHAnsi"/>
                <w:sz w:val="20"/>
                <w:szCs w:val="20"/>
              </w:rPr>
            </w:pPr>
            <w:r w:rsidRPr="0069248D">
              <w:rPr>
                <w:rFonts w:asciiTheme="majorHAnsi" w:hAnsiTheme="majorHAnsi"/>
                <w:sz w:val="20"/>
                <w:szCs w:val="20"/>
              </w:rPr>
              <w:t>a) + b)</w:t>
            </w:r>
          </w:p>
        </w:tc>
      </w:tr>
      <w:tr w:rsidR="00F837A6" w:rsidRPr="0069248D" w:rsidTr="00EA6433">
        <w:trPr>
          <w:trHeight w:val="20"/>
        </w:trPr>
        <w:tc>
          <w:tcPr>
            <w:tcW w:w="1134" w:type="dxa"/>
          </w:tcPr>
          <w:p w:rsidR="00F837A6" w:rsidRPr="0069248D" w:rsidRDefault="00F837A6" w:rsidP="009136FF">
            <w:pPr>
              <w:pStyle w:val="TableParagraph"/>
              <w:spacing w:line="234" w:lineRule="exact"/>
              <w:jc w:val="center"/>
              <w:rPr>
                <w:rFonts w:asciiTheme="majorHAnsi" w:hAnsiTheme="majorHAnsi"/>
                <w:b/>
                <w:sz w:val="20"/>
                <w:szCs w:val="20"/>
              </w:rPr>
            </w:pPr>
            <w:r w:rsidRPr="0069248D">
              <w:rPr>
                <w:rFonts w:asciiTheme="majorHAnsi" w:hAnsiTheme="majorHAnsi"/>
                <w:b/>
                <w:sz w:val="20"/>
                <w:szCs w:val="20"/>
              </w:rPr>
              <w:t>2017</w:t>
            </w:r>
          </w:p>
        </w:tc>
        <w:tc>
          <w:tcPr>
            <w:tcW w:w="5670" w:type="dxa"/>
          </w:tcPr>
          <w:p w:rsidR="00F837A6" w:rsidRPr="0069248D" w:rsidRDefault="00F837A6" w:rsidP="003E08CE">
            <w:pPr>
              <w:pStyle w:val="TableParagraph"/>
              <w:spacing w:line="360" w:lineRule="auto"/>
              <w:ind w:left="113" w:right="113"/>
              <w:jc w:val="both"/>
              <w:rPr>
                <w:rFonts w:asciiTheme="majorHAnsi" w:hAnsiTheme="majorHAnsi"/>
                <w:b/>
                <w:i/>
                <w:sz w:val="20"/>
              </w:rPr>
            </w:pPr>
            <w:r w:rsidRPr="0069248D">
              <w:rPr>
                <w:rFonts w:asciiTheme="majorHAnsi" w:hAnsiTheme="majorHAnsi"/>
                <w:b/>
                <w:i/>
                <w:sz w:val="20"/>
              </w:rPr>
              <w:t>Directorate General for Railway and Maritime Investigations</w:t>
            </w:r>
          </w:p>
          <w:p w:rsidR="00F837A6" w:rsidRPr="0069248D" w:rsidRDefault="00F837A6" w:rsidP="003E08CE">
            <w:pPr>
              <w:pStyle w:val="TableParagraph"/>
              <w:spacing w:before="120" w:line="360" w:lineRule="auto"/>
              <w:ind w:left="113" w:right="113"/>
              <w:jc w:val="both"/>
              <w:rPr>
                <w:rFonts w:asciiTheme="majorHAnsi" w:hAnsiTheme="majorHAnsi"/>
                <w:b/>
                <w:sz w:val="20"/>
              </w:rPr>
            </w:pPr>
            <w:r w:rsidRPr="0069248D">
              <w:rPr>
                <w:rFonts w:asciiTheme="majorHAnsi" w:hAnsiTheme="majorHAnsi"/>
                <w:sz w:val="20"/>
              </w:rPr>
              <w:t xml:space="preserve">(See Article </w:t>
            </w:r>
            <w:r w:rsidRPr="0069248D">
              <w:rPr>
                <w:rFonts w:asciiTheme="majorHAnsi" w:hAnsiTheme="majorHAnsi"/>
                <w:i/>
                <w:sz w:val="20"/>
              </w:rPr>
              <w:t>15(b)(4) of Law No 172 of 4 December 1972)</w:t>
            </w:r>
            <w:r w:rsidRPr="0069248D">
              <w:rPr>
                <w:rFonts w:asciiTheme="majorHAnsi" w:hAnsiTheme="majorHAnsi"/>
                <w:sz w:val="20"/>
              </w:rPr>
              <w:t xml:space="preserve"> </w:t>
            </w:r>
            <w:r w:rsidRPr="0069248D">
              <w:rPr>
                <w:rFonts w:asciiTheme="majorHAnsi" w:hAnsiTheme="majorHAnsi"/>
                <w:b/>
                <w:sz w:val="20"/>
              </w:rPr>
              <w:t>(</w:t>
            </w:r>
            <w:r w:rsidRPr="0069248D">
              <w:rPr>
                <w:rStyle w:val="FootnoteReference"/>
                <w:rFonts w:asciiTheme="majorHAnsi" w:hAnsiTheme="majorHAnsi"/>
                <w:b/>
                <w:sz w:val="20"/>
              </w:rPr>
              <w:footnoteReference w:id="1"/>
            </w:r>
            <w:r w:rsidRPr="0069248D">
              <w:rPr>
                <w:rFonts w:asciiTheme="majorHAnsi" w:hAnsiTheme="majorHAnsi"/>
                <w:b/>
                <w:sz w:val="20"/>
              </w:rPr>
              <w:t>)</w:t>
            </w:r>
          </w:p>
        </w:tc>
        <w:tc>
          <w:tcPr>
            <w:tcW w:w="3261" w:type="dxa"/>
          </w:tcPr>
          <w:p w:rsidR="00F837A6" w:rsidRPr="0069248D" w:rsidRDefault="00F837A6" w:rsidP="00DE7708">
            <w:pPr>
              <w:pStyle w:val="TableParagraph"/>
              <w:numPr>
                <w:ilvl w:val="0"/>
                <w:numId w:val="36"/>
              </w:numPr>
              <w:tabs>
                <w:tab w:val="left" w:pos="518"/>
                <w:tab w:val="left" w:pos="1383"/>
                <w:tab w:val="left" w:pos="2172"/>
              </w:tabs>
              <w:spacing w:line="360" w:lineRule="auto"/>
              <w:ind w:left="422" w:right="113" w:hanging="283"/>
              <w:jc w:val="both"/>
              <w:rPr>
                <w:rFonts w:asciiTheme="majorHAnsi" w:hAnsiTheme="majorHAnsi"/>
                <w:sz w:val="20"/>
                <w:szCs w:val="20"/>
              </w:rPr>
            </w:pPr>
            <w:r w:rsidRPr="0069248D">
              <w:rPr>
                <w:rFonts w:asciiTheme="majorHAnsi" w:hAnsiTheme="majorHAnsi"/>
                <w:sz w:val="20"/>
                <w:szCs w:val="20"/>
              </w:rPr>
              <w:t xml:space="preserve">accidents on networks functionally isolated from the rest of the railway </w:t>
            </w:r>
            <w:r w:rsidRPr="003E08CE">
              <w:rPr>
                <w:sz w:val="20"/>
                <w:szCs w:val="20"/>
              </w:rPr>
              <w:t>system</w:t>
            </w:r>
            <w:r w:rsidRPr="0069248D">
              <w:rPr>
                <w:rFonts w:asciiTheme="majorHAnsi" w:hAnsiTheme="majorHAnsi"/>
                <w:sz w:val="20"/>
                <w:szCs w:val="20"/>
              </w:rPr>
              <w:t xml:space="preserve"> and used only for local, urban or suburban passenger services;</w:t>
            </w:r>
          </w:p>
          <w:p w:rsidR="00F837A6" w:rsidRPr="0069248D" w:rsidRDefault="00F837A6" w:rsidP="00DE7708">
            <w:pPr>
              <w:pStyle w:val="TableParagraph"/>
              <w:numPr>
                <w:ilvl w:val="0"/>
                <w:numId w:val="36"/>
              </w:numPr>
              <w:tabs>
                <w:tab w:val="left" w:pos="518"/>
                <w:tab w:val="left" w:pos="1383"/>
                <w:tab w:val="left" w:pos="2172"/>
              </w:tabs>
              <w:spacing w:before="120" w:line="360" w:lineRule="auto"/>
              <w:ind w:left="422" w:right="113" w:hanging="283"/>
              <w:jc w:val="both"/>
              <w:rPr>
                <w:rFonts w:asciiTheme="majorHAnsi" w:hAnsiTheme="majorHAnsi"/>
                <w:sz w:val="20"/>
                <w:szCs w:val="20"/>
              </w:rPr>
            </w:pPr>
            <w:r w:rsidRPr="003E08CE">
              <w:rPr>
                <w:sz w:val="20"/>
                <w:szCs w:val="20"/>
              </w:rPr>
              <w:t>accidents</w:t>
            </w:r>
            <w:r w:rsidRPr="0069248D">
              <w:rPr>
                <w:rFonts w:asciiTheme="majorHAnsi" w:hAnsiTheme="majorHAnsi"/>
                <w:sz w:val="20"/>
                <w:szCs w:val="20"/>
              </w:rPr>
              <w:t xml:space="preserve"> in domestic inland waterways;</w:t>
            </w:r>
          </w:p>
          <w:p w:rsidR="00F837A6" w:rsidRPr="0069248D" w:rsidRDefault="00F837A6" w:rsidP="00DE7708">
            <w:pPr>
              <w:pStyle w:val="TableParagraph"/>
              <w:numPr>
                <w:ilvl w:val="0"/>
                <w:numId w:val="36"/>
              </w:numPr>
              <w:tabs>
                <w:tab w:val="left" w:pos="518"/>
                <w:tab w:val="left" w:pos="1383"/>
                <w:tab w:val="left" w:pos="2172"/>
              </w:tabs>
              <w:spacing w:before="120" w:line="360" w:lineRule="auto"/>
              <w:ind w:left="422" w:right="113" w:hanging="283"/>
              <w:jc w:val="both"/>
              <w:rPr>
                <w:rFonts w:asciiTheme="majorHAnsi" w:hAnsiTheme="majorHAnsi"/>
                <w:sz w:val="20"/>
                <w:szCs w:val="20"/>
              </w:rPr>
            </w:pPr>
            <w:r w:rsidRPr="0069248D">
              <w:rPr>
                <w:rFonts w:asciiTheme="majorHAnsi" w:hAnsiTheme="majorHAnsi"/>
                <w:sz w:val="20"/>
                <w:szCs w:val="20"/>
              </w:rPr>
              <w:t>accidents on all transport systems with fixed installations (metros, trams and other light rail transport systems).</w:t>
            </w:r>
          </w:p>
        </w:tc>
      </w:tr>
    </w:tbl>
    <w:p w:rsidR="0069248D" w:rsidRDefault="0069248D">
      <w:pPr>
        <w:rPr>
          <w:rFonts w:asciiTheme="majorHAnsi" w:hAnsiTheme="majorHAnsi"/>
          <w:i/>
          <w:sz w:val="20"/>
        </w:rPr>
      </w:pPr>
      <w:r>
        <w:rPr>
          <w:rFonts w:asciiTheme="majorHAnsi" w:hAnsiTheme="majorHAnsi"/>
          <w:i/>
          <w:sz w:val="20"/>
        </w:rPr>
        <w:br w:type="page"/>
      </w:r>
    </w:p>
    <w:p w:rsidR="003E08CE" w:rsidRPr="003E08CE" w:rsidRDefault="003E08CE" w:rsidP="003E08CE">
      <w:pPr>
        <w:pStyle w:val="BodyText"/>
        <w:spacing w:before="480" w:line="360" w:lineRule="auto"/>
        <w:ind w:left="709"/>
        <w:jc w:val="both"/>
        <w:rPr>
          <w:b/>
        </w:rPr>
      </w:pPr>
    </w:p>
    <w:p w:rsidR="00FB69CA" w:rsidRPr="003E08CE" w:rsidRDefault="0073631A" w:rsidP="00DE7708">
      <w:pPr>
        <w:pStyle w:val="BodyText"/>
        <w:numPr>
          <w:ilvl w:val="0"/>
          <w:numId w:val="31"/>
        </w:numPr>
        <w:spacing w:before="120" w:line="360" w:lineRule="auto"/>
        <w:ind w:left="709" w:hanging="283"/>
        <w:rPr>
          <w:rFonts w:asciiTheme="majorHAnsi" w:hAnsiTheme="majorHAnsi"/>
          <w:b/>
        </w:rPr>
      </w:pPr>
      <w:r w:rsidRPr="003E08CE">
        <w:rPr>
          <w:b/>
          <w:u w:val="single"/>
        </w:rPr>
        <w:t>Principles of functional independence of the Directorate General from other ministerial organisations and from the National Railway and Maritime Safety Authority</w:t>
      </w:r>
      <w:r w:rsidR="003E08CE" w:rsidRPr="003E08CE">
        <w:rPr>
          <w:b/>
          <w:u w:val="single"/>
        </w:rPr>
        <w:br/>
      </w:r>
      <w:r w:rsidRPr="003E08CE">
        <w:rPr>
          <w:rFonts w:asciiTheme="majorHAnsi" w:hAnsiTheme="majorHAnsi"/>
          <w:b/>
          <w:u w:val="single"/>
        </w:rPr>
        <w:t>(see Article 21 Directive 2004/49/EC, Article 22 of Directive  (EU) 2016/798 and Article 8 of Directive 2009/18/CE)</w:t>
      </w:r>
    </w:p>
    <w:p w:rsidR="00FB69CA" w:rsidRPr="0069248D" w:rsidRDefault="0073631A" w:rsidP="003E08CE">
      <w:pPr>
        <w:pStyle w:val="BodyText"/>
        <w:spacing w:before="480" w:line="360" w:lineRule="auto"/>
        <w:jc w:val="both"/>
        <w:rPr>
          <w:rFonts w:asciiTheme="majorHAnsi" w:hAnsiTheme="majorHAnsi"/>
        </w:rPr>
      </w:pPr>
      <w:r w:rsidRPr="0069248D">
        <w:rPr>
          <w:rFonts w:asciiTheme="majorHAnsi" w:hAnsiTheme="majorHAnsi"/>
        </w:rPr>
        <w:t>The principle of independence of the DIGIFEMA is mainly enshrined in the following provisions:</w:t>
      </w:r>
    </w:p>
    <w:p w:rsidR="00FB69CA" w:rsidRPr="0069248D" w:rsidRDefault="0073631A" w:rsidP="00DE7708">
      <w:pPr>
        <w:pStyle w:val="ListParagraph"/>
        <w:numPr>
          <w:ilvl w:val="0"/>
          <w:numId w:val="21"/>
        </w:numPr>
        <w:spacing w:before="15" w:line="345" w:lineRule="auto"/>
        <w:ind w:left="850" w:hanging="566"/>
        <w:jc w:val="both"/>
        <w:rPr>
          <w:rFonts w:asciiTheme="majorHAnsi" w:hAnsiTheme="majorHAnsi"/>
        </w:rPr>
      </w:pPr>
      <w:r w:rsidRPr="0069248D">
        <w:rPr>
          <w:rFonts w:asciiTheme="majorHAnsi" w:hAnsiTheme="majorHAnsi"/>
        </w:rPr>
        <w:t>Prime ministerial Decree No 72/2014 and Ministerial Decree No 346/2014, institutional and organisational decrees of the Directorate;</w:t>
      </w:r>
    </w:p>
    <w:p w:rsidR="00FB69CA" w:rsidRPr="0069248D" w:rsidRDefault="0073631A" w:rsidP="00DE7708">
      <w:pPr>
        <w:pStyle w:val="ListParagraph"/>
        <w:numPr>
          <w:ilvl w:val="0"/>
          <w:numId w:val="21"/>
        </w:numPr>
        <w:spacing w:before="15" w:line="345" w:lineRule="auto"/>
        <w:ind w:left="850" w:hanging="566"/>
        <w:jc w:val="both"/>
        <w:rPr>
          <w:rFonts w:asciiTheme="majorHAnsi" w:hAnsiTheme="majorHAnsi"/>
        </w:rPr>
      </w:pPr>
      <w:r w:rsidRPr="0069248D">
        <w:rPr>
          <w:rFonts w:asciiTheme="majorHAnsi" w:hAnsiTheme="majorHAnsi"/>
        </w:rPr>
        <w:t>Legislative Decrees No 162/2007 and No 165/2011 implementing Directives 2004/49/EC and 2009/18/EC;</w:t>
      </w:r>
    </w:p>
    <w:p w:rsidR="00FB69CA" w:rsidRPr="0069248D" w:rsidRDefault="0073631A" w:rsidP="00DE7708">
      <w:pPr>
        <w:pStyle w:val="ListParagraph"/>
        <w:numPr>
          <w:ilvl w:val="0"/>
          <w:numId w:val="21"/>
        </w:numPr>
        <w:spacing w:before="17" w:line="352" w:lineRule="auto"/>
        <w:ind w:left="850" w:hanging="566"/>
        <w:jc w:val="both"/>
        <w:rPr>
          <w:rFonts w:asciiTheme="majorHAnsi" w:hAnsiTheme="majorHAnsi"/>
        </w:rPr>
      </w:pPr>
      <w:r w:rsidRPr="0069248D">
        <w:rPr>
          <w:rFonts w:asciiTheme="majorHAnsi" w:hAnsiTheme="majorHAnsi"/>
        </w:rPr>
        <w:t>Directorial Decree No 352 of 24 March 2015 clearly setting out additional aspects of independence concerned with the employment of investigators external to DIGIFEMA to carry out investigative activities supporting the Directorate;</w:t>
      </w:r>
    </w:p>
    <w:p w:rsidR="00FB69CA" w:rsidRPr="0069248D" w:rsidRDefault="0073631A" w:rsidP="00DE7708">
      <w:pPr>
        <w:pStyle w:val="ListParagraph"/>
        <w:numPr>
          <w:ilvl w:val="0"/>
          <w:numId w:val="21"/>
        </w:numPr>
        <w:spacing w:before="6" w:line="357" w:lineRule="auto"/>
        <w:ind w:left="850" w:hanging="566"/>
        <w:jc w:val="both"/>
        <w:rPr>
          <w:rFonts w:asciiTheme="majorHAnsi" w:hAnsiTheme="majorHAnsi"/>
        </w:rPr>
      </w:pPr>
      <w:r w:rsidRPr="0069248D">
        <w:rPr>
          <w:rFonts w:asciiTheme="majorHAnsi" w:hAnsiTheme="majorHAnsi"/>
        </w:rPr>
        <w:t>Ministry of Infrastructure and Transport Directive No 26 of 25 January 2017 concerning ‘General guidelines for administrative and management activity for 2017’ (ref-Article 5 ‘Resource allocation’), which specifically states the ‘</w:t>
      </w:r>
      <w:r w:rsidRPr="0069248D">
        <w:rPr>
          <w:rFonts w:asciiTheme="majorHAnsi" w:hAnsiTheme="majorHAnsi"/>
          <w:b/>
        </w:rPr>
        <w:t>organisational, functional and accounting independence</w:t>
      </w:r>
      <w:r w:rsidRPr="0069248D">
        <w:rPr>
          <w:rFonts w:asciiTheme="majorHAnsi" w:hAnsiTheme="majorHAnsi"/>
        </w:rPr>
        <w:t>’ of this Directorate, implementing the principles laid down by the above EU legislation.</w:t>
      </w:r>
    </w:p>
    <w:p w:rsidR="00FB69CA" w:rsidRPr="0069248D" w:rsidRDefault="0073631A" w:rsidP="0069248D">
      <w:pPr>
        <w:pStyle w:val="BodyText"/>
        <w:spacing w:line="360" w:lineRule="auto"/>
        <w:ind w:left="850"/>
        <w:jc w:val="both"/>
        <w:rPr>
          <w:rFonts w:asciiTheme="majorHAnsi" w:hAnsiTheme="majorHAnsi"/>
        </w:rPr>
      </w:pPr>
      <w:r w:rsidRPr="0069248D">
        <w:rPr>
          <w:rFonts w:asciiTheme="majorHAnsi" w:hAnsiTheme="majorHAnsi"/>
        </w:rPr>
        <w:t>This principle has recently also been confirmed by Ministry of Infrastructure and Transport Directorate No 12 of 25.01.2018 concerning ‘General guidelines for administrative activities and management for 2018’, filed with the Court of Auditors on 9 February 2018 in register No 1, folio No 86, which conferred strategic and operational objectives for 2018 on those in charge of administrative responsibility centres and assigned the relevant financial, human and instrumental resources.</w:t>
      </w:r>
    </w:p>
    <w:p w:rsidR="00FB69CA" w:rsidRPr="0069248D" w:rsidRDefault="0073631A" w:rsidP="0069248D">
      <w:pPr>
        <w:pStyle w:val="BodyText"/>
        <w:spacing w:before="120" w:line="360" w:lineRule="auto"/>
        <w:jc w:val="both"/>
        <w:rPr>
          <w:rFonts w:asciiTheme="majorHAnsi" w:hAnsiTheme="majorHAnsi"/>
        </w:rPr>
      </w:pPr>
      <w:r w:rsidRPr="0069248D">
        <w:rPr>
          <w:rFonts w:asciiTheme="majorHAnsi" w:hAnsiTheme="majorHAnsi"/>
          <w:u w:val="single"/>
        </w:rPr>
        <w:t>For this purpose, the Directorate is directly answerable to the Ministry and is not included among the direct cooperation offices or subject to ministerial departments or other organisations responsible for regulating and controlling the safety of national and/or regional railway networks</w:t>
      </w:r>
      <w:r w:rsidRPr="0069248D">
        <w:rPr>
          <w:rFonts w:asciiTheme="majorHAnsi" w:hAnsiTheme="majorHAnsi"/>
        </w:rPr>
        <w:t xml:space="preserve"> as well as the safety of Maritime transport and for inland waterways.</w:t>
      </w:r>
    </w:p>
    <w:p w:rsidR="0069248D" w:rsidRDefault="0069248D">
      <w:pPr>
        <w:rPr>
          <w:rFonts w:asciiTheme="majorHAnsi" w:hAnsiTheme="majorHAnsi"/>
          <w:sz w:val="21"/>
        </w:rPr>
      </w:pPr>
      <w:r>
        <w:rPr>
          <w:rFonts w:asciiTheme="majorHAnsi" w:hAnsiTheme="majorHAnsi"/>
          <w:sz w:val="21"/>
        </w:rPr>
        <w:br w:type="page"/>
      </w:r>
    </w:p>
    <w:p w:rsidR="00FB69CA" w:rsidRPr="0069248D" w:rsidRDefault="00FB69CA" w:rsidP="008C5C6D">
      <w:pPr>
        <w:pStyle w:val="BodyText"/>
        <w:spacing w:before="1"/>
        <w:ind w:left="850" w:right="850"/>
        <w:rPr>
          <w:rFonts w:asciiTheme="majorHAnsi" w:hAnsiTheme="majorHAnsi"/>
          <w:sz w:val="21"/>
        </w:rPr>
      </w:pPr>
    </w:p>
    <w:p w:rsidR="00FB69CA" w:rsidRPr="0069248D" w:rsidRDefault="0073631A" w:rsidP="00DE7708">
      <w:pPr>
        <w:pStyle w:val="BodyText"/>
        <w:numPr>
          <w:ilvl w:val="0"/>
          <w:numId w:val="31"/>
        </w:numPr>
        <w:spacing w:before="480" w:line="360" w:lineRule="auto"/>
        <w:ind w:left="709" w:hanging="283"/>
        <w:rPr>
          <w:b/>
          <w:u w:val="single"/>
        </w:rPr>
      </w:pPr>
      <w:r w:rsidRPr="0069248D">
        <w:rPr>
          <w:b/>
          <w:u w:val="single"/>
        </w:rPr>
        <w:t>Principles of investigative independence from the judicial authority</w:t>
      </w:r>
      <w:r w:rsidR="003E08CE">
        <w:rPr>
          <w:b/>
          <w:u w:val="single"/>
        </w:rPr>
        <w:br/>
      </w:r>
      <w:r w:rsidRPr="0069248D">
        <w:rPr>
          <w:b/>
          <w:u w:val="single"/>
        </w:rPr>
        <w:t>(see Article 20 of Directive 2004/49/EC, Article 21 of Directive (EU) No 2016/798 and Article 4 of Directive 2009/18/EC)</w:t>
      </w:r>
    </w:p>
    <w:p w:rsidR="00FB69CA" w:rsidRPr="0069248D" w:rsidRDefault="0073631A" w:rsidP="003E08CE">
      <w:pPr>
        <w:spacing w:before="480" w:line="360" w:lineRule="auto"/>
        <w:jc w:val="both"/>
        <w:rPr>
          <w:rFonts w:asciiTheme="majorHAnsi" w:hAnsiTheme="majorHAnsi"/>
        </w:rPr>
      </w:pPr>
      <w:r w:rsidRPr="0069248D">
        <w:rPr>
          <w:rFonts w:asciiTheme="majorHAnsi" w:hAnsiTheme="majorHAnsi"/>
        </w:rPr>
        <w:t xml:space="preserve">In 2016, this Directorate received from the Prime Minister’s Office, Department for European Policies – Mission Structure for Infringement Procedures, a request for information on </w:t>
      </w:r>
      <w:r w:rsidRPr="0069248D">
        <w:rPr>
          <w:rFonts w:asciiTheme="majorHAnsi" w:hAnsiTheme="majorHAnsi"/>
          <w:b/>
        </w:rPr>
        <w:t xml:space="preserve">EU PILOT CASE NO 8289/16/MOVE - </w:t>
      </w:r>
      <w:r w:rsidRPr="0069248D">
        <w:rPr>
          <w:rFonts w:asciiTheme="majorHAnsi" w:hAnsiTheme="majorHAnsi"/>
          <w:i/>
        </w:rPr>
        <w:t>Circumstances relating to the participation of BSU (German investigative body) investigators in safety investigations relating to the Norman Atlantic accident and the proper implementation by Italy of Directive 2009/18/EC on the investigation of casualties in the maritime transport sector</w:t>
      </w:r>
      <w:r w:rsidRPr="0069248D">
        <w:rPr>
          <w:rFonts w:asciiTheme="majorHAnsi" w:hAnsiTheme="majorHAnsi"/>
        </w:rPr>
        <w:t>.</w:t>
      </w:r>
    </w:p>
    <w:p w:rsidR="00FB69CA" w:rsidRPr="0069248D" w:rsidRDefault="0073631A" w:rsidP="0069248D">
      <w:pPr>
        <w:pStyle w:val="BodyText"/>
        <w:spacing w:before="120" w:line="360" w:lineRule="auto"/>
        <w:jc w:val="both"/>
        <w:rPr>
          <w:rFonts w:asciiTheme="majorHAnsi" w:hAnsiTheme="majorHAnsi"/>
        </w:rPr>
      </w:pPr>
      <w:r w:rsidRPr="0069248D">
        <w:rPr>
          <w:rFonts w:asciiTheme="majorHAnsi" w:hAnsiTheme="majorHAnsi"/>
        </w:rPr>
        <w:t>In particular, the European Commission requested details from the Directorate in the EU Pilot case regarding the following aspects of relations with the judicial authority:</w:t>
      </w:r>
    </w:p>
    <w:p w:rsidR="00FB69CA" w:rsidRPr="0069248D" w:rsidRDefault="0073631A" w:rsidP="00DE7708">
      <w:pPr>
        <w:pStyle w:val="ListParagraph"/>
        <w:numPr>
          <w:ilvl w:val="0"/>
          <w:numId w:val="35"/>
        </w:numPr>
        <w:tabs>
          <w:tab w:val="left" w:pos="851"/>
        </w:tabs>
        <w:spacing w:line="360" w:lineRule="auto"/>
        <w:ind w:left="567" w:right="851" w:firstLine="0"/>
        <w:rPr>
          <w:rFonts w:asciiTheme="majorHAnsi" w:hAnsiTheme="majorHAnsi"/>
        </w:rPr>
      </w:pPr>
      <w:r w:rsidRPr="0069248D">
        <w:rPr>
          <w:rFonts w:asciiTheme="majorHAnsi" w:hAnsiTheme="majorHAnsi"/>
        </w:rPr>
        <w:t>Status of safety investigation;</w:t>
      </w:r>
    </w:p>
    <w:p w:rsidR="00FB69CA" w:rsidRPr="0069248D" w:rsidRDefault="0073631A" w:rsidP="00DE7708">
      <w:pPr>
        <w:pStyle w:val="ListParagraph"/>
        <w:numPr>
          <w:ilvl w:val="0"/>
          <w:numId w:val="35"/>
        </w:numPr>
        <w:tabs>
          <w:tab w:val="left" w:pos="851"/>
        </w:tabs>
        <w:spacing w:line="360" w:lineRule="auto"/>
        <w:ind w:left="567" w:right="851" w:firstLine="0"/>
        <w:rPr>
          <w:rFonts w:asciiTheme="majorHAnsi" w:hAnsiTheme="majorHAnsi"/>
        </w:rPr>
      </w:pPr>
      <w:r w:rsidRPr="0069248D">
        <w:rPr>
          <w:rFonts w:asciiTheme="majorHAnsi" w:hAnsiTheme="majorHAnsi"/>
        </w:rPr>
        <w:t>Management of safety investigations and participation in the investigation;</w:t>
      </w:r>
    </w:p>
    <w:p w:rsidR="00FB69CA" w:rsidRPr="0069248D" w:rsidRDefault="0073631A" w:rsidP="00DE7708">
      <w:pPr>
        <w:pStyle w:val="ListParagraph"/>
        <w:numPr>
          <w:ilvl w:val="0"/>
          <w:numId w:val="35"/>
        </w:numPr>
        <w:tabs>
          <w:tab w:val="left" w:pos="851"/>
        </w:tabs>
        <w:spacing w:line="360" w:lineRule="auto"/>
        <w:ind w:left="567" w:right="851" w:firstLine="0"/>
        <w:rPr>
          <w:rFonts w:asciiTheme="majorHAnsi" w:hAnsiTheme="majorHAnsi"/>
        </w:rPr>
      </w:pPr>
      <w:r w:rsidRPr="0069248D">
        <w:rPr>
          <w:rFonts w:asciiTheme="majorHAnsi" w:hAnsiTheme="majorHAnsi"/>
        </w:rPr>
        <w:t>Investigating bodies;</w:t>
      </w:r>
    </w:p>
    <w:p w:rsidR="00FB69CA" w:rsidRPr="0069248D" w:rsidRDefault="0073631A" w:rsidP="00DE7708">
      <w:pPr>
        <w:pStyle w:val="ListParagraph"/>
        <w:numPr>
          <w:ilvl w:val="0"/>
          <w:numId w:val="35"/>
        </w:numPr>
        <w:tabs>
          <w:tab w:val="left" w:pos="851"/>
        </w:tabs>
        <w:spacing w:line="360" w:lineRule="auto"/>
        <w:ind w:left="567" w:right="851" w:firstLine="0"/>
        <w:rPr>
          <w:rFonts w:asciiTheme="majorHAnsi" w:hAnsiTheme="majorHAnsi"/>
        </w:rPr>
      </w:pPr>
      <w:r w:rsidRPr="0069248D">
        <w:rPr>
          <w:rFonts w:asciiTheme="majorHAnsi" w:hAnsiTheme="majorHAnsi"/>
        </w:rPr>
        <w:t>Protection of evidence.</w:t>
      </w:r>
    </w:p>
    <w:p w:rsidR="00FB69CA" w:rsidRPr="0069248D" w:rsidRDefault="0073631A" w:rsidP="0069248D">
      <w:pPr>
        <w:pStyle w:val="BodyText"/>
        <w:spacing w:before="120" w:line="360" w:lineRule="auto"/>
        <w:jc w:val="both"/>
        <w:rPr>
          <w:rFonts w:asciiTheme="majorHAnsi" w:hAnsiTheme="majorHAnsi"/>
        </w:rPr>
      </w:pPr>
      <w:r w:rsidRPr="0069248D">
        <w:rPr>
          <w:rFonts w:asciiTheme="majorHAnsi" w:hAnsiTheme="majorHAnsi"/>
        </w:rPr>
        <w:t xml:space="preserve">Answers were given to the questions posed in </w:t>
      </w:r>
      <w:r w:rsidRPr="0069248D">
        <w:rPr>
          <w:rFonts w:asciiTheme="majorHAnsi" w:hAnsiTheme="majorHAnsi"/>
          <w:b/>
        </w:rPr>
        <w:t xml:space="preserve">EU PILOT No 8289/16/MOVE </w:t>
      </w:r>
      <w:r w:rsidRPr="0069248D">
        <w:rPr>
          <w:rFonts w:asciiTheme="majorHAnsi" w:hAnsiTheme="majorHAnsi"/>
        </w:rPr>
        <w:t>on the independence of technical investigations from judicial investigations, specifying that problems essentially derive from a discrepancy between court needs and the immediacy typical</w:t>
      </w:r>
      <w:r w:rsidR="0069248D">
        <w:rPr>
          <w:rFonts w:asciiTheme="majorHAnsi" w:hAnsiTheme="majorHAnsi"/>
        </w:rPr>
        <w:t xml:space="preserve"> of technical safety enquiries.</w:t>
      </w:r>
    </w:p>
    <w:p w:rsidR="00FB69CA" w:rsidRPr="0069248D" w:rsidRDefault="0073631A" w:rsidP="0069248D">
      <w:pPr>
        <w:pStyle w:val="BodyText"/>
        <w:spacing w:before="120" w:line="360" w:lineRule="auto"/>
        <w:jc w:val="both"/>
        <w:rPr>
          <w:rFonts w:asciiTheme="majorHAnsi" w:hAnsiTheme="majorHAnsi"/>
        </w:rPr>
      </w:pPr>
      <w:r w:rsidRPr="0069248D">
        <w:rPr>
          <w:rFonts w:asciiTheme="majorHAnsi" w:hAnsiTheme="majorHAnsi"/>
        </w:rPr>
        <w:t>In this regard, Article 28 of Italian Law No 97 of 6 August 2013 introduced a fundamental principle of necessary coordination between the two different types of investigations, judicial and technical.</w:t>
      </w:r>
    </w:p>
    <w:p w:rsidR="0069248D" w:rsidRDefault="0073631A" w:rsidP="0069248D">
      <w:pPr>
        <w:pStyle w:val="BodyText"/>
        <w:spacing w:before="120" w:line="360" w:lineRule="auto"/>
        <w:jc w:val="both"/>
        <w:rPr>
          <w:rFonts w:asciiTheme="majorHAnsi" w:hAnsiTheme="majorHAnsi"/>
        </w:rPr>
      </w:pPr>
      <w:r w:rsidRPr="0069248D">
        <w:rPr>
          <w:rFonts w:asciiTheme="majorHAnsi" w:hAnsiTheme="majorHAnsi"/>
        </w:rPr>
        <w:t>In June 2017, based on this principle and regarding the investigative independence of DIGIFEMA from the judicial authority, individual Public Prosecutors' Offices began to sign the ‘</w:t>
      </w:r>
      <w:r w:rsidRPr="0069248D">
        <w:rPr>
          <w:rFonts w:asciiTheme="majorHAnsi" w:hAnsiTheme="majorHAnsi"/>
          <w:b/>
          <w:i/>
        </w:rPr>
        <w:t>Cooperation agreement between DIGIFEMA and the Ministry of Justice</w:t>
      </w:r>
      <w:r w:rsidRPr="0069248D">
        <w:rPr>
          <w:rFonts w:asciiTheme="majorHAnsi" w:hAnsiTheme="majorHAnsi"/>
        </w:rPr>
        <w:t>’, with the aim of implementing the provisions of Articles 20 and 21 of Legislative Decree No 162/2007 (as amended by Article 28 of Law No 97 of 6 August 2013), of article 21(2) and (4) and Directive (EU) 2016/798 and Articles 5 and 6 of Legislative Decree No 165/2011.</w:t>
      </w:r>
    </w:p>
    <w:p w:rsidR="0069248D" w:rsidRDefault="0069248D">
      <w:pPr>
        <w:rPr>
          <w:rFonts w:asciiTheme="majorHAnsi" w:hAnsiTheme="majorHAnsi"/>
        </w:rPr>
      </w:pPr>
      <w:r>
        <w:rPr>
          <w:rFonts w:asciiTheme="majorHAnsi" w:hAnsiTheme="majorHAnsi"/>
        </w:rPr>
        <w:br w:type="page"/>
      </w:r>
    </w:p>
    <w:p w:rsidR="00FB69CA" w:rsidRPr="0069248D" w:rsidRDefault="00FB69CA" w:rsidP="003E08CE">
      <w:pPr>
        <w:pStyle w:val="BodyText"/>
        <w:spacing w:line="360" w:lineRule="auto"/>
        <w:jc w:val="both"/>
        <w:rPr>
          <w:rFonts w:asciiTheme="majorHAnsi" w:hAnsiTheme="majorHAnsi"/>
        </w:rPr>
      </w:pPr>
    </w:p>
    <w:p w:rsidR="00FB69CA" w:rsidRPr="0069248D" w:rsidRDefault="0073631A" w:rsidP="003E08CE">
      <w:pPr>
        <w:pStyle w:val="BodyText"/>
        <w:spacing w:before="360" w:after="120" w:line="360" w:lineRule="auto"/>
        <w:jc w:val="both"/>
        <w:rPr>
          <w:rFonts w:asciiTheme="majorHAnsi" w:hAnsiTheme="majorHAnsi"/>
          <w:b/>
        </w:rPr>
      </w:pPr>
      <w:r w:rsidRPr="0069248D">
        <w:rPr>
          <w:rFonts w:asciiTheme="majorHAnsi" w:hAnsiTheme="majorHAnsi"/>
        </w:rPr>
        <w:t xml:space="preserve">The outline Agreement with the above Public Prosecutors' Offices is available for consultation on the DIGIFEMA website at the following address </w:t>
      </w:r>
      <w:hyperlink r:id="rId25" w:history="1">
        <w:r w:rsidRPr="0069248D">
          <w:rPr>
            <w:rStyle w:val="Hyperlink"/>
            <w:rFonts w:asciiTheme="majorHAnsi" w:hAnsiTheme="majorHAnsi"/>
            <w:b/>
            <w:u w:color="0000FF"/>
          </w:rPr>
          <w:t>http://digifema.mit.gov.it/?p=1120</w:t>
        </w:r>
      </w:hyperlink>
    </w:p>
    <w:tbl>
      <w:tblPr>
        <w:tblStyle w:val="TableGrid"/>
        <w:tblW w:w="0" w:type="auto"/>
        <w:tblInd w:w="250" w:type="dxa"/>
        <w:shd w:val="clear" w:color="auto" w:fill="DBE5F1" w:themeFill="accent1" w:themeFillTint="33"/>
        <w:tblLook w:val="04A0" w:firstRow="1" w:lastRow="0" w:firstColumn="1" w:lastColumn="0" w:noHBand="0" w:noVBand="1"/>
      </w:tblPr>
      <w:tblGrid>
        <w:gridCol w:w="9324"/>
      </w:tblGrid>
      <w:tr w:rsidR="003411B4" w:rsidRPr="0069248D" w:rsidTr="0069248D">
        <w:tc>
          <w:tcPr>
            <w:tcW w:w="9324" w:type="dxa"/>
            <w:shd w:val="clear" w:color="auto" w:fill="DBE5F1" w:themeFill="accent1" w:themeFillTint="33"/>
          </w:tcPr>
          <w:p w:rsidR="00C25C44" w:rsidRPr="0069248D" w:rsidRDefault="0073631A" w:rsidP="0069248D">
            <w:pPr>
              <w:spacing w:before="100" w:beforeAutospacing="1" w:line="360" w:lineRule="auto"/>
              <w:ind w:left="57" w:right="57"/>
              <w:jc w:val="both"/>
              <w:rPr>
                <w:rFonts w:asciiTheme="majorHAnsi" w:hAnsiTheme="majorHAnsi"/>
                <w:b/>
                <w:sz w:val="25"/>
              </w:rPr>
            </w:pPr>
            <w:r w:rsidRPr="0069248D">
              <w:t xml:space="preserve">For the sake of full disclosure, in 2017, according to information from the European Commission, </w:t>
            </w:r>
            <w:r w:rsidRPr="0069248D">
              <w:rPr>
                <w:b/>
              </w:rPr>
              <w:t xml:space="preserve">EU PILOT CASE No 8289/16/MOVE </w:t>
            </w:r>
            <w:r w:rsidRPr="0069248D">
              <w:t>has been shelved, but the Commission is still waiting to receive a copy of the agreement signed between the judicial authorities through the Ministry of Justice and DIGIFEMA, once the agreement has been finalised with individual Public Prosecutors' Offices.</w:t>
            </w:r>
          </w:p>
        </w:tc>
      </w:tr>
    </w:tbl>
    <w:p w:rsidR="00FB69CA" w:rsidRDefault="0073631A" w:rsidP="00DE7708">
      <w:pPr>
        <w:pStyle w:val="BodyText"/>
        <w:numPr>
          <w:ilvl w:val="0"/>
          <w:numId w:val="31"/>
        </w:numPr>
        <w:spacing w:before="480" w:line="360" w:lineRule="auto"/>
        <w:ind w:left="709" w:hanging="283"/>
        <w:rPr>
          <w:b/>
          <w:u w:val="single"/>
        </w:rPr>
      </w:pPr>
      <w:r w:rsidRPr="0069248D">
        <w:rPr>
          <w:b/>
          <w:u w:val="single"/>
        </w:rPr>
        <w:t>Principle of protecting the confidentiality of investigative activities performed by the Directorate General (see Article 21 Directive 2004/49/EC and Article 8 of Directive 2009/18/EC)</w:t>
      </w:r>
    </w:p>
    <w:p w:rsidR="00FB69CA" w:rsidRPr="0069248D" w:rsidRDefault="0073631A" w:rsidP="003E08CE">
      <w:pPr>
        <w:pStyle w:val="BodyText"/>
        <w:spacing w:before="480" w:after="120" w:line="360" w:lineRule="auto"/>
        <w:jc w:val="both"/>
        <w:rPr>
          <w:rFonts w:asciiTheme="majorHAnsi" w:hAnsiTheme="majorHAnsi"/>
        </w:rPr>
      </w:pPr>
      <w:r w:rsidRPr="0069248D">
        <w:rPr>
          <w:rFonts w:asciiTheme="majorHAnsi" w:hAnsiTheme="majorHAnsi"/>
        </w:rPr>
        <w:t>Pursuant to the provisions of Legislative Decree No 196 of 30 June 2003</w:t>
      </w:r>
      <w:r w:rsidRPr="0069248D">
        <w:rPr>
          <w:rFonts w:asciiTheme="majorHAnsi" w:hAnsiTheme="majorHAnsi"/>
          <w:b/>
        </w:rPr>
        <w:t>(</w:t>
      </w:r>
      <w:r w:rsidRPr="0069248D">
        <w:rPr>
          <w:rStyle w:val="FootnoteReference"/>
          <w:rFonts w:asciiTheme="majorHAnsi" w:hAnsiTheme="majorHAnsi"/>
          <w:b/>
        </w:rPr>
        <w:footnoteReference w:id="2"/>
      </w:r>
      <w:r w:rsidRPr="0069248D">
        <w:rPr>
          <w:rFonts w:asciiTheme="majorHAnsi" w:hAnsiTheme="majorHAnsi"/>
          <w:b/>
        </w:rPr>
        <w:t xml:space="preserve">) </w:t>
      </w:r>
      <w:r w:rsidRPr="0069248D">
        <w:rPr>
          <w:rFonts w:asciiTheme="majorHAnsi" w:hAnsiTheme="majorHAnsi"/>
        </w:rPr>
        <w:t>‘Personal data protection code’ and subsequent amendments as well as Legislative Decree No 162/2007 and Legislative Decree 165/2011, DIGIFEMA investigative staff must observe obligations of confidentiality and secrecy with regard to any information, sensitive data, witness evidence, reports or other statement collected or received on the occasion of and for the purposes of the technical investigation of safety in railway accidents or marine casualties.</w:t>
      </w:r>
    </w:p>
    <w:p w:rsidR="0069248D" w:rsidRDefault="0073631A" w:rsidP="0069248D">
      <w:pPr>
        <w:pStyle w:val="BodyText"/>
        <w:spacing w:before="120" w:after="120" w:line="360" w:lineRule="auto"/>
        <w:jc w:val="both"/>
        <w:rPr>
          <w:rFonts w:asciiTheme="majorHAnsi" w:hAnsiTheme="majorHAnsi"/>
        </w:rPr>
      </w:pPr>
      <w:r w:rsidRPr="0069248D">
        <w:rPr>
          <w:rFonts w:asciiTheme="majorHAnsi" w:hAnsiTheme="majorHAnsi"/>
        </w:rPr>
        <w:t>Furthermore, according to the above rules, the final report on a technical investigation or accident event, including factual findings contained therein and safety conclusions and recommendations set out constitutes a technical report independent of any other administrative or judicial procedure.</w:t>
      </w:r>
    </w:p>
    <w:p w:rsidR="0069248D" w:rsidRDefault="0069248D">
      <w:pPr>
        <w:rPr>
          <w:rFonts w:asciiTheme="majorHAnsi" w:hAnsiTheme="majorHAnsi"/>
        </w:rPr>
      </w:pPr>
      <w:r>
        <w:rPr>
          <w:rFonts w:asciiTheme="majorHAnsi" w:hAnsiTheme="majorHAnsi"/>
        </w:rPr>
        <w:br w:type="page"/>
      </w:r>
    </w:p>
    <w:p w:rsidR="0069248D" w:rsidRPr="0069248D" w:rsidRDefault="0069248D" w:rsidP="0069248D">
      <w:pPr>
        <w:pStyle w:val="BodyText"/>
        <w:spacing w:line="360" w:lineRule="auto"/>
        <w:jc w:val="both"/>
        <w:rPr>
          <w:rFonts w:asciiTheme="majorHAnsi" w:hAnsiTheme="majorHAnsi"/>
        </w:rPr>
      </w:pPr>
    </w:p>
    <w:p w:rsidR="00FB69CA" w:rsidRPr="0069248D" w:rsidRDefault="0073631A" w:rsidP="00DE7708">
      <w:pPr>
        <w:pStyle w:val="Heading7"/>
        <w:numPr>
          <w:ilvl w:val="1"/>
          <w:numId w:val="22"/>
        </w:numPr>
        <w:spacing w:before="360" w:line="360" w:lineRule="auto"/>
        <w:ind w:left="426" w:hanging="426"/>
        <w:jc w:val="both"/>
        <w:rPr>
          <w:rFonts w:asciiTheme="majorHAnsi" w:hAnsiTheme="majorHAnsi"/>
        </w:rPr>
      </w:pPr>
      <w:bookmarkStart w:id="4" w:name="_TOC_250014"/>
      <w:bookmarkStart w:id="5" w:name="_Toc532811820"/>
      <w:r w:rsidRPr="0069248D">
        <w:rPr>
          <w:rFonts w:asciiTheme="majorHAnsi" w:hAnsiTheme="majorHAnsi"/>
        </w:rPr>
        <w:t xml:space="preserve">Mission and </w:t>
      </w:r>
      <w:bookmarkEnd w:id="4"/>
      <w:r w:rsidRPr="0069248D">
        <w:rPr>
          <w:rFonts w:asciiTheme="majorHAnsi" w:hAnsiTheme="majorHAnsi"/>
        </w:rPr>
        <w:t>role</w:t>
      </w:r>
      <w:bookmarkEnd w:id="5"/>
    </w:p>
    <w:p w:rsidR="00FB69CA" w:rsidRPr="0069248D" w:rsidRDefault="0073631A" w:rsidP="0075694B">
      <w:pPr>
        <w:spacing w:before="120" w:line="360" w:lineRule="auto"/>
        <w:jc w:val="both"/>
        <w:rPr>
          <w:rFonts w:asciiTheme="majorHAnsi" w:hAnsiTheme="majorHAnsi"/>
        </w:rPr>
      </w:pPr>
      <w:r w:rsidRPr="0069248D">
        <w:rPr>
          <w:rFonts w:asciiTheme="majorHAnsi" w:hAnsiTheme="majorHAnsi"/>
        </w:rPr>
        <w:t xml:space="preserve">The main objective of activities performed by the Directorate General for Railway and Maritime Investigations is to improve railway and maritime safety and prevent accidents in accordance with the provisions of Directive (EU) 2016/798 and Legislative Decrees No 162/2007 and No 165/2011. </w:t>
      </w:r>
      <w:r w:rsidRPr="0069248D">
        <w:rPr>
          <w:rFonts w:asciiTheme="majorHAnsi" w:hAnsiTheme="majorHAnsi"/>
          <w:b/>
        </w:rPr>
        <w:t>This strategic aim is pursued through investigative activities involving identifying the causes of operating accidents or incidents and determining any safety recommendations</w:t>
      </w:r>
      <w:r w:rsidRPr="0069248D">
        <w:rPr>
          <w:rFonts w:asciiTheme="majorHAnsi" w:hAnsiTheme="majorHAnsi"/>
        </w:rPr>
        <w:t>.</w:t>
      </w:r>
    </w:p>
    <w:p w:rsidR="00FB69CA" w:rsidRPr="0069248D" w:rsidRDefault="0073631A" w:rsidP="0069248D">
      <w:pPr>
        <w:pStyle w:val="BodyText"/>
        <w:spacing w:before="120" w:line="360" w:lineRule="auto"/>
        <w:jc w:val="both"/>
        <w:rPr>
          <w:rFonts w:asciiTheme="majorHAnsi" w:hAnsiTheme="majorHAnsi"/>
        </w:rPr>
      </w:pPr>
      <w:r w:rsidRPr="0069248D">
        <w:rPr>
          <w:rFonts w:asciiTheme="majorHAnsi" w:hAnsiTheme="majorHAnsi"/>
        </w:rPr>
        <w:t>Investigations launched as a result of railway accidents or incidents – that the Directorate General performs using its own staff or with the aid of external investigators – are aimed at identifying the direct, indirect and upstream causes of the event. This is done by analysing the technical aspects that caused the event as well as the procedural and regulatory aspects associated with the accidental event.</w:t>
      </w:r>
    </w:p>
    <w:p w:rsidR="00FB69CA" w:rsidRPr="0069248D" w:rsidRDefault="0073631A" w:rsidP="003E08CE">
      <w:pPr>
        <w:pStyle w:val="BodyText"/>
        <w:spacing w:before="120" w:line="360" w:lineRule="auto"/>
        <w:jc w:val="both"/>
        <w:rPr>
          <w:rFonts w:asciiTheme="majorHAnsi" w:hAnsiTheme="majorHAnsi"/>
        </w:rPr>
      </w:pPr>
      <w:r w:rsidRPr="0069248D">
        <w:rPr>
          <w:rFonts w:asciiTheme="majorHAnsi" w:hAnsiTheme="majorHAnsi"/>
        </w:rPr>
        <w:t>Final investigation reports contain safety recommendations proposed by the investigation commission or the investigator in charge.</w:t>
      </w:r>
    </w:p>
    <w:p w:rsidR="00FB69CA" w:rsidRPr="0069248D" w:rsidRDefault="0073631A" w:rsidP="0069248D">
      <w:pPr>
        <w:pStyle w:val="BodyText"/>
        <w:spacing w:before="120" w:after="120" w:line="360" w:lineRule="auto"/>
        <w:jc w:val="both"/>
        <w:rPr>
          <w:rFonts w:asciiTheme="majorHAnsi" w:hAnsiTheme="majorHAnsi"/>
        </w:rPr>
      </w:pPr>
      <w:r w:rsidRPr="0069248D">
        <w:rPr>
          <w:rFonts w:asciiTheme="majorHAnsi" w:hAnsiTheme="majorHAnsi"/>
        </w:rPr>
        <w:t xml:space="preserve">The strategic mission of the Directorate General therefore consists of issuing </w:t>
      </w:r>
      <w:r w:rsidRPr="0069248D">
        <w:rPr>
          <w:rFonts w:asciiTheme="majorHAnsi" w:hAnsiTheme="majorHAnsi"/>
          <w:b/>
        </w:rPr>
        <w:t>‘Safety recommendations’</w:t>
      </w:r>
      <w:r w:rsidRPr="0069248D">
        <w:rPr>
          <w:rFonts w:asciiTheme="majorHAnsi" w:hAnsiTheme="majorHAnsi"/>
        </w:rPr>
        <w:t xml:space="preserve"> which are used to start the process of improving railway safety and maritime safety in Italy; this process is also further developed by sharing the recommendations at EU level with our counterpart investigative bodies in other countries through the European Union Agency for Railways (ERA) and the European Maritime Safety Agency (EMSA).</w:t>
      </w:r>
    </w:p>
    <w:tbl>
      <w:tblPr>
        <w:tblStyle w:val="TableGrid"/>
        <w:tblW w:w="0" w:type="auto"/>
        <w:tblInd w:w="108" w:type="dxa"/>
        <w:tblLook w:val="04A0" w:firstRow="1" w:lastRow="0" w:firstColumn="1" w:lastColumn="0" w:noHBand="0" w:noVBand="1"/>
      </w:tblPr>
      <w:tblGrid>
        <w:gridCol w:w="9466"/>
      </w:tblGrid>
      <w:tr w:rsidR="003411B4" w:rsidRPr="0069248D" w:rsidTr="0069248D">
        <w:trPr>
          <w:trHeight w:val="20"/>
        </w:trPr>
        <w:tc>
          <w:tcPr>
            <w:tcW w:w="9466" w:type="dxa"/>
            <w:shd w:val="clear" w:color="auto" w:fill="92D050"/>
            <w:vAlign w:val="center"/>
          </w:tcPr>
          <w:p w:rsidR="00320BBA" w:rsidRPr="0069248D" w:rsidRDefault="0073631A" w:rsidP="0069248D">
            <w:pPr>
              <w:spacing w:line="362" w:lineRule="auto"/>
              <w:ind w:left="57" w:right="57"/>
              <w:rPr>
                <w:rFonts w:asciiTheme="majorHAnsi" w:hAnsiTheme="majorHAnsi"/>
              </w:rPr>
            </w:pPr>
            <w:r w:rsidRPr="0069248D">
              <w:rPr>
                <w:b/>
                <w:color w:val="001F5F"/>
              </w:rPr>
              <w:t>It is important to emphasise that the investigations do not set out in any way to identify civil or criminal liability because these are the exclusive competence of the judiciary.</w:t>
            </w:r>
          </w:p>
        </w:tc>
      </w:tr>
    </w:tbl>
    <w:p w:rsidR="0069248D" w:rsidRDefault="0073631A" w:rsidP="0069248D">
      <w:pPr>
        <w:pStyle w:val="BodyText"/>
        <w:spacing w:before="120" w:after="120" w:line="360" w:lineRule="auto"/>
        <w:jc w:val="both"/>
        <w:rPr>
          <w:rFonts w:asciiTheme="majorHAnsi" w:hAnsiTheme="majorHAnsi"/>
        </w:rPr>
      </w:pPr>
      <w:r w:rsidRPr="0069248D">
        <w:rPr>
          <w:rFonts w:asciiTheme="majorHAnsi" w:hAnsiTheme="majorHAnsi"/>
        </w:rPr>
        <w:t xml:space="preserve">In particular, </w:t>
      </w:r>
      <w:r w:rsidRPr="0069248D">
        <w:rPr>
          <w:rFonts w:asciiTheme="majorHAnsi" w:hAnsiTheme="majorHAnsi"/>
          <w:b/>
          <w:u w:val="single"/>
        </w:rPr>
        <w:t>in the railway sector</w:t>
      </w:r>
      <w:r w:rsidRPr="0069248D">
        <w:rPr>
          <w:rFonts w:asciiTheme="majorHAnsi" w:hAnsiTheme="majorHAnsi"/>
        </w:rPr>
        <w:t xml:space="preserve">, all events investigated by </w:t>
      </w:r>
      <w:r w:rsidRPr="0069248D">
        <w:rPr>
          <w:rFonts w:asciiTheme="majorHAnsi" w:hAnsiTheme="majorHAnsi"/>
          <w:b/>
        </w:rPr>
        <w:t>DIGIFEMA</w:t>
      </w:r>
      <w:r w:rsidRPr="0069248D">
        <w:rPr>
          <w:rFonts w:asciiTheme="majorHAnsi" w:hAnsiTheme="majorHAnsi"/>
        </w:rPr>
        <w:t xml:space="preserve"> in its capacity as </w:t>
      </w:r>
      <w:r w:rsidRPr="0069248D">
        <w:rPr>
          <w:rFonts w:asciiTheme="majorHAnsi" w:hAnsiTheme="majorHAnsi"/>
          <w:b/>
          <w:i/>
        </w:rPr>
        <w:t>NIB - National Investigation Body</w:t>
      </w:r>
      <w:r w:rsidRPr="0069248D">
        <w:rPr>
          <w:rFonts w:asciiTheme="majorHAnsi" w:hAnsiTheme="majorHAnsi"/>
        </w:rPr>
        <w:t xml:space="preserve">, are also subject to the obligation of notifying the opening of investigations to the European Union Agency for Railways (ERA) with inputting of the information into the </w:t>
      </w:r>
      <w:r w:rsidRPr="0069248D">
        <w:rPr>
          <w:rFonts w:asciiTheme="majorHAnsi" w:hAnsiTheme="majorHAnsi"/>
          <w:b/>
        </w:rPr>
        <w:t>ERAIL (</w:t>
      </w:r>
      <w:r w:rsidRPr="0069248D">
        <w:rPr>
          <w:rFonts w:asciiTheme="majorHAnsi" w:hAnsiTheme="majorHAnsi"/>
          <w:i/>
        </w:rPr>
        <w:t>European Railway Accident Information Links</w:t>
      </w:r>
      <w:r w:rsidRPr="0069248D">
        <w:rPr>
          <w:rFonts w:asciiTheme="majorHAnsi" w:hAnsiTheme="majorHAnsi"/>
          <w:b/>
          <w:i/>
        </w:rPr>
        <w:t>)</w:t>
      </w:r>
      <w:r w:rsidRPr="0069248D">
        <w:rPr>
          <w:rFonts w:asciiTheme="majorHAnsi" w:hAnsiTheme="majorHAnsi"/>
        </w:rPr>
        <w:t xml:space="preserve"> database.</w:t>
      </w:r>
    </w:p>
    <w:p w:rsidR="0069248D" w:rsidRDefault="0069248D">
      <w:pPr>
        <w:rPr>
          <w:rFonts w:asciiTheme="majorHAnsi" w:hAnsiTheme="majorHAnsi"/>
        </w:rPr>
      </w:pPr>
      <w:r>
        <w:rPr>
          <w:rFonts w:asciiTheme="majorHAnsi" w:hAnsiTheme="majorHAnsi"/>
        </w:rPr>
        <w:br w:type="page"/>
      </w:r>
    </w:p>
    <w:p w:rsidR="00FB69CA" w:rsidRPr="0069248D" w:rsidRDefault="00FB69CA" w:rsidP="0069248D">
      <w:pPr>
        <w:pStyle w:val="BodyText"/>
        <w:spacing w:line="360" w:lineRule="auto"/>
        <w:jc w:val="both"/>
        <w:rPr>
          <w:rFonts w:asciiTheme="majorHAnsi" w:hAnsiTheme="majorHAnsi"/>
        </w:rPr>
      </w:pPr>
    </w:p>
    <w:p w:rsidR="00FB69CA" w:rsidRPr="0069248D" w:rsidRDefault="0073631A" w:rsidP="003E08CE">
      <w:pPr>
        <w:pStyle w:val="BodyText"/>
        <w:spacing w:before="240" w:after="240" w:line="360" w:lineRule="auto"/>
        <w:jc w:val="both"/>
        <w:rPr>
          <w:rFonts w:asciiTheme="majorHAnsi" w:hAnsiTheme="majorHAnsi"/>
        </w:rPr>
      </w:pPr>
      <w:r w:rsidRPr="0069248D">
        <w:rPr>
          <w:rFonts w:asciiTheme="majorHAnsi" w:hAnsiTheme="majorHAnsi"/>
        </w:rPr>
        <w:t>The</w:t>
      </w:r>
      <w:r w:rsidRPr="0069248D">
        <w:t xml:space="preserve"> activity of entering both documents on the ERA website is carried out by Directorate staff directly in the ERAIL database, which can be found on the Agency website at the address </w:t>
      </w:r>
      <w:hyperlink r:id="rId26" w:history="1">
        <w:r w:rsidRPr="0069248D">
          <w:rPr>
            <w:rFonts w:asciiTheme="majorHAnsi" w:hAnsiTheme="majorHAnsi"/>
          </w:rPr>
          <w:t>https://erail.era.europa.eu,</w:t>
        </w:r>
      </w:hyperlink>
      <w:r w:rsidRPr="0069248D">
        <w:t xml:space="preserve"> in order to ensure that all information connected with the investigations carried out is available and can be shared.</w:t>
      </w:r>
      <w:r w:rsidRPr="0069248D">
        <w:rPr>
          <w:rFonts w:asciiTheme="majorHAnsi" w:hAnsiTheme="majorHAnsi"/>
        </w:rPr>
        <w:t xml:space="preserve"> </w:t>
      </w:r>
      <w:r w:rsidRPr="0069248D">
        <w:t xml:space="preserve">The following table summarises the status of investigations started due to incidents occurring during 2017 and appearing in the </w:t>
      </w:r>
      <w:r w:rsidRPr="0069248D">
        <w:rPr>
          <w:b/>
          <w:i/>
        </w:rPr>
        <w:t xml:space="preserve">ERAIL </w:t>
      </w:r>
      <w:r w:rsidRPr="0069248D">
        <w:t>database (</w:t>
      </w:r>
      <w:hyperlink w:anchor="_bookmark0" w:history="1">
        <w:r w:rsidRPr="0069248D">
          <w:rPr>
            <w:rFonts w:asciiTheme="majorHAnsi" w:hAnsiTheme="majorHAnsi"/>
            <w:i/>
          </w:rPr>
          <w:t>Figure 1</w:t>
        </w:r>
      </w:hyperlink>
      <w:r w:rsidRPr="0069248D">
        <w:t>).</w:t>
      </w:r>
    </w:p>
    <w:p w:rsidR="00FB69CA" w:rsidRPr="0069248D" w:rsidRDefault="0073631A" w:rsidP="0069248D">
      <w:pPr>
        <w:pStyle w:val="BodyText"/>
        <w:jc w:val="center"/>
        <w:rPr>
          <w:rFonts w:asciiTheme="majorHAnsi" w:hAnsiTheme="majorHAnsi"/>
          <w:sz w:val="20"/>
        </w:rPr>
      </w:pPr>
      <w:r w:rsidRPr="0069248D">
        <w:rPr>
          <w:noProof/>
          <w:lang w:val="fr-FR" w:eastAsia="fr-FR" w:bidi="ar-SA"/>
        </w:rPr>
        <w:drawing>
          <wp:inline distT="0" distB="0" distL="0" distR="0">
            <wp:extent cx="5313872" cy="343047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9643" name=""/>
                    <pic:cNvPicPr/>
                  </pic:nvPicPr>
                  <pic:blipFill>
                    <a:blip r:embed="rId27"/>
                    <a:stretch>
                      <a:fillRect/>
                    </a:stretch>
                  </pic:blipFill>
                  <pic:spPr>
                    <a:xfrm>
                      <a:off x="0" y="0"/>
                      <a:ext cx="5363028" cy="3462208"/>
                    </a:xfrm>
                    <a:prstGeom prst="rect">
                      <a:avLst/>
                    </a:prstGeom>
                  </pic:spPr>
                </pic:pic>
              </a:graphicData>
            </a:graphic>
          </wp:inline>
        </w:drawing>
      </w:r>
    </w:p>
    <w:p w:rsidR="00FB69CA" w:rsidRPr="0069248D" w:rsidRDefault="0073631A" w:rsidP="0069248D">
      <w:pPr>
        <w:spacing w:before="120"/>
        <w:jc w:val="center"/>
        <w:rPr>
          <w:rFonts w:asciiTheme="majorHAnsi" w:hAnsiTheme="majorHAnsi"/>
          <w:i/>
        </w:rPr>
      </w:pPr>
      <w:bookmarkStart w:id="6" w:name="_bookmark0"/>
      <w:bookmarkEnd w:id="6"/>
      <w:r w:rsidRPr="0069248D">
        <w:rPr>
          <w:rFonts w:asciiTheme="majorHAnsi" w:hAnsiTheme="majorHAnsi"/>
          <w:i/>
        </w:rPr>
        <w:t>Figure 1 - Chart showing notifications entered in the ERAIL database in 2017</w:t>
      </w:r>
    </w:p>
    <w:p w:rsidR="00FB69CA" w:rsidRPr="0069248D" w:rsidRDefault="0073631A" w:rsidP="003E08CE">
      <w:pPr>
        <w:pStyle w:val="BodyText"/>
        <w:spacing w:before="360" w:line="360" w:lineRule="auto"/>
        <w:jc w:val="both"/>
        <w:rPr>
          <w:rFonts w:asciiTheme="majorHAnsi" w:hAnsiTheme="majorHAnsi"/>
        </w:rPr>
      </w:pPr>
      <w:r w:rsidRPr="0069248D">
        <w:rPr>
          <w:rFonts w:asciiTheme="majorHAnsi" w:hAnsiTheme="majorHAnsi"/>
          <w:b/>
          <w:u w:val="single"/>
        </w:rPr>
        <w:t>In the maritime sector</w:t>
      </w:r>
      <w:r w:rsidRPr="0069248D">
        <w:rPr>
          <w:rFonts w:asciiTheme="majorHAnsi" w:hAnsiTheme="majorHAnsi"/>
        </w:rPr>
        <w:t xml:space="preserve">, on the other hand, all events potentially subject to investigation by DIGIFEMA are reported to </w:t>
      </w:r>
      <w:r w:rsidRPr="0069248D">
        <w:rPr>
          <w:rFonts w:asciiTheme="majorHAnsi" w:hAnsiTheme="majorHAnsi"/>
          <w:b/>
        </w:rPr>
        <w:t>EMSA</w:t>
      </w:r>
      <w:r w:rsidRPr="0069248D">
        <w:rPr>
          <w:rFonts w:asciiTheme="majorHAnsi" w:hAnsiTheme="majorHAnsi"/>
        </w:rPr>
        <w:t>, as follows:</w:t>
      </w:r>
    </w:p>
    <w:p w:rsidR="00FB69CA" w:rsidRPr="0069248D" w:rsidRDefault="0073631A" w:rsidP="00DE7708">
      <w:pPr>
        <w:pStyle w:val="ListParagraph"/>
        <w:numPr>
          <w:ilvl w:val="0"/>
          <w:numId w:val="19"/>
        </w:numPr>
        <w:spacing w:before="120" w:line="360" w:lineRule="auto"/>
        <w:ind w:left="425" w:hanging="425"/>
        <w:jc w:val="both"/>
        <w:rPr>
          <w:rFonts w:asciiTheme="majorHAnsi" w:hAnsiTheme="majorHAnsi"/>
        </w:rPr>
      </w:pPr>
      <w:r w:rsidRPr="0069248D">
        <w:rPr>
          <w:rFonts w:asciiTheme="majorHAnsi" w:hAnsiTheme="majorHAnsi"/>
        </w:rPr>
        <w:t>during the initial stage, reporting of an event that had occurred (very serious, serious, or less serious) by the Directorate General;</w:t>
      </w:r>
    </w:p>
    <w:p w:rsidR="00FB69CA" w:rsidRPr="0069248D" w:rsidRDefault="0073631A" w:rsidP="00DE7708">
      <w:pPr>
        <w:pStyle w:val="ListParagraph"/>
        <w:numPr>
          <w:ilvl w:val="0"/>
          <w:numId w:val="19"/>
        </w:numPr>
        <w:spacing w:before="120" w:line="360" w:lineRule="auto"/>
        <w:ind w:left="425" w:hanging="425"/>
        <w:jc w:val="both"/>
        <w:rPr>
          <w:rFonts w:asciiTheme="majorHAnsi" w:hAnsiTheme="majorHAnsi"/>
        </w:rPr>
      </w:pPr>
      <w:r w:rsidRPr="0069248D">
        <w:rPr>
          <w:rFonts w:asciiTheme="majorHAnsi" w:hAnsiTheme="majorHAnsi"/>
        </w:rPr>
        <w:t>at the final stage, when the final report on the accident, following verification and validation by the Directorate, is sent to the European Commission (DG MOVE) by the agency EMSA, which operates as the technical and operational arm of the Commission.</w:t>
      </w:r>
    </w:p>
    <w:p w:rsidR="003E08CE" w:rsidRDefault="003E08CE">
      <w:pPr>
        <w:rPr>
          <w:rFonts w:asciiTheme="majorHAnsi" w:hAnsiTheme="majorHAnsi"/>
        </w:rPr>
      </w:pPr>
      <w:r>
        <w:rPr>
          <w:rFonts w:asciiTheme="majorHAnsi" w:hAnsiTheme="majorHAnsi"/>
        </w:rPr>
        <w:br w:type="page"/>
      </w:r>
    </w:p>
    <w:p w:rsidR="003E08CE" w:rsidRDefault="003E08CE" w:rsidP="0069248D">
      <w:pPr>
        <w:pStyle w:val="BodyText"/>
        <w:spacing w:before="189" w:line="360" w:lineRule="auto"/>
        <w:jc w:val="both"/>
        <w:rPr>
          <w:rFonts w:asciiTheme="majorHAnsi" w:hAnsiTheme="majorHAnsi"/>
        </w:rPr>
      </w:pPr>
    </w:p>
    <w:p w:rsidR="00FB69CA" w:rsidRPr="0069248D" w:rsidRDefault="0073631A" w:rsidP="003E08CE">
      <w:pPr>
        <w:pStyle w:val="BodyText"/>
        <w:spacing w:line="360" w:lineRule="auto"/>
        <w:jc w:val="both"/>
        <w:rPr>
          <w:rFonts w:asciiTheme="majorHAnsi" w:hAnsiTheme="majorHAnsi"/>
        </w:rPr>
      </w:pPr>
      <w:r w:rsidRPr="0069248D">
        <w:rPr>
          <w:rFonts w:asciiTheme="majorHAnsi" w:hAnsiTheme="majorHAnsi"/>
        </w:rPr>
        <w:t xml:space="preserve">Activities involved in entering both documents on the EMSA website are carried out by Directorate staff directly in the </w:t>
      </w:r>
      <w:r w:rsidRPr="0069248D">
        <w:rPr>
          <w:rFonts w:asciiTheme="majorHAnsi" w:hAnsiTheme="majorHAnsi"/>
          <w:b/>
        </w:rPr>
        <w:t xml:space="preserve">EMCIP </w:t>
      </w:r>
      <w:r w:rsidRPr="0069248D">
        <w:rPr>
          <w:rFonts w:asciiTheme="majorHAnsi" w:hAnsiTheme="majorHAnsi"/>
        </w:rPr>
        <w:t>(</w:t>
      </w:r>
      <w:r w:rsidRPr="0069248D">
        <w:rPr>
          <w:rFonts w:asciiTheme="majorHAnsi" w:hAnsiTheme="majorHAnsi"/>
          <w:i/>
        </w:rPr>
        <w:t>European Maritime Casualty Information Platform</w:t>
      </w:r>
      <w:r w:rsidRPr="0069248D">
        <w:rPr>
          <w:rFonts w:asciiTheme="majorHAnsi" w:hAnsiTheme="majorHAnsi"/>
        </w:rPr>
        <w:t>) database, which can be found on the Agency website at the address https://emsa- emcip.jrc.ec.europa.eu/emsa-emcip to ensure that all information connected with the investigations carried out is available and can be shared.</w:t>
      </w:r>
    </w:p>
    <w:p w:rsidR="00FB69CA" w:rsidRDefault="0073631A" w:rsidP="003E08CE">
      <w:pPr>
        <w:pStyle w:val="BodyText"/>
        <w:spacing w:line="362" w:lineRule="auto"/>
        <w:jc w:val="both"/>
      </w:pPr>
      <w:r w:rsidRPr="0069248D">
        <w:t xml:space="preserve">The following screenshot shows an excerpt from the most recent accident notifications, occurring during 2017, and entered in the above </w:t>
      </w:r>
      <w:r w:rsidRPr="0069248D">
        <w:rPr>
          <w:b/>
        </w:rPr>
        <w:t>EMCIP</w:t>
      </w:r>
      <w:r w:rsidRPr="0069248D">
        <w:t xml:space="preserve"> database (</w:t>
      </w:r>
      <w:r w:rsidRPr="0069248D">
        <w:rPr>
          <w:i/>
        </w:rPr>
        <w:t>Figure 2</w:t>
      </w:r>
      <w:r w:rsidRPr="0069248D">
        <w:t>).</w:t>
      </w:r>
    </w:p>
    <w:p w:rsidR="0069248D" w:rsidRPr="0069248D" w:rsidRDefault="0069248D" w:rsidP="0069248D">
      <w:pPr>
        <w:pStyle w:val="BodyText"/>
        <w:spacing w:before="120" w:line="362" w:lineRule="auto"/>
        <w:jc w:val="center"/>
        <w:rPr>
          <w:rFonts w:asciiTheme="majorHAnsi" w:hAnsiTheme="majorHAnsi"/>
          <w:b/>
        </w:rPr>
      </w:pPr>
      <w:r w:rsidRPr="0069248D">
        <w:rPr>
          <w:rFonts w:asciiTheme="majorHAnsi" w:hAnsiTheme="majorHAnsi"/>
          <w:noProof/>
          <w:lang w:val="fr-FR" w:eastAsia="fr-FR" w:bidi="ar-SA"/>
        </w:rPr>
        <w:drawing>
          <wp:inline distT="0" distB="0" distL="0" distR="0" wp14:anchorId="6BDD23C7" wp14:editId="1DB26F93">
            <wp:extent cx="5942330" cy="2930564"/>
            <wp:effectExtent l="0" t="0" r="0" b="0"/>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2330" cy="2930564"/>
                    </a:xfrm>
                    <a:prstGeom prst="rect">
                      <a:avLst/>
                    </a:prstGeom>
                  </pic:spPr>
                </pic:pic>
              </a:graphicData>
            </a:graphic>
          </wp:inline>
        </w:drawing>
      </w:r>
    </w:p>
    <w:p w:rsidR="0069248D" w:rsidRDefault="0073631A" w:rsidP="0069248D">
      <w:pPr>
        <w:spacing w:before="120"/>
        <w:jc w:val="center"/>
        <w:rPr>
          <w:rFonts w:asciiTheme="majorHAnsi" w:hAnsiTheme="majorHAnsi"/>
          <w:i/>
        </w:rPr>
      </w:pPr>
      <w:r w:rsidRPr="0069248D">
        <w:rPr>
          <w:rFonts w:asciiTheme="majorHAnsi" w:hAnsiTheme="majorHAnsi"/>
          <w:i/>
        </w:rPr>
        <w:t>Figure 2 - Chart showing part of the notifications entered in the EMCIP database for marine casualties occurring in 2017</w:t>
      </w:r>
    </w:p>
    <w:p w:rsidR="0069248D" w:rsidRDefault="0069248D">
      <w:pPr>
        <w:rPr>
          <w:rFonts w:asciiTheme="majorHAnsi" w:hAnsiTheme="majorHAnsi"/>
          <w:i/>
        </w:rPr>
      </w:pPr>
      <w:r>
        <w:rPr>
          <w:rFonts w:asciiTheme="majorHAnsi" w:hAnsiTheme="majorHAnsi"/>
          <w:i/>
        </w:rPr>
        <w:br w:type="page"/>
      </w:r>
    </w:p>
    <w:p w:rsidR="00FB69CA" w:rsidRPr="0069248D" w:rsidRDefault="0073631A" w:rsidP="00DE7708">
      <w:pPr>
        <w:pStyle w:val="Heading7"/>
        <w:numPr>
          <w:ilvl w:val="1"/>
          <w:numId w:val="22"/>
        </w:numPr>
        <w:spacing w:before="240" w:line="360" w:lineRule="auto"/>
        <w:ind w:left="426" w:right="851" w:hanging="426"/>
        <w:jc w:val="both"/>
        <w:rPr>
          <w:rFonts w:asciiTheme="majorHAnsi" w:hAnsiTheme="majorHAnsi"/>
        </w:rPr>
      </w:pPr>
      <w:bookmarkStart w:id="7" w:name="_TOC_250013"/>
      <w:bookmarkStart w:id="8" w:name="_Toc532811821"/>
      <w:r w:rsidRPr="0069248D">
        <w:t>Organisation: structure and competences of the</w:t>
      </w:r>
      <w:bookmarkEnd w:id="7"/>
      <w:r w:rsidRPr="0069248D">
        <w:t xml:space="preserve"> DIGIFEMA</w:t>
      </w:r>
      <w:bookmarkEnd w:id="8"/>
    </w:p>
    <w:p w:rsidR="00FB69CA" w:rsidRPr="0069248D" w:rsidRDefault="0073631A" w:rsidP="0075694B">
      <w:pPr>
        <w:pStyle w:val="BodyText"/>
        <w:spacing w:before="120" w:after="120" w:line="360" w:lineRule="auto"/>
        <w:jc w:val="both"/>
        <w:rPr>
          <w:rFonts w:asciiTheme="majorHAnsi" w:hAnsiTheme="majorHAnsi"/>
        </w:rPr>
      </w:pPr>
      <w:r w:rsidRPr="0069248D">
        <w:rPr>
          <w:rFonts w:asciiTheme="majorHAnsi" w:hAnsiTheme="majorHAnsi"/>
        </w:rPr>
        <w:t xml:space="preserve">Ministerial Decree No 346 of 4 August 2014 on the new organisation of ministerial offices defined the organisation of the Directorate General, which is now structured in accordance with the chart shown in </w:t>
      </w:r>
      <w:hyperlink w:anchor="_bookmark1" w:history="1">
        <w:r w:rsidRPr="0069248D">
          <w:rPr>
            <w:rFonts w:asciiTheme="majorHAnsi" w:hAnsiTheme="majorHAnsi"/>
            <w:i/>
          </w:rPr>
          <w:t xml:space="preserve">Figure </w:t>
        </w:r>
      </w:hyperlink>
      <w:r w:rsidRPr="0069248D">
        <w:t>3:</w:t>
      </w:r>
    </w:p>
    <w:p w:rsidR="00FB69CA" w:rsidRDefault="0073631A" w:rsidP="0069248D">
      <w:pPr>
        <w:pStyle w:val="BodyText"/>
        <w:jc w:val="center"/>
        <w:rPr>
          <w:rFonts w:asciiTheme="majorHAnsi" w:hAnsiTheme="majorHAnsi"/>
          <w:sz w:val="21"/>
        </w:rPr>
      </w:pPr>
      <w:r w:rsidRPr="0069248D">
        <w:rPr>
          <w:noProof/>
          <w:lang w:val="fr-FR" w:eastAsia="fr-FR" w:bidi="ar-SA"/>
        </w:rPr>
        <w:drawing>
          <wp:inline distT="0" distB="0" distL="0" distR="0">
            <wp:extent cx="4933507" cy="207974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44808" name=""/>
                    <pic:cNvPicPr/>
                  </pic:nvPicPr>
                  <pic:blipFill>
                    <a:blip r:embed="rId29"/>
                    <a:stretch>
                      <a:fillRect/>
                    </a:stretch>
                  </pic:blipFill>
                  <pic:spPr>
                    <a:xfrm>
                      <a:off x="0" y="0"/>
                      <a:ext cx="4989766" cy="2103462"/>
                    </a:xfrm>
                    <a:prstGeom prst="rect">
                      <a:avLst/>
                    </a:prstGeom>
                  </pic:spPr>
                </pic:pic>
              </a:graphicData>
            </a:graphic>
          </wp:inline>
        </w:drawing>
      </w:r>
    </w:p>
    <w:p w:rsidR="0069248D" w:rsidRPr="0069248D" w:rsidRDefault="0069248D" w:rsidP="003E08CE">
      <w:pPr>
        <w:spacing w:before="120" w:after="120"/>
        <w:jc w:val="center"/>
        <w:rPr>
          <w:rFonts w:asciiTheme="majorHAnsi" w:hAnsiTheme="majorHAnsi"/>
          <w:i/>
        </w:rPr>
      </w:pPr>
      <w:r w:rsidRPr="0069248D">
        <w:rPr>
          <w:rFonts w:asciiTheme="majorHAnsi" w:hAnsiTheme="majorHAnsi"/>
          <w:i/>
        </w:rPr>
        <w:t>Figure 3 - Organisational structure of DIGIFEMA</w:t>
      </w:r>
    </w:p>
    <w:tbl>
      <w:tblPr>
        <w:tblStyle w:val="TableGrid"/>
        <w:tblW w:w="9927" w:type="dxa"/>
        <w:jc w:val="center"/>
        <w:tblLook w:val="04A0" w:firstRow="1" w:lastRow="0" w:firstColumn="1" w:lastColumn="0" w:noHBand="0" w:noVBand="1"/>
      </w:tblPr>
      <w:tblGrid>
        <w:gridCol w:w="4825"/>
        <w:gridCol w:w="5102"/>
      </w:tblGrid>
      <w:tr w:rsidR="003411B4" w:rsidRPr="0069248D" w:rsidTr="003E08CE">
        <w:trPr>
          <w:trHeight w:val="258"/>
          <w:jc w:val="center"/>
        </w:trPr>
        <w:tc>
          <w:tcPr>
            <w:tcW w:w="4825" w:type="dxa"/>
          </w:tcPr>
          <w:p w:rsidR="008220B5" w:rsidRPr="0069248D" w:rsidRDefault="0073631A" w:rsidP="0069248D">
            <w:pPr>
              <w:rPr>
                <w:rFonts w:asciiTheme="majorHAnsi" w:hAnsiTheme="majorHAnsi"/>
                <w:sz w:val="20"/>
                <w:szCs w:val="20"/>
              </w:rPr>
            </w:pPr>
            <w:bookmarkStart w:id="9" w:name="_bookmark1"/>
            <w:bookmarkEnd w:id="9"/>
            <w:r w:rsidRPr="0069248D">
              <w:rPr>
                <w:rFonts w:asciiTheme="majorHAnsi" w:hAnsiTheme="majorHAnsi"/>
                <w:sz w:val="20"/>
                <w:szCs w:val="20"/>
              </w:rPr>
              <w:t>Direttore generale Ing. Fabio CROCCOLO</w:t>
            </w:r>
          </w:p>
        </w:tc>
        <w:tc>
          <w:tcPr>
            <w:tcW w:w="5102" w:type="dxa"/>
          </w:tcPr>
          <w:p w:rsidR="008220B5" w:rsidRPr="0069248D" w:rsidRDefault="0073631A" w:rsidP="0069248D">
            <w:pPr>
              <w:rPr>
                <w:rFonts w:asciiTheme="majorHAnsi" w:hAnsiTheme="majorHAnsi"/>
                <w:sz w:val="20"/>
                <w:szCs w:val="20"/>
              </w:rPr>
            </w:pPr>
            <w:r w:rsidRPr="0069248D">
              <w:rPr>
                <w:rFonts w:asciiTheme="majorHAnsi" w:hAnsiTheme="majorHAnsi"/>
                <w:sz w:val="20"/>
                <w:szCs w:val="20"/>
              </w:rPr>
              <w:t>Director General Mr Fabio CROCCOLO</w:t>
            </w:r>
          </w:p>
        </w:tc>
      </w:tr>
      <w:tr w:rsidR="003411B4" w:rsidRPr="0069248D" w:rsidTr="003E08CE">
        <w:trPr>
          <w:trHeight w:val="258"/>
          <w:jc w:val="center"/>
        </w:trPr>
        <w:tc>
          <w:tcPr>
            <w:tcW w:w="4825" w:type="dxa"/>
          </w:tcPr>
          <w:p w:rsidR="008220B5" w:rsidRPr="0069248D" w:rsidRDefault="0073631A" w:rsidP="0069248D">
            <w:pPr>
              <w:rPr>
                <w:rFonts w:asciiTheme="majorHAnsi" w:hAnsiTheme="majorHAnsi"/>
                <w:sz w:val="20"/>
                <w:szCs w:val="20"/>
              </w:rPr>
            </w:pPr>
            <w:r w:rsidRPr="0069248D">
              <w:rPr>
                <w:rFonts w:asciiTheme="majorHAnsi" w:hAnsiTheme="majorHAnsi"/>
                <w:sz w:val="20"/>
                <w:szCs w:val="20"/>
              </w:rPr>
              <w:t>Segreteria tecnica</w:t>
            </w:r>
          </w:p>
        </w:tc>
        <w:tc>
          <w:tcPr>
            <w:tcW w:w="5102" w:type="dxa"/>
          </w:tcPr>
          <w:p w:rsidR="008220B5" w:rsidRPr="0069248D" w:rsidRDefault="0073631A" w:rsidP="0069248D">
            <w:pPr>
              <w:rPr>
                <w:rFonts w:asciiTheme="majorHAnsi" w:hAnsiTheme="majorHAnsi"/>
                <w:sz w:val="20"/>
                <w:szCs w:val="20"/>
              </w:rPr>
            </w:pPr>
            <w:r w:rsidRPr="0069248D">
              <w:rPr>
                <w:rFonts w:asciiTheme="majorHAnsi" w:hAnsiTheme="majorHAnsi"/>
                <w:sz w:val="20"/>
                <w:szCs w:val="20"/>
              </w:rPr>
              <w:t>Technical Secretariat</w:t>
            </w:r>
          </w:p>
        </w:tc>
      </w:tr>
      <w:tr w:rsidR="003411B4" w:rsidRPr="0069248D" w:rsidTr="003E08CE">
        <w:trPr>
          <w:trHeight w:val="245"/>
          <w:jc w:val="center"/>
        </w:trPr>
        <w:tc>
          <w:tcPr>
            <w:tcW w:w="4825" w:type="dxa"/>
          </w:tcPr>
          <w:p w:rsidR="008220B5" w:rsidRPr="0069248D" w:rsidRDefault="0073631A" w:rsidP="0069248D">
            <w:pPr>
              <w:rPr>
                <w:rFonts w:asciiTheme="majorHAnsi" w:hAnsiTheme="majorHAnsi"/>
                <w:sz w:val="20"/>
                <w:szCs w:val="20"/>
              </w:rPr>
            </w:pPr>
            <w:r w:rsidRPr="0069248D">
              <w:rPr>
                <w:rFonts w:asciiTheme="majorHAnsi" w:hAnsiTheme="majorHAnsi"/>
                <w:sz w:val="20"/>
                <w:szCs w:val="20"/>
              </w:rPr>
              <w:t>Divisione 1 Rapporti Internazionali ed Instituzionali</w:t>
            </w:r>
          </w:p>
        </w:tc>
        <w:tc>
          <w:tcPr>
            <w:tcW w:w="5102" w:type="dxa"/>
          </w:tcPr>
          <w:p w:rsidR="008220B5" w:rsidRPr="0069248D" w:rsidRDefault="0073631A" w:rsidP="0069248D">
            <w:pPr>
              <w:rPr>
                <w:rFonts w:asciiTheme="majorHAnsi" w:hAnsiTheme="majorHAnsi"/>
                <w:sz w:val="20"/>
                <w:szCs w:val="20"/>
              </w:rPr>
            </w:pPr>
            <w:r w:rsidRPr="0069248D">
              <w:rPr>
                <w:rFonts w:asciiTheme="majorHAnsi" w:hAnsiTheme="majorHAnsi"/>
                <w:sz w:val="20"/>
                <w:szCs w:val="20"/>
              </w:rPr>
              <w:t>Division 1 International and institutional relationships</w:t>
            </w:r>
          </w:p>
        </w:tc>
      </w:tr>
      <w:tr w:rsidR="003411B4" w:rsidRPr="0069248D" w:rsidTr="003E08CE">
        <w:trPr>
          <w:trHeight w:val="258"/>
          <w:jc w:val="center"/>
        </w:trPr>
        <w:tc>
          <w:tcPr>
            <w:tcW w:w="4825" w:type="dxa"/>
          </w:tcPr>
          <w:p w:rsidR="008220B5" w:rsidRPr="0069248D" w:rsidRDefault="0073631A" w:rsidP="0069248D">
            <w:pPr>
              <w:rPr>
                <w:rFonts w:asciiTheme="majorHAnsi" w:hAnsiTheme="majorHAnsi"/>
                <w:sz w:val="20"/>
                <w:szCs w:val="20"/>
              </w:rPr>
            </w:pPr>
            <w:r w:rsidRPr="0069248D">
              <w:rPr>
                <w:rFonts w:asciiTheme="majorHAnsi" w:hAnsiTheme="majorHAnsi"/>
                <w:sz w:val="20"/>
                <w:szCs w:val="20"/>
              </w:rPr>
              <w:t>Divisione 2 Investigazioni Ferroviarie</w:t>
            </w:r>
          </w:p>
        </w:tc>
        <w:tc>
          <w:tcPr>
            <w:tcW w:w="5102" w:type="dxa"/>
          </w:tcPr>
          <w:p w:rsidR="008220B5" w:rsidRPr="0069248D" w:rsidRDefault="0073631A" w:rsidP="0069248D">
            <w:pPr>
              <w:rPr>
                <w:rFonts w:asciiTheme="majorHAnsi" w:hAnsiTheme="majorHAnsi"/>
                <w:sz w:val="20"/>
                <w:szCs w:val="20"/>
              </w:rPr>
            </w:pPr>
            <w:r w:rsidRPr="0069248D">
              <w:rPr>
                <w:rFonts w:asciiTheme="majorHAnsi" w:hAnsiTheme="majorHAnsi"/>
                <w:sz w:val="20"/>
                <w:szCs w:val="20"/>
              </w:rPr>
              <w:t>Division 2 Railway investigations</w:t>
            </w:r>
          </w:p>
        </w:tc>
      </w:tr>
      <w:tr w:rsidR="003411B4" w:rsidRPr="0069248D" w:rsidTr="003E08CE">
        <w:trPr>
          <w:trHeight w:val="258"/>
          <w:jc w:val="center"/>
        </w:trPr>
        <w:tc>
          <w:tcPr>
            <w:tcW w:w="4825" w:type="dxa"/>
          </w:tcPr>
          <w:p w:rsidR="008220B5" w:rsidRPr="0069248D" w:rsidRDefault="0073631A" w:rsidP="0069248D">
            <w:pPr>
              <w:rPr>
                <w:rFonts w:asciiTheme="majorHAnsi" w:hAnsiTheme="majorHAnsi"/>
                <w:sz w:val="20"/>
                <w:szCs w:val="20"/>
              </w:rPr>
            </w:pPr>
            <w:r w:rsidRPr="0069248D">
              <w:rPr>
                <w:rFonts w:asciiTheme="majorHAnsi" w:hAnsiTheme="majorHAnsi"/>
                <w:sz w:val="20"/>
                <w:szCs w:val="20"/>
              </w:rPr>
              <w:t>Divisione 3 Investigazioni Marittime</w:t>
            </w:r>
          </w:p>
        </w:tc>
        <w:tc>
          <w:tcPr>
            <w:tcW w:w="5102" w:type="dxa"/>
          </w:tcPr>
          <w:p w:rsidR="008220B5" w:rsidRPr="0069248D" w:rsidRDefault="0073631A" w:rsidP="0069248D">
            <w:pPr>
              <w:rPr>
                <w:rFonts w:asciiTheme="majorHAnsi" w:hAnsiTheme="majorHAnsi"/>
                <w:sz w:val="20"/>
                <w:szCs w:val="20"/>
              </w:rPr>
            </w:pPr>
            <w:r w:rsidRPr="0069248D">
              <w:rPr>
                <w:rFonts w:asciiTheme="majorHAnsi" w:hAnsiTheme="majorHAnsi"/>
                <w:sz w:val="20"/>
                <w:szCs w:val="20"/>
              </w:rPr>
              <w:t>Division 3 Maritime investigations</w:t>
            </w:r>
          </w:p>
        </w:tc>
      </w:tr>
    </w:tbl>
    <w:p w:rsidR="00FB69CA" w:rsidRPr="0069248D" w:rsidRDefault="0073631A" w:rsidP="0069248D">
      <w:pPr>
        <w:pStyle w:val="BodyText"/>
        <w:spacing w:before="240" w:line="360" w:lineRule="auto"/>
        <w:jc w:val="both"/>
        <w:rPr>
          <w:rFonts w:asciiTheme="majorHAnsi" w:hAnsiTheme="majorHAnsi"/>
          <w:b/>
        </w:rPr>
      </w:pPr>
      <w:r w:rsidRPr="0069248D">
        <w:rPr>
          <w:rFonts w:asciiTheme="majorHAnsi" w:hAnsiTheme="majorHAnsi"/>
        </w:rPr>
        <w:t xml:space="preserve">Detailed information on the competencies of individual Offices of the Directorate, established by Article 4 of the aforementioned Ministerial Decree No 346/2014, can be found on the new DIGIFEMA website at the address: </w:t>
      </w:r>
      <w:hyperlink r:id="rId30" w:history="1">
        <w:r w:rsidRPr="0069248D">
          <w:rPr>
            <w:rFonts w:asciiTheme="majorHAnsi" w:hAnsiTheme="majorHAnsi"/>
            <w:b/>
            <w:color w:val="006FC0"/>
            <w:u w:val="single" w:color="006FC0"/>
          </w:rPr>
          <w:t>http://digifema.mit.gov.it</w:t>
        </w:r>
      </w:hyperlink>
    </w:p>
    <w:p w:rsidR="00FB69CA" w:rsidRPr="0069248D" w:rsidRDefault="0073631A" w:rsidP="0069248D">
      <w:pPr>
        <w:pStyle w:val="BodyText"/>
        <w:spacing w:line="360" w:lineRule="auto"/>
        <w:jc w:val="both"/>
        <w:rPr>
          <w:rFonts w:asciiTheme="majorHAnsi" w:hAnsiTheme="majorHAnsi"/>
        </w:rPr>
      </w:pPr>
      <w:r w:rsidRPr="0069248D">
        <w:rPr>
          <w:rFonts w:asciiTheme="majorHAnsi" w:hAnsiTheme="majorHAnsi"/>
        </w:rPr>
        <w:t>During 2017 - in order to plan its activities in line with the provisions of EU reference bodies concerning railway and maritime investigative activities – the Directorate considers it necessary to implement a voluntary quality management system compliant with ISO 9001:2015. To this end, it prepared a Quality Manual that describes its approach to institutional activity processes. The manual drawn up is also the outcome of cooperation and an exchange of experiences launched in 2016 with the Finnish investigative body SIA (OTKES), which has long carried out investigative activities in accordance with the principles of ISO 9001 and quality operating procedures.</w:t>
      </w:r>
    </w:p>
    <w:p w:rsidR="00FB69CA" w:rsidRPr="0069248D" w:rsidRDefault="0073631A" w:rsidP="0069248D">
      <w:pPr>
        <w:pStyle w:val="BodyText"/>
        <w:spacing w:line="360" w:lineRule="auto"/>
        <w:jc w:val="both"/>
        <w:rPr>
          <w:rFonts w:asciiTheme="majorHAnsi" w:hAnsiTheme="majorHAnsi"/>
        </w:rPr>
      </w:pPr>
      <w:r w:rsidRPr="0069248D">
        <w:rPr>
          <w:rFonts w:asciiTheme="majorHAnsi" w:hAnsiTheme="majorHAnsi"/>
        </w:rPr>
        <w:t>In particular, the DIGIFEMA Manual fully maps all the main processes for which it is competent – such as notifying/reporting of accidents, investigative activities, safety recommendations – and related actions</w:t>
      </w:r>
      <w:r w:rsidRPr="0069248D">
        <w:rPr>
          <w:rFonts w:asciiTheme="majorHAnsi" w:hAnsiTheme="majorHAnsi"/>
          <w:b/>
        </w:rPr>
        <w:t>(</w:t>
      </w:r>
      <w:r w:rsidRPr="0069248D">
        <w:rPr>
          <w:rStyle w:val="FootnoteReference"/>
          <w:rFonts w:asciiTheme="majorHAnsi" w:hAnsiTheme="majorHAnsi"/>
          <w:b/>
        </w:rPr>
        <w:footnoteReference w:id="3"/>
      </w:r>
      <w:r w:rsidRPr="0069248D">
        <w:rPr>
          <w:rFonts w:asciiTheme="majorHAnsi" w:hAnsiTheme="majorHAnsi"/>
          <w:b/>
        </w:rPr>
        <w:t xml:space="preserve">) </w:t>
      </w:r>
      <w:r w:rsidRPr="0069248D">
        <w:rPr>
          <w:rFonts w:asciiTheme="majorHAnsi" w:hAnsiTheme="majorHAnsi"/>
        </w:rPr>
        <w:t>to be started for each process, with reference to the applicable laws.</w:t>
      </w:r>
    </w:p>
    <w:p w:rsidR="00FB69CA" w:rsidRPr="0069248D" w:rsidRDefault="0073631A" w:rsidP="003E08CE">
      <w:pPr>
        <w:pStyle w:val="BodyText"/>
        <w:spacing w:before="120" w:after="360" w:line="360" w:lineRule="auto"/>
        <w:jc w:val="both"/>
        <w:rPr>
          <w:rFonts w:asciiTheme="majorHAnsi" w:hAnsiTheme="majorHAnsi"/>
        </w:rPr>
      </w:pPr>
      <w:r w:rsidRPr="0069248D">
        <w:rPr>
          <w:rFonts w:asciiTheme="majorHAnsi" w:hAnsiTheme="majorHAnsi"/>
        </w:rPr>
        <w:t>Table 1 below maps the Directorate’s main service processes.</w:t>
      </w:r>
    </w:p>
    <w:p w:rsidR="00FB69CA" w:rsidRPr="0069248D" w:rsidRDefault="0073631A" w:rsidP="003E08CE">
      <w:pPr>
        <w:spacing w:after="120"/>
        <w:jc w:val="center"/>
        <w:rPr>
          <w:rFonts w:asciiTheme="majorHAnsi" w:hAnsiTheme="majorHAnsi"/>
          <w:i/>
        </w:rPr>
      </w:pPr>
      <w:r w:rsidRPr="0069248D">
        <w:rPr>
          <w:rFonts w:asciiTheme="majorHAnsi" w:hAnsiTheme="majorHAnsi"/>
          <w:i/>
        </w:rPr>
        <w:t>Table. 1 – DIGIFEMA process mapping</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8"/>
        <w:gridCol w:w="1853"/>
        <w:gridCol w:w="2693"/>
        <w:gridCol w:w="2977"/>
      </w:tblGrid>
      <w:tr w:rsidR="003411B4" w:rsidRPr="0069248D" w:rsidTr="003B22EF">
        <w:trPr>
          <w:trHeight w:val="20"/>
        </w:trPr>
        <w:tc>
          <w:tcPr>
            <w:tcW w:w="2258" w:type="dxa"/>
            <w:shd w:val="clear" w:color="auto" w:fill="00AFEF"/>
            <w:vAlign w:val="center"/>
          </w:tcPr>
          <w:p w:rsidR="00FB69CA" w:rsidRPr="003B22EF" w:rsidRDefault="00F12C24" w:rsidP="0069248D">
            <w:pPr>
              <w:pStyle w:val="TableParagraph"/>
              <w:jc w:val="center"/>
              <w:rPr>
                <w:rFonts w:asciiTheme="majorHAnsi" w:hAnsiTheme="majorHAnsi"/>
                <w:b/>
                <w:sz w:val="20"/>
                <w:szCs w:val="20"/>
              </w:rPr>
            </w:pPr>
            <w:r w:rsidRPr="003B22EF">
              <w:rPr>
                <w:rFonts w:asciiTheme="majorHAnsi" w:hAnsiTheme="majorHAnsi"/>
                <w:b/>
                <w:sz w:val="20"/>
                <w:szCs w:val="20"/>
              </w:rPr>
              <w:t>PROCESS</w:t>
            </w:r>
          </w:p>
          <w:p w:rsidR="00F12C24" w:rsidRPr="003B22EF" w:rsidRDefault="00F12C24" w:rsidP="003B22EF">
            <w:pPr>
              <w:pStyle w:val="TableParagraph"/>
              <w:ind w:left="57" w:right="57"/>
              <w:jc w:val="center"/>
              <w:rPr>
                <w:rFonts w:asciiTheme="majorHAnsi" w:hAnsiTheme="majorHAnsi"/>
                <w:b/>
                <w:sz w:val="20"/>
                <w:szCs w:val="20"/>
              </w:rPr>
            </w:pPr>
            <w:r w:rsidRPr="003B22EF">
              <w:rPr>
                <w:rFonts w:asciiTheme="majorHAnsi" w:hAnsiTheme="majorHAnsi"/>
                <w:b/>
                <w:sz w:val="20"/>
                <w:szCs w:val="20"/>
              </w:rPr>
              <w:t>(EX MINISTERIAL DECREE</w:t>
            </w:r>
            <w:r w:rsidRPr="003B22EF">
              <w:rPr>
                <w:rFonts w:asciiTheme="majorHAnsi" w:hAnsiTheme="majorHAnsi"/>
                <w:b/>
                <w:sz w:val="20"/>
                <w:szCs w:val="20"/>
              </w:rPr>
              <w:br/>
              <w:t>(MD 346/2014)</w:t>
            </w:r>
          </w:p>
        </w:tc>
        <w:tc>
          <w:tcPr>
            <w:tcW w:w="1853" w:type="dxa"/>
            <w:shd w:val="clear" w:color="auto" w:fill="00AFEF"/>
            <w:vAlign w:val="center"/>
          </w:tcPr>
          <w:p w:rsidR="00FB69CA" w:rsidRPr="00F12C24" w:rsidRDefault="0073631A" w:rsidP="0069248D">
            <w:pPr>
              <w:pStyle w:val="TableParagraph"/>
              <w:ind w:firstLine="100"/>
              <w:jc w:val="center"/>
              <w:rPr>
                <w:rFonts w:asciiTheme="majorHAnsi" w:hAnsiTheme="majorHAnsi"/>
                <w:b/>
                <w:sz w:val="20"/>
                <w:szCs w:val="20"/>
              </w:rPr>
            </w:pPr>
            <w:r w:rsidRPr="00F12C24">
              <w:rPr>
                <w:rFonts w:asciiTheme="majorHAnsi" w:hAnsiTheme="majorHAnsi"/>
                <w:b/>
                <w:sz w:val="20"/>
                <w:szCs w:val="20"/>
              </w:rPr>
              <w:t>POSSIBLE INTERACTIONS WITH OTHER PROCESSES</w:t>
            </w:r>
          </w:p>
        </w:tc>
        <w:tc>
          <w:tcPr>
            <w:tcW w:w="2693" w:type="dxa"/>
            <w:shd w:val="clear" w:color="auto" w:fill="00AFEF"/>
            <w:vAlign w:val="center"/>
          </w:tcPr>
          <w:p w:rsidR="00FB69CA" w:rsidRPr="00F12C24" w:rsidRDefault="0073631A" w:rsidP="0069248D">
            <w:pPr>
              <w:pStyle w:val="TableParagraph"/>
              <w:jc w:val="center"/>
              <w:rPr>
                <w:rFonts w:asciiTheme="majorHAnsi" w:hAnsiTheme="majorHAnsi"/>
                <w:b/>
                <w:sz w:val="20"/>
                <w:szCs w:val="20"/>
              </w:rPr>
            </w:pPr>
            <w:r w:rsidRPr="00F12C24">
              <w:rPr>
                <w:rFonts w:asciiTheme="majorHAnsi" w:hAnsiTheme="majorHAnsi"/>
                <w:b/>
                <w:sz w:val="20"/>
                <w:szCs w:val="20"/>
              </w:rPr>
              <w:t>INPUT</w:t>
            </w:r>
          </w:p>
        </w:tc>
        <w:tc>
          <w:tcPr>
            <w:tcW w:w="2977" w:type="dxa"/>
            <w:shd w:val="clear" w:color="auto" w:fill="00AFEF"/>
            <w:vAlign w:val="center"/>
          </w:tcPr>
          <w:p w:rsidR="00FB69CA" w:rsidRPr="00F12C24" w:rsidRDefault="0073631A" w:rsidP="0069248D">
            <w:pPr>
              <w:pStyle w:val="TableParagraph"/>
              <w:jc w:val="center"/>
              <w:rPr>
                <w:rFonts w:asciiTheme="majorHAnsi" w:hAnsiTheme="majorHAnsi"/>
                <w:b/>
                <w:sz w:val="20"/>
                <w:szCs w:val="20"/>
              </w:rPr>
            </w:pPr>
            <w:r w:rsidRPr="00F12C24">
              <w:rPr>
                <w:rFonts w:asciiTheme="majorHAnsi" w:hAnsiTheme="majorHAnsi"/>
                <w:b/>
                <w:sz w:val="20"/>
                <w:szCs w:val="20"/>
              </w:rPr>
              <w:t>OUTPUT</w:t>
            </w:r>
          </w:p>
        </w:tc>
      </w:tr>
      <w:tr w:rsidR="003411B4" w:rsidRPr="0069248D" w:rsidTr="003B22EF">
        <w:trPr>
          <w:trHeight w:val="20"/>
        </w:trPr>
        <w:tc>
          <w:tcPr>
            <w:tcW w:w="2258" w:type="dxa"/>
            <w:vAlign w:val="center"/>
          </w:tcPr>
          <w:p w:rsidR="00FB69CA" w:rsidRPr="0069248D" w:rsidRDefault="0073631A" w:rsidP="00F12C24">
            <w:pPr>
              <w:pStyle w:val="TableParagraph"/>
              <w:spacing w:before="120" w:after="120"/>
              <w:ind w:left="57"/>
              <w:rPr>
                <w:rFonts w:asciiTheme="majorHAnsi" w:hAnsiTheme="majorHAnsi"/>
                <w:b/>
                <w:sz w:val="20"/>
                <w:szCs w:val="20"/>
              </w:rPr>
            </w:pPr>
            <w:r w:rsidRPr="0069248D">
              <w:rPr>
                <w:rFonts w:asciiTheme="majorHAnsi" w:hAnsiTheme="majorHAnsi"/>
                <w:b/>
                <w:sz w:val="20"/>
                <w:szCs w:val="20"/>
              </w:rPr>
              <w:t>1. Investigative activities</w:t>
            </w:r>
          </w:p>
        </w:tc>
        <w:tc>
          <w:tcPr>
            <w:tcW w:w="1853" w:type="dxa"/>
            <w:vAlign w:val="center"/>
          </w:tcPr>
          <w:p w:rsidR="00FB69CA" w:rsidRPr="0069248D" w:rsidRDefault="0073631A" w:rsidP="00F12C24">
            <w:pPr>
              <w:pStyle w:val="TableParagraph"/>
              <w:spacing w:before="120" w:after="120"/>
              <w:ind w:left="57" w:right="57"/>
              <w:jc w:val="center"/>
              <w:rPr>
                <w:rFonts w:asciiTheme="majorHAnsi" w:hAnsiTheme="majorHAnsi"/>
                <w:sz w:val="20"/>
                <w:szCs w:val="20"/>
              </w:rPr>
            </w:pPr>
            <w:r w:rsidRPr="0069248D">
              <w:rPr>
                <w:rFonts w:asciiTheme="majorHAnsi" w:hAnsiTheme="majorHAnsi"/>
                <w:sz w:val="20"/>
                <w:szCs w:val="20"/>
              </w:rPr>
              <w:t>2, 3, 4, 6, 7</w:t>
            </w:r>
          </w:p>
        </w:tc>
        <w:tc>
          <w:tcPr>
            <w:tcW w:w="2693" w:type="dxa"/>
          </w:tcPr>
          <w:p w:rsidR="00FB69CA" w:rsidRPr="0069248D" w:rsidRDefault="0073631A" w:rsidP="00F12C24">
            <w:pPr>
              <w:pStyle w:val="TableParagraph"/>
              <w:spacing w:after="120"/>
              <w:ind w:left="170" w:right="57"/>
              <w:rPr>
                <w:rFonts w:asciiTheme="majorHAnsi" w:hAnsiTheme="majorHAnsi"/>
                <w:sz w:val="20"/>
                <w:szCs w:val="20"/>
              </w:rPr>
            </w:pPr>
            <w:r w:rsidRPr="0069248D">
              <w:rPr>
                <w:rFonts w:asciiTheme="majorHAnsi" w:hAnsiTheme="majorHAnsi"/>
                <w:sz w:val="20"/>
                <w:szCs w:val="20"/>
              </w:rPr>
              <w:t>Notification of accidents or incidents</w:t>
            </w:r>
          </w:p>
        </w:tc>
        <w:tc>
          <w:tcPr>
            <w:tcW w:w="2977" w:type="dxa"/>
          </w:tcPr>
          <w:p w:rsidR="00FB69CA" w:rsidRPr="0069248D" w:rsidRDefault="0073631A" w:rsidP="00F12C24">
            <w:pPr>
              <w:pStyle w:val="TableParagraph"/>
              <w:spacing w:before="120" w:after="120"/>
              <w:ind w:left="170"/>
              <w:rPr>
                <w:rFonts w:asciiTheme="majorHAnsi" w:hAnsiTheme="majorHAnsi"/>
                <w:sz w:val="20"/>
                <w:szCs w:val="20"/>
              </w:rPr>
            </w:pPr>
            <w:r w:rsidRPr="0069248D">
              <w:rPr>
                <w:rFonts w:asciiTheme="majorHAnsi" w:hAnsiTheme="majorHAnsi"/>
                <w:sz w:val="20"/>
                <w:szCs w:val="20"/>
              </w:rPr>
              <w:t>Safety recommendations</w:t>
            </w:r>
          </w:p>
        </w:tc>
      </w:tr>
      <w:tr w:rsidR="003411B4" w:rsidRPr="0069248D" w:rsidTr="003B22EF">
        <w:trPr>
          <w:trHeight w:val="20"/>
        </w:trPr>
        <w:tc>
          <w:tcPr>
            <w:tcW w:w="2258" w:type="dxa"/>
            <w:vAlign w:val="center"/>
          </w:tcPr>
          <w:p w:rsidR="00FB69CA" w:rsidRPr="0069248D" w:rsidRDefault="0073631A" w:rsidP="00F12C24">
            <w:pPr>
              <w:pStyle w:val="TableParagraph"/>
              <w:spacing w:before="120" w:after="120"/>
              <w:ind w:left="57"/>
              <w:rPr>
                <w:rFonts w:asciiTheme="majorHAnsi" w:hAnsiTheme="majorHAnsi"/>
                <w:b/>
                <w:sz w:val="20"/>
                <w:szCs w:val="20"/>
              </w:rPr>
            </w:pPr>
            <w:r w:rsidRPr="0069248D">
              <w:rPr>
                <w:rFonts w:asciiTheme="majorHAnsi" w:hAnsiTheme="majorHAnsi"/>
                <w:b/>
                <w:sz w:val="20"/>
                <w:szCs w:val="20"/>
              </w:rPr>
              <w:t>2. Notification of accidents or incidents</w:t>
            </w:r>
          </w:p>
        </w:tc>
        <w:tc>
          <w:tcPr>
            <w:tcW w:w="1853" w:type="dxa"/>
            <w:vAlign w:val="center"/>
          </w:tcPr>
          <w:p w:rsidR="00FB69CA" w:rsidRPr="0069248D" w:rsidRDefault="0073631A" w:rsidP="00F12C24">
            <w:pPr>
              <w:pStyle w:val="TableParagraph"/>
              <w:spacing w:before="120" w:after="120"/>
              <w:ind w:left="57" w:right="57"/>
              <w:jc w:val="center"/>
              <w:rPr>
                <w:rFonts w:asciiTheme="majorHAnsi" w:hAnsiTheme="majorHAnsi"/>
                <w:sz w:val="20"/>
                <w:szCs w:val="20"/>
              </w:rPr>
            </w:pPr>
            <w:r w:rsidRPr="0069248D">
              <w:rPr>
                <w:rFonts w:asciiTheme="majorHAnsi" w:hAnsiTheme="majorHAnsi"/>
                <w:sz w:val="20"/>
                <w:szCs w:val="20"/>
              </w:rPr>
              <w:t>1, 4, 7</w:t>
            </w:r>
          </w:p>
        </w:tc>
        <w:tc>
          <w:tcPr>
            <w:tcW w:w="2693" w:type="dxa"/>
          </w:tcPr>
          <w:p w:rsidR="00FB69CA" w:rsidRPr="0069248D" w:rsidRDefault="0073631A" w:rsidP="00F12C24">
            <w:pPr>
              <w:pStyle w:val="TableParagraph"/>
              <w:spacing w:after="120"/>
              <w:ind w:left="170" w:right="57"/>
              <w:rPr>
                <w:rFonts w:asciiTheme="majorHAnsi" w:hAnsiTheme="majorHAnsi"/>
                <w:sz w:val="20"/>
                <w:szCs w:val="20"/>
              </w:rPr>
            </w:pPr>
            <w:r w:rsidRPr="0069248D">
              <w:rPr>
                <w:rFonts w:asciiTheme="majorHAnsi" w:hAnsiTheme="majorHAnsi"/>
                <w:sz w:val="20"/>
                <w:szCs w:val="20"/>
              </w:rPr>
              <w:t>External via accident event reporting on the DIGIFEMA SIGE web database</w:t>
            </w:r>
          </w:p>
        </w:tc>
        <w:tc>
          <w:tcPr>
            <w:tcW w:w="2977" w:type="dxa"/>
          </w:tcPr>
          <w:p w:rsidR="00FB69CA" w:rsidRPr="0069248D" w:rsidRDefault="0073631A" w:rsidP="00F12C24">
            <w:pPr>
              <w:pStyle w:val="TableParagraph"/>
              <w:spacing w:before="120" w:after="120"/>
              <w:ind w:left="170"/>
              <w:rPr>
                <w:rFonts w:asciiTheme="majorHAnsi" w:hAnsiTheme="majorHAnsi"/>
                <w:sz w:val="20"/>
                <w:szCs w:val="20"/>
              </w:rPr>
            </w:pPr>
            <w:r w:rsidRPr="0069248D">
              <w:rPr>
                <w:rFonts w:asciiTheme="majorHAnsi" w:hAnsiTheme="majorHAnsi"/>
                <w:sz w:val="20"/>
                <w:szCs w:val="20"/>
              </w:rPr>
              <w:t>Investigative activities</w:t>
            </w:r>
          </w:p>
        </w:tc>
      </w:tr>
      <w:tr w:rsidR="0069248D" w:rsidRPr="0069248D" w:rsidTr="003B22EF">
        <w:trPr>
          <w:trHeight w:val="20"/>
        </w:trPr>
        <w:tc>
          <w:tcPr>
            <w:tcW w:w="2258" w:type="dxa"/>
            <w:vMerge w:val="restart"/>
            <w:vAlign w:val="center"/>
          </w:tcPr>
          <w:p w:rsidR="0069248D" w:rsidRPr="0069248D" w:rsidRDefault="0069248D" w:rsidP="00F12C24">
            <w:pPr>
              <w:pStyle w:val="TableParagraph"/>
              <w:spacing w:before="120" w:after="120"/>
              <w:ind w:left="57"/>
              <w:rPr>
                <w:rFonts w:asciiTheme="majorHAnsi" w:hAnsiTheme="majorHAnsi"/>
                <w:sz w:val="20"/>
                <w:szCs w:val="20"/>
              </w:rPr>
            </w:pPr>
            <w:r w:rsidRPr="0069248D">
              <w:rPr>
                <w:rFonts w:asciiTheme="majorHAnsi" w:hAnsiTheme="majorHAnsi"/>
                <w:b/>
                <w:sz w:val="20"/>
                <w:szCs w:val="20"/>
              </w:rPr>
              <w:t>3. Safety recommendations</w:t>
            </w:r>
          </w:p>
        </w:tc>
        <w:tc>
          <w:tcPr>
            <w:tcW w:w="1853" w:type="dxa"/>
            <w:vMerge w:val="restart"/>
            <w:vAlign w:val="center"/>
          </w:tcPr>
          <w:p w:rsidR="0069248D" w:rsidRPr="0069248D" w:rsidRDefault="0069248D" w:rsidP="00F12C24">
            <w:pPr>
              <w:pStyle w:val="TableParagraph"/>
              <w:spacing w:before="120" w:after="120"/>
              <w:ind w:left="57" w:right="57"/>
              <w:jc w:val="center"/>
              <w:rPr>
                <w:rFonts w:asciiTheme="majorHAnsi" w:hAnsiTheme="majorHAnsi"/>
                <w:sz w:val="20"/>
                <w:szCs w:val="20"/>
              </w:rPr>
            </w:pPr>
            <w:r w:rsidRPr="0069248D">
              <w:rPr>
                <w:rFonts w:asciiTheme="majorHAnsi" w:hAnsiTheme="majorHAnsi"/>
                <w:sz w:val="20"/>
                <w:szCs w:val="20"/>
              </w:rPr>
              <w:t>1, 4</w:t>
            </w:r>
          </w:p>
        </w:tc>
        <w:tc>
          <w:tcPr>
            <w:tcW w:w="2693" w:type="dxa"/>
            <w:vMerge w:val="restart"/>
          </w:tcPr>
          <w:p w:rsidR="0069248D" w:rsidRPr="0069248D" w:rsidRDefault="0069248D" w:rsidP="00F12C24">
            <w:pPr>
              <w:pStyle w:val="TableParagraph"/>
              <w:spacing w:after="120"/>
              <w:ind w:left="170"/>
              <w:rPr>
                <w:rFonts w:asciiTheme="majorHAnsi" w:hAnsiTheme="majorHAnsi"/>
                <w:sz w:val="20"/>
                <w:szCs w:val="20"/>
              </w:rPr>
            </w:pPr>
            <w:r w:rsidRPr="0069248D">
              <w:rPr>
                <w:rFonts w:asciiTheme="majorHAnsi" w:hAnsiTheme="majorHAnsi"/>
                <w:sz w:val="20"/>
                <w:szCs w:val="20"/>
              </w:rPr>
              <w:t>Investigative activities</w:t>
            </w:r>
          </w:p>
        </w:tc>
        <w:tc>
          <w:tcPr>
            <w:tcW w:w="2977" w:type="dxa"/>
            <w:tcBorders>
              <w:bottom w:val="nil"/>
            </w:tcBorders>
          </w:tcPr>
          <w:p w:rsidR="0069248D" w:rsidRPr="0069248D" w:rsidRDefault="0069248D" w:rsidP="00F12C24">
            <w:pPr>
              <w:pStyle w:val="TableParagraph"/>
              <w:spacing w:before="120"/>
              <w:ind w:left="170" w:right="57"/>
              <w:rPr>
                <w:rFonts w:asciiTheme="majorHAnsi" w:hAnsiTheme="majorHAnsi"/>
                <w:sz w:val="20"/>
                <w:szCs w:val="20"/>
              </w:rPr>
            </w:pPr>
            <w:r w:rsidRPr="0069248D">
              <w:rPr>
                <w:rFonts w:asciiTheme="majorHAnsi" w:hAnsiTheme="majorHAnsi"/>
                <w:sz w:val="20"/>
                <w:szCs w:val="20"/>
              </w:rPr>
              <w:t>Transmission to external stakeholders</w:t>
            </w:r>
          </w:p>
        </w:tc>
      </w:tr>
      <w:tr w:rsidR="0069248D" w:rsidRPr="0069248D" w:rsidTr="003B22EF">
        <w:trPr>
          <w:trHeight w:val="20"/>
        </w:trPr>
        <w:tc>
          <w:tcPr>
            <w:tcW w:w="2258" w:type="dxa"/>
            <w:vMerge/>
            <w:vAlign w:val="center"/>
          </w:tcPr>
          <w:p w:rsidR="0069248D" w:rsidRPr="0069248D" w:rsidRDefault="0069248D" w:rsidP="0069248D">
            <w:pPr>
              <w:pStyle w:val="TableParagraph"/>
              <w:spacing w:before="1"/>
              <w:ind w:left="57"/>
              <w:rPr>
                <w:rFonts w:asciiTheme="majorHAnsi" w:hAnsiTheme="majorHAnsi"/>
                <w:b/>
                <w:sz w:val="20"/>
                <w:szCs w:val="20"/>
              </w:rPr>
            </w:pPr>
          </w:p>
        </w:tc>
        <w:tc>
          <w:tcPr>
            <w:tcW w:w="1853" w:type="dxa"/>
            <w:vMerge/>
            <w:vAlign w:val="center"/>
          </w:tcPr>
          <w:p w:rsidR="0069248D" w:rsidRPr="0069248D" w:rsidRDefault="0069248D" w:rsidP="0069248D">
            <w:pPr>
              <w:pStyle w:val="TableParagraph"/>
              <w:ind w:left="57" w:right="57"/>
              <w:jc w:val="center"/>
              <w:rPr>
                <w:rFonts w:asciiTheme="majorHAnsi" w:hAnsiTheme="majorHAnsi"/>
                <w:sz w:val="20"/>
                <w:szCs w:val="20"/>
              </w:rPr>
            </w:pPr>
          </w:p>
        </w:tc>
        <w:tc>
          <w:tcPr>
            <w:tcW w:w="2693" w:type="dxa"/>
            <w:vMerge/>
          </w:tcPr>
          <w:p w:rsidR="0069248D" w:rsidRPr="0069248D" w:rsidRDefault="0069248D" w:rsidP="0069248D">
            <w:pPr>
              <w:pStyle w:val="TableParagraph"/>
              <w:ind w:left="170"/>
              <w:rPr>
                <w:rFonts w:asciiTheme="majorHAnsi" w:hAnsiTheme="majorHAnsi"/>
                <w:sz w:val="20"/>
                <w:szCs w:val="20"/>
              </w:rPr>
            </w:pPr>
          </w:p>
        </w:tc>
        <w:tc>
          <w:tcPr>
            <w:tcW w:w="2977" w:type="dxa"/>
            <w:tcBorders>
              <w:top w:val="nil"/>
            </w:tcBorders>
          </w:tcPr>
          <w:p w:rsidR="0069248D" w:rsidRPr="0069248D" w:rsidRDefault="0069248D" w:rsidP="00F12C24">
            <w:pPr>
              <w:pStyle w:val="TableParagraph"/>
              <w:ind w:left="170" w:right="57"/>
              <w:rPr>
                <w:rFonts w:asciiTheme="majorHAnsi" w:hAnsiTheme="majorHAnsi"/>
                <w:sz w:val="20"/>
                <w:szCs w:val="20"/>
              </w:rPr>
            </w:pPr>
            <w:r w:rsidRPr="0069248D">
              <w:rPr>
                <w:rFonts w:asciiTheme="majorHAnsi" w:hAnsiTheme="majorHAnsi"/>
                <w:sz w:val="20"/>
                <w:szCs w:val="20"/>
              </w:rPr>
              <w:t>Notification to ERAIL and EMCIP databases</w:t>
            </w:r>
          </w:p>
          <w:p w:rsidR="0069248D" w:rsidRPr="0069248D" w:rsidRDefault="0069248D" w:rsidP="00F12C24">
            <w:pPr>
              <w:pStyle w:val="TableParagraph"/>
              <w:spacing w:after="120"/>
              <w:ind w:left="170" w:right="57"/>
              <w:rPr>
                <w:rFonts w:asciiTheme="majorHAnsi" w:hAnsiTheme="majorHAnsi"/>
                <w:sz w:val="20"/>
                <w:szCs w:val="20"/>
              </w:rPr>
            </w:pPr>
            <w:r w:rsidRPr="0069248D">
              <w:rPr>
                <w:rFonts w:asciiTheme="majorHAnsi" w:hAnsiTheme="majorHAnsi"/>
                <w:sz w:val="20"/>
                <w:szCs w:val="20"/>
              </w:rPr>
              <w:t>Monitoring implementation of safety recommendations issued for the annual report</w:t>
            </w:r>
          </w:p>
        </w:tc>
      </w:tr>
      <w:tr w:rsidR="003411B4" w:rsidRPr="0069248D" w:rsidTr="003B22EF">
        <w:trPr>
          <w:trHeight w:val="20"/>
        </w:trPr>
        <w:tc>
          <w:tcPr>
            <w:tcW w:w="2258" w:type="dxa"/>
            <w:vAlign w:val="center"/>
          </w:tcPr>
          <w:p w:rsidR="008220B5" w:rsidRPr="0069248D" w:rsidRDefault="0073631A" w:rsidP="00F12C24">
            <w:pPr>
              <w:pStyle w:val="TableParagraph"/>
              <w:spacing w:before="120" w:after="120"/>
              <w:ind w:left="57"/>
              <w:rPr>
                <w:rFonts w:asciiTheme="majorHAnsi" w:hAnsiTheme="majorHAnsi"/>
                <w:sz w:val="20"/>
                <w:szCs w:val="20"/>
              </w:rPr>
            </w:pPr>
            <w:r w:rsidRPr="0069248D">
              <w:rPr>
                <w:rFonts w:asciiTheme="majorHAnsi" w:hAnsiTheme="majorHAnsi"/>
                <w:b/>
                <w:sz w:val="20"/>
                <w:szCs w:val="20"/>
              </w:rPr>
              <w:t>4. Annual report</w:t>
            </w:r>
          </w:p>
        </w:tc>
        <w:tc>
          <w:tcPr>
            <w:tcW w:w="1853" w:type="dxa"/>
            <w:vAlign w:val="center"/>
          </w:tcPr>
          <w:p w:rsidR="008220B5" w:rsidRPr="0069248D" w:rsidRDefault="0073631A" w:rsidP="00F12C24">
            <w:pPr>
              <w:pStyle w:val="TableParagraph"/>
              <w:spacing w:before="120" w:after="120"/>
              <w:ind w:left="57" w:right="57"/>
              <w:jc w:val="center"/>
              <w:rPr>
                <w:rFonts w:asciiTheme="majorHAnsi" w:hAnsiTheme="majorHAnsi"/>
                <w:sz w:val="20"/>
                <w:szCs w:val="20"/>
              </w:rPr>
            </w:pPr>
            <w:r w:rsidRPr="0069248D">
              <w:rPr>
                <w:rFonts w:asciiTheme="majorHAnsi" w:hAnsiTheme="majorHAnsi"/>
                <w:sz w:val="20"/>
                <w:szCs w:val="20"/>
              </w:rPr>
              <w:t>1, 2, 3, 7</w:t>
            </w:r>
          </w:p>
        </w:tc>
        <w:tc>
          <w:tcPr>
            <w:tcW w:w="2693" w:type="dxa"/>
          </w:tcPr>
          <w:p w:rsidR="008220B5" w:rsidRPr="0069248D" w:rsidRDefault="0073631A" w:rsidP="00F12C24">
            <w:pPr>
              <w:pStyle w:val="TableParagraph"/>
              <w:ind w:left="170" w:right="57"/>
              <w:rPr>
                <w:rFonts w:asciiTheme="majorHAnsi" w:hAnsiTheme="majorHAnsi"/>
                <w:sz w:val="20"/>
                <w:szCs w:val="20"/>
              </w:rPr>
            </w:pPr>
            <w:r w:rsidRPr="0069248D">
              <w:rPr>
                <w:rFonts w:asciiTheme="majorHAnsi" w:hAnsiTheme="majorHAnsi"/>
                <w:sz w:val="20"/>
                <w:szCs w:val="20"/>
              </w:rPr>
              <w:t>Investigative activities</w:t>
            </w:r>
          </w:p>
          <w:p w:rsidR="008220B5" w:rsidRPr="0069248D" w:rsidRDefault="0073631A" w:rsidP="00F12C24">
            <w:pPr>
              <w:pStyle w:val="TableParagraph"/>
              <w:ind w:left="170" w:right="57"/>
              <w:rPr>
                <w:rFonts w:asciiTheme="majorHAnsi" w:hAnsiTheme="majorHAnsi"/>
                <w:sz w:val="20"/>
                <w:szCs w:val="20"/>
              </w:rPr>
            </w:pPr>
            <w:r w:rsidRPr="0069248D">
              <w:rPr>
                <w:rFonts w:asciiTheme="majorHAnsi" w:hAnsiTheme="majorHAnsi"/>
                <w:sz w:val="20"/>
                <w:szCs w:val="20"/>
              </w:rPr>
              <w:t>Notification of accidents or incidents</w:t>
            </w:r>
          </w:p>
          <w:p w:rsidR="008220B5" w:rsidRPr="0069248D" w:rsidRDefault="0073631A" w:rsidP="00F12C24">
            <w:pPr>
              <w:pStyle w:val="TableParagraph"/>
              <w:ind w:left="170" w:right="57"/>
              <w:rPr>
                <w:rFonts w:asciiTheme="majorHAnsi" w:hAnsiTheme="majorHAnsi"/>
                <w:sz w:val="20"/>
                <w:szCs w:val="20"/>
              </w:rPr>
            </w:pPr>
            <w:r w:rsidRPr="0069248D">
              <w:rPr>
                <w:rFonts w:asciiTheme="majorHAnsi" w:hAnsiTheme="majorHAnsi"/>
                <w:sz w:val="20"/>
                <w:szCs w:val="20"/>
              </w:rPr>
              <w:t>Recommendations</w:t>
            </w:r>
          </w:p>
          <w:p w:rsidR="008220B5" w:rsidRPr="0069248D" w:rsidRDefault="0073631A" w:rsidP="00F12C24">
            <w:pPr>
              <w:pStyle w:val="TableParagraph"/>
              <w:spacing w:after="120"/>
              <w:ind w:left="170" w:right="57"/>
              <w:rPr>
                <w:rFonts w:asciiTheme="majorHAnsi" w:hAnsiTheme="majorHAnsi"/>
                <w:sz w:val="20"/>
                <w:szCs w:val="20"/>
              </w:rPr>
            </w:pPr>
            <w:r w:rsidRPr="0069248D">
              <w:rPr>
                <w:rFonts w:asciiTheme="majorHAnsi" w:hAnsiTheme="majorHAnsi"/>
                <w:sz w:val="20"/>
                <w:szCs w:val="20"/>
              </w:rPr>
              <w:t>Relations with international, EU and national institutions</w:t>
            </w:r>
          </w:p>
        </w:tc>
        <w:tc>
          <w:tcPr>
            <w:tcW w:w="2977" w:type="dxa"/>
          </w:tcPr>
          <w:p w:rsidR="008220B5" w:rsidRPr="0069248D" w:rsidRDefault="0073631A" w:rsidP="00F12C24">
            <w:pPr>
              <w:pStyle w:val="TableParagraph"/>
              <w:spacing w:before="120"/>
              <w:ind w:left="170" w:right="57"/>
              <w:rPr>
                <w:rFonts w:asciiTheme="majorHAnsi" w:hAnsiTheme="majorHAnsi"/>
                <w:sz w:val="20"/>
                <w:szCs w:val="20"/>
              </w:rPr>
            </w:pPr>
            <w:r w:rsidRPr="0069248D">
              <w:rPr>
                <w:rFonts w:asciiTheme="majorHAnsi" w:hAnsiTheme="majorHAnsi"/>
                <w:sz w:val="20"/>
                <w:szCs w:val="20"/>
              </w:rPr>
              <w:t>Report on institutional activities carried out</w:t>
            </w:r>
          </w:p>
        </w:tc>
      </w:tr>
      <w:tr w:rsidR="0069248D" w:rsidRPr="0069248D" w:rsidTr="003B22EF">
        <w:trPr>
          <w:trHeight w:val="20"/>
        </w:trPr>
        <w:tc>
          <w:tcPr>
            <w:tcW w:w="2258" w:type="dxa"/>
            <w:vAlign w:val="center"/>
          </w:tcPr>
          <w:p w:rsidR="0069248D" w:rsidRPr="0069248D" w:rsidRDefault="0069248D" w:rsidP="00F12C24">
            <w:pPr>
              <w:pStyle w:val="TableParagraph"/>
              <w:spacing w:before="120" w:after="120"/>
              <w:ind w:left="57"/>
              <w:rPr>
                <w:rFonts w:asciiTheme="majorHAnsi" w:hAnsiTheme="majorHAnsi"/>
                <w:b/>
                <w:sz w:val="20"/>
                <w:szCs w:val="20"/>
              </w:rPr>
            </w:pPr>
            <w:r w:rsidRPr="0069248D">
              <w:rPr>
                <w:rFonts w:asciiTheme="majorHAnsi" w:hAnsiTheme="majorHAnsi"/>
                <w:b/>
                <w:sz w:val="20"/>
                <w:szCs w:val="20"/>
              </w:rPr>
              <w:t>5. Implementation of changes to the regulatory framework</w:t>
            </w:r>
          </w:p>
        </w:tc>
        <w:tc>
          <w:tcPr>
            <w:tcW w:w="1853" w:type="dxa"/>
            <w:vAlign w:val="center"/>
          </w:tcPr>
          <w:p w:rsidR="0069248D" w:rsidRPr="0069248D" w:rsidRDefault="0069248D" w:rsidP="00F12C24">
            <w:pPr>
              <w:pStyle w:val="TableParagraph"/>
              <w:spacing w:before="120" w:after="120"/>
              <w:ind w:left="57" w:right="57"/>
              <w:jc w:val="center"/>
              <w:rPr>
                <w:rFonts w:asciiTheme="majorHAnsi" w:hAnsiTheme="majorHAnsi"/>
                <w:sz w:val="20"/>
                <w:szCs w:val="20"/>
              </w:rPr>
            </w:pPr>
            <w:r w:rsidRPr="0069248D">
              <w:rPr>
                <w:rFonts w:asciiTheme="majorHAnsi" w:hAnsiTheme="majorHAnsi"/>
                <w:sz w:val="20"/>
                <w:szCs w:val="20"/>
              </w:rPr>
              <w:t>1, 2, 3, 4, 6 and 7</w:t>
            </w:r>
          </w:p>
        </w:tc>
        <w:tc>
          <w:tcPr>
            <w:tcW w:w="2693" w:type="dxa"/>
          </w:tcPr>
          <w:p w:rsidR="0069248D" w:rsidRPr="0069248D" w:rsidRDefault="0069248D" w:rsidP="00F12C24">
            <w:pPr>
              <w:pStyle w:val="TableParagraph"/>
              <w:ind w:left="170" w:right="57"/>
              <w:rPr>
                <w:rFonts w:asciiTheme="majorHAnsi" w:hAnsiTheme="majorHAnsi"/>
                <w:sz w:val="20"/>
                <w:szCs w:val="20"/>
              </w:rPr>
            </w:pPr>
            <w:r w:rsidRPr="0069248D">
              <w:rPr>
                <w:rFonts w:asciiTheme="majorHAnsi" w:hAnsiTheme="majorHAnsi"/>
                <w:sz w:val="20"/>
                <w:szCs w:val="20"/>
              </w:rPr>
              <w:t>Issue of legislative and regulatory changes at EU and national level</w:t>
            </w:r>
          </w:p>
        </w:tc>
        <w:tc>
          <w:tcPr>
            <w:tcW w:w="2977" w:type="dxa"/>
          </w:tcPr>
          <w:p w:rsidR="0069248D" w:rsidRPr="0069248D" w:rsidRDefault="0069248D" w:rsidP="00F12C24">
            <w:pPr>
              <w:pStyle w:val="TableParagraph"/>
              <w:spacing w:before="120"/>
              <w:ind w:left="170"/>
              <w:rPr>
                <w:rFonts w:asciiTheme="majorHAnsi" w:hAnsiTheme="majorHAnsi"/>
                <w:sz w:val="20"/>
                <w:szCs w:val="20"/>
              </w:rPr>
            </w:pPr>
            <w:r w:rsidRPr="0069248D">
              <w:rPr>
                <w:rFonts w:asciiTheme="majorHAnsi" w:hAnsiTheme="majorHAnsi"/>
                <w:sz w:val="20"/>
                <w:szCs w:val="20"/>
              </w:rPr>
              <w:t>Investigative activities Recommendations Accident notification</w:t>
            </w:r>
          </w:p>
          <w:p w:rsidR="0069248D" w:rsidRPr="0069248D" w:rsidRDefault="0069248D" w:rsidP="0069248D">
            <w:pPr>
              <w:pStyle w:val="TableParagraph"/>
              <w:ind w:left="170"/>
              <w:rPr>
                <w:rFonts w:asciiTheme="majorHAnsi" w:hAnsiTheme="majorHAnsi"/>
                <w:sz w:val="20"/>
                <w:szCs w:val="20"/>
              </w:rPr>
            </w:pPr>
            <w:r w:rsidRPr="0069248D">
              <w:rPr>
                <w:rFonts w:asciiTheme="majorHAnsi" w:hAnsiTheme="majorHAnsi"/>
                <w:sz w:val="20"/>
                <w:szCs w:val="20"/>
              </w:rPr>
              <w:t>Drawing up of reports / Annual reports</w:t>
            </w:r>
          </w:p>
          <w:p w:rsidR="0069248D" w:rsidRPr="0069248D" w:rsidRDefault="0069248D" w:rsidP="0069248D">
            <w:pPr>
              <w:pStyle w:val="TableParagraph"/>
              <w:ind w:left="170"/>
              <w:rPr>
                <w:rFonts w:asciiTheme="majorHAnsi" w:hAnsiTheme="majorHAnsi"/>
                <w:sz w:val="20"/>
                <w:szCs w:val="20"/>
              </w:rPr>
            </w:pPr>
            <w:r w:rsidRPr="0069248D">
              <w:rPr>
                <w:rFonts w:asciiTheme="majorHAnsi" w:hAnsiTheme="majorHAnsi"/>
                <w:sz w:val="20"/>
                <w:szCs w:val="20"/>
              </w:rPr>
              <w:t>Procurement</w:t>
            </w:r>
          </w:p>
          <w:p w:rsidR="0069248D" w:rsidRPr="0069248D" w:rsidRDefault="0069248D" w:rsidP="00F12C24">
            <w:pPr>
              <w:pStyle w:val="TableParagraph"/>
              <w:spacing w:after="120"/>
              <w:ind w:left="170"/>
              <w:rPr>
                <w:rFonts w:asciiTheme="majorHAnsi" w:hAnsiTheme="majorHAnsi"/>
                <w:sz w:val="20"/>
                <w:szCs w:val="20"/>
              </w:rPr>
            </w:pPr>
            <w:r w:rsidRPr="0069248D">
              <w:rPr>
                <w:rFonts w:asciiTheme="majorHAnsi" w:hAnsiTheme="majorHAnsi"/>
                <w:sz w:val="20"/>
                <w:szCs w:val="20"/>
              </w:rPr>
              <w:t>Directorate's functional expense management</w:t>
            </w:r>
          </w:p>
        </w:tc>
      </w:tr>
      <w:tr w:rsidR="003411B4" w:rsidRPr="0069248D" w:rsidTr="003B22EF">
        <w:trPr>
          <w:trHeight w:val="20"/>
        </w:trPr>
        <w:tc>
          <w:tcPr>
            <w:tcW w:w="2258" w:type="dxa"/>
            <w:vAlign w:val="center"/>
          </w:tcPr>
          <w:p w:rsidR="00FB69CA" w:rsidRPr="0069248D" w:rsidRDefault="0073631A" w:rsidP="00F12C24">
            <w:pPr>
              <w:pStyle w:val="TableParagraph"/>
              <w:spacing w:before="120" w:after="120"/>
              <w:ind w:left="57"/>
              <w:rPr>
                <w:rFonts w:asciiTheme="majorHAnsi" w:hAnsiTheme="majorHAnsi"/>
                <w:b/>
                <w:sz w:val="20"/>
                <w:szCs w:val="20"/>
              </w:rPr>
            </w:pPr>
            <w:r w:rsidRPr="0069248D">
              <w:rPr>
                <w:rFonts w:asciiTheme="majorHAnsi" w:hAnsiTheme="majorHAnsi"/>
                <w:b/>
                <w:sz w:val="20"/>
                <w:szCs w:val="20"/>
              </w:rPr>
              <w:t>6. Procurement of goods and services</w:t>
            </w:r>
          </w:p>
        </w:tc>
        <w:tc>
          <w:tcPr>
            <w:tcW w:w="1853" w:type="dxa"/>
            <w:vAlign w:val="center"/>
          </w:tcPr>
          <w:p w:rsidR="00FB69CA" w:rsidRPr="0069248D" w:rsidRDefault="0073631A" w:rsidP="00F12C24">
            <w:pPr>
              <w:pStyle w:val="TableParagraph"/>
              <w:spacing w:before="120" w:after="120"/>
              <w:ind w:left="57" w:right="57"/>
              <w:jc w:val="center"/>
              <w:rPr>
                <w:rFonts w:asciiTheme="majorHAnsi" w:hAnsiTheme="majorHAnsi"/>
                <w:sz w:val="20"/>
                <w:szCs w:val="20"/>
              </w:rPr>
            </w:pPr>
            <w:r w:rsidRPr="0069248D">
              <w:rPr>
                <w:rFonts w:asciiTheme="majorHAnsi" w:hAnsiTheme="majorHAnsi"/>
                <w:sz w:val="20"/>
                <w:szCs w:val="20"/>
              </w:rPr>
              <w:t>1, 2, 4</w:t>
            </w:r>
          </w:p>
        </w:tc>
        <w:tc>
          <w:tcPr>
            <w:tcW w:w="2693" w:type="dxa"/>
          </w:tcPr>
          <w:p w:rsidR="00FB69CA" w:rsidRPr="0069248D" w:rsidRDefault="0073631A" w:rsidP="00F12C24">
            <w:pPr>
              <w:pStyle w:val="TableParagraph"/>
              <w:spacing w:after="120"/>
              <w:ind w:left="170" w:right="57"/>
              <w:rPr>
                <w:rFonts w:asciiTheme="majorHAnsi" w:hAnsiTheme="majorHAnsi"/>
                <w:sz w:val="20"/>
                <w:szCs w:val="20"/>
              </w:rPr>
            </w:pPr>
            <w:r w:rsidRPr="0069248D">
              <w:rPr>
                <w:rFonts w:asciiTheme="majorHAnsi" w:hAnsiTheme="majorHAnsi"/>
                <w:sz w:val="20"/>
                <w:szCs w:val="20"/>
              </w:rPr>
              <w:t>Need to acquire a supply of goods and services instrumental to the performance of institutional activities</w:t>
            </w:r>
          </w:p>
        </w:tc>
        <w:tc>
          <w:tcPr>
            <w:tcW w:w="2977" w:type="dxa"/>
          </w:tcPr>
          <w:p w:rsidR="00FB69CA" w:rsidRPr="0069248D" w:rsidRDefault="0073631A" w:rsidP="00F12C24">
            <w:pPr>
              <w:pStyle w:val="TableParagraph"/>
              <w:spacing w:before="120"/>
              <w:ind w:left="170" w:right="57"/>
              <w:rPr>
                <w:rFonts w:asciiTheme="majorHAnsi" w:hAnsiTheme="majorHAnsi"/>
                <w:sz w:val="20"/>
                <w:szCs w:val="20"/>
              </w:rPr>
            </w:pPr>
            <w:r w:rsidRPr="0069248D">
              <w:rPr>
                <w:rFonts w:asciiTheme="majorHAnsi" w:hAnsiTheme="majorHAnsi"/>
                <w:sz w:val="20"/>
                <w:szCs w:val="20"/>
              </w:rPr>
              <w:t>Purchase of goods and services in accordance with government procurement procedures</w:t>
            </w:r>
          </w:p>
        </w:tc>
      </w:tr>
      <w:tr w:rsidR="003411B4" w:rsidRPr="0069248D" w:rsidTr="003B22EF">
        <w:trPr>
          <w:trHeight w:val="20"/>
        </w:trPr>
        <w:tc>
          <w:tcPr>
            <w:tcW w:w="2258" w:type="dxa"/>
          </w:tcPr>
          <w:p w:rsidR="00FB69CA" w:rsidRPr="0069248D" w:rsidRDefault="0073631A" w:rsidP="00F12C24">
            <w:pPr>
              <w:pStyle w:val="TableParagraph"/>
              <w:spacing w:before="120" w:after="120"/>
              <w:ind w:left="57"/>
              <w:rPr>
                <w:rFonts w:asciiTheme="majorHAnsi" w:hAnsiTheme="majorHAnsi"/>
                <w:b/>
                <w:sz w:val="20"/>
                <w:szCs w:val="20"/>
              </w:rPr>
            </w:pPr>
            <w:r w:rsidRPr="0069248D">
              <w:rPr>
                <w:rFonts w:asciiTheme="majorHAnsi" w:hAnsiTheme="majorHAnsi"/>
                <w:b/>
                <w:sz w:val="20"/>
                <w:szCs w:val="20"/>
              </w:rPr>
              <w:t>7. Operational expense management</w:t>
            </w:r>
          </w:p>
        </w:tc>
        <w:tc>
          <w:tcPr>
            <w:tcW w:w="1853" w:type="dxa"/>
          </w:tcPr>
          <w:p w:rsidR="00FB69CA" w:rsidRPr="0069248D" w:rsidRDefault="0073631A" w:rsidP="00F12C24">
            <w:pPr>
              <w:pStyle w:val="TableParagraph"/>
              <w:spacing w:before="120" w:after="120"/>
              <w:ind w:left="57" w:right="57"/>
              <w:jc w:val="center"/>
              <w:rPr>
                <w:rFonts w:asciiTheme="majorHAnsi" w:hAnsiTheme="majorHAnsi"/>
                <w:sz w:val="20"/>
                <w:szCs w:val="20"/>
              </w:rPr>
            </w:pPr>
            <w:r w:rsidRPr="0069248D">
              <w:rPr>
                <w:rFonts w:asciiTheme="majorHAnsi" w:hAnsiTheme="majorHAnsi"/>
                <w:sz w:val="20"/>
                <w:szCs w:val="20"/>
              </w:rPr>
              <w:t>1, 2, 3, 4, 6</w:t>
            </w:r>
          </w:p>
        </w:tc>
        <w:tc>
          <w:tcPr>
            <w:tcW w:w="2693" w:type="dxa"/>
          </w:tcPr>
          <w:p w:rsidR="00FB69CA" w:rsidRPr="0069248D" w:rsidRDefault="0073631A" w:rsidP="00F12C24">
            <w:pPr>
              <w:pStyle w:val="TableParagraph"/>
              <w:ind w:left="170" w:right="57"/>
              <w:rPr>
                <w:rFonts w:asciiTheme="majorHAnsi" w:hAnsiTheme="majorHAnsi"/>
                <w:sz w:val="20"/>
                <w:szCs w:val="20"/>
              </w:rPr>
            </w:pPr>
            <w:r w:rsidRPr="0069248D">
              <w:rPr>
                <w:rFonts w:asciiTheme="majorHAnsi" w:hAnsiTheme="majorHAnsi"/>
                <w:sz w:val="20"/>
                <w:szCs w:val="20"/>
              </w:rPr>
              <w:t>Investigative activities</w:t>
            </w:r>
          </w:p>
          <w:p w:rsidR="00FB69CA" w:rsidRPr="0069248D" w:rsidRDefault="0073631A" w:rsidP="00F12C24">
            <w:pPr>
              <w:pStyle w:val="TableParagraph"/>
              <w:ind w:left="170" w:right="57"/>
              <w:rPr>
                <w:rFonts w:asciiTheme="majorHAnsi" w:hAnsiTheme="majorHAnsi"/>
                <w:sz w:val="20"/>
                <w:szCs w:val="20"/>
              </w:rPr>
            </w:pPr>
            <w:r w:rsidRPr="0069248D">
              <w:rPr>
                <w:rFonts w:asciiTheme="majorHAnsi" w:hAnsiTheme="majorHAnsi"/>
                <w:sz w:val="20"/>
                <w:szCs w:val="20"/>
              </w:rPr>
              <w:t>Notification of accidents or incidents</w:t>
            </w:r>
          </w:p>
          <w:p w:rsidR="00FB69CA" w:rsidRPr="0069248D" w:rsidRDefault="0073631A" w:rsidP="00F12C24">
            <w:pPr>
              <w:pStyle w:val="TableParagraph"/>
              <w:spacing w:after="120"/>
              <w:ind w:left="170" w:right="57" w:firstLine="2"/>
              <w:rPr>
                <w:rFonts w:asciiTheme="majorHAnsi" w:hAnsiTheme="majorHAnsi"/>
                <w:sz w:val="20"/>
                <w:szCs w:val="20"/>
              </w:rPr>
            </w:pPr>
            <w:r w:rsidRPr="0069248D">
              <w:rPr>
                <w:rFonts w:asciiTheme="majorHAnsi" w:hAnsiTheme="majorHAnsi"/>
                <w:sz w:val="20"/>
                <w:szCs w:val="20"/>
              </w:rPr>
              <w:t>Goods and services recommendations</w:t>
            </w:r>
          </w:p>
        </w:tc>
        <w:tc>
          <w:tcPr>
            <w:tcW w:w="2977" w:type="dxa"/>
          </w:tcPr>
          <w:p w:rsidR="00FB69CA" w:rsidRPr="0069248D" w:rsidRDefault="0073631A" w:rsidP="00F12C24">
            <w:pPr>
              <w:pStyle w:val="TableParagraph"/>
              <w:spacing w:before="120" w:after="120"/>
              <w:ind w:left="170" w:right="57"/>
              <w:rPr>
                <w:rFonts w:asciiTheme="majorHAnsi" w:hAnsiTheme="majorHAnsi"/>
                <w:sz w:val="20"/>
                <w:szCs w:val="20"/>
              </w:rPr>
            </w:pPr>
            <w:r w:rsidRPr="0069248D">
              <w:rPr>
                <w:rFonts w:asciiTheme="majorHAnsi" w:hAnsiTheme="majorHAnsi"/>
                <w:sz w:val="20"/>
                <w:szCs w:val="20"/>
              </w:rPr>
              <w:t>Preparation of financial and accounting documents relating to the Directorate’s institutional activities by means of the SI.CO.GE. general accounting system</w:t>
            </w:r>
          </w:p>
        </w:tc>
      </w:tr>
    </w:tbl>
    <w:p w:rsidR="00E45C12" w:rsidRDefault="00E45C12" w:rsidP="008C5C6D">
      <w:pPr>
        <w:pStyle w:val="BodyText"/>
        <w:ind w:left="850" w:right="850"/>
        <w:rPr>
          <w:rFonts w:asciiTheme="majorHAnsi" w:hAnsiTheme="majorHAnsi"/>
          <w:i/>
          <w:sz w:val="20"/>
        </w:rPr>
      </w:pPr>
    </w:p>
    <w:p w:rsidR="00E45C12" w:rsidRDefault="00E45C12">
      <w:pPr>
        <w:rPr>
          <w:rFonts w:asciiTheme="majorHAnsi" w:hAnsiTheme="majorHAnsi"/>
          <w:i/>
          <w:sz w:val="20"/>
        </w:rPr>
      </w:pPr>
      <w:r>
        <w:rPr>
          <w:rFonts w:asciiTheme="majorHAnsi" w:hAnsiTheme="majorHAnsi"/>
          <w:i/>
          <w:sz w:val="20"/>
        </w:rPr>
        <w:br w:type="page"/>
      </w:r>
    </w:p>
    <w:p w:rsidR="00E45C12" w:rsidRDefault="00E45C12">
      <w:pPr>
        <w:rPr>
          <w:rFonts w:asciiTheme="majorHAnsi" w:hAnsiTheme="majorHAnsi"/>
          <w:i/>
          <w:sz w:val="20"/>
        </w:rPr>
      </w:pPr>
    </w:p>
    <w:p w:rsidR="00FB69CA" w:rsidRPr="0069248D" w:rsidRDefault="0073631A" w:rsidP="00DE7708">
      <w:pPr>
        <w:pStyle w:val="Heading7"/>
        <w:numPr>
          <w:ilvl w:val="1"/>
          <w:numId w:val="22"/>
        </w:numPr>
        <w:spacing w:before="480" w:line="360" w:lineRule="auto"/>
        <w:ind w:left="426" w:hanging="426"/>
        <w:jc w:val="both"/>
      </w:pPr>
      <w:bookmarkStart w:id="10" w:name="_TOC_250012"/>
      <w:bookmarkStart w:id="11" w:name="_Toc532811822"/>
      <w:r w:rsidRPr="0069248D">
        <w:t xml:space="preserve">Information </w:t>
      </w:r>
      <w:bookmarkEnd w:id="10"/>
      <w:r w:rsidRPr="0069248D">
        <w:t>flow</w:t>
      </w:r>
      <w:bookmarkEnd w:id="11"/>
    </w:p>
    <w:p w:rsidR="00FB69CA" w:rsidRPr="0069248D" w:rsidRDefault="0073631A" w:rsidP="0069248D">
      <w:pPr>
        <w:pStyle w:val="BodyText"/>
        <w:spacing w:before="240" w:line="360" w:lineRule="auto"/>
        <w:jc w:val="both"/>
        <w:rPr>
          <w:rFonts w:asciiTheme="majorHAnsi" w:hAnsiTheme="majorHAnsi"/>
        </w:rPr>
      </w:pPr>
      <w:r w:rsidRPr="0069248D">
        <w:rPr>
          <w:rFonts w:asciiTheme="majorHAnsi" w:hAnsiTheme="majorHAnsi"/>
        </w:rPr>
        <w:t xml:space="preserve">The final outcome of the DIGIFEMA investigation process - in addition to the outcome concerning public communication and information on results of investigations into the causes of accidents and incidents - is the issue of </w:t>
      </w:r>
      <w:r w:rsidRPr="0069248D">
        <w:rPr>
          <w:rFonts w:asciiTheme="majorHAnsi" w:hAnsiTheme="majorHAnsi"/>
          <w:b/>
        </w:rPr>
        <w:t xml:space="preserve"> ‘Safety recommendations’</w:t>
      </w:r>
      <w:r w:rsidRPr="0069248D">
        <w:rPr>
          <w:rFonts w:asciiTheme="majorHAnsi" w:hAnsiTheme="majorHAnsi"/>
        </w:rPr>
        <w:t>, aimed at improving safety and avoiding the repetition of events. These are to be sent, together with the Investigation Report to the following stakeholders or end implementers of the required actions,</w:t>
      </w:r>
    </w:p>
    <w:p w:rsidR="00FB69CA" w:rsidRPr="0069248D" w:rsidRDefault="0073631A" w:rsidP="00DE7708">
      <w:pPr>
        <w:pStyle w:val="BodyText"/>
        <w:numPr>
          <w:ilvl w:val="0"/>
          <w:numId w:val="32"/>
        </w:numPr>
        <w:spacing w:before="120" w:line="360" w:lineRule="auto"/>
        <w:ind w:left="426" w:right="851" w:hanging="426"/>
        <w:jc w:val="both"/>
        <w:rPr>
          <w:b/>
          <w:u w:val="single"/>
        </w:rPr>
      </w:pPr>
      <w:r w:rsidRPr="0069248D">
        <w:rPr>
          <w:b/>
          <w:u w:val="single"/>
        </w:rPr>
        <w:t>for railway matters, to:</w:t>
      </w:r>
    </w:p>
    <w:p w:rsidR="00FB69CA" w:rsidRPr="0069248D" w:rsidRDefault="0073631A" w:rsidP="00DE7708">
      <w:pPr>
        <w:pStyle w:val="ListParagraph"/>
        <w:numPr>
          <w:ilvl w:val="0"/>
          <w:numId w:val="18"/>
        </w:numPr>
        <w:spacing w:before="120" w:line="360" w:lineRule="auto"/>
        <w:ind w:left="425" w:hanging="425"/>
        <w:jc w:val="both"/>
        <w:rPr>
          <w:rFonts w:asciiTheme="majorHAnsi" w:hAnsiTheme="majorHAnsi"/>
        </w:rPr>
      </w:pPr>
      <w:r w:rsidRPr="0069248D">
        <w:rPr>
          <w:rFonts w:asciiTheme="majorHAnsi" w:hAnsiTheme="majorHAnsi"/>
        </w:rPr>
        <w:t>European Union Agency for Railways (ERA)</w:t>
      </w:r>
    </w:p>
    <w:p w:rsidR="00FB69CA" w:rsidRPr="0069248D" w:rsidRDefault="0073631A" w:rsidP="00DE7708">
      <w:pPr>
        <w:pStyle w:val="ListParagraph"/>
        <w:numPr>
          <w:ilvl w:val="0"/>
          <w:numId w:val="18"/>
        </w:numPr>
        <w:spacing w:before="120" w:line="360" w:lineRule="auto"/>
        <w:ind w:left="425" w:hanging="425"/>
        <w:jc w:val="both"/>
        <w:rPr>
          <w:rFonts w:asciiTheme="majorHAnsi" w:hAnsiTheme="majorHAnsi"/>
        </w:rPr>
      </w:pPr>
      <w:r w:rsidRPr="0069248D">
        <w:rPr>
          <w:rFonts w:asciiTheme="majorHAnsi" w:hAnsiTheme="majorHAnsi"/>
        </w:rPr>
        <w:t>Italian National Railway Safety Agency (ANSF)</w:t>
      </w:r>
    </w:p>
    <w:p w:rsidR="00FB69CA" w:rsidRPr="0069248D" w:rsidRDefault="0073631A" w:rsidP="00DE7708">
      <w:pPr>
        <w:pStyle w:val="ListParagraph"/>
        <w:numPr>
          <w:ilvl w:val="0"/>
          <w:numId w:val="18"/>
        </w:numPr>
        <w:spacing w:before="120" w:line="360" w:lineRule="auto"/>
        <w:ind w:left="425" w:hanging="425"/>
        <w:jc w:val="both"/>
        <w:rPr>
          <w:rFonts w:asciiTheme="majorHAnsi" w:hAnsiTheme="majorHAnsi"/>
        </w:rPr>
      </w:pPr>
      <w:r w:rsidRPr="0069248D">
        <w:rPr>
          <w:rFonts w:asciiTheme="majorHAnsi" w:hAnsiTheme="majorHAnsi"/>
        </w:rPr>
        <w:t>Ministry of Infrastructure and Transport, as the authority responsible for regulatory control of the land transport sector;</w:t>
      </w:r>
    </w:p>
    <w:p w:rsidR="00FB69CA" w:rsidRPr="0069248D" w:rsidRDefault="0073631A" w:rsidP="00DE7708">
      <w:pPr>
        <w:pStyle w:val="ListParagraph"/>
        <w:numPr>
          <w:ilvl w:val="0"/>
          <w:numId w:val="18"/>
        </w:numPr>
        <w:spacing w:before="120" w:line="360" w:lineRule="auto"/>
        <w:ind w:left="425" w:hanging="425"/>
        <w:jc w:val="both"/>
        <w:rPr>
          <w:rFonts w:asciiTheme="majorHAnsi" w:hAnsiTheme="majorHAnsi"/>
        </w:rPr>
      </w:pPr>
      <w:r w:rsidRPr="0069248D">
        <w:rPr>
          <w:rFonts w:asciiTheme="majorHAnsi" w:hAnsiTheme="majorHAnsi"/>
        </w:rPr>
        <w:t>other State bodies or authorities;</w:t>
      </w:r>
    </w:p>
    <w:p w:rsidR="00FB69CA" w:rsidRPr="0069248D" w:rsidRDefault="0073631A" w:rsidP="00DE7708">
      <w:pPr>
        <w:pStyle w:val="ListParagraph"/>
        <w:numPr>
          <w:ilvl w:val="0"/>
          <w:numId w:val="18"/>
        </w:numPr>
        <w:spacing w:before="120" w:line="360" w:lineRule="auto"/>
        <w:ind w:left="425" w:hanging="425"/>
        <w:jc w:val="both"/>
        <w:rPr>
          <w:rFonts w:asciiTheme="majorHAnsi" w:hAnsiTheme="majorHAnsi"/>
        </w:rPr>
      </w:pPr>
      <w:r w:rsidRPr="0069248D">
        <w:rPr>
          <w:rFonts w:asciiTheme="majorHAnsi" w:hAnsiTheme="majorHAnsi"/>
        </w:rPr>
        <w:t>other European Union Member States.</w:t>
      </w:r>
    </w:p>
    <w:p w:rsidR="00FB69CA" w:rsidRPr="0069248D" w:rsidRDefault="0073631A" w:rsidP="00DE7708">
      <w:pPr>
        <w:pStyle w:val="ListParagraph"/>
        <w:numPr>
          <w:ilvl w:val="0"/>
          <w:numId w:val="18"/>
        </w:numPr>
        <w:spacing w:before="120" w:line="360" w:lineRule="auto"/>
        <w:ind w:left="425" w:hanging="425"/>
        <w:jc w:val="both"/>
        <w:rPr>
          <w:rFonts w:asciiTheme="majorHAnsi" w:hAnsiTheme="majorHAnsi"/>
        </w:rPr>
      </w:pPr>
      <w:r w:rsidRPr="0069248D">
        <w:rPr>
          <w:rFonts w:asciiTheme="majorHAnsi" w:hAnsiTheme="majorHAnsi"/>
        </w:rPr>
        <w:t>infrastructure managers;</w:t>
      </w:r>
    </w:p>
    <w:p w:rsidR="00FB69CA" w:rsidRPr="0069248D" w:rsidRDefault="0073631A" w:rsidP="00DE7708">
      <w:pPr>
        <w:pStyle w:val="ListParagraph"/>
        <w:numPr>
          <w:ilvl w:val="0"/>
          <w:numId w:val="18"/>
        </w:numPr>
        <w:spacing w:before="120" w:line="360" w:lineRule="auto"/>
        <w:ind w:left="425" w:hanging="425"/>
        <w:jc w:val="both"/>
        <w:rPr>
          <w:rFonts w:asciiTheme="majorHAnsi" w:hAnsiTheme="majorHAnsi"/>
        </w:rPr>
      </w:pPr>
      <w:r w:rsidRPr="0069248D">
        <w:rPr>
          <w:rFonts w:asciiTheme="majorHAnsi" w:hAnsiTheme="majorHAnsi"/>
        </w:rPr>
        <w:t>railway undertakings;</w:t>
      </w:r>
    </w:p>
    <w:p w:rsidR="00FB69CA" w:rsidRPr="0069248D" w:rsidRDefault="0073631A" w:rsidP="00DE7708">
      <w:pPr>
        <w:pStyle w:val="ListParagraph"/>
        <w:numPr>
          <w:ilvl w:val="0"/>
          <w:numId w:val="18"/>
        </w:numPr>
        <w:spacing w:before="120" w:line="360" w:lineRule="auto"/>
        <w:ind w:left="425" w:hanging="425"/>
        <w:jc w:val="both"/>
        <w:rPr>
          <w:rFonts w:asciiTheme="majorHAnsi" w:hAnsiTheme="majorHAnsi"/>
        </w:rPr>
      </w:pPr>
      <w:r w:rsidRPr="0069248D">
        <w:rPr>
          <w:rFonts w:asciiTheme="majorHAnsi" w:hAnsiTheme="majorHAnsi"/>
        </w:rPr>
        <w:t>local authorities;</w:t>
      </w:r>
    </w:p>
    <w:p w:rsidR="00FB69CA" w:rsidRPr="0069248D" w:rsidRDefault="0073631A" w:rsidP="00DE7708">
      <w:pPr>
        <w:pStyle w:val="ListParagraph"/>
        <w:numPr>
          <w:ilvl w:val="0"/>
          <w:numId w:val="18"/>
        </w:numPr>
        <w:spacing w:before="120" w:line="360" w:lineRule="auto"/>
        <w:ind w:left="425" w:hanging="425"/>
        <w:jc w:val="both"/>
        <w:rPr>
          <w:rFonts w:asciiTheme="majorHAnsi" w:hAnsiTheme="majorHAnsi"/>
        </w:rPr>
      </w:pPr>
      <w:r w:rsidRPr="0069248D">
        <w:rPr>
          <w:rFonts w:asciiTheme="majorHAnsi" w:hAnsiTheme="majorHAnsi"/>
        </w:rPr>
        <w:t>rescue services;</w:t>
      </w:r>
    </w:p>
    <w:p w:rsidR="00FB69CA" w:rsidRPr="0069248D" w:rsidRDefault="0073631A" w:rsidP="00DE7708">
      <w:pPr>
        <w:pStyle w:val="BodyText"/>
        <w:numPr>
          <w:ilvl w:val="0"/>
          <w:numId w:val="32"/>
        </w:numPr>
        <w:spacing w:before="120" w:line="360" w:lineRule="auto"/>
        <w:ind w:left="426" w:right="851" w:hanging="426"/>
        <w:jc w:val="both"/>
        <w:rPr>
          <w:b/>
          <w:u w:val="single"/>
        </w:rPr>
      </w:pPr>
      <w:r w:rsidRPr="0069248D">
        <w:rPr>
          <w:b/>
          <w:u w:val="single"/>
        </w:rPr>
        <w:t>and for maritime matters to:</w:t>
      </w:r>
    </w:p>
    <w:p w:rsidR="00FB69CA" w:rsidRPr="0069248D" w:rsidRDefault="0073631A" w:rsidP="00DE7708">
      <w:pPr>
        <w:pStyle w:val="ListParagraph"/>
        <w:numPr>
          <w:ilvl w:val="0"/>
          <w:numId w:val="18"/>
        </w:numPr>
        <w:spacing w:before="120" w:line="360" w:lineRule="auto"/>
        <w:ind w:left="425" w:hanging="425"/>
        <w:jc w:val="both"/>
        <w:rPr>
          <w:rFonts w:asciiTheme="majorHAnsi" w:hAnsiTheme="majorHAnsi"/>
        </w:rPr>
      </w:pPr>
      <w:r w:rsidRPr="0069248D">
        <w:rPr>
          <w:rFonts w:asciiTheme="majorHAnsi" w:hAnsiTheme="majorHAnsi"/>
        </w:rPr>
        <w:t>European Maritime Safety Agency (EMSA);</w:t>
      </w:r>
    </w:p>
    <w:p w:rsidR="00FB69CA" w:rsidRPr="0069248D" w:rsidRDefault="0073631A" w:rsidP="00DE7708">
      <w:pPr>
        <w:pStyle w:val="ListParagraph"/>
        <w:numPr>
          <w:ilvl w:val="0"/>
          <w:numId w:val="18"/>
        </w:numPr>
        <w:spacing w:before="120" w:line="360" w:lineRule="auto"/>
        <w:ind w:left="425" w:hanging="425"/>
        <w:jc w:val="both"/>
        <w:rPr>
          <w:rFonts w:asciiTheme="majorHAnsi" w:hAnsiTheme="majorHAnsi"/>
        </w:rPr>
      </w:pPr>
      <w:r w:rsidRPr="0069248D">
        <w:rPr>
          <w:rFonts w:asciiTheme="majorHAnsi" w:hAnsiTheme="majorHAnsi"/>
        </w:rPr>
        <w:t>General Command of the Corps of Port Captaincies, as the authority competent for marine safety;</w:t>
      </w:r>
    </w:p>
    <w:p w:rsidR="00FB69CA" w:rsidRPr="0069248D" w:rsidRDefault="0073631A" w:rsidP="00DE7708">
      <w:pPr>
        <w:pStyle w:val="ListParagraph"/>
        <w:numPr>
          <w:ilvl w:val="0"/>
          <w:numId w:val="18"/>
        </w:numPr>
        <w:spacing w:before="120" w:line="360" w:lineRule="auto"/>
        <w:ind w:left="425" w:hanging="425"/>
        <w:jc w:val="both"/>
        <w:rPr>
          <w:rFonts w:asciiTheme="majorHAnsi" w:hAnsiTheme="majorHAnsi"/>
        </w:rPr>
      </w:pPr>
      <w:r w:rsidRPr="0069248D">
        <w:rPr>
          <w:rFonts w:asciiTheme="majorHAnsi" w:hAnsiTheme="majorHAnsi"/>
        </w:rPr>
        <w:t>Ministry of Infrastructure and Transport, as the authority responsible for regulatory control of the maritime transport sector as well as for training crew members;</w:t>
      </w:r>
    </w:p>
    <w:p w:rsidR="00E45C12" w:rsidRDefault="00E45C12">
      <w:pPr>
        <w:rPr>
          <w:rFonts w:asciiTheme="majorHAnsi" w:hAnsiTheme="majorHAnsi"/>
        </w:rPr>
      </w:pPr>
      <w:r>
        <w:rPr>
          <w:rFonts w:asciiTheme="majorHAnsi" w:hAnsiTheme="majorHAnsi"/>
        </w:rPr>
        <w:br w:type="page"/>
      </w:r>
    </w:p>
    <w:p w:rsidR="00E45C12" w:rsidRDefault="00E45C12" w:rsidP="00E45C12">
      <w:pPr>
        <w:pStyle w:val="ListParagraph"/>
        <w:spacing w:before="120" w:line="360" w:lineRule="auto"/>
        <w:ind w:left="425" w:firstLine="0"/>
        <w:jc w:val="both"/>
        <w:rPr>
          <w:rFonts w:asciiTheme="majorHAnsi" w:hAnsiTheme="majorHAnsi"/>
        </w:rPr>
      </w:pPr>
    </w:p>
    <w:p w:rsidR="00FB69CA" w:rsidRPr="0069248D" w:rsidRDefault="0073631A" w:rsidP="00DE7708">
      <w:pPr>
        <w:pStyle w:val="ListParagraph"/>
        <w:numPr>
          <w:ilvl w:val="0"/>
          <w:numId w:val="18"/>
        </w:numPr>
        <w:spacing w:before="120" w:line="360" w:lineRule="auto"/>
        <w:ind w:left="425" w:hanging="425"/>
        <w:jc w:val="both"/>
        <w:rPr>
          <w:rFonts w:asciiTheme="majorHAnsi" w:hAnsiTheme="majorHAnsi"/>
        </w:rPr>
      </w:pPr>
      <w:r w:rsidRPr="0069248D">
        <w:rPr>
          <w:rFonts w:asciiTheme="majorHAnsi" w:hAnsiTheme="majorHAnsi"/>
        </w:rPr>
        <w:t>other State bodies or authorities;</w:t>
      </w:r>
    </w:p>
    <w:p w:rsidR="00FB69CA" w:rsidRPr="0069248D" w:rsidRDefault="0073631A" w:rsidP="00DE7708">
      <w:pPr>
        <w:pStyle w:val="ListParagraph"/>
        <w:numPr>
          <w:ilvl w:val="0"/>
          <w:numId w:val="18"/>
        </w:numPr>
        <w:spacing w:before="120" w:line="360" w:lineRule="auto"/>
        <w:ind w:left="425" w:hanging="425"/>
        <w:jc w:val="both"/>
        <w:rPr>
          <w:rFonts w:asciiTheme="majorHAnsi" w:hAnsiTheme="majorHAnsi"/>
        </w:rPr>
      </w:pPr>
      <w:r w:rsidRPr="0069248D">
        <w:rPr>
          <w:rFonts w:asciiTheme="majorHAnsi" w:hAnsiTheme="majorHAnsi"/>
        </w:rPr>
        <w:t>other European Union Member States;</w:t>
      </w:r>
    </w:p>
    <w:p w:rsidR="00FB69CA" w:rsidRPr="0069248D" w:rsidRDefault="0073631A" w:rsidP="00DE7708">
      <w:pPr>
        <w:pStyle w:val="ListParagraph"/>
        <w:numPr>
          <w:ilvl w:val="0"/>
          <w:numId w:val="18"/>
        </w:numPr>
        <w:spacing w:before="120" w:line="360" w:lineRule="auto"/>
        <w:ind w:left="425" w:hanging="425"/>
        <w:jc w:val="both"/>
        <w:rPr>
          <w:rFonts w:asciiTheme="majorHAnsi" w:hAnsiTheme="majorHAnsi"/>
        </w:rPr>
      </w:pPr>
      <w:r w:rsidRPr="0069248D">
        <w:rPr>
          <w:rFonts w:asciiTheme="majorHAnsi" w:hAnsiTheme="majorHAnsi"/>
        </w:rPr>
        <w:t>ship owning, shipbuilding and naval industry companies;</w:t>
      </w:r>
    </w:p>
    <w:p w:rsidR="00FB69CA" w:rsidRPr="0069248D" w:rsidRDefault="0073631A" w:rsidP="00DE7708">
      <w:pPr>
        <w:pStyle w:val="ListParagraph"/>
        <w:numPr>
          <w:ilvl w:val="0"/>
          <w:numId w:val="18"/>
        </w:numPr>
        <w:spacing w:before="120" w:line="360" w:lineRule="auto"/>
        <w:ind w:left="425" w:right="851" w:hanging="425"/>
        <w:jc w:val="both"/>
        <w:rPr>
          <w:rFonts w:asciiTheme="majorHAnsi" w:hAnsiTheme="majorHAnsi"/>
        </w:rPr>
      </w:pPr>
      <w:r w:rsidRPr="0069248D">
        <w:rPr>
          <w:rFonts w:asciiTheme="majorHAnsi" w:hAnsiTheme="majorHAnsi"/>
        </w:rPr>
        <w:t>International Maritime Organisation (IMO).</w:t>
      </w:r>
    </w:p>
    <w:p w:rsidR="00FB69CA" w:rsidRPr="0069248D" w:rsidRDefault="0073631A" w:rsidP="0069248D">
      <w:pPr>
        <w:pStyle w:val="BodyText"/>
        <w:spacing w:before="360" w:line="360" w:lineRule="auto"/>
        <w:jc w:val="both"/>
        <w:rPr>
          <w:b/>
        </w:rPr>
      </w:pPr>
      <w:r w:rsidRPr="0069248D">
        <w:rPr>
          <w:b/>
        </w:rPr>
        <w:t>All the above entities must give due consideration to the safety recommendations they receive and must take steps to ensure that they are translated into specific measures.</w:t>
      </w:r>
    </w:p>
    <w:p w:rsidR="00FB69CA" w:rsidRPr="0069248D" w:rsidRDefault="00FB69CA" w:rsidP="008C5C6D">
      <w:pPr>
        <w:pStyle w:val="BodyText"/>
        <w:ind w:left="850" w:right="850"/>
        <w:rPr>
          <w:rFonts w:asciiTheme="majorHAnsi" w:hAnsiTheme="majorHAnsi"/>
          <w:b/>
          <w:sz w:val="20"/>
        </w:rPr>
      </w:pPr>
    </w:p>
    <w:p w:rsidR="00405F9D" w:rsidRPr="0069248D" w:rsidRDefault="0073631A">
      <w:pPr>
        <w:rPr>
          <w:rFonts w:asciiTheme="majorHAnsi" w:hAnsiTheme="majorHAnsi"/>
          <w:b/>
          <w:sz w:val="23"/>
        </w:rPr>
      </w:pPr>
      <w:r w:rsidRPr="0069248D">
        <w:br w:type="page"/>
      </w:r>
    </w:p>
    <w:p w:rsidR="00FB69CA" w:rsidRPr="0069248D" w:rsidRDefault="00FB69CA" w:rsidP="0069248D">
      <w:pPr>
        <w:pStyle w:val="BodyText"/>
        <w:spacing w:before="9"/>
        <w:ind w:right="850"/>
        <w:rPr>
          <w:rFonts w:asciiTheme="majorHAnsi" w:hAnsiTheme="majorHAnsi"/>
          <w:b/>
          <w:sz w:val="23"/>
        </w:rPr>
      </w:pPr>
    </w:p>
    <w:p w:rsidR="00FB69CA" w:rsidRPr="0069248D" w:rsidRDefault="007F433C" w:rsidP="008C5C6D">
      <w:pPr>
        <w:pStyle w:val="BodyText"/>
        <w:ind w:left="850" w:right="850"/>
        <w:rPr>
          <w:rFonts w:asciiTheme="majorHAnsi" w:hAnsiTheme="majorHAnsi"/>
          <w:sz w:val="20"/>
        </w:rPr>
      </w:pPr>
      <w:r>
        <w:rPr>
          <w:rFonts w:asciiTheme="majorHAnsi" w:hAnsiTheme="majorHAnsi"/>
          <w:noProof/>
          <w:sz w:val="20"/>
          <w:lang w:val="fr-FR" w:eastAsia="fr-FR" w:bidi="ar-SA"/>
        </w:rPr>
        <mc:AlternateContent>
          <mc:Choice Requires="wpg">
            <w:drawing>
              <wp:inline distT="0" distB="0" distL="0" distR="0">
                <wp:extent cx="6027420" cy="5474335"/>
                <wp:effectExtent l="0" t="0" r="0" b="3810"/>
                <wp:docPr id="130501258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7420" cy="5474335"/>
                          <a:chOff x="0" y="0"/>
                          <a:chExt cx="9492" cy="8621"/>
                        </a:xfrm>
                      </wpg:grpSpPr>
                      <wps:wsp>
                        <wps:cNvPr id="1305012587" name="Rectangle 3"/>
                        <wps:cNvSpPr>
                          <a:spLocks noChangeArrowheads="1"/>
                        </wps:cNvSpPr>
                        <wps:spPr bwMode="auto">
                          <a:xfrm>
                            <a:off x="8399" y="0"/>
                            <a:ext cx="108" cy="4383"/>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5012589" name="Rectangle 4"/>
                        <wps:cNvSpPr>
                          <a:spLocks noChangeArrowheads="1"/>
                        </wps:cNvSpPr>
                        <wps:spPr bwMode="auto">
                          <a:xfrm>
                            <a:off x="0" y="0"/>
                            <a:ext cx="108" cy="4383"/>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0501259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7" y="0"/>
                            <a:ext cx="8398" cy="4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5012591"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91" y="4382"/>
                            <a:ext cx="8400" cy="42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34FA467" id="Group 2" o:spid="_x0000_s1026" style="width:474.6pt;height:431.05pt;mso-position-horizontal-relative:char;mso-position-vertical-relative:line" coordsize="9492,86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e1FWLUEAAApEgAADgAAAGRycy9lMm9Eb2MueG1s7Fjb&#10;buM2EH0v0H8g9K6IkmnrgjiLxJdggbQb7LYfQEu0RawkqiQdJy367x2Skm9Ku0G2zUORAHZIkRwN&#10;z8ycmfHlh8e6Qg9MKi6aqRdeYA+xJhcFbzZT79dfln7iIaVpU9BKNGzqPTHlfbj68YfLXZuxSJSi&#10;KphEIKRR2a6deqXWbRYEKi9ZTdWFaFkDi2sha6phKjdBIekOpNdVEGE8CXZCFq0UOVMKns7dondl&#10;5a/XLNef1mvFNKqmHuim7be03yvzHVxd0mwjaVvyvFODvkKLmvIGXroXNaeaoq3kA1E1z6VQYq0v&#10;clEHYr3mObN3gNuE+Ow2t1JsW3uXTbbbtHuYANoznF4tNv/54V4iXoDtRniMw2icTDzU0BpsZV+P&#10;IoPRrt1ksPVWtl/ae+kuCsM7kX9VsBycr5v5xm1Gq91PogBxdKuFxehxLWsjAm6PHq0pnvamYI8a&#10;5fBwgqOYRGCxHNbGJCaj0dgZKy/BooNzebnoTqYkjdyxZBKF5kxAM/dKq2anlrkTuJw6oKq+D9Uv&#10;JW2ZNZYyUJ2jGveofgafpM2mYmjkkLXbe1iVwxQ1YlbCLnYtpdiVjBagnbuMURvkuwNmosAi3wQ5&#10;GaWph4Y4hxgC1GBMRonVZw8WzVqp9C0TNTKDqSdBcWs/+nCntMO132LMqUTFiyWvKjuRm9WskuiB&#10;QuAt4Q/bWAPpJ9uqxmxuhDnmJLon4AbwDrNmHMIG0h9pGBF8E6X+cpLEPlmSsZ/GOPFxmN6kE0xS&#10;Ml/+aRQMSVbyomDNHW9YH9QheZl5O3px4WjDGu2mXjqOxvbuJ9qr40ti+9f528m2mmvguIrXUy/Z&#10;b6KZseqiKeDaNNOUV24cnKpvvRcw6P9bVMCPndmdE69E8QQuIAUYCSIG2BgGpZC/e2gHzDb11G9b&#10;KpmHqo8NuFEaEmKo0E7IODZRJo9XVscrtMlB1NTTHnLDmXb0uW0l35TwptAC04hriO81t45h9HNa&#10;WW6wcfbWAQfu7mjsEHDkDQMOQH2PtuNU/myKeo829F9FW8vzDD4d/8FowH/fLq7glN4a5nAFWv0i&#10;GTWVX7etD/VNSzVf8YrrJ1urAU8YpZqHe56bIsJMhpkyhchxgQvbzNuRTfz9ZncUkhPPbfVxyJSq&#10;hQRl6OjwaJA8T6UEZnqizqribZ/CzLi7ODDeWcH1DHaumJuLfFuzRrvqVLIKMBCNKnmrgGYzVq9Y&#10;Abn0Y+Fo87lEFyXXGKfRjT8b45lPcLzwr1MS+zFexASTJJyFsz7RbRUDGGg1b/m/kOlstu4T9SDr&#10;0MxAYtKVkrlhVZu6lJZM56V5vIYs3j03ib5fsDAfkDWgv6hmCTEUTUMShVLmULNYSn99zbKvPGyh&#10;MSw5cLpIFgnxSTRZgCXmc/96OSP+ZBnG4/loPpvNw94SruQwzvP9hrAY/2M5tVwOK42j0sH5MOAy&#10;MGKPPiRmM4SPC0QYdHrD6CXuftaHwam3pwoT67ZVue+oYmJQAVUsr/xvqCKyFdY7Vfx9DxniFHzB&#10;tTG2YXWNg+kkEwKth2txolHaRU3fgvb9ywtbnHe6MHRh22j4PcL2JN1vJ+YHj+O53XX4hefqLwA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B8zoiHdAAAABQEA&#10;AA8AAABkcnMvZG93bnJldi54bWxMj0FrwkAQhe9C/8Myhd50k9SKptmISOtJCtVC6W3MjkkwOxuy&#10;axL/fbe9tJeBx3u89022Hk0jeupcbVlBPItAEBdW11wq+Di+TpcgnEfW2FgmBTdysM7vJhmm2g78&#10;Tv3BlyKUsEtRQeV9m0rpiooMupltiYN3tp1BH2RXSt3hEMpNI5MoWkiDNYeFClvaVlRcDlejYDfg&#10;sHmMX/r95by9fR2f3j73MSn1cD9unkF4Gv1fGH7wAzrkgelkr6ydaBSER/zvDd5qvkpAnBQsF0kM&#10;Ms/kf/r8GwAA//8DAFBLAwQKAAAAAAAAACEAaDNmFhaQEQAWkBEAFAAAAGRycy9tZWRpYS9pbWFn&#10;ZTEucG5niVBORw0KGgoAAAANSUhEUgAABF8AAAJICAYAAAC32Ut9AAAABmJLR0QA/wD/AP+gvaeT&#10;AAAACXBIWXMAAA7EAAAOxAGVKw4bAAAgAElEQVR4nHy9WbMkyXEu9sWWWVnLqbP3Nt09g8EAGF4A&#10;FyBBiKKRkPG+SGYyu6ZfwN+iN/0EPclkJulJD5TpgeKliSbdK8EIEiQvAYIYYgaYpaf3Pn2W2isz&#10;Y9GDR3hEnsHVMSxVXVWZkR4eHu6ff+4hXvzHnwQA0FpBKgUAQACCAEIIAICu79DuW3S2BwAIIRAA&#10;WGcBAH3fo+/pM+scQgjoNzt6b3v0XQ9r6bvOe3jv4R1d23uPvrd8L/o/Ee8jAQR45/m3CoAPPv42&#10;ACFACPq+Ugpaa0glAQD7/R5S0GspJYQUEPHadK+AgBDHTd9V8bdCSh4fAHjn+TVdT8Tx5WshXksI&#10;CSkFlGz4Gt47Gm8UML/ynsYRyt/SWFF8h8fhA3onk4iGzwOSRylL5xzLR0oJpRSkLGQi8u996Pi1&#10;EGLwWX5G+tNaf+X39Hm6l+D7eB/i8/v8jErw9WzfwVrL8yYAQORrAaG4N73ue5duClGMI8nKKA0A&#10;qOuaxpmeC0O5DmQbAoKU6FqSg3UORmtoo/O4RX4uCKQpH8zh4I9vl55d8DgGMhYC6aUxBs451vsQ&#10;5Znu5byDcw7GmChfz9cxxkBAoOvjM1gLhHxf50kfjKbfCingnWeNVEpht9uzrOk/SZ/iM6ZnRoCz&#10;jnVVyqi7xbpA0kUE1JWCs45lG0JgWSqlIaViGdjeQUoFFW2SlEO9VUpDybRW43MWzyCE4PUmpYTW&#10;Gs654jnSevL8X3pP69jG4VvrYK3lz6VQUEpCIj9jXdUAgK4jWxeK+woh+Jmdc/DS8nMIIRCCh/OO&#10;32tNn2mt+TdJ2vRcYfDvST62F4AQ0PG9Uor1se97BAQoGe27EPDOsW5qpREQYG1eU1JKVLrO08jT&#10;6UmfZBqnglYam80mXjuuMVZrMXwPAamq+BnZsSSf3vbwLuuyVBJt2/JzaKVRVRXrm3cuqReklGiM&#10;5TVjnYPz+XMhBIRUfO1928EYA6Xz2k6vlVKwzrEdqEYVvM97hfcefdfBxjmoTIWmafK8lXYBAT7a&#10;GSDamBDQtW2cGwtre5av1ho62i4hBds3AFBS0R4Wn0FrDaUUXNxb27aFUpp1WwjJ+uGDJz2IAlFS&#10;wXsPG/f03loIgGWgtab7hLymkn8g4nPktaviPk7XGo/HcNahj9dOc8K2T6SrgL/Df2H4IsT/Sesh&#10;7dmS97Q8pwEBwQeoqF80Vy77JnEdVOkZjUa736GK63dUm7xG4n6uivXkoLJ+WQtrLa/d27Y/2aD0&#10;3CEEtiEh+iys5yB9cvFzHWXNe5aUvK5nBwf0HGlNaA0hZbFXkGzqekTjdI50L14seM/3UUqgMhW6&#10;vuVxk490ew5YmbHtLMbjMQDAVIbnRUiBtm2hK3p/dnaGk9MT/NM//RMAoJk02G13aOO9PvzWt3B2&#10;fobJdAoAcBD47LPPAABVVeH6+hpv374BAHz+xRfouxZnZ2cAgFevX+KP//iPsFotAQDX11d48eI5&#10;AGC92WC9WqGqSQf65Q4/+MHv4e3bSwDAz372M8znh/jTP/1Tuq91uHv3LlbrTZRP4XcIwDnPtlZr&#10;g7qu8d//j/8zAGC73eLRo/t48fIFAODwZAzvPBzoWj/60R/j7oM5z9vx6QhNMwEAeOywWi9xffMW&#10;ALDZbLBcaSyX9EyH8zv44IMPoOUBAODP//zP8Tvf+n0AwKNHj2A7g7M7d2iOW9Kp/Z7s1d/8zd/g&#10;b//27/Dkiy9o3JWA1gZx68Dz588AR8/44MEDVMZk36Oq8eDBO3h1cQEAePnyJS6urtjXH00mUFpj&#10;260B0FpPc2itxeXVJVYr+ux73/se3ly8gY+6+sEHH2C5XuHiDV27qiscHh2xHXn69Cm2+y2NWSmE&#10;GBsAQG1qHMxmmES9DgA2iyUmk3jvfYeqqmA7WuunZ2dotxSD7Pd7XF8sIOPaHjU1hJDY9/S5EAIO&#10;PXY7el+NK+x2Ozx+/3Gci0Ms1gsAwJs3b3BydoLxmOx9FwJOT095LW/Wa0il2Dfb7XbYrNc4jbrb&#10;dR3vlXVVwYfA+iWFwKvXrwGv+Lt379xhu3H3/A6ePXsGH2VyfX0NEX2N46MjjKoaH3zwAQDgaD6H&#10;9wFNlNdnn30Gud/iRz/6EQDgo1/9Cj//2c+wiGP58MMP8d7Xvw6A9PrZq5e8/z2/eIO6HuHsLunb&#10;L37xC55TmiyNffQZJ7MpHj9+jJu4Ni8uLnB+5w6ahsbx8sVLeOcwbciGSCkxn0wxnc5I9krj/v37&#10;9HyLG3z88cfoOhpHXdd4/vw5Fjc3AICvvf8+PvzwQ/z617+OOqPRti02W3qm0WiE169fkzyOjiCF&#10;xPaK5nE8HuPevfuse6vVGi9evMDh4REA4PLtW1xfL1j2tres52dn5xBCYL0mPffe4+jeDG/ekL3a&#10;7Lb4zre/g3o8ijrzGrPDAxbXaNLwNmeDRQiAMiqKUqO3Fm1L8tz3HU7PTtnf7G2P1WLFMjk/O0dd&#10;0/5V6Rpt1+LT33wKAFiv1zDK8DM0TQMhJHSg72/WG5ydnqKNvogSAtMZPeNus8HJ8Qna3ZblVWmF&#10;5ZLkp6RCu9/j+bPncW4quA44PDwEAAgEXF1dAQAW19fYty2aitbEfH4IJYF1tBNGaRzO57CWnunm&#10;5gZNXeNe1IMP/9U3eFzNZAIpJTqffGqLNjheQy8u3qC3PXRDzyiExNubK+z3JM/RuMFoRPNys1nD&#10;GMPzeHJ8DCEk+1Nnp6d4e3mJ9WpF49QaCIF9pPGoybiGtahHI/SO9p3r62u8fvOaPx+Px3DOoYv2&#10;qa5r6OzUeJ7QFIx00WnZ7rbY7/f8PoEv6YG7vssOjnUIwSO09N55B2cdAybBk+PGgEp0oNl5CaII&#10;5jRk6aRICSUEKyIDFsifl4CAUjo7EkIMAsny93SNDJKkfyEAIS4KoxnIcc7SXZNDEz3EUFwLEOwE&#10;W2ejw4Q4LlkE8AIhAFVUzHS99FvnPZx12cnzHrs2UDCOofOZHLokPyUlGb3yc4gcTPsYGCQQxNmB&#10;rNN/6bdy4DRrne+bZFnKzzkUn4t4n+SEe4QgOKiQSsGILK8UwJVBfw6OCcTRuor3IecypDkXEsoo&#10;KJ4rByUlL4K+7ViPAw2SHW4pJVwRDCICLToCFUpKSCU5OCqDGe8jgFEoAQeeoEBSCME6lIDA/IxA&#10;+nHPupL1MwN3iGCKRFWRDLq2Y/2w1kbgIYMLJciBQM/F69EGlk2StXP5/W/9KwJpU+htuSai+HiO&#10;07XTb6UUEJAc0CmpBqDNaGSglIJSyT6VMuCImp7Z9dGOZFmS7g3Xej0igxx8dnj6vodz2cmz1sI5&#10;BxllGxAoEOLFHp9DpudQ2EanzTuP4MNgPUohIXQGh1vnioBO0jwxvhKyvVEave2+AjoyABACxfgc&#10;HGsImXU5BXwAooxDYb8cAXoZIYHIUwNIQcGjLMFQ/jD+WwYRvfdZD8IQiPTBw4dsYxCA0BcBvZQ8&#10;FwkoTNeqTEXXDwn4ymACAHh4BOSgs+8z8GW9o9flXBT2bDwZw2gDGfVLSgkV17kxGs579KMMTEgZ&#10;GBzWShOYETdSsnl039GoRtt1vNl3XQcffE4CRDvAoJGSqGTF49La8DOmOUz3pXt5fsaUEEj32m62&#10;mM/n7BhLUSQmhEJQGXSUUsE6m81VtFU8TkG2Ls1z3hcjCI2ciEDMOzBU7smGJJ/Aez+QPQLyM3j/&#10;lX1ZoPABhIRQAiYC4Mk3KVb2LbwmYB8dV4SofylpEgKUklA6O7qiHnGgpLXOe6Htee8ACJTa7vrB&#10;noQiTr+9X94GqRPgwrIu/BoR7TODaoZ0gHdPIdgOUnIFg31HBBT+QYCXAm6bAktAaQUtox2VAiIG&#10;3kormMrAeVuMC4Ud9Wxn0sXKwJL2xQwGe5/1XCkF5xxOT08BAGfnp1hvNvj7f/g7AMCf/dmf4fjk&#10;GN//3d8FAPzOt7+Ld955BwABFZACn/36EwBA23W4vrrEkydPAAC9bfHJJ5/gl7/8BQBgtV5jOiFQ&#10;4+DgAKNmhKMYRL3/nUf45S8/wieffMLjPDw64gC4GTV4e3nJdjftrWnerM1JECVpTlIA+xd/8Rd4&#10;+uwZOeUge/X66jVaS8Hh06fP8PTFJyzr0Tjg4IDAmOOzKU5PT3B0ROO8f/8+enuA7ZaCnc26x4sX&#10;LzCfkXwfPnzIurXdbDGbnmMZg9DlYo+qqvDFF18CAL588gR3zs/RjAgg+OyLT3B2eoqjGBjduXOO&#10;5fWK9UMUyZmrqys8e/YM1xEEOjo6xnq9ZnmN9nSv6TEFQ13XoS7AX0Dg/v17AIBHjx8R+JzskZTY&#10;brdsz+fzOe6cn/P6XNwssGvp+au6Rm0qtlcKCqPRiIFSJRUm9YjnbdFdw3uPKgaiJ8fHcDMa1263&#10;g0bNweB2u4V1DssIqFRVBTNS/IyqVrh37x4mY9KpxWKB5YbkMZtN0TQjtl9VXUEIgVUM0BY3C0yn&#10;U54rYwzu3r2LPYPt2Wfc71sEBA4GtdY4mM2w3XQsL2stg1lKkI04PTlh+dkIkBzOD1Fpzfv/bruD&#10;cw6rBT3j8+fPIHZbfPyrj+PnW7z//vuYRZ0AKGAEaB9umnHWxc0GUkq251prTGcz/vx6ueLX0iis&#10;N2sGEUO0uekZKlNhsVtgG9+PRiOcHZ1gMiEwRrjAr5vJGJ9//jnLFoF88NNTArKOj4/R9wVoZirs&#10;2z0DwsfHx/zbrm0BIXBSyO773/8+27LXr17j6OgI87g+X795g09/81lOTvQOk2hjmqbBZrNh0AIA&#10;Pv/8c05ojpsxJpMxHDJQr7XhmM05N9gLnbWwLu6VxkAoxb795GAG5xwDSgEB09kUo7i266rmednv&#10;9xg1I9w5J5DMe4921/L+2LZt3Nfzftf1Hc+dKJIN1lqs1iu8+5Bs8uHhEXabNTYbmrej+SEmkwnb&#10;3bqu0e8dmgjMr5dL9uvqymCz2WAUn+nhw4c4Ppwz+NK3Lbquw+VbAmWNMbj/4AG+8+1v0+8nhgGm&#10;lPR3kbzRthbr7Qa7PelA13UEpkTQqBk3qOs6J6oRMmgWPLq+43HudjsYY1CZKn4e4J3jvcR7h/Vq&#10;jX38ve36QQyslMKudTwOKSRGEfw02qBrO/QxKV5VBjohWX3XoY3gi3OOMn/x/b5t0fc9rM8IbUjZ&#10;U5BzmgI4crQBVWSSvXcowZXb4EsKboEEPOQ3ISf86YFLgCAao/S58x7WZhaN1poNf3AOASEHDVJC&#10;FQwTGeoBuJAckd/+JwYOUMg+fpQBOS7VSMXPPYKXORgqWCEBAUKEwcLsrWXHvrf9IPMeQoA2I3YK&#10;pQqcDaeMdHbUlAJCsBkAYFZNcuYFQshBatdVnFEUXwFfhvLoe0vfTVnH4BFcDrLK79IGGWB9ko9H&#10;kIDkAFZASo3tdl3MTQHOCAmRApCY0TdmHMdBrKt0v8pU0DpnKPu+x3q94/feOaQYXoKyzMmxV0rB&#10;iQBvop5LicrkwMjGgKITtC5K4EEkUFAW70XpUEtmu0TRD7Oh3rNTgkAo6+2sdTISxFzRvD7bruX1&#10;p7WmoAKJCZPGn5xkj5Id1fc92n1bZEMlb15poENAZbgojDY87uSAp78UOCVZOjiedBWfT6vMwAk+&#10;M82EVBBKAdGZIIZSBh68dxz+SWUAVbCbotwSiORcgIPDZp83Sw6MQqD1GoMToSWUCuhdy+OWUjK4&#10;5120Z4ndIhy2my3L3mhTbKyBmUZ0LQEZBK91ISVEAQAnYw8AVsqBjUlrPK9lQe+SHfERiLIZRErM&#10;jMQOLIM7IcBBvZJyEORLIWGMQRevdVtvEfI8pTmvCrCqBF9+G1sKLs2Dgg+Sn9n7ZKvSvRRMJZCw&#10;wAAXr5/e2yJAJWA/sKwVrUUGE0R8PVwXaX+wfQ9RsBp8yKDk9GCKvusyk0pJGJlBkr7rWR5t26Hr&#10;8iabrpHWAY1VYBwdzCTS9L8BYcCucM4W+2Ogdcr7m4HWip2+mE1B10VHv+tYtkII9L3lcXkfMGpG&#10;mU0WbbksAk8CoaOT03UcZEqpBvoijIgyqeJ3WwYx48UQRGnrAoM5UioEUYDWEdDI+zSNifXN+yif&#10;qF/FHoQQ4rxlpo0ACoYOMea0zmC7RWD2jStYOAKBmaJJPnWdM5bpXqHYl73Pc5dkmL6bwL90Xylk&#10;sUk6CEWJJQCoahMBvryG0ledd3Ah+1MCErJETiWpeXKolVIYiZqfWUCQvAH44MifKpiLQPjK2maA&#10;SUgYrQs9EDxGLSXUaMR6PRmP8eDdxxwoQgachzOouA7+4v/4C/w//+E/4KOPPgIA3Ln3AD/4wQ8A&#10;AA8e3IcxBr/+DWW0P/31r/Hq5Uu8fPkSAHDx9gLz6Rzf/OBbAAi4SEzPX/3qV/j4Xz7mefuXf/wl&#10;rO3x8OFjAMD3vvevcTg/gjHkzN8sVtBKYRwDbcpN5MDIWncrIaex39D6aqoxRk3OLHe7AN9LHEzP&#10;6XNziIOjuzwPvd/i+oKCwS8++wze/RqTGcnrYDbD/cd3MZvN4r0Nuv0G+pDu/fjhHShBAdfBgcHr&#10;V1/wMzajA7T7Ff7Pv/zfAACffPIJ/u2//W/wzW9Q4PTo4R20bYtd3KdGJyc4iwGFtRZGGd5H/rPz&#10;O/jbv/1bZro8uHcHm90G52cEopm6wvNnz7Ff0TxOJxMcRtbCq9UG7XqLkwMK6DUkhPOs1/vVBvvl&#10;BjIGTq7tcX1xyWzzSiocNWTLRiONutJZF3sH9BtYS7J3UkJBsG2sdMDx0RwHU2IYvHP/HDfXBE45&#10;u8fRbILdmgCB7a6DRkCVfDXfo93usLomcCb4PT549xGkj/7V6gbThnR+Np1gt12x7DfOIgjBvpiq&#10;KgitsIwBWt9bHB4e4osvnkQ9kDiMgFtVVWSf47Xa3iIohe2WdIRAnAAX98vNZommaVCN4vqzwPKG&#10;xux8D2ctPn9C7LG+bVHXNQe8ry9e4878CD//6J/j+zeYTqf43u/+HulQM4JCzOgfTKHaFk+ePQVA&#10;fslqs0b7nFgOUikcHh/jJgI76/WaQdYHD9/BZDLBZQRyEus4sal3+x36vudxzWYzKKVwc0PXarc7&#10;Zph4a+F7izolSEJArQ2zTLvdHp989C8wUX5aSoxMhWn8/eMH7zAzaLfdYbvdYLkkebXtBovFYxzM&#10;CWyZzkY46qZYRdDoyZNP0dsdDg5In+p6xEnZxfItFosFAyDvvPMOXl0b/q6Jz5aSIuPxBJPxOLM8&#10;pWAfW3kL2/XYRcZXKyWqUQEW9A673Y79CCklzEijjnq/Wa6ZmYFArJyDCa3Ht/ICq92y8CElmqaB&#10;iexqD2C7XGOzXrH8WNYI2DuPfWQEPl8ssdtseL87OpjDGAMd13atNB7eu8uJjaU2mDPwINH3FlV8&#10;pgcPHmCxuMYsym+/3eD6+hpdZJMdTqe4d36GcUyWzu6c8H52sbohIgj79g57Z9lG771FC8f+g0ZA&#10;UBIijss7y6wZPW3Q9z2qWQSQDqZAAPoor63rIJoKk6gjbdvC7TbYbGmtd/C8V3jvsXU9poa+W2mF&#10;2uQ93FsL1/dIqcORMdCXkY7Zdd2A+WILui5lVQTa6NQlT4ApWWXQFTP+ZWaLsu/pYxHRcNYXCsyS&#10;E0NpsXhfQBToiw8BMoRckiOGGe7E5MjlLWIQBAAYOBpUopQofhZSqoFj5n1gZ7VtO14AxmiioReB&#10;EwVUgu/li2AxyYw3EmuBVNgQyEXb7YvMVZEplkJgVNeM8EspEERZciEzSyYG1pytU7R5cUYykPNe&#10;Bnx5FiKtKqe54vwlWnXK5sWg3fbZiUxfL0CoEriRMWPEIFnUlxBsvDaVcCVkuRwTfe4LRzSBKgko&#10;JEZNUj8nHaQUPFdd20ErxXToROkGKDbzvmTVeAid2QNKUxkbj8QSECJCZvRwTKoyEwAAM5AyK2sI&#10;WiQdSQEKySQxAqgcI+lqsOQkpfUoIOLYCvAHeU32fc/iE1JCa1XQ42LQU2TXtdGQXCpTZGQpCsr3&#10;EMNnxPCR8JV/FMVvhIBWumClqVg2ofmaJcVbxe9m4EJBmJxVFqIseRvqc4jgTNdlHRFCDBg+g9GW&#10;oGv895wtL8BgJBDIIylc5gNEm6LyGnI20SGzzSlZD95HvS5sVFkaZSozAF/o9zwSumZcf+vtlhzC&#10;dO/ivsYYGJ1l74OHQBFYKipbGAS8UiafkIZXMleQbZ/zjkqzUpCPrPtpfOV7yp6nl1EWhc0ZlD+h&#10;i2s5S1mpIbArisBaK12APOn/s44E/l9yGKWU/HkI4PLCUNVD5lBk5ySGUwjEIkrXEsiB9W63jYF2&#10;pLiPNG4tIwBEYy5lnfGDkFlpt/Ys2juzbobIgmDWjNEDO2Gtg9bRpmjSDV73MgwYJsk+M3Oot4NS&#10;27quC9YRzVG+j40AXnqGoV4TyF8AcMWCEpJYVyX2UgqL2F4eXZfKtmhvHNjVlACIe2cVA+tM7Io2&#10;R0TAE/n7ShWlRN7yQKQUUEJk++w9IPVgHiUAn4DWuK+WiaASmKGSwlTilnQr7/HlfqlUBN4LYL5U&#10;+rTGaJyplDgpUCzBa+IYhYSpDIxJpX6AsDlhUs5HGlPSARdZpmWZrSnKuoUQUIJ0om4oYGiiA900&#10;DXaLJa+RVy9fod3vUY1oHI8eP8Kvf/NrvIgB3ZfPX3B2V8cytsWCgmfaJyTeffddAMCdu+cICPjH&#10;f/xHAMCPf/xjXMXAWQqJdx6+gx/+kEp0vvbgMb797X/FjIn9fg/bWy4RSNd9/foiTqPLDFzQGkog&#10;fvIV3n2PxnHv3j1MD8b47FOi+V8v3kJKgcubVwCAv/7JX2O5prKi2WyG87uHuHOXwJjT01NMJhMY&#10;k5mwP/3pT3m9Hc7P8MMf/hD37hKA8sUXv8GnnxGLRiqJb3z9u1jE4PfLJx/j6uoKL1/RfR89eoQ/&#10;+ZM/gU6lL9se19dXePqEgumu67CNQdX19TXGzThn2scTfP/738ej+IzTyRQX1zc4Pj4GQLR95xyu&#10;VzQ3F2/fYnpAwd50OsHN4ga//OUvaZxa4ez0FM9fUFnWeDxG13esT5eXl/jyyy9ZZ0b1iP28/X6P&#10;dr/PNjDEUr4oL6NkDBMC//b09BTHR8cs38RQrusa08dzPH5Mz+ThiG0ic4JusVkwWHO9vMTdu3fx&#10;/FUEH4qy7r7vsVqtcH5OANvVpkXbtjxvSikCumLmPfljV1cUZ4UQWNbee9i+Zz8uBGLBJNZIVVWY&#10;jCcM1phYap0+X6/XgzLjSdOwz7OTxIxO5fcHB3PMZjNmyEkh8at/+RWuF3St8/MzPHzvPXp9dg6j&#10;DTM7qrrG5eUlustLvtZms8YqAkz37t/Dg/sPAAAnZ6cwVQWHnNyrRyNcXl7xOGfTKY7nh/z+5uaG&#10;19hkNGZwZbvZ4J133mFG0sXFBfq+H7ALr29u2C4kf/VgdsDjvHcvJ6Mu3lzgTWRITKcTTKY53qiq&#10;Cqcnpzg6JLCY1mZmXHRdz4yJdk9M88SSefDgAS6315mssN/j6uqK7f17776LqqmY/SNNTnB2jpLH&#10;+46AGh88nM0Eg+VmDSEE5jO6l/NUoZJ82cvLKy5hrqsR2naPpiZAV2sdS6sT8BAwnU7RGJKvlBKb&#10;zXqQYEjxXlVVUFKxTVksFmiqCgdzku2TJ0/w8uVL7CMo8r3vfw9N0/A+pI+P2WZUEURNHIHRaARj&#10;cvwigkdvLVT8bVVVsNZiF699eXWFbdSB1XZDPo7PzPXWW46drPAwWqOODBxtDLZdLl2XWqGOTLNq&#10;PIbY7Zl5Np1O0bUt633f9zDGsJ8DIUienBQP8LFUqms77KXEyT2yC6kCoY0AnIw4RQLVjDHQqX6u&#10;73sGQBACemtZmULcdFMNICKV0HEvluwcy1iakdLSDIZw9oQo/Iqdc8EZqtt/JK/SMwtFwJX+KWd9&#10;hBRQyL0hSF45oCjLPhJAkRxE5wgsyY4+ZbJ+W3Acghhkd+kew2BQiIDtbvOfvBaX4MTsdQkYaSWL&#10;2vthkCqFwHa352yBlALO5cxfQOCgyeg81nIusnOfwC7Ee+UeD0m27JjdChSTE1vGgl+lWmf9EBDQ&#10;CUASEqHsgeOpfKCJiHXwnkq1EpuqCMpdLKPZRRZDZah0IIMyjnxWdvAl6nrM8tKxb0K6T9/bzDZw&#10;HiVGIkOWMUALWZvMSKEgIDuiZcY2yWCACyQZIdLhi+CmdMZpXWWmSwLycsDrYQvqohASWmdAxFnH&#10;mUAAgz4QtreAQK4TNdWAbi+E4LrEApNAuvjtfyuZHdQnQmZmRwGeAIAwshCHgIco5OPhQmA2i5IK&#10;LuQAZsi+kJH9Eue8S1n2FCxTZj71BeKyK5HnLcu9KIlBWsuCM7Qh+EE2WyDZEsTPqYY8/dYHVzxT&#10;GND4vbdQlcoCjPYsrXXpKdBMn8kCWOUrFuWIdJ8UGHiyE0XfEgYAIiMijaPrOkDk/jBCCHgMe1p5&#10;5aFj3wQX+96k+wBASPGYUlBCZGBQCAomk4CUZBZd+jxlHP0t2UIk3D06TM5Cesn2Sknqt8PlUA7g&#10;jUYA3mVwJW0dgwC8AOxMFYPWouxIxwC1risAgrO/1DdLMsPEOgtnLZuYqq6Y4t/3PZXLJfZYIAaW&#10;K3VICPRx05aC7D/LS2SrqrSCFrncVSoJFQIDNz5Qz5a0byfWZxqXUnIYKCuFOjr+VOu8GTLxkPup&#10;Ie6rA9aIzmgcMQIiINJ59CIDN6lfTO7FEj8bAPNFD5db4BQlZzzPsUcuz0RIYEUGDhl4lh7CZ5DD&#10;R/vB6w+UPU1FSyIk4Cs+oxcDu0A9YvKfICppHne4VWJYlgB7x3PuY9+1dJ/Ueyg9k6lyP6o4MAQR&#10;EmmLAEumiQJFuymIyHRBKOysFJiOYi+VdF1erwJa5FJzIQV8wRSSxR4mg4xMWpK1MZp6XvG8Zpr6&#10;eDQa9GPq2j12+w0OY5A1P5hhpxX6SK9//OgRfvTHf4SPP6YyiJevL/Dl558DoDKHqqq4ZODhw4cY&#10;jWounXr1/BUkFLSg9dkBdMUAACAASURBVPjHf/jH+HrsdfH40SMEEOsLAGbNGH3n8OWXxAjYbrc4&#10;PT3DJDIkpKxw8fYK43HuW5ISFAQEOE7sWOsRfA8fA6XKVBBe4WBCz/i1976GH/7ufw7rE+utx66j&#10;AOLZ06f4zWcf41f/RGBTEF9iNBpB6RxI/sEffSezWZop7hw9xLPPCQD48//93+GLzwnEMJXBv/P/&#10;Fy+aTz7+DOPxGHVFAcfx43fhux6LJclPKYMHd+/gbmQhjUYNlpFp8Nmnn2K92uDtWwKJPv/Nx/jG&#10;N76JWQxMx+MxvvPht7hnyXg2wR/88PfxxRcEOP34xz/GzZvXUT8MTucH2K3o2q+fPoEtShV0cBB9&#10;x8yAEALcfot9YgmaDVSVelvQPCR5jEZjVPUI1YjGVVUV1qstsyKlULDSYBPjpJtthz7qx/T4HNI1&#10;mFYEEnV9C601miaWbXcdRDPB0TkBXd+oCfB/EcEGUbW4WtIzHBwYBFmhZTYmsNvth76a89xzyJgK&#10;q/Ua49ib5vr6mvsL7fZUbpHAmMpUmB0c4GtfewwA2Gy2uLx8w76aryraW6ItmB1MsYwAnO8c6pGB&#10;rmMJnCdWJDOaRwqiNjg5IB149xsf4M6nv0GbGPa9xVW81mq7xcmdcw5wR+MGuxd7TlT0zuL5y5eo&#10;IjNhfjBnG/vi5Us0oxGkyfvqarVi4GI6mQyA6MvLKywur3AcAabZeMp9RYwQmI0b2FhG6voOEgHJ&#10;i5QImM+mtPEj+mKjmkti18sb9BFsMcag3W24r+XBfIz5YWa6OB8gVMBhBBIfv3sfF2/eMuGA2Eg0&#10;6ed3jjGZTHhv6O0O0+mUez/54HG9uEFyBOsHI2y3GwaYNtuW92XrLdrdjpgG8SE612IfWWpBKtrv&#10;piT7dt9h39sM3mz3OYHpAtrNHmNNa+RwMsdBM+OehNfX11S6F6KPWAWEzqBiVrcDou2raom6rnAv&#10;9pW6HI1QK4VdBBNevHiCzWaNuxFM/trDR1i/uuLkzmQyYb0FAkxVs73a73eoaoO+pbnZ7raw1mIU&#10;+wIJ4bFvWyyTHVnskP60MTCjhlmqdmPR9YFL+x1ir0f2ky264Ni/CiKgj5/ptkewDipOZL/bYR/L&#10;9QDAxqRjiOBM0zSY1A26imTQdx36EEurtEFVVTSXAGzbwrYtXALGxmM0k0lOyPQ9dFoUg74PQERv&#10;Y6ZPkLHLJSZEp7cFmFBmtJXPjn/qU8BsASli3Xuu3S8zh6Go5yYks/DMYmY4vXXs1JQAy28P/vJr&#10;MbhWcrCVUrC2Z8CJ5CEYqarripG6VAfIbB5BDfHKJr1CCKbaqVjqkxVAICD3O9FFjR+Ps5A1IeQJ&#10;GQ2DIAnI5Uy3ZZlQ+DIjGYpUM5X7ZBk5mzNsKbuWnfMIM4SUSc2ZdCCW8xSsIxQ64b1lEAmIzdSk&#10;ZJSVmPSBG+hRhikHLCHkxpkpi5yCvdFohKZpuEmS7XtmWQBkdK2zSD5oASuwHpVNFWU1zHgP+rbE&#10;QKkMwgb6VQIvgTKIJeXvK2CMGGYw8zwNGVxSSFSVYbo3BX+OnVMp5aAOX6oA6fL6otIEMiCtbOF8&#10;UXMqBIFQUX7B+0GPieFfDBcKRx/I/WSMMQNkOD0LXTfAq8DOgHc+gnIl2ImBvIg5UgStZZ2sy022&#10;pFQDdoTWX6X5G6PZnhGQVYJeYhBklkwE56hnVQqUpFRQUkHesl9ALPXpyW4ApOfGmFwu5RxUAYJQ&#10;gCv4WsRqyL2d0lfyOD2BOyAQjfSExp02u/QcqXlteobeUt8pABg1DUQRWAMx45LmJgRIZ2FC7qvU&#10;FSWpZVCeQLFUgpfsT8l8Kd9Tw934TA6AyPojJDFhylK8MruuTWy4m7KQyMFl8IEcpRyj0/0TJTlm&#10;z7m3g/CRKZRslB+U63S25wyIEIGZWukZrMuAlJDETqR5GEMUZTJt12JfOOcq6kQTN/TERszPkW1w&#10;Apv2RZ0w9R8CP2RpTmS0e9wzBtmWpbLFEPcZrQ2cswUgIAYAp9QapmA2rlZL7qeQmgonecjUwyw5&#10;MbYfgi8h9vsq+oEke9W2bWTdDB8qg9TkP6TvJ/3ivi0qg5mp51jS42QjuC+SJMBRFIDUfpd7BBid&#10;EzfOUelZLnEWUKlMIMqz7JdW7rkA1eIzeGdzqWUec37GutaD5NdXesKIDIAMQBpEYKtIkpTXTd8v&#10;S8BSiS1dNwJQxR4kZcFSAzGMTJX3UufKUseh3yeE4Cxs13U4mM94T1dGQ2mFVaS4n5+f43d+50Mu&#10;JbperPGTn/w1AMpwd13HzXqdI6ZCKm347ne/gx/84AdcojOZTHBx8YblQeBgCnS2uLm5wd07FCQ8&#10;fvQYX375lH3E9957H5eXb6FU1sfU/+v2YRCpvNBFG7y1W/Su6PvmPN68eQMfyM4eHx/zOn///ffx&#10;4OFdLCLT4PLqAjeLG2ZIOGfx85//nJ+p7zw2mw20pN8fHBzgD/7gEcvj9etrfP399wEAs+kRVssV&#10;lksK6j/55BP84he/wDe/9U0A1IS473ssIrPj6OgYp8cUhH/nu99F33b45BMq8Vqu1jg/P8c//Pxn&#10;AIDpfoqj42PODu+2Ozx+/C4ODgjouf/gPp4+JYDor/7qr7BcrbhXStOMcXl1iSqWH6S2ACkoOzg4&#10;gNaaGYWLxQIn0xP+rk82GmT7jMklvSlZlezCZDzD8dExg7qUsPNxHBXu3rnPOvHq9UssVyv0fdGX&#10;S1qcR4Bp32+w2WzYxtR1jTeXBDAdHx0BdY3nscFzaCawts/2SUgI4TBnZofEs6fPuLzlJia76btU&#10;IdC2iV3fYradMfPj6uoKbZsbTR9MZ9hsN8xakkLwZ+v1GrbvuZ+hdw7T2QyT1BzbVJiPJszA6boO&#10;s9kB7kwSSGth4n33uz1ubm4YAG/qGiEEZjhprfH28hLvR/0rE6XrzRr73Q6INna73aKqK5ye0rxq&#10;SXtuatp9eXmFEAK/t9bio4/+BQBw8fIFjDFccrJer1HX9cAX8d6zPU39qFJ/nddv3nBJzmg0wrNn&#10;z6BkYsIMD1JomjH27Z4b9F5dXePizQXHZft9y/ack6DxmffW4urtCs+ePwNArCvb90ULAprbtIau&#10;FzdFYsIP5CGlRNt3JENSIOx2O9ab5XIJKQTrlxCC+4W2uxbr9RqzCQHL0+kUB7MDBgK7tiVSRZ8r&#10;XIC8LzlruVSqqSrUkfGU/o6Oj3EYdeL89AR1PWJGykcffQS5y6DQ+fkdtmUBHofzOTONQvDobc8g&#10;7Nl0gqqq2MfebNbYbbc871ebK7YDOvp/mwjc7HY7yMpw7xmpNVarFbbRl6uqGrrODKbeWgaDqZTc&#10;MxGk63rsttvMTLMu9smhz+fzOWzfD3pHJT89lXxfRwamtZZ8m7iVjsdjNKMRs7j2+z3E//Tf/bcB&#10;GNLUqQzIcd+RIGjjZVgk0mtFEdxkZSJHoGZjRE4d1z751DAwB3Bd12cnuXQehRxkqb0PGNe32BmF&#10;B3o7uG3btmj0W7JU6PYpQAYo+6R1rjHd7/dEcWNgR7KgrXODRsDxwpn+rVVs9puBCirpKZzE5GzH&#10;9GwIw2CLnRopOUAGEJs3Kl5wQsiiZt3FW2TghoCi/MxlUKqkHGTrpDDseCQmQQpqu74bUJArExcL&#10;ZwLB98j/F0EdF3UkfsUHP3CKhSAHPpUS0RiLk1t0yWYi/dr3ieaZGzECZNyrynBA3Pc9bMxGA7Hs&#10;SAzBhdLJNY3K+nTLqWUZIusEiiCBTii6zQKj++4jC2rAfPGZ7VKCN23XsSNMtxQMYrJ8hGQwIZUu&#10;ABSwSZWDpsTISUEnNR4Dn4YhgMGJMlVdDZpuhRAYbKIeGcOAoyzPIFUu10Vme3nnAaOYgRRCun6e&#10;A2p8S7pcVSM4mwE4CkASbZ+ykCmTUNf1AHxJTloui+gj+6VgLHEWXnHj1/RHPYUSMDgEgGRiuBX4&#10;SQlySMhhkF6A2lppWOQmp4j65Yu1HYrTU0xlWF5pjKXJ4QkE4B0BcEn2ts8Bl4g9XZKz0FsKItKG&#10;JCBoo4vXqqua7LTK7IQyyCK5ZJp1Sc9Nz8FMNeuGAaMANHIfknLvoOtmYAwhjzXJumyCLkTZe8aj&#10;VlWJrbNtBWJ5hs6nsyxXRLd1zGYM3CyuacZouxbLGCjNpg2MyWBz11MfrvIkvaQQ+7hZy8HeOLQ3&#10;AYH3Vup1lOVVBtreUz+SzFIzECI3D/c+MhfSvpSYGqG8E4sdJatGCMReWdmWlT28kOQXwPdKwYiI&#10;+1Ha/01sJpiBVVfIP46nBJpF1uPlcklN7qoM7AzLDcVgLQeQbqc9Tyk10OPe9nzaUQhUgpuBC3KI&#10;UlbMaANjFDOJnO35mSpD/kAyUM559F6yv9A0DaqqyqXa0S7uYqPbyXRSgIiJ4ZZ9nLIk1dR+eKqX&#10;0Qg+sJOslc4nDBmD7W7LNnnUjAbJGCEE+q5nnUunwKWSOilyKZUPBJ6MY9ClNAF7DFxKOg0p+RpS&#10;SrjicCrqoRNl6yMYGVXdaIN9t2dQ1lTxNLt0GIAanrzY9Z4daG0M2n3LWedUupjtcLRH3JulAMmk&#10;HDStliJgs92y79H3FkdHx3gey51Wq3U8gSb3yOGGu4HKC5NOOEsgtPXZBpb+gdJ0b6nz2udGmiEg&#10;BJeTakilsbm338G8HoCp3mc74ZxDVdE8jcdjLBcbPtnmww+/g+1mixBiv4XlEkbXzDbQNTWOTrR/&#10;HwIqlXqrjCCRbUrXW8znc+6LcHV1jdVuyyUmb96+pbIXT+Oaz+fcxPT45BiHR0c8Fy9fvcLTp0/x&#10;d3//9/T+5Us8eOcBZ89fv6bTQJJ8v/e9f42+Ih342c9+huVyxeVyp/FUlzev30Yd0eg6z8HOf/lf&#10;/df4L370I/SRxfWXf/mX3Efk9PQUP/3JP+PePWoE/Id/+Ad4+PAh/t8f//v4jFdo+w3bmLM7R8QO&#10;WkWgou9gXe4XN51Niobqa9SjmkvV246C7Fnsg7Ner3GzWORkjnXc+N9og+VyifkhATOr5QpnZ2e4&#10;fE26OZsdQCuFeQRuKEG5wjieFKSU5H5zVVXR/pD2HZCtGMW1XVUVbi4u2c424wZv3lxgE31IKgmL&#10;fQM5OUqy3LXUlDXZ96qqUNcjtme2cwwOWO9QFWVHWmtUdcVrt64qeJ97iYzHE9xcvMXDhw8BAI8f&#10;PuKTkULf4aOPPuIyKyEE9XMpEsTf/s53cBP7yyit8dmnn0XmakzOpxK3t29xdXWNAHre46NjvPPw&#10;Ic4ioDuZTDFqRmjjiWFv3rxB1+Vk/Ha75zLI99//+sDnvLi4wPjwkIP2tuvw/Plz1LHE8uzsDIvl&#10;gq81nU05tvHwWK9WzPpw3uPFi+d8rZsFlUfPYilVVZmYzMnxTorZJg01ek6AG0C9pFL54fNnz7Hf&#10;7XHYEOD29u1bKCG4x87DBw9Y1148e4rLqytcx1PPTFVhOm64n05tKjhnGSRq2xYzPULyt6racDPx&#10;sztnmM1mkIk5C6CZjpl1VDU1JpMJ23trLbb7Hd5EIOzL3ZLva+Keu4vfddZi22WiyGgyxs3NDUZT&#10;kkGITNfU06vtO46l5bbDZDrlGP/m5ga77Y71b1SPCPiP/oXtLYQAnsUTnpzNgG0XY7Yg6Lfn52c4&#10;nB8yS229XuPVq1foYsXGwcEBtLfZ2U9NHYNPDgMJKpUFaZmdr7JiICA7VioeCWt03qDKQDuf/iH4&#10;tzpg0KeEnWsIbuBLvx0ey5w2Pz727FagLKUsGDdDJkdi77iiX4oQuczB9hbtvuXvV3XNzAOlTTz5&#10;ppBHeV+RskOJVUNHK2fASTCV1ccmtapgGwwAkljPHUJi1QSIILlRqZRyULNeZuvoToXjHzA46cWG&#10;YQ8MJatBzwlZgAtKCA5U08UkDTZdegBm+XKenGT5p++Kgj0hISCCwHiUFwwKSnN5LHXfUwY/UceA&#10;QMekM0XbwTpk0EwEaJ3kT9lPBogiiFi0o+AjWAHwkc4lcFcGiwLl3FOzVA4SAmVlSh1JJ7/wPGII&#10;YKZgzofw1WbGvgAZY2CT6i8pgA/83bKPTeBNkH5rHaH96V6pe3h52kgy/FIQ2JKPKAbgCgDJByrP&#10;KZw6EQITY6iHSXpeh9D6PBAAwXnuWk5An2cATgsKQJCOpA8ewUZdVApGadTxxCtr9+l4rTivAjIo&#10;6MTU10Td5DsVdoKOhAfbPtJbz8feUaldCdoG1nWAmAq5lwPiyRHDoDMDdB67/f4rgWUC2ZQ0kCKD&#10;1tvdFlLe7vKe+3lwEAJAipptCYCBzQ0x+502fwhqlm6V43EEFDZYKyr3KewVg5dGRyAnN1MVPvCp&#10;Cz7papKvEFTawyBt3mecc0AQ3Ger7/vBaRh1RX0kvMjg1PAvs4agBOpRw0F51/WRvZAeWUL0GQQK&#10;oOBNRrpq8IHZFyEAWldMFfehR28tP1c6ujvdmloA5YAe2cQwm4nB88iGS8BhAr/5lCutByxI6yyX&#10;+/pAlGs+ZbBrs62I8qjqapCMGJSN+sxuCqFc8aS3ZfmPiCBzWsveeqiQyxyFLMq/xK2jlG/NUpJH&#10;tvhZ1qmktiyPAgKzakMfYqAanc3Y1yjNRdu3vP+NRiPUdQ3vyznNbBHStzw6HzwQCgZbAWJLQXvf&#10;4CQuqflkoK4HAnLGl+rrNYSIp7EUvYmCjAkGmZTRDcpI4cgJZ3ZY3KNkZLUJVTTJjd9LAb6QYlC+&#10;KqWEh89Z2d0OXd9lRk5dsX7l19k+KSW5MWJiAaYgq6orQOX9IR0vTbLtYXTRW01rELssyZNKmvi0&#10;tlh6neTte49FDKKo91eu4yeAN/tfzvvoixRgXmISQ0IGxSXDz549hZCS2QS73Q5da/HsKZUI7KOP&#10;l1jN0mj2rZj1yAxcariron4ZndnOJJA01lRyojm4RdwXWScC4GC52aoMGv3GsHoqFU+ciz5kHyx8&#10;GwFeZxF6gdVVbIb5xQuEEDCbUTZ8OppCCo09IvM69NBCsn333kMm1nHXQkjFXqKRgAwO4xRIjipY&#10;1+HwHpUfnJ+d4M3r16jjvO52Oyxjdvzq9SvMDw9xJ5YqnB4c4Ohb38JxZEw8e/oUQQhmF9jtll5H&#10;vZ83Y0zOid3z5DdfwO4cAyYPH71LyRqb+yZdL9boOwJfxs0cB/NT3H9AvUcePf4AH0c2zy9+8Qv8&#10;/h/9Gz5ufB8Mfvx3/4T/4X/5XwFQ755vffg+DiKbALrCzgYsd3mvzeBUj87nSoEaHrOjKbNKHSxG&#10;qkK7IdkvrxfYb7fch6QZ1UiW0LY9dustZDSyV5dXWN+s0LU0r4fzYwASq8hokkpiv++BOK/jZoy2&#10;i/rhPNrO5rJjKaFcQBv9J6M7vF0ucBiDa+EMFts1lrEPCXQuwQ1aQWnD5T3COXgEqGgXppGxxMxQ&#10;mYHldJptb7MfLOMhGUlfdrsdmrhG+r5DParZT16vVzznz58/gRlVqC0FtFJKNLMJ2/C2a3G9uIZH&#10;2lst6nHNjIu2bbm/R+96vLp4jdbSepwroAsObWSxTWuDLjhcR2bezvZYbda576nzCAlsEgG22zN4&#10;Xk0aWOcwSjZ2RD3jEvgJCGw2a177fdeyPZ5OJ5AQcF0+SaoxNcv2/p17WC1XSKeVCBVoH05xGTTL&#10;XgGwXYdQ0TMvFws8+fQLBuqDp5hk10c2kNY4Ojzk06VODubMpGqUwp2TU5hvfpPHNary3lElFn4q&#10;/+l7yKJSpO07fj2dz7Db7bDY0X1n0ykulplR44WCQg8X83frbo+b3QJt9E+hJFTcV2zwWO82SAHf&#10;7HCOsFlzz69d32K1XsNGnXDWoXf5ABsfcs/YYzNCJXKfVxUAWIeT2Iz8+PAYFxdvGCjrtnv0XYdx&#10;1N35yRnO71CPl816jfV6g1FkHR3Opqh1PkFtdXON3XrFDaCl99BJI5QQX9lIpIwNPQU1IU3MFxnr&#10;7sseFOmPMg/qVq+UvMkqTbT9tMl471EVSF0IZXDnUWYXAqhb9qBDjMDA2yudynHTFKyZYZbidlmI&#10;S4ELszEkTJVPuqmrmrM4KmZwSiCnPAKUg/v4eaL+poGmDC6Qg6ryWuSopaBcDdgFQnh0+z5vpFKy&#10;4U/H2A2b8d46eaQoZ0lNATnjpofNistMeirnSkYjUapuZ3XLmnk+HURUiRRB8hN0kk2+dgL0inkP&#10;5VjkQCec94wUG2MG/Sxc7EXAFO5IU8+NgcUgMCqS4wAEur7nQOn26T0lQwYAXN9nhzkxTKJT4h0d&#10;Y5YCXqmGQb+K7JTB7+PfKGZGkiKn49rzMw0BOhpjzrJS6d4wBOKMd0RNQ7GWy9ONqPQjO+PUsDkp&#10;9FAmQngIoQdrrPwLoTjVzNMpU7lJqRw42MTmyeViqXSv7K8zbNKd64adl9RNnBkBjk414YCjRl1X&#10;nJUeHGubyhTT0g3UdSVlE4Ahs49OKcFgLPlaJDsOHG+dfkKZmLJMkphnqe5fq8wMElLGOuFU5kDI&#10;eipLsi4H9AD49Kt87yKYg0A6wQ5A7PsRBs36QpVPrzHaEIvnVgY4PiUQhqWP3numOwP03ZRpN9ow&#10;iADk5qwAZQtsb/mzru2w2W7YWZiMJzCV+U/a8EFZZLxecvqSLRQyA2MlQNCMJ7GZdnSEbc+A0r7d&#10;A4XN7bp2yIyKjVozEJ3ZJ8aYzAJAPrp8yA4DB7hSqsEepgodAARkyHPed/TjDJAnO5CbxKf1k+aN&#10;TyILQIDna7nIfCqbLKc1mARWNtwuT/4Bop1NoH+wUe9z5pRGzzMV35TgOz1wVdd0z/ieqOCOs4q3&#10;T9OC0qirih07Kr/L4Jx3DgGK3yd7SPLwJNPCfbDWFqVCRVmDJ2p0Zh5Y1OMMVAwAHcTSTpOZas75&#10;gbzKhrrE2MonPnVdC4SQez8JAVGwQlRRVnq73ClEgOi27U2Z+VQ+XfZcYluWaPqxL4KMJbWpbEQp&#10;GY8jT4AJNTNOTKOAXP6bGHDK5KRbVeWSy5Qk88XeCuSSQ2ezLInNNCrYOz36vmNHX+sKAh4hgbKi&#10;6AlkLYTIjK4AsndlT6YAsHJWdYW6qtC2qVzDo4ssBzpkIQN2IX6emFX0XHk/CdH2SRXlqXKPMxvp&#10;/myfEQYJPKUknaaRmJ4yHYCQAd+0v0EA8/khrm+u41wTO66qYlNTKXF8fIaj2Hx2274mP7NgRCe9&#10;7roOSma2+Xgyxb5tobgBP+1RKfN8dz7H0dERungypVb51MWbmxssVksGVyhJ4fHu174GgEqvtDG4&#10;iM2Ot/sdri6v8OlnnwEgv+dFLENbrdZYLBas91JXCN7zvVID8G/H42jffe89fP7Z57hZ0Lg++OAD&#10;/O7vfp/GfPcuTHXK5QKPH9/B//3v/5oz8yfHxziYzfDoEQE/Dx/fxdu3b9H1FDjRvk3P3+73kAoc&#10;VKV9ZpmONI49XPax5UDf9xjVIyxj+d10MuU1k3qepZ4c88M52Z0ur8fFzYLX8vHxMZSUPHcru+J5&#10;Id8w+/63Ty6jErqOGUzOe2b3A8SINjXpR9OMyNcrEizGZFZp2+7RdpLXayUN7zsJ7OZnjAzJZKO3&#10;my2z+IBsn9Ix16p4PaprvPe19/D6FenTkydPsN1ued4qU2G5XLLsK2PQdi0OxAHLPu0b1FbCMiBS&#10;VTWm0+nArm7W+YhsY4iVlH4/nU6ZAeg9tUhIpx1NxmN0LjDA24wb7Pd7buq92azRdS3OzyhQX2/W&#10;8D7bzaqqMpNT01qTW8n6sl5nEEhrdYsZWuzLMdYr5bteb9gPNIbm6dmzZ1EGFSqjubHt9eUVjl+R&#10;zTg5OsK77z5Gt0u2TEGVfkqMP5JMnHPQQrI+bmIfFxpWwNXVFV69JXmcnJxg1+/xIAKl1H9ujZQt&#10;lYrivaT3IQSsuU/SDpvNlkvgjDGYjMeYphInQWuQkzMdHTGeSr6q4tjpsSWfM70/OTnF/GDO4xpV&#10;NV69esk+ktYUU8ziM87nc57z/Y7Wkk7lrpsNtpstl7ILCFTGcK+tZ8+eQidnK/UlSQ8rih0qOWZ8&#10;bCUEZJEVC2LgZgHIJ3qkcoHkkGltACFyUzNPjBOmThc0dQ7MMpoBXTRNlGnMg8DccWRUHs9rrR00&#10;Bk4nR6TfVlUV70fXrkcjjAuZlGVG1tpbDAA/AKBSOc94kherj8aR5CmZTUAlIkOHOjAqAITgBplV&#10;7z361kIUWci+i/KydApMbqog0Bdn0eeHj3MhFaAyGGFMwXyJz1xS2p3zDBqlUoSUzROxrChfTfJn&#10;RlUZYAEFzgmsSNdCCAODDQSkc7mUVJz1qkxF369/i/EBnb3e9V3CIiir7z07MdQ3I96X6Uey+G4u&#10;OxJCcB+KNM6yhEJIkevDY48bZutISfT4hGib7PwCEXQrmkUmlk36bRlUhojW6iLIUlLxaQdxNPwM&#10;SqoBxZ2aiWr+mrNuEBwnY0c3y5vubwOfvlKKVYCl/3+fAYCRGhoJTAGcC5xVlDGYNak8qregUz9y&#10;6QvTzl1AEB4hlq9USkBoCZeOYxYCUnjO5sngIOGhWAfKAD7E2DevNxHcsDeCzFlDKWIWJwV0Ijeb&#10;TZfOJyUNeyoFALPRON/LpybW9P3eWljLyodR07DTQt3TJWd7tdLwIgNyPgWLaSwBA10UQhQZbRWz&#10;vTFLbXI2kZ5XINjARziWAJIM1NBVFyU3xhjMYsCW6r+ZAddT8JZ1yiL1B+876j1URZC/qhTGXnBw&#10;Nzs4jDXFmUIQilK9gOGx3dv9pgCpyTFI/QbSqWUZeCZbnzTB+ZABpK4dgMoiNgznAFaJQf8YHzLY&#10;uVwtkcoCkyyNMUPAFxmgQLSxDE65oiY7luGlzFTaG5MzVZt6UM4JCGy3Gx67VLJglEooVXPPFwTE&#10;U6/yb0sbzQ5ewWjNyQQCSDLQPgSQQtxGS9B2kDAJWQ7eUaPtISAqcrmdVhFszvPhC8aENpqD0tTj&#10;Rcl0eggGIL5MMknqFK9lZOqXlY+G7C2Vq3KZbdVAakDE7zbNCMZU3Ng1IKC3u1wz34wzi0hKaJWf&#10;CULEJAi9dT31IubJIQAAIABJREFUquOyLiVu6VBmJiotYV3eO4lNmRm8EgLUR4A+H40bNM0oAyYh&#10;l3Z2fQvvHY5PyOEmZzozrwDQCX9s68gmpOfyIfffo1JrCRevvdvvIVW2jQGBT9wCwH20mFWjm3zk&#10;vHXwMh+xrpWGUfkUws12ByckhMwgd9obku1J2rTarfD24pKfYbPZ4PDwGOtVqr3v0HUt5vOj/Mg2&#10;+4xS5n58xAR2vK+Qvc5l3UoreBmYNemcg6krvlbfd8XJGQCMgeaDACQgNVJdl4/H3adnhPOAzwmB&#10;7SqXsnS7HZqmgXfZFt5cXedjcpseo2aESRPLurTmNUDPYPnUrh0CdrsdH686m0zI/09+YLuHEkCT&#10;eswphVkMQM5PjuFD4D4bL1+/wsXFBf7xpz8FAAqaheAA9+j4COfHR1B4j57Ze+w3dLrK48MD2Osr&#10;hAUF4lshMJ1McD5JjZIlrHc4jyclYbtB7xxWUQ/++ssn7Oednp7i4y/+OZce7JZ48tlv0ESgsN9v&#10;8Q8//QmeP/kcALC4/jrafYv1gkqcppMJqhgYWteh3W2xjgDBfNzA7jpsI+hT1zVqqbGNjJRGU0nF&#10;TWSgzJox1o50TwiBUDs08XQ2FQR2ux337GjqCRZYo92nhEIEzOPEe+8ZaLaOwPDE8Gbf2ySdMBDG&#10;cK8MaIXRdAKZSnQA7GIvDEgBZUwR/Ao0k4YByps4f+l00rI0GMX+keapLBk8OjzEwXyOZ/Hobe99&#10;PKqcxnv//n2+1vTwAJPJhJP+b68vsVgscB0bsU7GY+z6fe6toiWkU3DR+d+2Ow7ooSVmhwfoZDwS&#10;vK7ROgcfQbRN22Gz3bIPMG/GMOMGqbSxC8Am+vLYbHC9WGCcAMwQoITCxdt8spnWuVR0s9lQFUXc&#10;t4/mc97jjdLouw7byEBqtzu07Z5jjlfPX+D65oYTUk01goqJSwCwtuWjkcfNmBrGxnm6c3KGu6d3&#10;UEWmxuXlJS7eXuA42oWLi7d40fUFm8Wg29KcmxBg3n0Xmo+L1pDIbSgEwuAETeccrtYLKBuPwO53&#10;nOxEK3C1XmAVm4+P/RRru8eqp89rB3S+Q2BT57FGhzblW5zGdpub8ybAKt03BDAgst5uEXzITLTe&#10;ohrVGEegrKpzz8Btu8Vyu8JhtAPz+QG6tsM6AiY726OXYOa1mTbE7on37hGwvL6M991gbVuY+Fst&#10;DzCdTKAUsemMVLhZzPEMXwKgUkc+R7c8ujVlVnK2T3CZBICCHRI3nSL4BSgQzX0PchBLvy2ZIGQ0&#10;XEGbdS5nhChLJblBnpSUmct164LZHGkinBsGJNwU2FKvBQ6iomNaOpshDPveSJVLUDpr+bmpRCk/&#10;b9kDI8lDKZ2PQRUx4JHDcdO4HDqfs8x8QkMhz7JUiMAlxQ1SkwzTdbXORykjziE3/PSO55b/SiZI&#10;wFdAJD5RJgJZSV6jpqG5/S3g1O0/rfTgnoJQmuJIS8oOp5M4aEBlHXc+KUJpyiC2ITdGdi43kCUg&#10;B195Rs663gILEAKf3OKDhCnGSmwmcB+O20ysyWTC/QLysXyRcqwNscW0Z/kAmRmjtR4wTkKfg9yS&#10;cZDuS5tX4M+98mxUUQJbscGp5DUjI3OIvpqZJPS+tz1g81x477lGNMRA+7fWESDqcRFJJfClDLRy&#10;iRYFma6wMV3XMXillILR+bQM7wK8IGC2vA4ADuaTbtYNNR0TsUQnlY6lEqau6wa6WzwCbmtsYsQJ&#10;U0RoIQPBAZFZlcCEggGglIIoThfTUsFU1aDBpkUYyJr0Ka05AS5Zimu570vwRSAhkglAKccvkAOU&#10;MtNOzMV8gtpvY0aVOpSA6RKM4RN4pEKQYWDryia4wYZYK93GexGjhk9rk4odDwr2MpU1ySLJY7PZ&#10;YL/bDxg8wBDgK3ur1MU4RARlyybormD9ARJEps7XzvsfTXpuvuq+Evw767INDmBnqO+o+aIZRbC4&#10;qiBEdpa6ri8aM0fAN+RG1CVLj8sc+RnIBqcGxCLOpSuAU23MrQaqBQA3OEaempFmURIozYDBLfCl&#10;7NNCciz6yUjSL1/IWhQ1TCWDJo2TT/qJTCEGtUO0YUW5CpBB7a7v0G27vJZFAaKDAA5+JlFg7nGc&#10;xABIz+GAomG9tbmMKB1pmvorjMcNNu0Wvi9scpHQUSqWHRX+Qwm+yOK0KJl62SUfQDq222ncQ3ZL&#10;1tvpdArnS/8jAAULkkpIwRnIdJ18GlnRFLhuMGpGOD4+4nE5Z4n5hcQKKsYVx5aytANgHgS0pLr9&#10;/Z76vbQMTnmMZO4TkUq80h7WjBq+z3ZDTXLTPGqtUZma7ddyScevpuyf9473kb63mcUMEIulSIqQ&#10;v5DLM+bzJq7BKE0fMngpqYdLYqIqGU+PcTnhlEpHAepHoJSCTezEvucEpdYadVPnvTL6N2WzfyU0&#10;r13rIrBcrJt0oqGMLJmkm/t4ak5qvn5yfIzrqyt8Go/Arsc95vM57t2hco7z83OM69wLRBTrq432&#10;KTE3KmPgg8d2HZue7rbQWuMwAsJd1/ER4QnQT37N8fEJmlHDzWa9p7LbVBZSVXSIxXvvEvgyO5jh&#10;8bsUZP3e7/0AXz59xmtkenBIfTZiydfLly+hqzHr9eXlW4xGDd57n/rg3NzcYBMDtuVyiadPnzEA&#10;+fN/+o/4+OOPORt+cnKC3m5Yn5988QSHh4e8hg5mM0AkgNdjdjDOwMN2g/1+zz0nDg8PIYTkxJiK&#10;MQSzF3vLByVUlRk0U7W2x3K5wiT2q/CB2BSpiTUxoxzG8d5CCOwia4175SH1u6J9hftnSoHJZMzj&#10;nEwmkXFBz7VarbC+oEBytV5jMp2yj1PVI0wmU0hJOrHerIkNFctyu23LVQFVtD+VG/EcK634vudn&#10;54Oei8YYzA/mvB4P53O8ek0AnK6prDExvOiEoYDr2DhaSonZdMpzMWpGCIvA8U9V535Vs9kM08kE&#10;e0fj0JqanCeASWmD1CIDABbLBabTKQOFb9+uGFTU9/T/R9ib7VqSZNlhy8x8PMOdYsoxsnKo7OpJ&#10;zW4RoKAB7IfWG/kBJMRPkV6lR+lZzyIIAWpBf9AUIKibTVBUs2vIyqEqKzMiMoY7nsFHM9PDHsz8&#10;Rgq8Dxl57znHj7u5udnea6+19sJSYBgGmABlFd1cX6Pm7m8ArcXD0Kl82Nskz9luN1itV1pcfvPm&#10;DS4vr7BiUHF78oDZVdDvGvrU2rwqUsyz2++wu9vhuWET85sbtHWjvj+73Q4xRjxh8/HjsYM10Oeg&#10;sMl383A44Nh1GPjZbpoWpbNa6DAAQl2rWe08z1itU8v6Yig0zusOA7xP3YysJfa4+G7Vmxab7QYD&#10;A893t3cY51HXkRiSjM3AoGkbXXPv7u4wTKOCe/v9HsPQo8gAc2edxhvHLhVI/LHn+Z/wjK7rlCG3&#10;Xq2wPdlir13jCm0CARAL7sCsoXbVEgtmjPz7CkVRYC+gWt9jv98rc68oChQJQLEaaAU2300BDhnC&#10;5h0uAGigb5jiBrBeN6TWTiz0zZIVmuBqCxAj8hagRWGhlIcsMJZfvU++LBJQ5/R7OV8ZTAVbWEKj&#10;+jgxf9Mk9G16rp9zD4+QEgjRQt/zwLnvexND0gt66oOqpycPE4FFXoOQ1B5TLobbeitTyKNASZ2J&#10;eAykYuSKAtamANAHj7KsM4+AuAC+hL0i+3vu7O+cg6kqXShF3iPXXFXVIojWoc+rnZKQSRKvk9zC&#10;GZvJ7SNiQOqm4Rysy1g3eeeWOdL04IrQNE+IIapuj3yCEhUdgdzQc+AwJbtBcms55QWLyc8kiZDv&#10;JqeCFBBJtZrG3i2q4zBLGUBR2gWAqYmVgEIunZcsFhrcBpp/krRHS5XiLVPv8vsgAIgypXxAjF6T&#10;BH2mJeHQ6jUnFTEoE0LAKW37CvYXUHNos6DPex+AuGy/mp+X72eANx36QNRANsaAaDxMEMDSkj5S&#10;wQj6G/1IIijZIFM2+VcHBlIzd3pxlZfzSkk631MBlKOHCTPGcbmmLM1VedBBhREjRR9L3kUm85fN&#10;g/MYI6ahT/eR/awEcMk9J8RPITfijjFqsORD0MSUziZyspCxWXjoxCBc2RYSECqYTB4UrpQ1mDB5&#10;SVNjDn46msdzTBXaGdDObpHXL8dZRzSAg1XWVs4ukJbB0hKcwPOUKB6PPcoiUeLJ5yLtNXQvEwOQ&#10;DO7SeHjvNXAl5mMCbpp2xT5BVm5wZvRO4yr3Yua1S+b9PM0MUib2mACWZPbsFiCnD7Ne0zRNy3WD&#10;WSN5ISPvHOUKp8CuGEeL/9fEwLOsKc4V2GzWGVMv3eMQg1iQpbFD/nzy+7PXaBh4L4HXvRSR52oW&#10;BxhrYLRdJt8GXeyW35VTX6q6xOwz2S0jQOqvE2b4EDTRjJLI6DqW1i7yXSkhzE5rSLJlVM7Cz4f6&#10;vLGpvEr10tjUdc3dymQtpLVC26DPZKCqXYQqh6apUHGr13EYMxZW4MGQhYJO32ZFmxzg0CQgixeA&#10;tN/P04RZiwkJxAKYweu9Gmsej0R9luFarVc6lk1LEiIBBou6gQ+pkDD7CavVSs9tnEb0c6dzypi0&#10;HgZPZrSefeTqqoItLKaJY0p+ntIcitzGmn4/7PeaBJyfnaHnJAMgwPL6+lqT1rIUuVwCR+dJ5JjJ&#10;xB0AXl2/wmaz0USx63pE3GgidbKlLhw7ZsIUWTXXwGCeZvRZ4YLW8NQtZOFbw10EpXQWQ8DACYhz&#10;DrZIgJwX5piG2AYFTrKOKhPI4YnBqxjguCdqWZRo6gYV+yBM05HjVZojq5XDOAKc6+Dubgc/z7qe&#10;mxhxskmda6qi0tgLIWDdttpm+PbmBqYsEaRzl6f47MhJaV03WDGYYo1B1/cKxszDAGuAiwx8ad97&#10;V30lIijJ0/V+v8PvvfceAEoI/+jjD9UMumrX6IcBB2aB/OakxXHw2tnm57/6El//3bf4+3/7N/Rd&#10;MeJP/oRkR7v9DofrG0z8jLz64TlaG/D0CTG+Hj08RRnOU3fXfkQZGljea4e7EbPnhG2eUa1qOK7a&#10;n55f4OrqCoHBv7PtCXVu4XvRtis0ZQWNQH3AjqUHddOg73tlkTZNi+1qjT2zD+5u9jDWYr0ipsIw&#10;jZjnCMGpu2OnwFbhLMqqVClMjGTY7QrxH2rQDXsUXBx0ZYEpkB8GAPbwonMc5wnlNKkXj3XUgEXm&#10;tUi+BHxo2iYZenORWeLKqqrgQ9COTiL9ecQSnLKkuSz79G6/V3bF9nSLy8srfMdJej/0qOsa6y1L&#10;4N55B9vtVmVuRVNh8BO2HAhuTk8U1CirChcPL8jUCARy7Hc73UfmEGGsRUCa93Xd4sDndRwGHMQQ&#10;FkBR17A8n8ZpQlOUCgJVFbHz5bsfXFzAGqiheNcd9b2np2coyxIbYcns9zAx4px9Rz766BPc3d2p&#10;zO3m+ga7ntYuAGirVnOfoRvhjMOOGwX88PwFXMbcMxF48uQJAgOJpeO25SLRGbq0/kwTvvnyS3zw&#10;3rv63qYq4SUWgwC3/BMibscOjI1ijDO6kebxm9trir+YjfXD5WsUqxo3bGBchxYDZtwednweA7Ux&#10;F0C9yyRw2RyS/w8xatzb1DVwcqoA5TAO1KGW8zA/9eqvczMSY3DiOXGMMwYXsWfZafAOj85PEPk6&#10;Qu0w9DMsv9/HAmGi424eXaCuKuy/v+TxMTjs9wow7W/v6FwzZnqRd9OQnSBY8hPIE8mYu4Xxjzys&#10;RZF5uMQJ0ceFU72AJgBXimPUJH4Z8CaPE4CCoVw/70NAYZJER1soCnAjumMJfEHaNLmGvBIoiXbe&#10;taNwqZ2oc44C5ZmPXVYLfVfeOlm9VTJ9s/ceJVPe/Dih7ztNnKxJBm+uoO9NXZlEiiCDjLeZB1ly&#10;LZNPzgOZ9MPP88IPxfB3y6JguRouAZEPWVtOrmin4CpogiefjZmxa94F5/6Pn2cO2GWuGQaKJGix&#10;KAqviGRT16iLKulIs6hYdOlFnVhZuW5fGUQi4THE/MhnbpKBENMgwxgxjIM+6Joo8WWJP4rM3e7Y&#10;6TU07P4uyWAIngPBlNzkVP377LLgQ/JQmOa3KsWFK/ShL0pKSAVFzav29KxmZscM2sgzJLrP/Pg2&#10;Az9z0Ec9I7KkJAejlHIozCCZI5nkQi8hY6gBBBTWyNrVWkedIhRJzxI5LAN9k7ED6L2UEAjV0DBj&#10;S+ZAUZaLziTkYSLgwDKJEc8o1dfL96kvS8FGiCn5E3olIeNLllqeRIlzeg7u5Uw9zH4hnZrnWTdW&#10;Sq7SsWMIgCuSWe1IiLyAAHVV6X0hsDs9n2VV0XzImFXEkkvAqisc4piS5VwC4X3ywpiYkSPHrquK&#10;EzbxfiD/DvXdUNBIrnHSqrXhtSmvUgPQqph4UKV1ZlmlXjBUOIFPCbBBWSZzunGaGCTIwHZh4vl5&#10;wfyhFuoFFNjh7jUS1KxXqeIjLSml6iNAjdYirENTNAuAMpcdSRIr94U67gl4B+6cJ3JWDx+hQXDd&#10;1BiGUdfLEJLvVoxRQRD6Xp6v+l7e4zOAJMJkHVLCAhh0mVGtMDW8z9Ed89b/yb/5LjFwu8dkas7M&#10;kOy9MYSsa5hZsMl8CMoics7x/E9snxBSUckZ9q5TFlvkSlba88SgsWYATGRFXdehbAsFNTabDeq6&#10;XkhlxTAaIFlSjPkVL73X8n/vGwF7BrjTHElrXdd33JlM1uuWtegFn3fFwCAzSmLEer3G2RnRn09P&#10;T/RG7Pc73N3dJVNcLhqp95MpmZHCSdk0MltKAJ8kUZI4TTxf1hvqXiGfDT5yVy/6bjGt1n1qAkQg&#10;3fcD3ry5VBCorhuSrvM60HdiWp6x2nya8wZpP3vv3fd4D4SOeVPXulcM44jDqwMmlomsN2u0jXST&#10;cVTs4/My1qKwFoP4IBgL45Q8rsxrTVptYovFGJkplRWUYtTxcc7h2N2l58Ax2GnS/CqyuoW0labx&#10;mvD48SMceM25vLzEfnfUePXswdMFU/Tq+koTNGMsmrpRkKNpV3j8+LGyw8ZxQNPUiJHu8+54JIYT&#10;AyzHrkPd1XyfakQD5ObhNgTcMAvkcDzC3d7os7zebHB+doaGE88Xz59n97xm+T6dyTAM6I5HrNlU&#10;+Ccf/QSuTkyO0/OH+Pzzz/Fv/u2/AwD87d/+rbIa//3/8+/x/uf/abZGd2iaFl13y7/3qJtaWQ5P&#10;3nmEzXqDEHu9Nysna26A96P6jLz33ke4urrS2Pb8/Bx106jp8AcfvI/NZqM+Evv9Xuf88XjE0A+J&#10;fcGsa3l9fyBAUu4jmd2nOOhud5d8AK1B27b62WmecTwedS/tug5zPOpecjgccHt7q9226jrrtBUj&#10;+r5T4+hxHNkfJuVhMAZ7Nqc9W5/q91p2GtcSVYyYphFHni/OWrx69Qp/9LPfp2P5gMPtHYYhtf3+&#10;6KOPAACvXr1muV7q+LVardQjJ4SAL774Qq+xLEsGcei+t02j4Nzx5hbWWMwMPNze3sKYJHEe+hEG&#10;KdYIIeD6+lrXwrZtsiLIjL6f4VxiJHXGKYNwtWrx5s0b3N3d6NjO86wgf9M0ugZfX13xvsHm2c+e&#10;4ebmBp+wT5K1FicnJ+rDVbgC0+Q1Pi3LUoufZ2cE5AhrzRiDRw8f6fhcXV7BGKOMrqZpMA3JS6uu&#10;KrSOvbGGAd999x2ePHrIYz8jBKexfyrusk9e3+N22GG95pi7LhVML48FqqrEzPvs7e0tTFMsileH&#10;w0EZYKenZzg5OcEblnHNY1ZriTSXg+5BJdrVSlk1/ThQbs7H7ocefdfpXO2H1Blp9rN6AQE095qm&#10;0fxPGKM5qDZPU8bISfmM+B4+fkyg4oMHDxH8nMDQmfwt97zu7vd7mH/13/8PkW6y0SBOzJo0OIi0&#10;cJeMtBOTIyWWsCnpBbNABvEhiRLYpw2ejpE8AJo26X3nbJMQQ6rkAUOMHKkMSsCRVw1DDBml26bK&#10;wiKbxeJzchONyf8mSZlMtix44srd0nvGLJKsZWV5XiTauXeIUE/zlrRSedXhzCr1AGB8fIuWDbDu&#10;2joNLPq+p1Zk4kg9EsVKgveiTEACAMwxHyMesfx7s5fLsmSzzNQxpSxTUByyawz3pCNiNCeHUyO+&#10;7IEqylJ/n+Y5gSksJ5CKkoFZ0OllfHMgbMxahgtDBaBFsx8GPQ9KOs1CrhJCGq+yqshAVMCqOSVV&#10;FCDfP480XiGO7CnDjJOZABZt4+xSG9NpZq8BTXyiGhrykTHPHtYk2ZJ6X3Ar2tS22/ICnTbpBWOC&#10;2wLPmQeTAIEF+7DIdcx+5oUpISI5cCMV28Riyz47zyhtamnpvYdzLi3QVQmS96SKSciSrpyGL3NA&#10;nqd9d1xUjwVASqCjWawFudExjUFcvBcGaBpx42eph7L8lhJMooAznZTbZgpN3RqLcRp1MTfWoLXr&#10;9HwOPcZxQmCxq7NOk5eiKACbycQQFnKDsiwXbYanqV9IeABo68hpnEhSosZrVI2K2bpRVal6BbBx&#10;sCS11pHnALhbwaHT713XLVarFUrWrV9cnKMbJ61Sm8Kh7wfcsZ68LEp4w5IkBgaTRw4IJM/Wvs16&#10;o8++GN0qgweJbj2OI8ZxQl5MyGVHMUb4mFiSJQddovEehqTJrmvqviABTltWC/8wMItDnlfyvUkM&#10;iZDJaHwIyhShsSQZkTzLwRPwkneZy/cVa4xKN+jaCz2WrHPJxJoD+KzyLntQ/j75qcpkiKryt4y9&#10;6YqsBXuMGWjoEYLXo91/Hv3s334ehf0pg6Qbs0tMmfxYCi7Qf+S+DuNIsmZhGhUp+VUfMim/Gf72&#10;RAVC7idjhUat453L2EhC0WpS2qA7JCq0ddRUQJKGaRp5j5e10CuQ4xyZ4sv1W0sGlAo6Tj0DRamg&#10;UpQlVuvUXlq75DELVqTYdV2jKFMho64btKsW6zV992q1gnOF7geAWZgkHo/dkjUTvJobksl3kl4P&#10;w4Ahpk5K+fgYWGq3KVX8usbN9Z22fZ1GAmwlcTJG/GDkxidpQj8Mi8IY+bik1ubjMCgop3NErs6Y&#10;hQS6rChpksQphKgAOv2B40qeM3VTo2FJDgBMQ/JpEXmOrWRNoecrnQcziTUmMOi6Y3Zu+ZnGxb4T&#10;AQSUiwLWkpmWFSwLWttkvKgNdTKhljVV14lArcdlPgkbAWCAKXjcChhjDc7Pz3HBLXhPTrZYrddo&#10;2PshRG6LnkltVbbnPayzCuTUTQPrnK5fdV0hxKjyDPFvUNlDUWDs01yLEfjwww8AEFCzPxyya4o4&#10;dAkIJHDY4fkL6mL17NkzNW79+c9/jh9eXWpLbGMMgw702XfefRdFWeJv/oZYM7/3s9/DZpNa415f&#10;X2sx+eGDh4A1eP6cvue82aJpG/z8578AAPyj/+wf4eXLV7i8pMTxP/8v/ws8uHiAK5bOPH36FP/y&#10;X/5LHS/vPY58Hz/66CnmecZlR+19m6YhhgoDJMe+51bnaU60nBgejgeUdaOSLjLsTgzM2c8Ix7QG&#10;nZ2d4XA4KgOsqis13p7nGatVq3Kf05MtSf15DKqyRN00Op59GBV4r6oaReGUtTZzIwQBpakoljpE&#10;XpyfI3iPlgG4p0+fKgtmf+xxcnKCf8P3xRUFzs5ONcY5HvY05/L9MHqV2axWrT671hicnZ+jH1Jh&#10;OuSFe2OJocOFtL7vMQ+jAgKH3U4NrBuOTVuet3d3O6xOzxXUmEYC4VPXUIPj4aAt1jerlRbfD7s9&#10;jt1RlQ9v3rzGg4sHuLwiBsXWnKDvezxgXy5EipUlL72+vsIHH9Azstls8PnvfQ5xstvt99jvdxqL&#10;xRioNbmh5/HN5RtcXV2qgfG7772b1pQ448MPPsCjJ7QOPHjwAMOYOnVKB73Vhsb666+/weXVHT76&#10;6CnNmbNzff5evHqFcRwQbZLf3+x26p1iHDXtECiD/DBTjLfrrzQ+6o40N7YbOmdiGhe6hrx5c0mm&#10;9Dw+VVmiLK2ud+OYTKZ9u8JqtcJplbwNx92t7m/rzTnOzs5wfUg5y2q91jXncPlMv/e9C5q/g5O5&#10;t8b5aqN7QzF6nJycYsNx8n6/h/k//sf/KQIit5AKNhu4ycZA/VO1zaIx1Lo3VduTfjmwDKioWv2d&#10;Kv5pwbjfzSDfsBbU+aLkQGX52cQuCOo2DiQfBEECi7JMkpEotPysKhaX3Ujo2rKkjDjN+nll9zAI&#10;ZLXCQe2gQ5ZY52wMYuckmVaMiYkgrXyLLLHOf2K897cINrVjhsA0qUY7BuoKUZdJ7xZDaq3lOFHO&#10;QZC8a8foMwNGpd7++O+ek9uUaC89TOZpUqZP2TbLJEHOQceT5kjOgpAWmgBTiSXRcXTO8yhGflgw&#10;gWQeK0IbidmSOi8lo1GTsagA8eXJgh8jxprp/RTYZPdDx4XHFlnSkP2fsYHniCTLxDxQDbxJ1wuT&#10;5jJdnnRRSDTrcRzRNrzYT5PO+ftz0RhhcaX5FvySgbP8MQumET1z8gwEGJOeIakMasLBz5NWTjOJ&#10;kZ9nlDYlaMYYBt0yr4dsLkauruRwYO6Bk4Obzap9q0Ii3yGDsIBes2fgvm8KnUpqh4y4lAXMnr4n&#10;Z0Uoks7AVM6eywNsayzslHk/WaP3S883s1eIyNpYO0tyRJMS/hycQvQclKdnMK/w2yzhiJHBCFmv&#10;mH2jfhVMR5X1zoCkQ3TOFkV2kibQnJLK8ew9oknzvJ+oM1vg8eq6DmWT1oyyKNNzb7gd+5yAC2dt&#10;xprhNTzbmH1mjlnXVcbADEnuiUTz13vBzvXaCt4mTw7HibV2GIBh8CWByAIo0L1ITMYfZSqat3kg&#10;OWCS/z1np8jnFDhl0DRntkQgMYmU+UgfXyR3+c3kn7qus3NdSkPf2nZiSn7JKy2TGjPomifLeScX&#10;TSLlFDKw3M9xsSfBGFrP83giRjWLFrmd7JfWWgXnYNjbyIi0mIzG0/No+VxSTFDXid3pXDJvpz0j&#10;+UZN8wxrysRCAjEZhOHkOQlQEKRJIGjwnuSxCh4z20l07KxvV1auIRBN6eKZIfrsCeBVU+otJcd1&#10;I+yDBnWDfkAdAAAgAElEQVRdsXw7dT2SIDGEoJRt7z3qutbgfLfboa5rPH78SMfnhx9e6vq22awR&#10;XO4pl9hpMZB8U/fseYZB2iuO+yMOh4O2hveema4yV7MClLDK8s6KJJ9iACnGt9bw5OXnFLQEgGGc&#10;FzElAXsOOs89zbXCZoUMpHtM4EwmzY3Q6rn+6DPGYExM7zeLzSWm730LuAGsa1LBk5mbOXNPW7uD&#10;YlsZDz/Pet10L5YNIKqSXpM54r3HnmUMZVGgXa10nTwcjzg7PcP29ETHa/ZzihM4xjlnJtVms1FD&#10;cGsdXYcUNng9yv0JQ8airGqSO6k/zzRiOAoITev3v/7XfwWAnr9/8k//Kd4wqPGXf/m/45/983+m&#10;jBKxmJLvGscRZ5xUtm2L168vNZH+/tkzbDdbHY/nL17gbnenz8rZ2Tl+9cWv8IwBlnmeMzlY5KYh&#10;dD1vXrxC07Yac2w2G/z6yy/1Gfv4k0/w4YcfYr0hkOTDDz/EFSelxhjsjweVYa3Xa/R9j9jQWL94&#10;8RyvXr/ROVQ1DeZpxi0fuzt2KiMyxmJ9cqIx14475GiCayzQTZrUP7h4gPVmo9d8OBywYyNbkSJK&#10;nPLuO+/AmBRXbbfbBfg+xElbWN/e3uL6+hoPGby7uHiAcUjsHinS7nbCvDIY+kGZRO88eYJ33hFP&#10;kgHtaoVblqecnZ3j7u5GgZ09t4IeWRby+PFjWGsS2IC4iBWstWjXNG9DCOgORxy4KOQMM0xakW0B&#10;dVHiyODpPEwKbO1ub/HmzSVOWPbvrEM/egVfYoi0XjGIJNI6WYNdVrD004xjd9TnCSBWl0qc74hN&#10;sefzvL66xrE7KqgbY9Dx+ODD9/HZZ58pScJxHCe5dt2QBUXdJEBOJFIAcHVzpWt9u26IZdTSM9L3&#10;Pa7vrvW850D7nTxDl5eXKFyNU54HrigU0L3b7+B9wCQsmWFAMEbX+2GiudYwu6euK2Ik8hq13jbY&#10;MXOlcBWMtQrCVFWFpl4ruEcM58QG6vsePowaFxsTdd+97mecn5/jhEO3fhhQ+lkLCnOwOOwPCKV0&#10;/ysQTeqc9GBb6DMx3LzEOI04f/IhzZHdDo9Oz/Hxxx8DALZFjXEcUcfMxkONEWMKCFOgZvJ/FtIO&#10;49Ku4mOizcomIUZQb0VxjMslqqtB266WiH+2qUplHoC23E0Gv5ETpfQ5+n9JiBepG78neQRYBDVE&#10;W7TZ5rfnlQdjUlArgFAyCfYg5nD6PYRURQwxwGZU2Jy2bUFSKE14+T4sZBAxBa4REfu7u9Q6q6yw&#10;LtiAK9Kkzxec6EPqfGMpGUyAFLcSziqt6S5hmbQuowg4Y5ZV2nuvi+ElwEmoCRloEfU60zWmewNQ&#10;wi8P0KJqK4mjVIohHid5Yu4XzJeKaX/5uQFShU4gEP3dL8bDOYuc9g0DZKe5mKvImC8G8kjIsSLE&#10;+T2/5tT1JB2LDJ3N4n4sKskMCAgDLMaAaU5gC4F74jExK2iiJy1vBI35wgPFQDvuRD77VPx2khvR&#10;eSoTI33W2hQIE23ayIf13ulQGrNgr5nMW6TkRFoTTZ/MsyNX4eX5OxyPi2qnmNzlwCCx4jQr1RXJ&#10;QNaZVEEDAwoy7iYzPpQONLkvQD5fYibvEeAz98qyWVXfiOm3BKsmuz+AVgoA9h+aZwVnCPFPDIrj&#10;sWfQLiWaEgQL8KDJMYOsQe+jR4xGmS9NXaNu6pSExKhv9t4jjD4lnSOxoYReORwOcGWlaw5AiYIw&#10;TUIIYBm6ShzuS97UMN17YgnJupsn6XyfZWyLwrGfw3Ld1PtsSOqobQPLYqFzzw3nyUw3yaF8iAv5&#10;oSsc7YFFmm/CYOu6Iz9PCWSk8+F7yp2RlHEo8z7bq/JrCDGTyMUkZ5TzjDGB6zofcvAl33vvATuU&#10;+C2/974ZtDwHzjkoLh15P+RjCztV1mtKcDNpoKG9Sb86Y54FG5e7dFjKVwWElsooMQCsJhV5Rz65&#10;x1Eli3GxrlK3MJsYg4ZML7Wq1nULY1rrEvBH4J5FlO5+fN9czr41KbF01i3aqwt7g4ePClJCQ3c0&#10;VgJUkHdNpebtRVXqfJmDV6o1QD4CdZNkbCEGZoFJpW8EkPZL2dMAuva6rhdAvDQLkLEWkAcgYOfm&#10;eNC2zXmxRUDqkTttTF1HNH8x9OQ2rgJySIFAKdxyv0AJtJikAyT9ijEzD3VO120AbHybmMAm22dl&#10;H833Up/7uLFxtIDauQTOGvJsk2KCiWaxjkqMlA2BFgjpWBHIXZTeYr6k1V5iGgG2yqJAXIxvXAAL&#10;yPYs3ZQV3LMMEIPfPyyYs7TvJtB59rOagXZdB2OMeoGUZckxVvoqknFHPRdJfETGLgyb9XqNqq7h&#10;OVGUPXhQKcgRRVlqUrvdbmEjvfbOO+/gm998g9/89rcAgPfefx+73Q5//dd/DQB49eolnHP6WV1H&#10;+X7c3N6mvGGesdls8O67yXA4xGTMutlsYKxVn4ivv/kaq98lr6OSmR7y40PyEnv69ClevHiBawZ2&#10;nj17hq7vlBUCRFxdXeJXX/wKALVLPj2nRPvs9AyuLPS9d3d3ePXqFQ4hta1er9dqvupDxPXNjd73&#10;qq6gpcMYWd7PIO1MrI6UKxkM05Q8G1nWJTOwcE6fdZJTppbPZ6enePr0qTJ6+6HH1eWlzv1u7FLS&#10;7Vg+rnKnI4ZhUNnMYb9HVdX6jLnSYb1ea9KfF9MBcLdDuQKSHErs0fcdxnHC6WkycDYWmSExEtPc&#10;07UPYrbKOZoA3PM44fbujvS3AE5OTuGcw3vvkgfRNIwK6vT9QIw+Ps3nz5/hvQ9+kljHHOfKytD3&#10;PTwXJOg60p4VEXF3d5c6A/F1iC/Xx+/8BO+//74yurpjh+uba1y+IRDt9OxkGWsVha7PzlneC5h5&#10;1lDnrchSxmN3pNbNzHR8+fplugYH7A8HtKtGryGYSG3IQetl8MnLx/H8USB1SOs3dS0FRHM6e4/b&#10;/V6/q2kb+HlWQKnvOs7LBUAfcDjQa01Da/yOTXC3Jyc42Va6powTdd4aGJDrux6uMFivUyFY8giA&#10;GCjBCvPcouQxA4B+COi6DptVYtkc+z5TFSSmovfk25rP49xf1ZuCY7Ukky+SeVoyQzPGIJoUiPno&#10;QYZfWTKQOcyPcxpoA/DmJ0FJSkzld/HhkO+6/8ClZMZowAlQkGeMySQ3kuCn96e2zstjgU06l6BG&#10;usH3q3O5r0A6lvxrWQOX6YxN6uhEky1qEBOE+aJV6YhUWI8cqEn1LuZfqcUSBYEiOSkLOpdP+Jye&#10;D9CEKMuszTdLSGSyee9ZgiH3YhmMmyxiXgYObAqbJ5oIENotANgieREYZxEASGtgBfrkvE1EMFFN&#10;3qCASpJ8yU8AYBEW9zhmgQeBBTa/jExOQe/NmQYmppbpBB4kxkmKaYL+bqxDwQfPE/z/mOzIGvHU&#10;uDeOWXVYqk+FY3mUBNSBAMasLxVijNixRjlvd1lWJZadtegbZTGyxjCzgZ9lKwGj3MelJM5mLVDF&#10;IDgBYVGZRfqTJzt5m2Vr4IzL5IZEUS4XFeygEjmSISXAbg4puSPvIQNjpUMDaTVTgBRJaiPU6sKx&#10;XjNJmO7Pn/QMEcjjuV2o+Pwk5gtt2rmkQq6hKJZyJ5FuKPAVI8qiWq5ByAyNo1FwxfB35eCcdVZf&#10;F9BCnvXNZsP+Wgnsyr14fBbp98OAtmmw5kpNVVWISJWtEALGcdJk0RqrXJd59pjHJKWyxlIQmCWa&#10;pnCoHW2sdU1eWe1afBQsfBR3hzSf6R/y5LAMasBR948czAISeOznebFG2CzhAO85sleIQaDct34c&#10;qANeVjSQdUCkQDL3KpFIKtAsyVxKdlJyZygRyJ4BusIM+MsAEwE+dSRitn4ziCysIfEoye8TTKrU&#10;W2MXwOJbe1d+XjAEWgp4xUl3Pl75MfJuawRQ3mfVLP13rDHILyr3MTM2wAZJaPNjJKaLfH/FJrpR&#10;gfiACGp7CYDbXaY1pCiKZM4X4wIgIdAh6lz1s2dpqXh8jcmrzhrUtk7AqTUk480AkqIoUKv3WLkY&#10;7wNT4umaxMyf4wNrUFXp2NZPsFlyLLJb9W+qaw1UT05PGbQUCQoz2nisZ/YVST441NXjhk0+DaCx&#10;Q1kZTOMhGWc2DebZ444DW6oiVsrqstZis97oeJL3waBjaYzBKFXp/QEGKabsO5JYilWQMPfkGdsd&#10;c3kOyx6VVRPQtq1WllUqnBU6FiBIzOcmtfSWKaEwZwbMW2vUsDdkrNloLAO+clx6PcWG0hfux38I&#10;4Jb1JV1b/q+eM4AQjNjFaNFRwbzCaVvqYA2Oh31W+LIkM5FnpipZ1k2v9z0D0ZnUSGQOZUUgvsyX&#10;Rw8fkgcFJ72SMGghjSVPPd/X4FnKgMTwlvnVrlqUZaVrf9s0aFYrMsUE7dvTNCmQEWPEnr1s2rpC&#10;9B4tz/s3r17ib//6r/Hbb74BADw4P8fu9havfqDOOLP3WK1XCgJEP6vXzA99j4cPHuH8gqQbp9st&#10;rq+v8fw5mWE+f/4C733wHj5myURVOoxdh76n6/rqq6+0jXBZFthuT3Sd/OqbbzAMg17z7rBHUVbK&#10;dLFFgf3xgE9++hkAkjB9+7vf0feWL/Do0SP19xjGEcM4wrEMgryOUs41suRSQZKq1udmHEdN/ABg&#10;mCaWEQoYM6FtWmwYBHn86DF1a9mLHLhALbI1Ls6ICezZ6Smautb8wk8zS4B57QsRhzuRknVoqhob&#10;bmve9z0O+wNK9sw5HI8wxqrXTFnVWK1WWG9oDhhjNdGe50jyH10HaF0R4F2YqNstsbRCiAizV/Ch&#10;rislAcSevJ7KmtaQw34P7zwAGsub4RpXb95gZjBhuz3Bar3CBQNjfpx036ACiMcJ34ez83NcbE+1&#10;GNp3PfrZw3KIuapqtK7U1tN5rlsWBbq7vYJC0zThcHOHgoORX3/5c7x+/RyX3IGnrips1jV2LZtt&#10;j0dl54zTAW1bKHPxyTvv4Ox8DVdIbjSh6wZ04hVpuMgp7bb7Dj3HvcWaru31DwTAjeOI9ekGPceq&#10;3djTPp2xhee+R8fFi9knD08fAqxzmCVuixGzD7BZfOlTCofIeZesndfXBxwO4iHbsASO2TyjxzgG&#10;/f2wP2K93qCqBDQasdvt0fd0XetNi4Y9vaKbsbvbIbLB7vZkixAsdrxuHHuK80WGWzcNhtkjQOwO&#10;ErDlfcSmbXDHbJ+iLAGTPhvLGat2BctzZPAeRUq0yGCPbpJBQAryKBDNjMSMJeQrC4ikOleUJcqi&#10;gA95cLms/FEgkgI1k1Wv8sSI5PJp0wh8E5NpoEHMWrt6T4GVPNi5dCNpsTO5RZbQSmVz0V0EeVUu&#10;BZPWBNVr6qsmo75aYggsvWviQgqTG3q6IlVOpQKkwQNXGBMWFFHVlb4/vyb5bskDnLNAUo9xEr8c&#10;+7yaPMZlFZLAhOz6s38IGEttrLVKm42H0cp7VJaNnAeya4qcZHsvuvTseu99ffQRISSmDdtCZqdn&#10;FmwEucea7MRUZRaJks4nW1CA81Ygl05DwAsAMD4HFaXathxBCciN5c3qHriX09jTJ+KiAieyK3nP&#10;NE0YhgGFy6j4wjbxxMrSPvcLnwVkBrPCLkheLTImuTTIOGiluGQtZkqGyWRKhysaOv5yqugPgWBp&#10;vizkBhBAN/kV3ZdNyH1y7HuhTJeiYPCl5vOK7LciVWwBcXOmWvbs2rSGSJV6nDgYADFC0vMZF1K9&#10;3OwSBgtvC0oGSx0f7z0c3CK5Fk8sPtFFcB6nCUYSsqpYPFPGmGQ4DqBZNff8sZJMpK5ruMyIfD17&#10;8ocqRJ7IZrMJH0CMQYM555x2a/A+IGRd0cSkXObxZhuBTMJTWoPgfeokIQPF9/Q+02GxPhl6VtNa&#10;uJS35HJWxIiCq7RyDXkyLGBunuTnZuWFc4niBVpHHYNAhXGLSjIFnUnaF3yAlw4CVfnW+pPvKwEG&#10;JiaJl5xs0P/NDK9DVKBDD2awXL9zma5z+vzwYOq3yDnlbbvJv0oAAavg6uK8+fPUpSrfo/N1Udri&#10;8n0NgQGjtNbImg8AJiYGCaLRGIFO2SSgEbRm5F5GwzhAunMBYEPUzC9nNLAcuFrnUNkyk0laTNOk&#10;nbn6vltUP61NHlzOURvkfF2Q76PvmvhvaT7lifnsp2SeaqVYIe9dengVBa0TrXoVrFDWlRrj122r&#10;r1V1tQhs+8N+4SEkwEVU5l6xkLvS39L8mbzHNAgYGhedJIqCumcJ2DJNBBKJzHm/2+t7w0xyUxPT&#10;sz2NQ+pgWJRYtS3KQtrKe3Rd0t+TnCO1Z3fWps5u3qOuKk26xmlasqXoAHTcuPRSWa/X92LKgBgT&#10;aBIitVhfFBYTn4D2Uilq8dqee00vwhQt0vD+6aKOh8zx9Pzxf7K1b84YttM4YRh6NQBdu/VCxgtk&#10;xS2An0fZ3wInL+x7UBHlfVI27KTtsK2z2r0znaddsCBckdHrxwHTOKHn6/Kzz+TQJIsVNv3t3R1C&#10;DGr2DGNQN40CJJvtRr3d5LxOT+i1V69f4/333sN/8y/+BQBmjJye4md/QEatu90O1trUzreuUZaF&#10;snC6Y4c1J7vb7QbjOOPbb77Wz9Z1k5izhz1+9+3vdI/65JNP8cmnn2hXncePHuE//P3fp89mTLPH&#10;jx/jt8zOAUjO8/ryDX7+C/KA+ZN/8A/wF3/xX+Pi4QP9/G9+8xsAwOvXr9F1nX7eh4DNdoNXty/4&#10;aMTi0g5h1mKz2WDyKY4Rv47D4YBhmnSdosJ0oevqPE849oOyV2IMWkiiQ1vIej3PBDT85Cc/AQB8&#10;/tOf4vr6Bj8w0LVarbj9Nh17c36i65Hh1yUWG4YBXddj6F/yFDA42sQwDJ6YnCqvBrTVb1W1mDMD&#10;egKWPc43AuwcleUMkNWBmKjKd2lMEyJgjMpXj9YixrRXSjwqz9hqtcLF+YUWv1xltEPT7fUNXr16&#10;hbMzmquffPoJ4pQ+e3V1heura2VjGGNQ1XXyZIpRgZiPnj7FxcUFjpyk//DyJbrjEa9fke/PcDji&#10;NmNxSXHhlsF0H2bdJ+52dwje4ze/ob3i889/ik8+/WRRKByGQX8/dh1evn5FLCaeQ4362NzR2seR&#10;Sdf3cHWp6/3ueKCOayyv3W63OB4SkB9iVLP6ORLBIKRNHhcPLtTLqBsHeB/gMun2fn/A3R1d48xd&#10;5OQ1H5I6YRxH3NzeKIi4PTmB915BN+/9ghk0ssE/AJiywjRPMGynUhYlysLCHBMwv91u0Un+7L12&#10;/ZXxEmlUMXdc9KbvatuWml5IPG4DyYGVqX5E0WcTRCsJBosN3IOC1shtYYuiQFE6Tf5skSrt1Bmi&#10;xPGQjnufcULJddo+27bVRSM3NowxcACYEtz7lb88iRKmTM4YyM318q4vBOQk/wBqyZuq0DEsttVF&#10;gAhLJoH3ZSF5oBYz7wIyjE3eGMgSCtGhp1f4es2937VsSF4ZQgvNA/vCkYO0dvwJHtGnhEMm7dJ3&#10;A0q1iyYFaBodLDLodJ6TePUoqEEPt8/gS006o1kkvPd9Ru5LBOTrTZ6EKWhA702682WwJdeVJ7Eh&#10;87PIk3YBOLTaWxQwNgF1xoi8LB17UeXO5tp/lPniKKGTP5pgFPyRc8kD/DxgnrVbVAp4QggoaqfH&#10;kuN6P8OPXgMtgOeFLEA6j/PxSmwgYroU6QIMEKOYZ0twzc8y2BsloS98Hul1BX3YMFbAH1cW98aK&#10;Nj9Z2KSLTpKVFPcCxPTZZtUSIJytMbm/U/ABU0Zjv9+xyZkloGuMUWNIf5/VJs++e/u8rLUINmhL&#10;X2PIMyg/rzkk0DWaqDR5+bzIOa21cGW6F8YykMaPjrXEgpEuTMpEycbLZR3VrE3jXdcNpmnSgIk6&#10;byQgUGj7VZWChfS9gKsyf4RIHltlTe/dbtYYM6+CsiyoU8LIWuK2XQCnQY5Pf6C/CdAKwyC1JCyc&#10;8Getz0upvgmAnydhIaS2r3EJcBZlyZ1uBNBLgJr3ntlV7JHjA/K17/66mMtEi4zdmH/vYjcx5q01&#10;cHEsXeuZ1ZJ1wEIWUILZJum5sPfOU4eOniWzlEM1GZVeJEc+K6jkJvN1k/nDRCDfkqQ4ICyWxAhM&#10;95kXSwA8t7O9U6rpei7ZmlyVBcrS4Z0nFPjuD3t0xy7rtJi6+c3TvABwzTxhnkdMs1CjLbxPlORx&#10;HBCC15a95BGXNt6IXKo3wdlax2ca5oXUSuIlOZe2bWBKkS0UfJ4JAKjrSr0y2qpEVZbYcLK32Wzh&#10;itSVyZXFgi0wzzPGWUy7B97H05yZp0lNq0MgyY7IAmkOSXzA7NysICBd5+i8SzhXZvPL4+72VgPw&#10;4+GgEkFrLEwI6rdTFCX5QC0nvs4/Z40CMQAQTCb9lDVX5kOM6IdB90cJYJcxU/b/2cZbVSWmeUIY&#10;E6sWyDyF5gmz92jZZDfEsPheHxPQHDzdY2OSCfoyZolvAej62r09V563tPZRQS5146Q9uSyEzZLW&#10;bz9P2KzXmlTEQICHdr7heatt0B21TVdD7MzPah4nKrZKbOYtpgyoIdp+Ju8sS6xXK/TCsojpWRXZ&#10;n0jLfPTw06yJ4jAMiAbaPeTk9ASr1TqZWjc19kc2A335Cuumxvvvkv9HU1dYta2yW7/93beIQGLA&#10;OYPoPa7eUNLa9z3WK5IZFc6hGw9485peu7y6wsXFAwUInr7/HoZxxLNvfwsAuLu+wsOHD/F7nxIj&#10;5U/+6A/x5//4vwIA/PDiB1zfXKt/zP/5f/3fWK8b9AN3fzoesVrXiJES88PhFv/bX/6veMhshIcP&#10;H+LlDy/1vTe3t/jue/peVxR499130U10LGFfwKV2yVXdYOR7dTweccJssMJYdOOoCf8wTqjKUufT&#10;EGl8Ok7yh2NHrKKTM54TM2YGzUyI2HVH9Y5cNS1u4rW20y6tQ12nxNIWFZh8CLeh2GF3TQyArutg&#10;o1FfkmbVwk9e879pmjHdppbPTdPgbnfFn52xXq80jt7v99ytk75snjzKssLxQHOx4I6EXdbtJ/dp&#10;83PQjlbUyTSx3KqqwuMnT3DO4J8x1FnullkQ8zgpYLLdbjFlXW/6rse47/HgAfncrOoadengR6PH&#10;rstKu0cVzql8552HD7Gua41bHl1c4PmzZ7rGPvj0KcqiVFDxq6+/wu3tje7dZ9tTNdzdH/ZkxM2d&#10;k7pxj/3xRr+3bRu06wqOmR9DmHHz4g43LKcq2xoFPxPHcURERMWyI98bjABumZW07444r2odXzeT&#10;xKaUtc9aBCNs8Rk+zLBOzOoLAims7J2sWMmY6V3X4cD3tV2tsWrFWqNAdzjCc3ozIeAYekRm0m5W&#10;W7x69UrbWFdlhdU6GajP84CeQZ/NesamjGh5vVoVAZWJYFIRnCvQlBaGTXSHYQBcqV6J+91OgcGz&#10;tkJ0JS64GxuZBhcwAgSWBWYAN3xfX7x6hSJpz9J/JdlQzSP7FMhWQy07UzAxTmNKHJnKO0/0XtWf&#10;ZoFHvgkDWUtfSOvkLDFyTs3jAEKuZE9TKY4EYuyDIMAJvTcFfNK1CUgUSSzo1VmpTwJKswhl+ViG&#10;N+C05VOFJHUXmecZlbQElWTEpAplautaoqprfbjSbYj3/jdLlheaZgAQg+KCK+Kpg8d2vVncm9xM&#10;VbSH2kmoNgno0jHIvydxgchU0SXDWGtARfz8PnPQYt1C/5YHRzryMTPH4kRBqdUZKi9VVKe/v90O&#10;GSnul6tI8yDzmAgxwISki63KEj5MiUXiKNGWhy3eCwpNVin+MeaLySpbBNoYZMNPlW2k+bioWiMl&#10;7SK1U1PPkqQui0QpD+J88rwpS2r5Nuqxf4TJY11KvE0aD2mPl4NAC7lOIF+jt56Q7FzSnyKzdRJd&#10;Pgcvhbkg1c2+79lLo/jR94uxN0AL7DiNqlsXYFSkVSRnSlXqRQti+7YnAAC0K9qEJtaQqt+VZfbS&#10;jwbYy+5POWAo5xwyvxjnLGyR2h+7DHwxxqJuU4DTDR26Y5eqmXW1YAQ4rt6manqhj8Q4jtjtdxqY&#10;uaLkCjD0mqwryLsL1GZwnieqbgEMgDC4UJaoi0rni5885nnSCkCr5oMcTLXkKRF5Tdput5jnRDMP&#10;OSjLxr/SSSP532fgTEwt2RGjgnla8ZdP8DOxYB/mIK0xi64xyF6T9t9WeMMhqNGrjlcGyC3YcGDA&#10;JWM5SLt3ueYcijH3/y/DdYwh+aQmNxljj/7lrkMTryHWL9a9fCWXinbOnNLn5cd+DBZeNAIAAwls&#10;0mvk65PrIgZNwmSJmZiesQXYEiKqslKgzxi72DtEViPJzt2O9PEiJaVuPuk598FrdXccJ4xDSkhK&#10;ftZkDbJtixB91srVLdqJ+tzwFFIYSkWimCWe1AkvM6+fBg3OW2au5Oye9XqtDICSGTfilVHXDaZ5&#10;wm6XusIc+biSfOYsiHzNHqcR/TBgzd1phr4HMqAtxpjYKsz66TPKe74HOedIE59p9SfEZZcdBoWc&#10;dRiHUf0YrGWgS0wn9+Qv0PJ5VVUFY5JvWb1uF+dhAD22mLLqvu39EuTQ2QIgiJ8V/eVwOCwYgtZa&#10;lEViAfroEWLUSqmBURlfYq3l609U8FcBXd2n78VmMAqcChMvrQtLH64YI4bRL7r/kScP/d40zYIB&#10;YIyBiwLaE+ghkWxVVrDO6jo5TSPqutbkMcSo/hXyrKXCIXkqythLp0SR4828f+n8i4kVBtD1p6XM&#10;LoqSVUWdIuVevHr5CiEGrNcEIJyeneJ0RRKSx48eYbfbqTGw9x631qoM5NHDR7CF033n8uoKq/VK&#10;z2uz2Wo3mufPn6NtV5ocR1Blf76m837//ffx6TvvKCjUrle4ubnBF7/+Nf2ePbvbky0ePHwImXGf&#10;/8Ef4uuvvsYvfklMl19/+SVCCDhhKcxPP/8pjscjvmOJ0/F4xGsGgU5OT/DRR0/1Pt3tdySzYeZV&#10;VVWo60afi24YsNmsUbUJBEjsOronMrajxNr3CmEiKby5vcWDiwe6Ju/2HS6ZATFPM0L0+IFBoouL&#10;c5Gtk6QAACAASURBVIQQdHyss+j7QfOdy5c/YMP3cL1e43A84A0fyxjy65I4JXBxTmXcs0c/9Noh&#10;S3yuAGKQVFWp8+tut0OT5UpX11fYzicKnp+35zBw2l6673sFHhx31Om5CFQWBcqiwMBs+6ZpsF6t&#10;UHDMeHV1jbubW23bfNzvlcG1Wa1xenqm6+gXv/53uHz+Gj/72c/o9c0Gl5eXKuXbbNYwSM09Pvv0&#10;M/U3OR6P2O12ODulY3/00VM8efJYF7TJjyTL4r3hk08/gXNWfYJevHixkM02TYNjx0a1qzWssbi+&#10;vuLvqmkd2dHrVVXj8aNHygaaENRLZdcfsFlv1KxXulZNKrMhhrywEw+HA+yUGCqFSfYE4nfmJH0p&#10;S/zw4kXGOKV7I2xzYd+fnNAzVJSVstiOXY/dfgc/Z4W0Ikm6djuKc5WZXlKnP5HHlqXFVo5rZ2y3&#10;W7QmrcHHrte9oJvI6L19SOvIzc0NUNXKjj3c3SpD8PTsHCcnJ1g1SW43jqO+HgPtu7eXJOP63e9+&#10;B/M//3f/bQRENypVCaqqSuAVDTFQoIEbkBFXkEtKfKTEb55SddIxNV0Gg6rUSYIyTSnhVYNLINv4&#10;EhDRNu2CqprTzoRSJN81TqNWImOMVAHJdK95Rw8KFtImLS16lbIUE40z+CVVnibOuOi93rat+rrI&#10;dSTdP7INyiyih9QKWMaWxlvAGussokttKfNe45L45ZWb4DMDWQZb9DPGqNYfAKaYAkbp+JFv+MtO&#10;VMVCAvAWoJIlPuNsFnIMZSa4bE5kLS2BJQuCpBtc9eFkbeINqa5qFGWpQfHQDwsqed3UBEhNCdyT&#10;My1Y7rVIvE2qhtO5hsTSitQhRtlTPkk7qrLGatWi1jaVEX2fWlzOvmcwhl6VDiE5GJaYB8yK0a4v&#10;fpnssHxCjNhyIFNArkQnJXBFFgEJ+BZMoXRadG9SlsCvpcQx/z7Llfi0iFpM05haqJrM2M8YhGgy&#10;PEY6OGV+MtmJDOOA1WqtQGJdNxoAzTM5kovZ13azQT/0uikPA/s4ZBXd8CPXJedFcXGeHAN1ndYN&#10;CZxprJbAtEiaAJpPIURtP+tnr7IJgJ6p4Tjq70Xh4EPqqGKMQcsofduucH17tQAKY4za0rhumgU7&#10;SnACCT797HEQEzdDG1yvbXGplW3aOI+AMWpeWFU1g6tRx75yiZHk+1GTG8tVCwlE2rZFUTcJA2BA&#10;SOrO0zRhHlNlypjk6SQg9eLehGQePY8Td2XiQ9/3WkHyHTG8+S/Wp8zQWRgSIikoqxItB7WucBiH&#10;QVtDFkWBqqwWCa9QoIEl+DJPE4OkUa83xmROGkGSwFzKQVRWp+Mrz0zJLa6Flbbf7zHPXqtmRUEd&#10;TyQILpxDu1olcMaHBTNDQG0ZnxCiVrhF9iGMFHrW0zzP91Jj2J8q27Ny5l7TNCiLIgPbsZAXwEAN&#10;GC2omJNkM5ScyV6am+nKv7kEjJLh+KOvjcMIGGSmsRHjOOpYr9drHLuDvl6WhSalt7c3C3DzcNjD&#10;2VoroW3boq5rDYrrusY4Dur1MHErTgA4OdlgvV4rsHx6eor1aqVABXwg2cAg861ExfsWsGTqRSNg&#10;ae6/l7GBWcYYuPuY44KMsomzeEEAf4mnqqoCjEmSpo5byqdqF7wzmpCM05TNJ7pvMQuKrU0djPxE&#10;cUjpEpieywLKttL3irdFKpg4LeLJeVGB8G0m5P1imbFLmal0ZdL3R1onBvYEqMoSwSeQvihSq99p&#10;nshjT+7L7CnuyMF0axWcCSGgYkaggHXKQMWyC5BU9PO9XCQZAE1xYXGLj48WMpxDRNR4IcSQ+VJR&#10;Mg2TP0MJIOHbqj/DNC6KQhT326xoQvdCWPDStQnggkeR/OSiWR7/fqFD7l/+/eOB5lZZlNiebHHB&#10;Pi2bky2BSuK55GjvFLaPrsXqb1joe60xmDK5xTRNGKdJE/3tZouIqPFDNMDLH17ijL/be4/XzKjZ&#10;bEgqJQn++uwMdVUriLjf7/HV11/jG/ammf2M09NT/PCSgIzVaoUdA0b7/Q7HY6drxsNHj3Bzc62y&#10;LRiSFoshqnEOjx4/1vH6/tkzvP/0KQDg6vIS9WqtEpK7/R7r9Ub3/KIoMO177UJ0eXmJP/3TP8Xr&#10;V68AAL/57W/RsITk5cuXAKJ2knr69ENsT04QmLV7PHY4HPa6TtSrtXYo+vKrLzFPM25YMlKVJdr1&#10;WveZk7MzHPZ7HDnBretaO6cC5Gcp/idDN6OsSgXTrbU4Hg8aa8RIcf7777+nr6/WLb7/7nsA9Lz8&#10;5OOfAEggbMeG4Ku2RQghdTS0jrqAzgn4Ou73yoC2MLrvDl0P7z0eXDzQ+fTrv/uFdtc6Hg4LgDJ4&#10;j1W70ufv4vxc95UPP/gQ85ye5dPTM0r4GTicLLXp3vAcGacJ0zhoO+2h7zTeruuSwV+aH+M44Obm&#10;Rjs61TV1IzI1Hevu9hbjPGkR5tXlGxw5ZqxXtL/dcpch5xxcXaVOeZFsR55+9BEA4OryChWAUwY2&#10;vA84MAPHOgK6JLIrXIEfXr7U9f7R4yf46quvFfB9/OgRvvrqG20z3/WjAn+Awc3NDXY7elZJGrtZ&#10;7OF3d3fKnlqv14gx5f0PH52nHKT/Hl3f4x/+8R8CAP78H/85/tX/8q+0s9SIFe7uduiLM74Oh3Jz&#10;oTnxcXeNx4+JkfvJB48BA5QmxYF1VeMhyw1LV+D6+lpbu8+zRyEay5hRMSkByeiXhngGSpk3uRcI&#10;/a7VgghEE9HWq+xlk8CDjPpIP4SW5YyUBXXepR7d5B1w1MlG73G6+UklSithfUDIpDQUqMkvywpl&#10;wVWrZYIbME1Cq02B+zAMi0qMdVRlt2Vi4DhXIOQVgZwhYPQ/fOqp3GmzBEHO2ZhMp21skvZkx5ax&#10;pWplusayKFICwmilUqGEsSNa4DBl4NM9Z3+urqV2tcvqZz4e93/KkmiJctYytgI2iHmhTOookiVJ&#10;nkPqSiVdIjQR4CqrHqssNJEAuOvEPC/9L7JAwsBoAkYATkhsC+cQYm7GR12DBCl2TUrGyOcnVXVC&#10;8AunccAvJE8yZglgSdXesigVMJCxNzDakUHum9Ar3b1g3Bgk/yFH3bRywJIAJaRjL4DUjEQUs4dF&#10;j5137bJ6PLrm+FaQmMsJbDALho6xqSOPJG8JbKnhnEUIQmNPxtqiaZfvvbq6eqvV9H2wygevDvL5&#10;T/IMStdkcC+Iz+5FRIQJiSJvmEFB32uRS6XKtkRVpVa2wqC5L6HL2RppvlBQqONnBbSUNYZNL3m+&#10;Tcce1lgFpELwaDhYsNZinJKuuu8H8sPgqlB1VsEWWWtbYznp6PW8p0BjO44TQmZUC0/fJewB7wMw&#10;TanjgHM4dkccsnbcdZWCYgEBAGgL9Bx8madZ56eY5ipQFqLSXoG40Ljnc1TuYQ4+BAZ3TcYqkaDX&#10;TBYRUdcBMODmsmAeBojjsootX0MdjeSssEh8rDGIxdseQvmcUPnAPJMmWc5Zu2clIH4hCSgKjMOY&#10;ySgdSpOkY/nzNXufOhvwiccQdG+RgFj369kvGDkh861xDKLK6/M8k7lhKfOJW1JqdX3WJDTOVKyR&#10;ZyjGWX2X6JqDXqve86yAYExqO11VJXenSXsU/T15G+UFlbZtMftJn7muO2oCRqzZFMjO84yiabUt&#10;7KPHj4AIBU5hgMpUCipNc6kshocPH+DkJJl0NnXNsiK65n4YIZIfuVbD94Qnic6BqqqoO40wEWYx&#10;809Jp3MWx0FkybQmL7zu5NG9531FviBz1hGEpdJaMPCIcCqFbIskhQkzxwpqT2Ex9uNincyBsdys&#10;Xr47Z8CFGJOMjQE2+awAN/cBucVPxsrKvYyCDeyDl+9pya/PWIsogFHwsD4xN8B1wH5Mknrn0nhY&#10;9g7LgbDEpgsk7RC5OAPDyvaNEcMwLiTP9Eym89RYi2MFr2sOixXVNJ9Yg2rGvt1S1VqkRvOsLHbp&#10;UKTsOmuV2SZjnxcO6TqCStXl++Q8QozwXAlQKwJ+/mRs/L2YUgswxmhHIpIdHJTxZqzFer3Gg0cE&#10;Hjy4uIDPYkjL8bsCOjHqcx1CgB9HNWw+OTlZtOK21mb3heLVumm0An53e6frE5lSz5pE7boem81G&#10;wZ9hGPHRRx/hz/7szwBQG+u/+7v/Fx9xklpVtbbL3m42MC7z2bJ036WKf3l5ieubm2R+bC2medKW&#10;vMYYvGQflt1uh6YfcMctnGcfFvnM7e0t3AwtBsYY8ezZM7x48UJ/P2X2xXZ7gsvLN3jKwM5nP/0M&#10;1lq8fMnmxjN55kjuOAaPVwziHPYHYiAVKT4/ZsbuQ99TV7lZ/PisPqN0r9J6VNc1dSUU9uVEjC+5&#10;jwLaC2Nw6MkP7Mk7TwDQ2vyGuwLNM7WKPmtSDHjYHxL4UtFz4LKc5Pz8XNeV3c2detFEHwhAZ0Bk&#10;v9vh088+xfn5hf7eD712MHr9+jUxMoTZl/mOHPYHVFWJRw9pXzk9PWMTeX52SpIceZ2fBl13VDPp&#10;eZr0+seJGB+B39sP5Jt4wSBRybmRFBAO+z3KutZYbZXtf+INk2wAJly/uVMQ5N133sHf//1/wBe/&#10;+oJ+f/ddGG55T/cxb9zhNAYF6NlebzZa6Pj2229RVeXCG+rDDz9Ind/K1PJ7tztgd7fT4tXJyQm2&#10;2xOdb8PYceGV5v1q1eL09FEqxtcF3rB5NnnRWAXY/vg/+WN8+5tv8Vd/9VcAgJvbjplcfB2WJJmy&#10;05ydnepcnLk75mFKBah14XT+mRhRVXXGZAQKoRNGLDekaGK2KDBVI1EqZB7oZ5MZL0k1xPRWK8ZZ&#10;JwSYVIGh6kCdMROmLPAi+nrOOGnbdmFcBGBB6Q6z14VytWoXbRPtmFofwmDBztjv9yS/kGCdX1dZ&#10;iUtGtm1LXQHyB0T05PRdHLgq5G8WSdl9qQKApFPHPeaL/k/aeL1NiWcepERAzQblmvMmRQaJMk/v&#10;Jx8fCbjrZpV8MeYZ3vN95zGe5hGRO5WsViuExR68NLqNFDHSK6ILVBkbJeX3x8NmGvD/v2pW4Syi&#10;LbJqHAUG8qCuWHqm7Cksq673TTettcomIOr7svU2BQhSkaOuQhLoTlOqSIYwIFeOEZiQVXAxLsAr&#10;YUxIsFBaq9c0zxOsddkGlu4BXbKYMC/ZLem4cXG9IeTtsw2AzDRXq1Yp6FOKaPCY54x6b2RMrP4e&#10;Ahagh4x3Gk/wWI3YbM8ThbbvEWevQFZZV6ibOiXiXNXquHKTB7KHAzneC2K/bltYaxVskPOTjdyz&#10;tlc2jjzBzZM4vefWLqUxyJ5l/Mjc5Bxd/F/yDhXOOV2P5nmmYEKzWGJc1G1KUtVzKkYcur0msNYx&#10;IyAmcFQCeAAY9z3W6zWurojW2Pc9njx5R8fyzdWVrpsPHj5C13UKKLVtAxir98Zah9VqhVVb6vjN&#10;XDGyFqiazDzOE2DUNhntcxrBeyWisxiHJBXdbFYYpQOBWYLFknDGbD2L3mvwLmCRmEnPmFOnH8eS&#10;EQUd+aAZ2BdN6hxkjUFZVfr8hZBamQMRZZGM1TruuCAV8JS00rHz59o6R6bEWfXbIFHzJRGUfXca&#10;J4QiaPIzT5M+y8DS0LJk02Rl0dzr7EdATmJzztxmHkhJFPR5t8Q0kucA9NzId4FZR+oFVWZtS42B&#10;DYntU1cEJuT78Wa7UYrybr8n09Q6gXvy/LW6RkhMQewAAWcI5zJacTPGoCocnEvPhXw0eI9uGlFy&#10;gCPr3qzsnoBjd0SfmfGdnyf6uHNWK4wnJxvyryiEvXKCs7MHut63qxbBB5ydU7L44Qcfsl8Yjd9+&#10;v9P1x1jyPNhxYmQssQVl3dysNwSSx8yTIwM4XVloZa8bemLoKrORgC95lrvjAeMwYO5T0wFEJAZF&#10;yOQ7IbDfE38Py3uttIN2tD6KzOhwOKLarPW+TlNifwVu792orKjBbDOfO/Z9k7gwhgBr03Mzj6lN&#10;Ln33Mim/H58i/z3Ghep4URTCjKIoUbI0IYSAKetcYkGFM7nPVVVqAua9R1Mnc9V5JjPPOkjrX/IS&#10;k3VzGKkoJ/FEWZbaZco5h7IqdA1zjk3gs/V+GsckzWOGyCIW5Hs+c9zipWjG61YujRWQEgDuxptF&#10;/Glt6l4XETGPqdvo5CnBzVnw9l6sZpA8xvLYLISAOSR5ubQAP7KHSQwRc/AK5BhO7mQvcc5h2qeO&#10;Pa5waIW1ZgA/jbjmxKnb73F9c5NAx6pEXVUqy2tXrTIZq6pEUzgUwuCdJ4x9r2twURSomxYbjh/e&#10;XF7iycMHmlxfX13Dx8SYf/PmDbbMOkZR4uOPniooe3d3h++efY+vf/VLAMAPr15hPB7w6U8IfHn/&#10;/fdVAv7w4UO8+957+PbbbwEAv/jFL/Dg5AS//ea3AIDGOJxULQpmGe0OR+zfXCNsZHwNdrfcmQwG&#10;rgrYVnRet3c73L58ndZoOFR1iRffk/zp7OwM0zBi5AJeWZZ48Yxe++lnn+Hzzz5V1lFdlri+usY1&#10;J5K3tzfEchZJhS3wq19RK+3HT57gg3ffxzMII7zE9d2tAjUPnjzC5ZtL8FKHcRy5AxLNo+Ox1/sv&#10;ec2eY8Dj4YimbRSgOzs7gTEmY3Y0ePX6pcZf45Qkp++99y7GcYJnhts4Tdjf7XR/NJstxW9IIHfP&#10;wBpAbEV573F/RN/3+P677wAAz549B6ZZQY79fk8eTBnYsGpSx8djf8RDlsA9eecxzs7ONGbuh45i&#10;DTY1maPBD1dvtNi2Xq3h/ayMpq47YsOFscurSzx48EAZTLf7HXa7O31GVquWimpsf9GPPew8aI7b&#10;TyO2bCLcrtYUI/ASa63FL3/1BV5cEVj34PQhVkVi2ZYo8JOPP9K18OXtS3Ts2VJVAX6cME1pzVhv&#10;NjArGtub1zd4+PAhRn729+Mtfv/3f18BvWEYUfI1bOsGxSbCyPyCwXw8oOf16Ob2Chfn53j4AbG2&#10;iM09wXEivK4L9Fw0f3xRwZgaV8//DgDgxhf4J3/xD/Hdl39L11T2+PDDpzg4ulfjOOCL313i5oZi&#10;7O3FhSbAV5fXKIoCjx/QOvDLX/4CbdMqQ2m1WsFag0uOzz/44H0UknhbYzL/DgtkTJjAXTkWHVny&#10;jXDRkpj+JNXvvMtB+vDyL33XZxuDA5A0xohpU6nrCtM0Zl4g1FUoZhPEMzMCIDfnvHpJLt7LZEsm&#10;T1VJZwOu5jmHskxVNGSV9qiVKK5Cc1vglDjSe4ssQbvvBaGSLv6vyzdGvi4ZP2G/yGeL0iXfA+MX&#10;9yJk1RIx/ZXKoFA1hyFVQIxJ7Vh310e9gZappqmqI+azEsxbZLE8A0wJQKDckCsvLGNQyZd1qLNW&#10;m5LYSF2M2l9DF8L8fommeoxCI+b7we+jYDR5xAjDwunnzQLEYMiIXgNpp6WqOI4kYTPZsaZpgnAT&#10;nCsWkpxlBxCqGku3mnEaIV1C5HXEBKw4lyj/BfscLLrohJTQgRMSSSq8T/ITY5bgApnzeq2m3Jd6&#10;eC8Wn8Ksitlx2VCSx66wjplZisJis1llx6KEtGIkucrcvoGIa65iyX2qqqWUYxhHHXvxkBBNd1iv&#10;kyO+IxmVfHYaRvaukQCRATQ+zcIVMEVGAw0BRthOZpmQyH3Of3fWQEq6QndPlVKzoO2LXC+NfYCu&#10;E47AmeyRgXXp+eNhon984EoxB9ye2hvKfBOgR+bPNE2wWZcKIC5A6u12q4HEarXSKiUANE2LGHPt&#10;vuHzTN1GJFAdhgE2JhmkH2f0fY+z0xScVtZq1XEa6BkSw1DnCozyDDhkTzgnWcYiN3ByVZW8ewIB&#10;6+pLESOctEwtCoxsPirHonU2AQIxqx8YZtAo+AZoFTpGkgZJC1QxF0/Fh2XSEWPqgqNdgQSwVHZh&#10;Av0XHjFynj9SxVe2gAIsJJHQlpf3KuMqTcmvOduzlruuwThP+hkBmnUMFn5bWMz5CAI6FDhm2ah+&#10;l426jwEUgFdVpbRia6wGk5alwIl96CFG6HTexHIT4IaA1CTXrGyVKMdFAWMtRg7EukBM2d1u1mMZ&#10;m8DlqiQ5a6nMmQS2eD8DMaDmZGbVtgQY8LNKgWyJ83MKVl3h8ObyNXZs6Ng0dWIbggBKkRWtVmvy&#10;equk88EBRVFqd5W6rjF7ry18+6FX74sIicc41gAlKVJJPh6P6LoOZUiSFBk3mQeyTtKeleGTDOhO&#10;uUQ3BtX9U8ODmFqG+pDuMcukBLgIsn7JlAu8P6ri2TLjNXmHLAsGGTPGLrsyhkC8DX0csyBQQRpl&#10;cAmzWq45aHGMToTiU4l9q7LELEc2wkqjX+cpYppG7A6pc1vIvOzk81IEaJoaZSnPudW9WcZO2knT&#10;eQY0VZnFT8t1IY+9qKiW1jYBKFMBhW+0sFWE+Stxsr5JgKo0HiLH0PjBe2YCpfjJGKOgCA11Gvt8&#10;PafrSybe4NclOabAJuvMOM84O+HuPccDDru9XoNjdrSuffOMssgYg35Gf5zVCPiw26msqKwqnK3X&#10;CPyMtKsV2qpEzWuQ9x5jf8Rhx6DIxTntNbznVYVDUaaY5nSzxgXLbPr9EXd3d/jNl+QPY63FxWaL&#10;B+z58tnHH8N7j6trSrp83+Obr74CAHz1y1/i/Q8/0Ofx/ceP8bPPPsUffPxTAMDN9TW++/57fPEF&#10;sQu+H55jvd7gMX93WZZ4xTKj6+trHK/vVIp+UjWY5jlJaZ1DgME5swuePn2Kruvw8sUPcrNwzcf6&#10;tigw9D3uGDjcbNbU5Uqas0Qgzh5DoPXs6mYHERg8ODvHyfoEb0o61ma9ofE/o/vajQPGcUTDQIS1&#10;nsFRuldd3ykrdHezhy+iFubTPJK5CzZnZ1PhccR+d1AJmM1i/b4bMAw9TGabsN6sNbaoGQz///h6&#10;sx7LjvVKbEXEns6UU2VNLBbJy8s7SFar1VLLgmW0je7+WTbgR/8HP/vJr274wYLdFgxovg10qw1J&#10;JO/lzCIr5zPtMSL88A0RO+vaByCrsjLznL1jx/B961trfXkcDUDBBISYyZ+ogPn++68BAB9//DEK&#10;Y1W2fXd7h+PxoNfddx2WWfzqsjitLCg2FbAlhICmaTT27+yEYrnQ67rd72AMlO1SWYNW8t1phNnv&#10;sAaBhsVygaVL8SmqEvVqnRknU+4tTJhxGJV9EiPwcP9AZAqQhNeMERjoOu7eXOOkWuH588QyGrsB&#10;2ztm1Wz3cBwzF7Bo960CtpvNBr4dMbIPy9lyjeP9VmOA916+xLKo8YTNa8dDq/HVNA4oY0RTixl0&#10;heA9Rj5bMXSw0wjLW/J02KEb9jr2q+oJFuyr+F98copf/OIXuP6e1sDC3iIWFZ5yLLs/GtTmgK9/&#10;ZI+cssSytKguGEi8uND9px07wEc9swELWKvz2pbkXRQ5fui9V3yANlWVtpC5rhgfTuyFIgGTVN1T&#10;GpnAAYCSu8JKUiUtGNOBnR8knisRsmDKzN/DwAA2UezrigKaxB7IdLf83uM0aoXSZpQ+x0areV9y&#10;mwEmjz1MDIMJcls+R/T59xKjPc7uCeBgVsywjOFDKzEG9MW/m1ct6O8CgszbdBLzooDJ2iFqUk6R&#10;h/6sSBryYD6EZII3DERRl+Cz5BaPAEmniozGCWDWFlZpm4+Chdw/JUm6ilk1ip6V1wU1jgOGYdSK&#10;UTQxydgeveQzrATnlpg/8+Q5I8YYsM5f2iUnjxevUpeUzFSwKueZphFVVetGOIwj+n7QZKhpFhnw&#10;EJC3vtXYTsFIN5/3Psy6rYQiJUpS4VaqfQTwCPx8PM5qdgmaZ4XLnrlPrCyaZgkA0N/V66UAXP6e&#10;V9qrup6tT0lmpFAvc1ieo8u8iQAyq5MNeGSGm8+qdmVRKBNGno2s5bqq9ToQuVuNAMc8Hi5j/+TJ&#10;ooBZQiOe+92YWcQoayYlKPSBaQ3ZpO2H+NykfWFWCYwBNloFog13FpmBpWHOkvAh7WXRJF8AH2is&#10;RMduAASbvBw26w11EuLPOh7LGWPQudTR6di28NOUuiE5h5g9v2maaI+IGQgnFFJ9Vry/WwKBpPq0&#10;Wq2o04nMa0+NW+W0CLFTNpiLEXgkuQHmhtBFxqgIE2m0/WwfTmOXzwGhoNuY9omAzE/GOfhs/gHJ&#10;QNd7j77v0TOA5EpqJy5zsyiIeadzOTOMr03N18/7tyPwRBLYECKisdp9BiDQR71oXGKpJYNdSW64&#10;i0lu9Ju1eAYSXVjGQDuXAY9akScwCKCA0jk7+3mDtA5cUSQvB8Rs3ERyCa2SiUdXkveQKa4Egfl5&#10;X8QwMwwXCYjJTPYRoZ1JBCDKq+VyLV3Xo29b3DEAYnmtCuhjDBcVxDeioOuWhKWuq+xscDg9OcEz&#10;7rK0aBYoXK3r6/T0lLp4sexo+/CA/W6n95HLaIrSoambWRvTqqoUoLRsSC96+6Ef4GPQpBTGaBGJ&#10;DARHnZsi45DEhJiLNfxRaP2BwcEEvqT4YC7/kXUv1HOShxWZ9xpJCGUu24wlWRYUXAobcZpaDdwB&#10;TtiQ5GN0riR2WfCJ+RLABQSdq3yNwtDJGFj6/vnfAfVlQeB9NTcgzQAoKYoVyvaxAA/7NE4YTZKB&#10;dl2HYRyVPi/MDgmwDajQI3tS1/WJ+cOgVpJbEJNPmBqUziVZrrJNFQhKf48xzAANx8DpDBBGei0e&#10;ASo5WCTMqQTcPJJwyXMz6eeNMZkVQMjmFlXBlHkaA2JIzD0x/J6zy5EVeaOa0frgKUFmtmpVU7vs&#10;PZtQ932Pp8+fZXGzm82Zru/UU8k5h+Gwn8Uxi1n7dlrXkhAPw4Crq7coRJZbVyohDJHkTJHlPm+v&#10;blBVleYoBgbjOOie3XYtjm2rxYuXL1/g937v9wCQXPr+/h53d1SUOjs/hw9eE9oPXr/Gv/ijP1Jm&#10;3v5wwGq1xkJaLbcdDgwO/Orv/g5/8dd/kzw5GBSUPffh4QEvXr3Cz372cwDA69ev8flnn+l5eLI5&#10;wTSJ/LLDf/5//jM+eE2yo1evXiKCDG/lvWJI3ppFtcB775HvymZzQv/OE7BtW3ikgl7XkRynn/Xf&#10;NQAAIABJREFU5rGfpmnWGOVwSB5cXd/DZSbn8nyP7CViDMVlwih8+/YtdrutetUsN2vdj+7v76gI&#10;LXuyoz05sUgDurZVtoq1FiEr9DiTPF/EG0uYQRcXF9g/PKhBbAwRy9VSmTtd12dFMQJcpPvTw/09&#10;1us11lwclQLvPYN1ixeXWC5Xyta8ubnBOA147miORES9xuViib7rdaxPTk6wXCY1g/cT2rbFcUzj&#10;aQxmoNCC45KqrCAsegB42D5gtVqph8miWcLA4PXr1zwn7vH9998pS3LoBz3jA3djE/uGxWKB7WGn&#10;e9jpySm22x1WvI+en5/j++++U9Pmfug0JiwKh8snT/D6g4947M+x2+7w5gdi5Dx/8RTWGPRDYsrm&#10;HUlzye7DwwM++ugj/OzDnwAgqdD9bafg8DgOOBz2qKsnPCcMVuskWyvLMkkrT05grVWp2SeffEIx&#10;Dz+LYSLvPjHZ3+22KCQpCzFqoCoV18Ry4H/PjHADkGlMM1NSlivlgEgIc3bGjG4ZGLiR6kuWSEvV&#10;QQEQ72dyFZJFjFllxsyMxvIuCuJ2LS8BY1InF6/JprzXlFF/xadE3otAgPSzcp80TqyVG7KkDI+9&#10;NVJ1UgzSAAIeiJGRfi6vTMjY6nPzPnWH4rHFo+eWd8XJDWfFHyeNp0HUvwOD95g8O1A/Ygw1TQ16&#10;0um6rLGzqoZ4lIxM9SvkHgMwZZ02DIC6KLT1pCS3iVWc2APOUII1zcKL/++XtRZ91ydmjEnSDqmi&#10;5xpt75Muljw6Cr0OaVcsSX0/DClgDHgHfMnbCDtnkHu+0Nx7FDxmayBP0gO3gM2ZQ7keM5dSGU5A&#10;JZhyDPjIIWRMmvsyPjDIgvsyuydam5I01HVNXc4UQCIpVvLCmHd8EsmT/H1RVhhNSui7qdN5VZQl&#10;tZLkQ4oczRO9Pn9RkpB+t8xkGgAdSMFP2jbWe0/UfJ/eK99j6B/0O/xnFlBmJb3HFUkdQ37N9xjp&#10;aiYVSD8Pok2cSUdCCLMOPxI0A8Dk2Yekkip9BR+8HuJVQSwjva/sIBBASYzELO+FNmNNRGMU6JoY&#10;GN3v7viekTLrCOp2JPPasBkjYzHjOCJmkhxjmI4/pvGOGZATKSNOz+XRPimSAwCILBFUEIBKXwDo&#10;sM/9hxDdPAPhLCJB2IxV50y0nAHnXJLENfWMrQLez3OQQz+FwcxZK+SQtauXSnx2/kUbofrQmIPl&#10;HDyUkqAS+wliauoKuAyk8GHO0Mm9G6QybozIcN2sY5rj9qFpT4mzszhfAxYGMXsuQJxpvAtXcBCY&#10;AtkYgyYGY+a/YCxlYPI5BXsPKWOVk24BBIy1CEWRnuM4Klj+sH3AYb9X1s56tSKGijLAhFEhb22w&#10;XDbK1Futl9n9Rjy5fIJnTwl8sc7CT5j5SPR9khJN7M8jXSvyBLmqStbi81gXDtM06u+WZU2VZZEe&#10;C3jM91HVtVZdRz6/5WwfpxHjoy50zjlMUa6T9pdxTOyfaUqik2lKHnvTRGMp55+YoMuamiZ6H51T&#10;zugznsYJfT9gEllRjKir1MrcghipCnIwcKy/jyR9kXk3NzVPpQfqVDk3j475ppG9hLEr4KgUwiQW&#10;seAzS7sSBU3a27ZF8EHXnw8k01twoqTMMv3syCy3VMXO5zWQTN+do05PefJnQkyxW+a9x39BvqFN&#10;45S81YpiVkjUeDuLMRkXoXvOGMrOWZbU09fDMNL5mRdgHrO2TWpgMI7JJoCkVZWCm5bjTWE3GWOA&#10;rIOafI4kqUCSKg89MR6kkjxylyUB+5qmRns8amHMFsTsUSa/tXB18kHy04COtbDTnYe1RgGAzXqN&#10;zemJesJZQ8n2xQWt5UWz0CJIVZbw04gbNuC1ARjbFn5gacdqic16o/fjpxHbrkMthrz3DzjwddTO&#10;4dWLF3jFTJYYgbdXb/H53/+T3uPzFy/xgj1Mnp0/QVXXeo/t6PGzn3wMAChhEQPUQPdht8N+f1DQ&#10;5/rNj7iprtXw+urHH7HdbhWUtMZod9btdou6rFBJTCjxghQUeP+XuXx+eoY1s/ba45FYrnyN93d3&#10;QN4Fzk/qmUnjQxJLOVsPh0NikTpHcbQoH5g5LJ1rjDGoymTU3fc9Fsul7htN0yjAtt/vUdc1RimS&#10;1DU36+DzbqRriFqkdOgOSQ4VTGpbLaxr2Revr6/xcH+nJsLb7RaGP59+l1i3Eje3XaeMmof9Fq4i&#10;g3UA6LoWMUbtPHVxtkKwBqV0q3MOh32Pu50Y4aZ1b6xFLBx6vsf73Q5LP6l0fRhGAsOyIlNd1sq4&#10;HPsRvTR/gMViscDFCQFMm9UGtas0XprGEdvtFodbOsN2dw847Paoxd+prDT+7CKxXqSg7scJJ6vN&#10;TGKJySNEuu67q1tst1tUfFa4jEHvfUR3OOLAraTPN2tcnp2qZPB43OJwOOBhy5KnukTJZyTd5ADp&#10;U33zw6fY33+N188JOByObzG0AwrDe057j1BFvPfez3QOhbFOIPY4aG60WhCbvOSWTk+fPcXVzY3m&#10;M9ViQcV8LvR8+eWXKBQUCUCICTwwFuqX4tjUVhkWCOQSnwWMeVgbI2k7AZpwIaSdn6pRBjHmpnhJ&#10;egCks0wScAFXhnGkllWZj4vocAHSeVZZRfx4bHXjtyyl8hlllpK0FLQUmcY7RkLJxNWdEqlEZ5uD&#10;L4nRQyNAPyO5tVTX80MnT7Tz4MBGOwt6f1t3mtGk/vQ5sGUl8c0AIwMgSOcpTujlHiWRkcpEPyb5&#10;kxNaPpLEqyxLnWyEVqdrejcpTV4O49izxES8RChAkVuqa6KOpw495CuSs6VkwEQnbnSuCjWf71mS&#10;H+3II4hnorUnSc6kFXP5XDLDSm0pJXiT8bQ2VVK7tp8F8nlHBmXo8HuPU0t0e0nUinkV0mZtYL33&#10;8CbomnlnDpgc6JCf4bkncqwoVTJJ7tP6tJmMRgAiNV+tSnXyh5kzuohlFpJB8zhye/NUGZ11M8jA&#10;zaJw+Obbb/RAWjQLLJdLDeIG3sy3XLVeLBewzqnr++nZqVJoV+sV6qpOJneHdg4ixoBpTIymyXuY&#10;zMh7Ftg/orTLa1TPF04+skQ+xkzukQFXeaUAYLlTJkvqug5FWc6qjHmCDCS5JiXoc2BmVjUEJXyi&#10;/UUMOISDAmF595mqrlBWtSaOjll+sufsD2ktypgAiWZrrIXhfdB7z93q0prwwSvl9uHhAW3bJjNX&#10;BrGhco0lWvUDAydRUgnNOsLptxNj0DoDYyrd36as9eE4Tiz3yd43ZgyvEBCy944mVWqzT+PxsezN&#10;w19XJaZx0vHTccwMUh8Doer7Yx1gM8q0p39T871xQgip2xHtMfM9RA5wokV3mdFmQIxW5+I4jVgu&#10;Fomi69MasMZQFx0pRhQFraEsySurjBWorKDEisj3tnzvIvlT0ISRWEN9Yq019azyl7d99V07a8Vt&#10;2QNIu+QEqqyLKWDXtthtE0W5KAoN+E5PTnB2ejqjlkdEDXSHvkdRFthw5Xi5IvlP0vVvdB14P1G7&#10;WJ4fu90Ou4ejGv+tVisFxwAGPKY0mYrCaeeftN+kr71PgHjbku5ezhXqjJTaxo7TpAnHdrebxVfC&#10;Gs274hhjtPuZxDy5lFRuSiRFsvVNXIyQeKppiK2TDIlbVHk3rZxF2w90HnDAXNf1bE8lRlNe6Alz&#10;Q/oiAyaYbZObdubnUNe2tL6z/Tyfm/lLgM5cnpfYxYCVZhKj+HJ53VP6ode4B6AihLUWVuSuw4hx&#10;Sr5JrnDsYZLYY1JlraoKZVXMCpYAJasAJWRn681c7oNM9mfsbGf0fkrxqN5/ei60t9FY7PZ76uyY&#10;30dWZKRzJuo9AMgYOAHTo/kTQlQZac4cpuKlTT5l2oEoY+li7nPzmBEtMXVZlXAZeDWO1OlOzcW5&#10;6iyVZT/4dAaAjG31GdcGq2atCRh1ZBxVotQej7i9u9PCxtNnz2bdpPq+wxX7nZyfn6Gum9RG+HxD&#10;3b942tVVhcMh+Uo1TYPf//3fxw23+40x4oE7Ae0PB1jn8IpZI68/+AAvX77AzTP6rC+//ArffPON&#10;GoRWDRl2Lnm/KooCX/zfXwEAPvzwQ/zrf/2vFWw4th1ubm7wLfu4VFWNf/riN/jVr37F99Tjk08+&#10;0ZbFq9UKfd/qz1pr1Lz/5voaIQS9J5GUpkJr8gB688MbZhokX8SqTOy524cHHI/HrBMeSVTzuSlx&#10;R10s4KdJYwIxptfConUkLTvQ19T1plJ5u/eTMnKmiVgfRmWlHl3RJtl7iDgeDtrtqGY2lCy6rusU&#10;LD/dnOL8YqPmqXd3d2iaJoHY7IWV70WFc7rGqoxNGHzA4bBXiXPXtjg7PVXp4v39PXmo8Zm12axx&#10;OOyVYZIXR7uuxWq1RMF+aEc2NhZGjisKMivn8evaDs6ktvLDkAyul9UC6/Ua3x++p89dbzBNE+7Y&#10;s6RkNUPelbAsk2nufn/Qedt3PZbLpcbviHFm6LxarrDZbDAyWeH6+hrTNClL5Kuv3+CcO0mdn58h&#10;xsSQu7+/p7HlPeTkZKnxh8ynyXs9a+O6SXnEao3D/oDD+qhzIoYytYeOJGlTz7P9HqjX2hb92KZu&#10;fyEE7HY7PHtGQGl7bPHVV1/ho48+AgA8f/4Mh8MByxOKk6+vrmH+5//xf9AwKq885JuiKMnDLEJP&#10;SHyCHPifjUHh0uYMJGoTdYRJlRoJTPJuR3nniNxM1FpLAZTShgvkbfOs6ohl00xGj1LrzNkUIaRg&#10;X6j5c0PUR61K+SUdc3LPkn7oMzq8ZZkJo6xNPUNs+77XhKKqaqKh9amiRpKm5IEjwZqMz2Z9otc1&#10;DIMmywRMZWaNHLxdaEs0cdlmBNsRbfiOXbzrJtGoaHNNAErkADtn7JhH1SeTAS75mFlTzA7/lKhI&#10;wDPODBmJjZFLdKYZ7cw5h5aDyxD8O8BX/tkhRvRdl3SPSK1HC01Cky+JjTnbiZPpmMlZkJIy74NW&#10;VQ3T/3xIRodFkQASMVpV6RlS4grk/iApaVCATqr2OXsMUYFFn0nvqCMKssCUStYqfTGPGVheu0lA&#10;7kQCoKIkh3T+jmfzXTW5Kwo0TfOo9Xvq+NSx+zwA7bqkJsEMHkmgO4wDqqJUb5r1ao1hGDT4XC6T&#10;g76CCpx07TtiyWjLS2O52isVSGH7pINXANxFQyCPXMfE7JFhSoATEDOZA1UwhdFUOIftdqdPxdgE&#10;sNG+FlWaMI4jQkwdQKTKL2PS9X0K5B0F8eqJYLjjzCzZS+CLmajLSb5/+QxwfCyJpACd39okOnma&#10;FxFTQo/1FXzQltD0LQqGpMrhnIUzc9DDIAH5ReEQHX2368iNXwA5YwyGIbVWFubPoBKLoOtfrlGv&#10;wxhMQ6KMSueRnL1p5GZBxqDD0Kv5octADtoXggb2sFT5878F8E4vft+mnn2uXNvjc2fMjKWdc1mn&#10;qcQmCJ4AWD2DHiVVYu6c+06tV6f63KdMyiEJpxU5ImhNKpuOaffOJbAlZ0mWsUp7P9jTRfbB4DEM&#10;va6hZlFjmrwWc2ifqJVJFJEq++BzdyajzEZ19ESdF3nG/f0djm2Ljz+miq8rC33mDw8PqJsak+/4&#10;WTTkL8C/W7DRu3TDqOsam81mFouotIw12sLWORwOGIZOx6AsyxmgNE0eZVlgyZ1IqCiUZI9d1+l7&#10;FSzhEiZaVdWIiDoHFuwvIzT/3W6ne1nfEfg2i58yFpKfJkzeo4h0bQKy5j5nMj8EIJO9TdiU6hMT&#10;PMYM2AGAOI3KthunSUH7Jbf7FPBAgIlKTZYdhoxlKmaOktS7RZJlibQ1ZPuXQQJWSu6MKIlSPheF&#10;ramm1WZUaQ3ATLpsDKSNtzzXYRhmMWuzWOicCAxWeWWRGgkrdWxz9nQeiwHMRMvWfS4FijHQ3qos&#10;ZgJDZXzl2vI/5awMIWAYRz0fY4zcop7m34IZSDmwrT53dl406rpuxsYUxm2eGwC07gDqDKTsHfDv&#10;ZecKjXFixBVZJxexLnBZrBuzsQzZ/i57vcqdIjGSJKGdPLFZGk6slsuF3u0wDAhjr/OrqWtUWddL&#10;RGIWy/7+8PCA9XqtCd/JZqNrXZjC8rKOmHUy/8ZxVIkBAJR1SW2zTynpKotSTfOP7RH90CdTZZ7z&#10;b38k9sput0XbtrPzb7PZaHv7YRjwHYMrf/wv/xhPnz3VhPfq6gr7/UF/9v33X+Ozr7/G//rv/h0A&#10;qrzvdjv8/Je/BAD83u/9M/WPaeoa97udAjnffvc9ur7HmpP43W6HYRx1fIrKKYPkeGyZoUTj9ebN&#10;93h42OG9917y1z8ixohL7u4zTRN2u31qhoCoAMDr91/hcDziqO2yHZqsrfAYA7cNZ+nndosYgjYa&#10;GNpWwaWxHwj0qpMZNmLWUCVGZjbQe63Xa7T7vUqL9g8POh4mRrx4/hz/5R//MQDg+zffA4XFze2N&#10;jkHXturL0tQNur5TYOJwOOr8OB6OeNg+6Dp/+uwZVquV7ou7Q8TN7Y2umaZpsN/tFcAjxiqNR9/3&#10;ODk5SYDlRHu7ykrHCdZaTJb275ubGwJ6ammh3SqY3h9bNIsFThb0XEiGNWmct2oW+PDDD3XP+fbb&#10;b/HQ7zOT5ho/sDTv+uoaq+USS25xvdvvUCApUfwQgBix4v3s7OwMTdWktT1O6WywdJ/bA52NQ98j&#10;Nkt9Njs/YbFcAGCvyBCAw9eKCbxYe/WR/JN/ucV7r17hFz/9hMbSOcCt8O//z39Pc+C9f479fo//&#10;6+9pPo7jiOvhQvPWorxQQ10XLMZxxKKia26PLXzWBbTmpkJSCJqmCUXIKrjyelw9MAxazLWd2SFT&#10;ZC3e+EDJzR7zlobUSjJ5wMhh9XhzpwfOviua4OdU/nSdeqAZj8ln72GyQO5xsJwhqHL771TtY6La&#10;xayLUNe1hCJKEhAoeU0SEzJLlcB+GAbuFsTgDJKxISJpSGUB0Vjl1QDDgT9XAieP65sbpVs6Z/Xv&#10;ZVOo/hhIXUEk+eu6DlVd6wTY73Z49uyZosM3d1dQEG3+vzTefFmJBZXGM0/scximqZtZQkKsmQQQ&#10;lFWJ2tQ6qQXo8ZlkRYZjHKkSOmY2N4gx881gkCghF9z6Wyo6KcAZxmEGapAHy7wSg0cBgEFipDhX&#10;ZIk23b8PGRhloPN8GkdiP8lchnRweFcK8zixMyzhysfUwOihbJDkTYU1BL5oEipJLTv781jIZ0wT&#10;mVpLkl+WBaJJlePZz5qRK/MJXLi/v0feBq/IkPUQkkFlWZQYs1a3MVIQLYd2VVWoq1p1tQLuyb6x&#10;3+9nwFrhikR99oNWCgEK8mh/kvugpEIATmRzcZxGWJ/kYoWj7gvRiGRiQk53ttYRo0DYLNOknhHH&#10;4xFbZn7Q/UvnFgFuLIxNkhz6N5d0owImgxhIh8NRA0IAc1lRQTIGGYPSOA3oZexzzwQgS16kI9ij&#10;ff4dQEEHPAGl40hsE03I+DlV2laYKO15B7Yc2A8hoh9TVyVjUmc82d9z75k5myi9B/05B5V8lnBI&#10;ley3QySpUiNBYt51iT4vgYwDSzNS965SEy35LFkTbXucVeLl/eaSirQ/yv3K98dh1KoN7V2pGwhh&#10;sAmUhZmfWVJ80MpgVnG2juSISjLi/6VkmBOemYdV4gpNISXgxDQMkBWnrZ8VlPb8bDjBBTAOyT/N&#10;Zj4/NQMkIisShlc6SBi85iDv6dOnmELqXHZ3f58l0h6ndYMFd1GQuSGVv7PTUyxXK/UEMIsF7n/4&#10;QZPtrutwn4H0ud/JerXC7dCppICkQ5POn/PzFfquw9XVW77OZ2qwKzT7JJloyHtMmhLEiPbYatJx&#10;fX2NoU9jIskFPSersQoAGJ47Y3YPwzDA+iSd9cFnCXFijBSuQLHI2kUzWy6B1mSEHLK4b71IMq18&#10;DRhrMY0jphxciGk/EglTapZg4ZCKNzZLEqjYEmeAUd7153A4aqELYOZhdr7DRwRuT1fWFD8pQ2Ii&#10;qVPOhI0h4JQTo+Vyma6RfQG1QDJ6rsSDr4sYNTkLUgA+gM5aib1iZPZdJjckoCIrqMT52iZz4xQz&#10;zoDmrIApzNbk2Uj7hPpfFfN4mRipcv6P6Libm3yO7CtAAgrVq8fSeSXttnNZbeB22nJLEr+nmFrA&#10;Z+h1xxgRtODntSNKwVV6ee4TA/56Vlpi70gYbZ3VfZvuy0OkZCFQa+ApY6Du93vdW8qyoCIo77Pv&#10;vfcevPdqnv3jjz/qHrNaLnH59CkuGHgYx2l2LktelBdBQgi4kZazxkBaJxZFqcbdAIEx+90OZ9xx&#10;pmmImShx3vFwhOcKOwDc3d3jBQMN1zfXuL271f3qyZNLPHv2HC0z9a6vr/DLX/4SFwxGRACf/tM/&#10;4cCxyuXTpzjhNXBycoIvvv4a8rLs53TL+9PtzQ2a5RIvWC517A4KLC8XCyyWS+262PcDt+em8Xvx&#10;4gWzPWkSbLdbdMyMAMhLS1o2PzzcaXECoPl1PB41lh0jMejF/0rkqsI82953CkYV1uHs9Ax3LY2d&#10;tZY6Ncr69J58CKWQDcD3vbbi7o8HvGYPnKIosD8ccMe+LMEHvL1+qx4lm80al5eX+iy6vlfQAiBg&#10;R9hhVVnN8pPlYkFxr5jGdz36vtcczzQEykp75GmaJ/QhBlRFKuRY7jYJUAztgwdKnsurFdbrDW64&#10;9fnD7R3WzGCu6hp+8grG3N/fY9Us8JJBtHWzxOF4ROB9oyxLfPjyw8TmPLYMggDvv3pFOT+zpy/O&#10;z/HZP36m+8TU05lzwmdrDBEnmxP9fntsNXZYLxs8efIEr16/0ufYmdS5oXcWNzc3Kts6HA64qFPB&#10;fb+/0rPjvVevUNe1smiWyyVOztc6r3/+h3+I4/GI//1X/xsAlj4COvbRWG0DbzydgU6KXY6KYkMG&#10;1Of+dHf39yjy9k8zWjFStY4QaCjNURBrqSQbkzrCiBdM3rKYLpoTS/D3ZINm/wlFIE3GdDGPfDIw&#10;R+mpYJ+8WGIEjA+YTNKgKjvnERoPzGUyImfJDwoEm6RDM7YAHcp5xSNk1QJJ6OUhee8xhEGvpSwr&#10;DcS8J+quJIo+zCsgMcwTKR88DPL7ilC6qTAY9Jrp/uRQObYtpnHEKQejl0+eIMSAL778AgBwerbJ&#10;DhHMmCzGGG4Nm6r2j5kveXei/DVxshtm4F2qDBWwcBbIjUffqS4bGeuAOHl0QzJqzZlT4zQqQ0Ou&#10;K29naKJVuqkPnhJRkSbFOGuZGoJBNAFROyXMU7n8aw1qM5PBGPPkMOqY5uOLbPw0+Hzk6p5N2eyV&#10;dNdFkUAgSlazNQEKfoShQ/IvlyXmNFZyYDVNA+MyBhKQ+TeZRyBsUER5Nh4Z+JkDRtaajEEihmdc&#10;ZWXK+8PDVt+7LOdtP2W9VRUxtLQKx748M++U7DoNxCDb6teaKE4eQxg1gBazY2FhjSN9TgKcDMLg&#10;1WdiHAdFtwEwvTJ9nY8LyQuzVoo8tlFwDO9TW/EYFECQe4ohQDDgOMYZ2OKRDF3pz3fZLnmXk/xr&#10;YQnlVGBjjLIz8vGKnByXJlHerU30XNrLodf52wAebbG7JkaggFXeB+0YRWM7PgJf5vtdbtgMUNV/&#10;1g555iXDv89/9kOPpmlmRq7aMp3/lIBn9NM745eziaZpmo1lbvBG62XuyWG4m5s8l8I5va7ABrQA&#10;1HdGE1jnUFg3O4ycTYafZVkieCj4MgeI5NxMc5H8YuRr6b4i4IvnpILH1ufPUZixKbEuqgI1s12d&#10;jnu2D2S/HnxKYO9vb+Enr5X09WqNqiqTRIBb30p7x5PTU+pSlD0LNe8tC1R1hZMTpuWXJV5VFT76&#10;6U/pwzYbTDc32t3h/ssvmRGVYhMZ+8edpExZYrlcqfzJWYdhHLIiiONOfHRd7bFV8ISu6SQlESGg&#10;Pba61w3DhOPxqEaSwzDO5heZIXN8oP52AqgSUJF8DwZikkrQZ60mwfQooiwfPTtlfUmil5v35t3t&#10;YqTuc5I4lGXqzjNNLIUWAMA5YPJZYYw7C+q+IF4r6fzTmJGTM/lZay0i8jhwzrolgIDPCYCYBXxP&#10;XdvPGKZyPfLzJctABSh0RZkKY6A9SPcFBgDKxx5n2eZCCU8yRdcYkffqOWCSXlJAUce8R3Lq3Eeq&#10;LMkrRta9Z2/CHKBCTNKhoihmn/0YDM47NjVNM9uzZc/QNtcxwgST2C4xMeK5vQNEji5su1QMNfMz&#10;izs+pbzDakxjrUWZx+fs+2eloFISa1mBZ2fpPOD7GCL0uXjvsd1ukxTUOTRNMqcXub589he/+Q02&#10;Jycqe3iyXGoSNY4Dbq7THrJeE1AgAFdTN2iWjTICLDftkBEdxxHjJGuT/BuVUQFivZ1xW+a8iA0Q&#10;sD8OIw68r9zcXOPHH38EQMncer3G08tLved8//eTx28++1wlli9evEAYBgVLX758qeDKOI6o6xo/&#10;cCekMBFI0XMC++zyEtY6jJz0L+pFankdDcZ+xH5LYMx6uUbTLBRY9iGibhpNWo+HI4x12O/p62kK&#10;ySejJOnlJJVWY1DVlQLvYyQw5qAG4SOud/tkGD4MJAkDMHQ9Li+fwHAb5rqqEaSxAGhfKIsScMnD&#10;ito6075QWqsgflNVWCwWyWj72OJwPGoSb0CMagHJDscjm7OP+t7KmHAOVVWqFGaxXNI85jXSjx18&#10;GFFUDIbWDqtqCVZ3out6BV+i9RimHm2fDNNJ/kk/6yqDytbYdnTuFFUJ4wzETdtVpUraHKhg2zAo&#10;tjER68VK8+HffP0lDoeDMlB/95/9Hvow4Btuv31/f69n5cWTJ3jz5g0ebmkOPHnyBGdnZ7qHDO3A&#10;61POkhH73RZHjgt3uySzChP5rJQcn5+enuLVz36Oj9n7yE89rDNYrdg7cnePaWzRHRnM2r3Va0Y3&#10;4v5uix/YxPujjz5EgyV2zDy7//Y7vH37FlZY3dOE0nkUHAsd+17BTQdi7R8dPYuqqhGCUfAdsFit&#10;KsVMxmGC+Z/++/8uAnQGSkCjh22u6Y5pg7HWApmXQT8kKn1VlqjqGjGk5M5ap7ps59yknPcGAAAg&#10;AElEQVQj2mwKsoHf4mUR08YvGqwcUDFSwpu9cmBCXnOwRbWDWWCRf7YwNR4n2IBQZVMgIeDL45/1&#10;QboZkHdNMlFLHgEABR0qLwBgkFMb5ybCZMSnhiFsjskbRFFgsVxocARQRU3Q3bPTM/zBH/yBbjh/&#10;87d/i3Ec8eQJHSD3D/czsMXYBKhIUiUvq8FcNsJxnmjqv5f1uwd+8BnAREwVAQAo8M88BmxKGkRi&#10;M/KGLIFIzqrJJUbWWhyORz1I66pKG25kyQN/Ttd1aKo8IbFcoUqBfggJdBunZL4rBouSd5ATNjKj&#10;4t82J9MA5gDkNE3//0AN/08MDcVrRcZunEadH2VZaHKSj20CpzALsGnQJLDi+8okb7n5sQTM6lPi&#10;3Hyuzqr/gbsqZElpZhRZFgWWi4XqT9vDEcvVUsGX4/GoAZBzJLdQQNKQAfWc2ZGAC8dslgOb91Gn&#10;AzHXs5imFHxKINlnPgckX+T3Yg+BkCVm4ksD0J4ZsvHKjZJjBMYx+aFUdTUDWGYsrEhym7xCm1dJ&#10;JTnU1tOmmu1vv00ymSrLfqbL9n6aBQc0Zg41SyiAtM4f+w+5R/s1Isl78v08lwXAGASTxien6U/s&#10;bSE/Wtc1syQFZMv3TTb3lUqDtQhT8qtQ5osAqQpMp+c4Gy/Mxz6nzATMzddFLpbLThM13CuAJ+NF&#10;CbEkFVRcsBJ4DIOycADuMpB3M3JOA0gxEJRzOPKZk7N9xvFdiQA/GISsY5/3E5arpUqFfKC9TEAh&#10;8dnSfWVMYKxV4FOei0NVJ4nEMArrQthSI4HiApRlScHF6TknQ7KXFej6XqnB1lkslysNtuqqwjCN&#10;Sievm0Y7Lkjlb7mgn72/u8P3b94kOZlz6Pte/Ymks5PKW0LI9gw3A9EMgKpqVOaXG7Hmz1HAmIft&#10;A265+jaOE6xLIKN6ZQnoE9gMOQeHkcDjYeiVHUbSC68gjPckt5TzuCgcMYuUfcCeJgygD9lcjIjv&#10;xFs5mFlzV5j8Hgszl0DrHiPgSDZexiZQMTIYME1+9jkKojnM9itrrYIcxljqmsa/U5UVe7MxSDmT&#10;HQlgJZ25RiBP4s3ci01aQKeW3Mkknt4nHx9u9a5SxcQIAWhOTD55wERE9YUQJm9eoJMYS64jXxcy&#10;DjmLW+7JMWAtwLFIllfsC1EW5QyY6NhjI3+2uXQ4/8yu61IhCWkfzeNmgFoGy3OUuVfVFTGFtDhD&#10;vz/zeMnYdExbnrET63LB78uMEmEIlswoynKTYRwTI9U53meS/0zObF9UVQb6+EfP2MEVTplC2h0q&#10;Y47O9oUyFbuKYokQQ4qbrZ0956oh0FaM0ZfLpZrTllWJaRqTiXck2bZBOlekixNAhcW6rhXYabtO&#10;977vv/9+5od5c3uDoe+x4ZbXVVXi/OKJ7qtt1+L29hae45jNZqNeWVVVoawb3LIdwfXdHf78z/8c&#10;f/O3f0fXMZIps0gsf/rLXyi4e3Nzg7ZtccrsFcDg9v5Oz5luGPDk4gmueG+sygoXl5c61rlX1MuX&#10;T8hWYUx5VNEkMOFhT/IbeebOOVy9fatn6dgl/8aubfHB6w9geT1eXFxgHHplSDhjiKHD87rrOtRl&#10;oeNZFU73wtVigVevXmHDz/Hzzz5HcJQ/AcDzZ88xTRPeMguyaRqMw4hrZpi8fPlyVuhar9Z4zmyL&#10;k5MNdrudSs+2vPdLMbAsS4xjKjJVVaX3uNvtME1ezxnyYDnVuO7q6hrH4wEf/YyKEcfjEedn5zpX&#10;D/t9sgw4HAAYnDIbZZomRJ8UGKUrqH04z80ff/wR5+enuj6HrleZ1dOLS3z/3Xd4uCXA8oMPXuOn&#10;H36sOVlTVGjbDnFKRafjfo9rZovdPjxoHLxeNnj29ClqZtW0bYuHcYBEqHs/4ObmBsu65zHZ4r31&#10;McWYd7/Gv/03/xYAcF5/iqu3b/HDN18BAP7rP/1TvHj2Cn/2Z39G13Xxc9R1jf/l//gMAK2Rg/0I&#10;d1wIut0mw/SmouKKOZmD6wrwWmIe57F/oYlZ1P9lzEdJfunrthPtXUGbjPpMZOg1H2xq3ssVCpNt&#10;hCGkNooRec8ccDvQBK48TiLqpsmYLnNXfBgDxJw6neiA9lGwbczslsnJXvohggLwPMnID6iiKLX6&#10;SZ8TZocbueJHrU5V3EUiVWLTdUiP+3k3obmBbGCDY/pN6hYhgWNuTCctqgVcGMcB6/UGD2+49/rh&#10;iA8//BAvWWb08cc/wffffa+I7WLRJDCAr3HGbDEZhs8087nnS/bKkxfrZnRm8kbxM+f/PIiRZ6oV&#10;uSxJJ1TYq6eQbPqy6K1zKLLPN9ZguVikMSoK1DngZu0sKRDgI91DhEjOiH2QriuvkEkuIqNgpbot&#10;IFlGk+YB5l9M1Tx55dUO+dlHowsgmflN3iUQCNDgD+CEYpwUgKN5mm/eJWzW0SkEj6GfX2tegbQ2&#10;MROstcza4iDZGk0I5fe049bk0XGrRIA02abO5z19hhzSdV0xDT6bM9qxguRK2oUCBULwOhfECyqX&#10;7iFCD8+mbjTQkvaqUj0Q2r50QpCWsTK+wdCcq6pkWp2qgLy3IQE5zsz9rvrhkAABTijyCnvucxSy&#10;irbclyYNMQI2Uc3jNAfQyNRaEu05i0zWllVXzjhj/Qlt2pYJIJYJ4kOAmfIOa8xO1ERSqPR5spPt&#10;GzFVcCXobDLw6rf5gZlHU/+3AeLOOdgMLJBxQbZ/m4wBsFouMWaGvT6E2bIPPhlzVzWZ6SlAx4F5&#10;zNZ2zvQkad6cJZM2RLofAQC6tsU4JU1zHnzK+SPBelWWqKpK700lFLJGphHOVvpZOUAi52jefSxP&#10;VmL0AFwms6XfzeViArIKuJQM0T26rtOK43K54P0+AVLWGjRcCWvqRPEf2n5m5C4JpwQpJLsqNNC9&#10;OCed9eVT8gzo+uTDcnt7SwB6ndhPdVVjxUkCUYGhz/Ww3eLJkyeIsj6zeWMM+S8MepaOKKtksNf3&#10;PfrtoO+93qyx2+3w9dcUyBVFYizJWAnIYw3J9CQ5pMpuSlrlfNSka0wJmhjipuS5nMl7xmmCmSbU&#10;pZgo9hj6QaVseVJeldWM6ekKSkIF2MmfB0Bzu6rrzLh0TOBvSZT/qB0NqW+b3HOICTii66QCljIn&#10;c/kcMyZcdk7HjIc79NQZSkGOoki0fGNJ0lQkJrGxc2neHCumeDGPC2W/lphRAv++J1+jJbdj9cFj&#10;GAcdrxgjA5EpURI2xW+LI2eMb1Dsm0utMvIGsTcztqqYIQNAH3pmFnOMBDnvea52HbM5mZmWxS0i&#10;NcsZOXnsJTH2Y0BXq9Qcn/I3EY2ZnTvWuVk8Iwb38h4Rc8aqDE/wgQy7paDC/66dRjx3p8mvE3OA&#10;+HEhQq5rYNmsfL8qq9n51/c9gV0qAU4xjzA3RUayWFp+7nJ2Fph8YpEaBhW7g1Txd+oNst6sqcCk&#10;QCGBk02TJLxlWaS50yPLIehahPkysS+WxDgxRmx329R5KwZ88cUXqfAIMV7mpPVw0ESvbhoM9wnU&#10;ePnyJf7kT/5EWRC//vzX+PVvfqOAwPV18iQZhgFPLi9xzj6T33z9DcZhwM9/Ti2uv/r6G5ycnijo&#10;IzK/Bz47iqJQ8MDaCU3T4IRlWMvVCsehUxbN5CecnJyovUOMAev1WuOJqRmU8b1/2GKcJpycpDWQ&#10;xJxpXap8vyhwenqGOzZKrtxCmS+b1XLGmH/x4gW+v/pBC+j7wx7X19fYsRfg5eUlMSz5M46HY2qw&#10;YiyaulHG1jiMGIdxBmCKdyAA7kbXKajrnJvFS7lMTfzyci/J1WpFzxp0Di8WCwWgqO01xSWnp8RM&#10;EV+tylks60al+9998w2++OILbJgps94QaCSyJZGRASQtG8ZRi+vTRExPic26okaMAYWRwpnFYrnE&#10;s2c8vq/eTx1op35WsFyv11jUtb73f/rsH1E4N/OFlSYeAPDeeqOyvptvrmex5Nu3b7FanGgBeLvd&#10;4oMPPpjtG73tM1DWpaLbSHH9hn1+JNeVvW+KkxZdAGooUjibWkvmm2BEqhIKaOGcBEhADIBjecKy&#10;bGaHl5+CVqwFxJD+6cEY0gbrAS+BVjqEUuAORGP0vQA5CPIAMRWEzaP7wKN7oA0yO9AfgSt5gpue&#10;yZw9AyTDyqwgMgd2uEIiC78sSgpyVBucaJuOkW0f889JEhzv2SiyyO6jsCiKFCSm6q4n13dBmXta&#10;qNKbfL/b4y//6i8SQOAcnl5eKvNFJrhcYw6+WGPmVTIZNwGrOHDIWUpyXW2g5ERpd9NETAg5KBHg&#10;osMwifcDARcKvoTEvoh04VoVAyTho78X1vJ8SeNZl6U+uzBNibVj2U9H5mKcA4lUz8uHxCCz/mGZ&#10;kaJVPKbQr0N2z95PbG6XKMs5TTjmY5q1dM9fuY8NkNgZzqbNRgzhNBhvB55Laa0QRilJlYd/lLjr&#10;52nylkDDWdXQGixXSx1P7z37G8hhkMwwoxWGgoCOEjCn5G7sB/VJWC6XCMOo41/XdWKYREqkNGGz&#10;qYuZjEHeTWTyHoMZsWhoHUyTR9/Tczm2LfquV2Cn70f0fZd8WoxF2cyZDNM46no1AN7+QAFQWVWo&#10;s0AtxDgzp40ASldqsOUnkhzm3SJyCcBisVDQla4lVee8JwBEvi/mhHl1L/foykHqJJGZV3hz1oi1&#10;VitOue8Wfd+gMGn/ss7qIe0DuF2j7HVziUpkSZh8poAA9LVjffikz6lpitkePQe9E+AWI61WmQWG&#10;/kFXsLBIJEj2kQ0d5TzgPVseVDRGg1H5vFQd99SSNSsCyIsKBmnsZVyLDCwnOREDW7FG5YsEprvk&#10;3G9B16Agr2HWpQClnNCraWeIiDZf25m0QbysdN5SO/YoXXJAYLqORyAfpCiVeefgWR/XDZ4DoPT2&#10;IXpNrPeHLfnA8PgUrkBRFShKflbGY+D5cnH5BDEE7PYUqD48PKAoS7zPvizvf/AaJyenOLukYB7e&#10;4+7hXqn7h/agLWLXmzUun12iOxKN2BjDXaroXHPMWFI2B69PlWRmcqZpJF+nFGhFHA9d1u3Poz12&#10;ClQPA7HHZF8Zhkn3+qZZIAfxZbokKnXUzwS4NXuIynBCMBC+d/SgszlLwuANAsvFJMbofPIBoC5Z&#10;AgQlTwTynXG69zlHMcoUE7hinZ0xcbpuyDrfpLMyBgJYUvFKTJt5D4LIEyVGssxuYemMmSBmz7JG&#10;kyE/VV0lJnLWonAWxqXkWFuTg2IWWav9SEm2xJAkc3/X70rOnTwJJ5++IQO+JgTvEeq03h6Hh/M4&#10;0uCdokv2s/mZHxmUngMRmYTJJO+ZMAXqrpIVrIjxKt39JvRdaudrEOCyTmc5kOz9OAOSi9IpoE6v&#10;OAPEhfnYcOV5nLJ9EBGWKlD8OYabDsxuWxN+6ZqXS2WlVTlinLFynLGzjmp63mSAePDJ64+uJMmb&#10;xrbT51q4Ak3VzIpGxhj1pCirkuTIvMd02e9WVYWmbrBeUNK52x1ne8hy6VC5AkaUMiEijCO1EQfQ&#10;tx12W9qP9tvtrBNczd2MugNLk43BYrHIGJae1o0ThIrYHQDgbIH9do+3bygWEUDikmVIr99/H9PQ&#10;a6H1hx9/xHg8KgPTGYtmRc+0LAr4Ie0ZlTH44OVLfPzBhwCAh+0Wf/GXf6lG1P/xH/4RtwxSjOOE&#10;Y1GiO3Ir5dtb+Bhxe0Wsj/VyhacXl7h8QuD5xcUF3l5fJ+B+sVSm5zdffQljDE4uyF/n6dOnGGNQ&#10;8CU6g/Pzc5ydnvBz9mjKShkVY98rGHB7dY3rm2tUAnRNHmGYYKPMLwcLByteUU2BoR/Q8n0U1uEo&#10;8hNjsV57TD7JgZ8+f46Sr+t4OJLZOMerZU3M/+fPxXT4jRYX1ps16mahoHU3DOiHETwVMXkCT8Tu&#10;IZqIonJYrGTOlGqA7goLVxpIq7vR92i7o55Z509OcXJygjuWeI3jiG7oVfK7OTtV8KUqCtRNjdtr&#10;AWa2CAA+YKbVBz/5CPt96tLkQ8CyrpMU1CUp6NSPJBc+p7HfrDdYLhvdF2Igrz6J3qaxR2GsMlgf&#10;2g4LnZtL8ogb+HzrJxy7gwLk2/0dg+ZSxI3o7t7qOX75/nOsGza8PjnDi5cvsF6yH8zxiHE84MVz&#10;yof/4Ys7hOkc7z2jMdnv9+iODzAQFnONw0FiDYv1eg3PZ3lhK/XZA2iPKWyFljuGXf1wk1pNx4xm&#10;R4F9Vg1wlChK0OInDx8zqnRWrev6Dl3b4XTDm/NIHhR5RcnlFVzD1UjNYTMQwz6SCgGYYqreee4G&#10;YYO8F/2bUlqNSYZcxiCEpEdNZnK8wVQVck18OjCy2gP/lcylUjvj1ClibmzW9Yk6jZhYACZCk0U/&#10;EQ1Y2/NZAYjkc+kQluBCDBjVYycENUM0xnA3kEZ/1sBoEHd+fo4nEsSCKII+eBgxibVz15YZ+GLt&#10;DHwJ3F1GwBY/TfP2vnk1payRG6/RYZPAGR8mZiDQxCyKkoIArQAnEEQSKGtSMjz3tuBKewYKWetm&#10;aHDyHSHJicwnmWs5xZaM7lIV28DOki29LmMAa3V+icGyAFqOg9i0Obk5eBOThETlJNk95JIU+jcK&#10;nuW98+QOTMkFgHHo0Q+DVikKR9XN3Bdi8tOs44AE54/NGkMMj5gJmD1XYZEkI+VKfY+AiLpJ+8Th&#10;cKBKKs/79XqNk5MNQljzdQ/w8CpXXK/XOnaHwxF916FnU0kUZsY20MA6n8wRagpnjFFjv2HoOemn&#10;/Wq5XLOsbdTxpLaDHMx3Hdq2VYAzl81QgJzp+qUaJ1Vq5xDCOEuO88BXJHTyXB53KcrnunTlSNW7&#10;ual1/r6Oq4+P3/uxx0t+XTFj3ZhHoKtUGYEEvjTynL1ByDqG0a+kqixV9BODIr8O5xzW67WO/Xa7&#10;nVVh5Vrze5RgKUYCLTToVfBHMgHDSRuNgUjQsjee5VHWWFgGvPf7/Wz86LPTPVZVpdW2w+Ew3x+M&#10;nX1fWCPiGRSCB4yBleeancMGBNJP6uczTzDyvUpe1NFOxiTzmbGylyUQO2b3HGW7yZgu5BtE798s&#10;agUzhW2S+0RVVan3aB2NtTAAlsslqqx18vF40GD74f4eJyeneMpMlufPn+P09BTPnj/XsW3bFrec&#10;NAzDgP3xgGdPn9Fn140m63f3O9w/3KMu0v5DoDdT/usa6/Vaq3LO2plvifceHV+XyC/kZ5fLJb77&#10;9o0m6VSRdOr98MMPb7Bcphbau91WQZZxHNG2R6X8iyxS9eKmnLVvF/ZgPs9lTVRVRSyIjAmaS+KE&#10;FdNzkBeBmedZLpfzIRCrVAobvLa1bXUgJocAg8aQ8bisAzFlBmivGzMPCZKXJNYI7SGpm6K8ryQh&#10;7TjlQdescDGOJKOVmKdsSsDlvi2VApSBQT8BKqqqpOcw29sycJhfyaA+xR3UjrjT8SgcdfdLnd2c&#10;tpeW9/be48DePYhQdqbEtbnElCDPBPhWReooZiKBVblZbhw5XoLHfrfX9+65q2ClZ3w5kxrDexQu&#10;79KYquMTm4nrMw3+t0qH87MhxDA78yQGlLNO/fWMQV3XumagbOrEToyZTItkRuksqLO5GhFn3f6s&#10;dTNZEgytCalV5D6A0zThZJUktPJ+ambs53voMA4zdpk1Vn+Wzv4x83hZpXbpfM/GJqCs3bdo204l&#10;Ytba1NknRux2OwVEqrrCZr3Byen57HrUz4iZ/DLXnUtx7WazgTXJU6+uKnRdp4zeH9++hY1BWZSf&#10;bE5QFA4d7+n3D/cY+Bze7XbYHZOp9fXtHb788gv89JOf0e/+7Gf43d/5He1Ad/b8OT799FMAwNu3&#10;V9hut7i9o31xtVrBlQV+/etfAwAuLi9xcrLBghnQxlCnRImTl6ulxgNl6fH27Vtc8/gURYHFZp2Y&#10;xAXJOL5ituHF+QWeXFyor823d3fzQkRMBWbvAw6Ho46fhYF3HoJrlWWJrj3q/r9arRQsd8ZgsVzq&#10;9w77PQ7tQfeFru+occNCgPqB2lFnbBWRCD65eILT01PN7/q+py5YvGYOLcUTEkdLlz2ZQ2VRpjbK&#10;iFg0i8TSCgRgyly0xqIqK3zwAYML//CPuLu707P3ycWFzpfddgvvvd6jPJO3b9/qeFZlpd2N1qsV&#10;Hm7vlGXijNV4IHCXpTU/c7LGSPGA5RhJYrdxGDDCozQpfpC1vN/vyWtNYovFAg8PD2qMXJYl+qHH&#10;lrtBLZdLnJ6d6Zg8f/5cWaAffPAaH/7856g4j/jrv/4rPGy3Ct45+4CyLPDJJ9QN6fPPP8ebLijo&#10;WFUVdnuaX01V4tmzZ2hB979kdpS86qqGK5waQD88PKBIFK/Ujq8u61lQJ1VVqaoYa+CQ6E4SqADg&#10;gGWRBaB0aGaCG6pQZj+PGDUJszZtdMF7yfAAULXSZO0xJRhQ+u40ATB6COUSCAomUxWCDspEF1+t&#10;V5jGCeOYkPT8JXIXgBDqkFXahVYsE5eQSoO8bWeMuft81hHGR03aADGPSwsmRscHQQr853IoaIJa&#10;FNTlJckz6Nq0NW9NbW3l0ZQldYAR1oTLvFMKV8xaafZdh2EcdKz32x0BIXyQhkjsJp89G6XFYm6U&#10;TEl6p1Ux59gUt6r1s3MjV/L0SIZ5PgaUhSCMFqYo0gEu9FulQxn4MKXqsZt3Fokx6j0YZ6n7TVZV&#10;zPX1RC+tNIELIWt9GCbOaPhrsp7OzDDnhs4xxLlnRda1qu1amj82UedsYTVenCaqwDkGX0KISgfs&#10;+p6vIbGblotFoihxkp1374ohKusoxh6OvWTqukYcUpAich0NWth3JQdjakb5ATazZXJnwZpZWSNV&#10;WXFL1SyRtBbRz1uCy3Nr2zY9U8hc5rVtAO8HeNWMEiBiDSetfmLQCHotQtsk2YDReyLTvjAL3B7L&#10;uArnYOvU8WOUbj2gQ3wWmGaSgGkgM2g/JsZJ4QpAiQ0mybBgCFxTyRv9nuwLakzIiWbbtjN2C3Vq&#10;SeBcnsyJdKHO7kGSOPkaMCjrUn9ehr6qCPhNvhEB1jiVmEyeOoLILxArK/kOVaZSvwBr7WyPGccR&#10;h8NB13pZlmjb9h3/AZnbZSbdAHhflS9mSQ7tmW3fI/L8G4fxHRZXLkH1GTAfI62vxAw0XNVNSWne&#10;ISaXBMgrH3syNKz0a/osYQhEZg6BQYOg1beqJE8F2TfJI8DpHjQMA+pqAT8lGrZKKHguCoBZFgSa&#10;iTcbokFZZPveNCL4ZCR8d3+r91SUBBrXPD8Wy5qBbE5Sy5r9QhLF24dRmQvNosaSK1nLeo2TzUa7&#10;zdR1TWcJn9X9GFEtahwZqGiWDaqmxnZPQc44jXo2WmfZRD35yz17/nwmAZumSQETYy2GzG8uZ4tR&#10;xzRoMPnDDz/AjwZdJ1JPkootubNSXS8w9AOurqhSGDJ9/CQyvSh7GbEpRHoNT7IQAYkEeFA2QlEo&#10;6+/AVct3ZCAC8FqKFRwHzcaYmeSXpEN8JhUlbFlqEh8DscGUURgInJM5s1wuEUafbcM5WMKdkrQd&#10;e0BRVhr5xUim54kNbBFiRMeV+2AmRDbRH5jhoB1AmmbWdcgiclWR9wVrUAhbxgB9N9A5CKCs6N4k&#10;Rloul5TwZf47QGIDdsejMko9g9sCPllL7It54TCd0yIByOXn8j1rrcpygXfZdK5w8D6t12BIMiCJ&#10;goHRgoq2seXhr6pqxjSGoVa/qWU2deVQ76OiUF+msiyxWCw0cSyrclboEQl97tuCCPU+KgoHW0kL&#10;+Yi+b3XfFH9GuSfqkhcAGU+QDE0g4LJ0qG2jYzsMvRYsScI1YuQ1tVgsYF2SQfRDz2BXYqyKz0ph&#10;HRBySZIwqwQ4TGcuQMmgHz2mIfOP0QLK/DnuHrZceOWC67EFTOqU15QVydO6Tj97ULZvQIjE1gCA&#10;sqgQfcAddwqS5yfMvtPTE/jS4zAlQ9UFF42mYYIxFqVLa7epUyel7tjhZFnjgd+bPBZLFBxzv3j6&#10;VNkWd3d3mtwDwDBNeHJ+pmvq15/+E/a7Pd589y2Ndd3gv/3T/4p+2Fhst1t8+vnnAIBPP/0Uu+MR&#10;S0mWmxq//uxTHPm9Xr16hbfXqcvqb379mQKyJg5wxmDPgPg49Ohue7xgYH7ft7i+usJPPiRGznq9&#10;xma90aN/k93D08tL3N5cY7MkFsPV1RVC8Ch5fV5ePEHXdRpvDsOAuqyxZLb0dvuga/bi/AIGVg1h&#10;pxBwe3en+8TkA4qq0n10v9/DWqetukMIup8ba9H1PbpMVjqOqWNYVVDRR8x7J25rfmCT2M3JSbJv&#10;MBa73U7XW1VVOLLfEwBUZyXGYcD1t9SevK4qIEYcuCjpM/n3crmCtTYVIUtqmS7mvD++/RFv3rzB&#10;EwZffud3fge+G7EQQ3qT9qvtwz2urq6w4bn68U8+xtlqnUypA9B3LWo+x9frBUyIuseMJjVpGMYO&#10;Nzc3qJaNPvPtcatAl2mAhx9uUYNbUQ8TXpwV2PN4heEGl6fkebNzFUJR4elH79Nz+ssJb+/f4Hd/&#10;93dpvFYeN/ff4OX7fwgA+Ow3O3gDrFb0HOPk8fqnxNC9vQ9YPFnj+fpcx77rOo0fgqdCsuR40QcU&#10;iXGR09IdkLfeBGYyJETSpypl0gCyeJStkJlV0Y8mdooxuZErtWRK+vFcNsQyDQG3feCAOekvqRpM&#10;35cW1qkKZJHV9pAHC8K4EabC/d0dSJLBE7lwJBdyEjwkDbdUa5O5m5klBVVVEXXRS5tBLiua+RgB&#10;tPgcUqtfMcKMTF8Knn43971pmqSnI8JFLkFKVRyit1e6kAWBRfZk6zp1XgohJr+KQJIIeY5d388k&#10;OyUzhfSdJmJr5O2ipaJwt9/OKgk09sg2iYKR0FT1yJMhqhqJtwuBVTpHrIUJc5PJx8yU/GtkX8vP&#10;xvQNFEWSOUiHgnxui6RMn5WCPoYZBCH7HGjLXURmjCHzQrJpfsYQ0U90INV1TVU3aSHnyR9Hqi2F&#10;I88lbfcb9X88y2NaM3wtqRplQYSbNAdyzXuM6ZlaDi41cRxGjBgzpgKxtIT+XKE6wtkAACAASURB&#10;VDClXVk4ZfIjstbRHAqSLLDvRC+MJI/ovVZKwZ4lyRfIoZI1wh0q5MFtj/uZYWw1DFQB4PFarVbM&#10;CqPfJ48m8VcYMGaMLeo0FnU8/TRhDCGTdgROSObSK/pZMjtW9/kYYIzVPUQYWFZBNZIRyRyg6+Ik&#10;3nssV8vMDNTPGCgy5vJ1ya1a5wFmCvLyqqsE4TMfpZlhMVW3ectm6QH48yx81hlJML1C9uQQmB0D&#10;HgPZz2WVmczEcy4jEu+UZGYcZz43j4Nmen+5Lsz3WF6nyQtjxDQmELduahikwDtOySh58pOaWALs&#10;SZWdO+qJM7suGduG25YmllGMcbZH51Ir6VQiQU3eXjZOcdZJiTwzUtvcGPHOXpfLxyJSRdty0SKx&#10;YbiLl5zX4PaWWeU4Z/oslynZq6sKy+Uy3SPo8iVJsDxeUsgYxhFl4bSi9Oz5c23VGkYB1ei9h2Gc&#10;mcKKr4Nqp6cJx7bVNVZwJZD+Th1QTpZJdz0MCTSzxqDMWUgc2Mp73d7eqElu25HESKpczlrYsszk&#10;rzS3pHNez74qCt4UhQKkwzjMQOrIrFudi0XFY5Y6qsUYtSrbti3CMcU0gEn7O59Jc6ZCmvfC3JMz&#10;Xp4twMDxNCkIZHleSyFM5m5uPHrcJcbYnCVKPitFlc54BZ0AhEhn/mN23UyykntOZfNY2Jwp3rIz&#10;kAMYZgB5zO7RcrHB6xlGqW/qPEK+Imn/TzI+cEEgMXCpE1mpY0mxWQ5aP44/RI6xXhHjSpgufd+r&#10;tBSg/ajITIeHaSCGGe+F+Vlqlkuah/wxshfl9zz55GdVNhWZ4Uosi4icnTIOybtHJB85E/2dr00y&#10;cKa1m8435xxQpIIStVdVOiLFyjJ6j5ifxiCLLQiMLDO5D4wBRvrtwhWYMmNb8U5LzKpE+UdBwLAw&#10;5EWaLS8B0HIGL+Q8wVzSJcVk2bBspLMx9wODSeMrLWdnTKSMXT83rKe1Jp6Md3d3uLq+0mp59QNJ&#10;ak5YZtM0jd4/sQ/TM5acISWtA9ouaLHCugKHwwG3nIgXZamtpgtX4OTkBEuWlkXjcDgetC11e2xh&#10;3ZWyM6qmUUlOiBHPnj3Dx8wW+Ff/6r/B1c0NPmcw5stvvsFiscCnzIT56quv4GPAU2Yylny2AMDZ&#10;6ROcnJ7gjBmDZ+dnaMdBv18sqBX3c2633bZH3N/daZed9XqtZ2VROFxcXMxihxcvnuO5MCzLEr/6&#10;1X/Qs+Jks0EMUeWwxgDPnj3j6zqj8WRQ6Pb2FtZaBTE6ZjpJRyP7qDPe+nSle0zXddjudqnoxnm4&#10;7DE2JN80ABpL5OoOAZJlj9c1xBLnPE6ZpglNnbrwTuOo15IbckvHOZEqChgqIOTlk0tcXFwo+37y&#10;ZHch8y2G5KFXuAKb9RpL9iFzhZvFNS5TlQC8B49T6lRVem1dPo09dvsdLKsklA3Ob3B9fYUQApbM&#10;LNrv97g6XmXM9iUeWB52+tEprDVYsnn/+++/wnR80HN3tVzi/v4eL1/RuJ6dncFeR11jJycnibDS&#10;kHm9gGTCcD7jOOdks0GMUdfy8XhEUZYZJ0U2WBsVJAEIXDHGZodSpM42Jg/88igYEGG/4epJSqT5&#10;P5MmRA5G5FVAyzIYDYpHqsYlrwJJeNPmJc7l8hBzXxhj5m7yebISAjgplWpKcr8HKPnJuxXJ79N1&#10;ygTnQ8eyvETABpEIzWjFdA3WGJii0LF1IXCCnJD2skqeE3Te+9mCkqcgkpDcY+Jw3GdthktNxIBU&#10;qRH6s7HFTEOLfOzZa0ASMtUyS4XEe05uMikD3/eqWc1YCzAS3KdqnY0WjvXflgPIdB/EKaAxZ4aA&#10;fL5NBy6NLSV/2VqmSrJ4F8CkayEXwMzHJcDHMT1zL88oMQjoM/g5Z5Viab+eA5S5lTQFgMlcVXwg&#10;tOoavB4Ui8WC/DxGeS+pQCZWgyucJjc6qDI+s6AYc6qveUR/RoTl9U4fZdANieLuMm8V+TolmvVs&#10;3oMZATar9qXxEWCO9wVLDBExuyS2UxoPkbCF7JAZswq3vCcAdMOIyXv1pGrqBk2T2Hd9P2AcBxiT&#10;2AnTlORy3mfgCmW0mLgyCCPgn4CyBZzNgESbWlQG7xEmr2uIDsooUw/RGFRFlfY+9v3J16uysCwQ&#10;fQIEgg8UUOrnWgJ3+FlEHk8FKRFnh2nuOyKvfB/I5wRJFy2GIB5MWRAOop3nkpYQPPoMELBIlfiy&#10;mHeNAaA6c+oSlIyUZW+SKmJ+bXK9+X5Pf0/3c2y7WcJmnaVNHRRs2iB7CfT5z3xeFMkhyZHVMyvO&#10;xt65ArkRcJ5wCfiYPILio7EihoDEyIFBL2UIICDm8l8zZUwESgwV+AKdzfJZZUleWGnPCfO2z9kZ&#10;FgzdV5L0UnIre1xTCyBPP9+cJDmYcw5VU+o9D32PorQa1BkAZ+en6jew2axniVUIAds9sU8uTi7h&#10;Q9AqWT/21BlJpKAxwEevO4xzDs2iVvaGsUZBoKIsUZlq5rNR13UmMyKgU7s0dj1u726zfaJPBnoM&#10;BM4kBbFRhtfIwam+V0++UbL+jscuMSC4Y5fsW9JeVNfU1BM7b0xdT0LwiEF8ORIYVSyWszhGZJ+S&#10;VNFafbetcNpjonpb+MDSHsU6We4kAMmjpgNgDrMWDPKaBhfU8rjOOQMjMSOz6TLsb3auWxCDRX5X&#10;nhdAzI3gg85rawwCyLMI4DjPpZgRIapZrzXU/EHihT4QuD5lDGdjDcaM1ZZLowpXzCS6IUT9mpiv&#10;GUMOcSbZsdZiwx4KMUYcj6nrhnh5yHOilruJ+dgPPXl86AaXYtWSAdxZE4sYgeyZ5934hpFMrRP4&#10;B2XeBU9grsRiYwh05mV77mMpNgCMfWJXa95gIo9fXgyMumakGAHdNwOABAgUhUMZE0g4TaPGON6T&#10;+bUahIcA46yCbs5Y2DIBxgq80OAAARrnza2M6ayFgfqnOcMsNH4LKram2MFm8bkNgI1AzOT2QExF&#10;CZbPh8x4WfImkSjJDh1GDx8nfPGbL/T7TdVgtVjp1yEEXL+lBG4cR/XoWK9XWK1WiZ1Y0DlUcUxd&#10;2AL3tz9ogn56doaLiwttLDCOo7KsrrdX+NkvfqHnctmUePbsEoKh7fY7rDcrvPfeS74nrzLSr77+&#10;Bl9/ca/vu16v8erlUzx/Sknov/ijf477+3v8h//0HwEQwNT2PXXOAeBj0E52paV1cbtlg93JY+ha&#10;lVQuTzYk/dimFtmH/QEty/629/f4gf34TjcnWK1WWC8IuHowDsNxwP01/W5ZlQiTxyUbBX/wwWt8&#10;+823ymRcrRY61pP3uL6+UaDm/mGLARPumVFZOIfFaqWSrnEcUZYVHD8bHyLGSQpOVGySbTH6gDAm&#10;GenUT2QfwYVsC4swJquJ2EQ4ZlSerk/h+yTjLkwBV9hUjI8OYzui5wLw0Lb0s5KTINkieGYwyz5a&#10;FiUmk0y/15sNzs7PNda9v7+HLYvkj9X1WrhYrxao6gq12E5UFbruqMzZuiSWyIFjgtZaVEWBkuPA&#10;Q5hwdXulc20cR/QtF69MxFQlNYMtIoz3sFaM8reA3SGyf9OyeoLzDb1vGx2+/O4tPnpJ7NVXH36I&#10;L//+rzCONH9evzrF/d3XMJGAn/deLFB/eweAJXUnLzHx+y42C4zxgDiKzQRQFAbjQHP1u+9IkiXg&#10;i3NAFo1HNUI03hPzJavuAvOKY0CW4GY7sGzURYpM5/4xQHagMOrs3DvVTwDaQlgCnK7r4JoqBQuI&#10;rL1Pd+FcBJM3ZpU+Al/wqJ1j+sXFYjEPUuLcc0EMLgGo7lk2eqFqJh0tGc3VTaHjZ4zRw9FnB6NW&#10;KqcUPOSJirTJFWo16UQPM0d+BV+mada1Q5BOqa5UFQWm8vNlUcw6vRRlasdHVZ6YKu9+3pVFFl1u&#10;uIsMcMlBtc3mhA6wTEtubM7YkURBTCgjt3jOEuLsFZG6JpDJW5bki9QsK9iEkJLUmbZemS8CFJJG&#10;PX2unVUCnXNAdPM5MZsfEUDeKSJ9n4KbNOfIcygxiWCMIuPDMCCGVC0Rt31t9S6/UyQAZYZtzYJz&#10;+t+UgRg2mlmwjixoNiaqTxLJOizKUvTz1SyxpHmVvEFIQpF7R01IZnpB6dH0OVSZYlyLDKmBDDmf&#10;e4sAUHDKd34OuhbsaSLSPMMtoqVtYNvrtQEEluZBmrFGjdcmprzrdTKzR38+8xYAKHgVV3sBnpQ2&#10;qyBB+tn/l6/3WtYuy66ExjLbfe7436X7s4xQebo7ugXRUhAoBLREhwjueQhegRsIggfgAeCGW/qO&#10;jqD7ghaBkFQynZUlVVba3x//me33WlzMNeda+2QGJ6Iq8+T5zN57uTnHHHOMLIvWgMSem4vexnVt&#10;Zvstj1VMbhymScVxlwA47tXp+1Ngpu+7GRON2V4PNSZYawTJs9ZhHlaGLVTDoccgEDw0Upp2AKYT&#10;Jkw/o9jG9oqHgGRadQ+XgRko69PAf65/wmtb3ESUCmKbcyAnpdOLuDEDmOG9lDPPAU2yYI8ghxz+&#10;msZ3mubXwT/8bHXKjEHcR9Pv4VaFIQVbUqZL2GNj61SoNIudr4NzsQUpnW/EBNOzCi218YZWoqoC&#10;sRcCK6LIkefMmOK2GK66Flhv1tJr//Hzj8g5x8QEaBxj61p6xrPeQRpraBMTtDGwyRjBXGZLLJZL&#10;eQ4pC6ZUCqvVCn2g5avwP/7iYehxONRiFbnbbnF3fy/Vu7yIwq1FEH7mz+66Dsr3s5YSSgh7+TsQ&#10;GYbp3GPNt9RxhzTU6O9979B3XbSxdj44NjAzNLpDsXbYTDsl0SnxYX1I5VQFB4whsnB5n9Razyr+&#10;3JbFZ/u3WmOMQZZnkbkwq1iqWRyYtsDQX+fxFv0pmes2+xZYL/umU0GoW1Ci2Ud5H+OUeGbEM94l&#10;e5sfRnlG6TWY5OxIhVmNNZEd5j1UAn6m7TjyPANgAyDYpBPw17ZtYH7G16ft5n0QXk/ZP8vFIrY2&#10;JsAMM2akfTq4Y8l+ZU1godKcqQ/3xBRJigIcE7IzUsqMeviTGlEI+61gxny6xgPIKKCQCvtOuucg&#10;Aa/mjMI8z2Eds1Op3VtYa8ZgHIcoqK6o6JGyOQlw5+vxAtyM44hcZ5H1kbR+03dRq/qoRnnWVmUC&#10;SD08V0hDKWh01B3lFCnA7n0swIQrVmNcFwy+GEO21SxqzrGTsrEVl94j/yb5Et/zfbA37vtuBu6x&#10;sw3vyXme4+z0LEo6BNaRCL8ulxK5FmWJy6sr3N3SZ2tr8fjJY5EF2O32MNbgyVMCX4ahk31zc3SM&#10;27u70EoEXF1dYUj0QbeHA5qmwc9+9jMApHny6u0bGavXwb0JAO7urmFthovzi/B8JngTY9ntjnRJ&#10;uP1+uVhAIYoNd10vOltGKVRViS+//DLcP+0TV4HpeHJ8hPV6jWVgMb979w7DGEWHF4nGS9d1aLtO&#10;xvhwOGDUcV9YrVbIskzOtrZtcX5+Lq1c+8Mhas+MI7I86T6YJnTDkGjTjMJeBGJOV3e1zAFxj+z6&#10;GVjOOZzOIhg8DAN2h508Y5PsuUNSaHjIeiT2ZCbnYd8PaOo6gkTThCor5PWDjx0F1pC5Rpbs2UVR&#10;SJyy7/bo+o4Jc7Lncfzus0zGkbskDkFwt2kbeETX1DJ0DfBYnJ+f45/98Bn+4e9Jk+j29lZ0T7+Z&#10;Jvz9P/w9Fo6YU8dHxxjGQdqSn7z3HEopYd2cnZ3h+MhFkK2MIO5isSCnxTAWXMjhWPfm5gaXl5cx&#10;TrAW6n/57/87KtgDSE5SQMWDNXlBHJwUHX/QO6+UQuaMDOiY9I4DmIkGaq3RtV3i7hOD7TwvkGeZ&#10;JF1N06CdxlnvajrZ6PCLlfk0oXCeQAklAVCooySBPOBnyaJH1GnJ80zaFjjhdAmLgem+dB2UDKrE&#10;4WUWWLg0iFZgii7fg3Nx0pO6uRGEfxgHGBs/z+h5QqF07IXWWuNwOMhByxQ1PvAzSwfyQXoqpzmo&#10;kyS/SlGfK0/qsiio0i+VLQaOYrAVq8pkYR0ToYj68/OhZCg6S8zFIuN7pRrHVm1h7klYFoK09LrH&#10;aZo9E/7hBDXNX52OB7pWXLFngcEJwxA32apazuwfPQBuO6L7jy0Uxobe8HBhbnJzu8NkA57GaU5T&#10;D5RsDlIk4RTQKW2dChWoGfMlzjdyfYnsFGO1iKby38tFtIsbx0HEQbnykmpypADnOFKFKKVEpu10&#10;zrsoWqYNirKQpF0bjXEYsb2nHsksJOHcG7tYLBKb1x5AtKO9ubsnvaKwAbODURR4LkNbjk6ePQMi&#10;PG4xMNMqas/0PYGTwkwzBlkCQKUJBLcjplabLrUAUfMWAQJw52yVKJbqw/ONLD+T6BVRMutj8Ms6&#10;N0kilWpjpWALj2EKbn4XeGGKGFgLyKI1iiKKbo49tVnxO51jEJZvWRHpIrE4HkXAOq2q8xgkorCe&#10;WApzwAQA0v0+0VuAjtbm03wNzcv0xGB6+N9UsqdqE5OuzKjZ8+Tn9W0tGrKCZPYIvza9Ti4mKB9B&#10;bSDa1iul5SzUinVlwvxyE+Bje4ZHYFWE52G0htZZZG9McT8n0DSyDSkYjvdkrA7rJG2XikL5LlN4&#10;LzgQVYsKh/1B2CfvvfceyrIQkTvHmjmJO42xRtZn09ZCKT5ans7GQJvQvsJJFLNfwz0eDgdAkcsF&#10;AJRVJULat3e3aNsWlc7ktffbrew53jn67OSMs8aKA0HXtjN26jD0Esg75zAN0cabWiw0UqcWY6wk&#10;pakOnvcURLM2VD/MHWbWlZrFMTazyLNc3p9qtsRWg3gdcyFoKnIwKdJYcq8ZE0Yqg/fMwuLnl2UZ&#10;8iKXPVtipOSEzJC0T6jUaZH2UhHc9Q5QRs5dFQRf00QSKq4xk7UJODfIswLi2hAhzqDHM7cHCJ/K&#10;Z3riLEnJcdgXgqAsg1PWEBtqSs6DeO4yizkWSACyUw6PA0rNr4J0PJhhEuMl3iOkDSSsURZiLYuS&#10;WtUSgMSYGC9wTMDfmxaRVMIi5ufkAoMaADQGZFlkqsFDCjvCxEv2pxTc00pLKwQ9AjonJt6jdNQU&#10;7LqO2BqiZ0EtTXnyXUg+ewqtCin4rvoAOGY5vIIk9VmRo2s7NCH5y/KM9r8ptjaOwQSCPystmExd&#10;shdmmcS36ZiniWRaZIrXDjrbkv1cTS60+0QnvDERY5+mAUOiswQFNtEjxryJ564LsWsbhJWzLLgn&#10;2jg2fT9EfbVxklZOAp9M0k49yD4M0PzJ8ijKfHJyiuVqJdddVhVMKDK2TYPBeXFB7acJr1+9xhA+&#10;6+LiHNrYIGEAHK9i0n13v0VZFqLpudvvMXov7RjeGHzyq08QVBWw3+1wfzjgT//0T+mevMMnn3wC&#10;ADjbnOD6+goqXGPbdTh0jXzvYrNGlmX4IgAq5+fns/PRJnujVRqvXr/C2NDvy+USp6cnuL6mtsC+&#10;b3F1fY3FImoO3d3fy2etNysZp7ZtcHp6KszOvu9RHi+xC7oifU/t9VK4CGwvTrzX67VokIzTiOVi&#10;KWum6zvsdnt0YZ4bBxyfnMgemOU5DvsDdrutjCO/9/b2NrBXue2YQGoWWS6KAnVd47Nvgvjx6SmO&#10;NkcSmx0SXcWqqlAtFjK/9vs9mrZB2jI/E+6eJiyrleR/Y7J/L7MMznkU4fltNhug63Ac2twujo6x&#10;XC6xTADg3d0drm9obL7Z7fHNixfh2S1RFgX2YQ1orbCb4h6iswHrzRq6/lzu+X/4b/8r/Ov/418D&#10;AOpv/l/84R/+IQDg2T/6T/G//6t/haonwO/HP/oxfvvL/xNtiAd+/vNf4O/+7t/jy3vao3/84x/j&#10;i/1j/Pmf/z8AgC0+Ij1NAOXmI9zf3cNaBuhaWGvFnlwbg7vbWwFyuq6DlUo9H1IIQbBKqukBBdPJ&#10;ZpQmfGTZHH5xoZKAkEgyLVPOwnhgAzFJf6iuzg+WqhqRjcEIGABxcOABzzKLVJh2mmIPO91mrEZJ&#10;LSaeoyAKLwdTbCcdA6h42FGSkFZdKfHh68iQ5wWGkVXev12l5UOC7Sw5iOMARQIxQ3aQM9pngqxP&#10;KlIsjTEwam5XWNf1t5hEDOR0XUcoLgeniKJ/HhRAsZZDlucwSsckaqSkde6U4OBd7CvmAKjMF9LH&#10;za8dpxFuYAp8CAjZKchTwirJjYrJjGIK6YNgQEC08LDnadXDBA/f+V6AAr/IAqH3uikG4N5H6800&#10;UHNM15UPp/8TANN5TH6SwEOpIKiazK8+bFiZtXh4B98SBwWkWpACp/pbAJwKgGi8MJVU93SoNKfr&#10;j5MReh6jHPZ5XswSS05Aud0nz+ngYbAmrXbzmPPveZGTuOaUJJqFgQ8HhXcOTdPO1jtXqPuuQz/0&#10;8TDsBuR53J+KvECeFbIep8mHtgAeq2RP8eRaJhUjY+ENpAWAHQZShXPWV5H7Siqh4xiTLBfs1NMg&#10;0LkoxkdsncTVK1nXzpETCa9HG8ATYTAFdgkDUIMbZwABg7rpOEYXgSzMfQYPeP9KwBbvhBeZ55kk&#10;IONE7hTjA2HyqHMTmgmkbXKu36CNkbYHBOewmcverDLM8zLW2pFUrdP9WSklIn78u1JzUVydVObb&#10;pgFSACVpJRNNF953/DirOKaf//DfbRIop/+MoFg4C5LKezpHCCzmMaDxjO4ypF2R5q8pQEKsoTnz&#10;isGAPCfwkW1KrbHIcoua15fyqKoIvozDAB2q7wCglgWOT6IoLp21ETSs64ME2MtV0EDixKgbQ0sG&#10;A61GAkK265WWgMnBI4LS7M6WuhBB6yiK6h2uQ/Xyzbu3JDzdxSRVAfK9Ksz7VHvl7Zu3SfEmxkDk&#10;dNPIOW2txTTGhM0YD6UioMvFfrZ83u8Ps/aTtBWE3MdyeX5G1TA+FlFoLUb9NOcGYTBpXRLriteJ&#10;c5gSN0Bi5IwYp3jWzvaopKAEhD2Kgfcw7znQTxNU/ilsGaub4yj7wBicj1KunrFmtn9BKWldIHbh&#10;JPxph0HOVe/8g2KNknZiuifqIYm2wpCYxrkYa/Lv9jvWqk72xlQcOWXcUmyQFpHC3sPtxl4BPq5H&#10;Xq8p+MKFwrZtg/YRra+joyNkWSastq7rZszQVFOQnu8o98WaeGlBxZgoNu4mB68iAyW3xHiWcbXR&#10;JUdrchoR3Z8HcTgXyh7+pEyvyCLCrD2T2IETPKLWmvcuOWcoKOaxG6cJpeYKv5oxlqZhDPpN0SUu&#10;L8uEnWgAE1v7tZkD8yaP7WMKtAfE2JVAIUnaeX4kOYtJrjk9s3JF54TltR7yEVmP3sCOE3fXBVfM&#10;8Enei7aG/CigyKOmYzoPjDGoylIYGEopSdLZ1CPVPlKIwsDDOGJ9vMA27NHXd3dQAMrwWc+ePcNp&#10;YJgoo9B1rQBsNsuwWC0FAF+t11DGCJvusL8WtpfRDlp5EXSu91tMChhFz3CJ05Mj7Du+7hbZ4gR3&#10;97SHf/KrX8l+vvj+j7C73+IogEDnZ2c4NUpanHa7HYHtFQMmmO2r7aFBFs7jzWaD/X6Hz1++ou8d&#10;BpyfneGDUFCAUtDKCCvJGjKW4Jhxe78T0XdrNaqqEmB+uVphX9dyTjd1jaZphOmS5zm2ux32QSy9&#10;LKvEmnyB5XIp87auawJQGHQcDVzv0LARRaVhYJAH5nGmM9EyWpYrcYYDyBzCGIMqC8V3rzE0IztR&#10;A5PDEHJAgMgNvEeUeQHlPTqO5YcBbpzgwMYnVuYvEPavrExc52JO24X1kpqxbK8uBTRaPClRlQXG&#10;wCLthx4KwNGGisCf396iDCC1h8e+qTFxK6jSaLtWmFVZprHf71BNQVB9bHF38w4qsNo2qwK3128A&#10;AO93Hs9OHuP2i2/o/m+3OMkL7MJ1LPyER6sKb2/ps+5ffYX18TlOixAjtANMH/aQZoel8XA5/S0v&#10;lpRLhCLbdrvFod6hKHj/X8HKQaM1dBIQIgEAiG0QkxvvyXGGF7ZLaaBh1+FBYMRemC5BYFc2dBVc&#10;HL6jYguw2FW0HCzKQgaiyItZOwsrRfPGyJtUGDWpWNL90j3yJtn1/cw2MAvUZyOBbbQabbt2VknO&#10;i5z6yVMxw+SZuFDhjYeYnlULur7H0eYovFXBjZFdwCK2vAn0/QBrMRMAFX2FLINNW8Ocw2K5nNHj&#10;uq6LwE5wIWF0zthcDsZpGtG1XRzjyUEpL8mf1RraOTg+0LwKFWM+WQAfgKz6cEAeaGv0dNSsLYIB&#10;gpTpkR76c9bQt3uSv+vnIcCX/vz/v/dBe0FyLhLrITqZ1HXzLWYVH6wEkERQ0sMBDtLakNm5de0w&#10;Dui7UBVTTIWOFFJjbaQ/87PjYFRFAWsdqszRjlBD6Qia8dV8q0WD541SaIKjh5ucCNICQFmRe4OI&#10;YYaedQ4wuZqWVpB0AipmWY6yDAfFcgljDPahZacdBmgVFdKLLEc/9CLIq5QSqzqoyN4AgGpBc5yd&#10;QPq+g7XR+ta7qNHAn8VrRiNUpsM9UcuXw6KMjJ2Mld4RGDrjKKBQ27Yzq9FU28Hq8F5pGTAEsD1g&#10;Z0RcLIGGA0XUJmtAax01FML84M/u2wEPE6W0opY6ucTxSAGlXAA6bgcap5jwcULvH9Dn+Yp5r52C&#10;7o0IbYbvleTIe5ggvMZAvE+eB1VuGKzSmLlyhUM8rZ6nLYTWpOKPeq4FFc4Vvo71ZvMdZ1xIAkKg&#10;z/v3sspnTBeEFopZi6Yk8HNnKQbWU7DOuUlAGu0DjT2l/Sftqy4J9IegqSXuPprApLRVRqsoGG6M&#10;SSyumSUa18DF+Tlu2bnNTzg5OZm5MBVFIVaS+6mbMT9tIkbPemi8Dm5vb0msnpNUpTAm7WV5nsEY&#10;BoXyALzz8yExWmEIjLQvsE6Q8x6H3U7o9rvdHjehQgatcHx0JLGGggrAA4MFw0xg8GFbm3MKY7Cd&#10;PBwOGPp+Jt44DUXCTHDynACqdKUaXFVZzvbYKbE31lojs1ZchrTrZ2c8CfUnSL73id0zbR/xrFSA&#10;itogvN6qIH7snCetDG7nRGS05XkOpbW01aoATqbzOj2HjDFhX+B4KwK6n46fLAAAIABJREFUCECn&#10;TZwXm6aNAJQxxGBKWG2zNvapj2wCqLl2iomMtvgzZymnrDSdAMszICV8djouwgJMikgzFqSJxRah&#10;4o9xzjxkBqn0u4yWRFEbjUUVReABSjJiLDZvMzWW2p15D0uTdG00Wcz2USNoYpFY0BhbG228/dSJ&#10;wx3fV2yHDvbZvF8lzxEgh9HZUw+/sy2xStrnQmAmrxlC2x7vE33YA0SXJCnI8Q/HR5NzM72lPDiz&#10;iEvhcoHd4SBxTlEUJG7LMXcKgnmPxWIxc5pKWxO4VYpjXzdNcEjjT5MAzbT3CxM9rJF4DhFjnuML&#10;YsmE+C/8zkVGbgeU+aQoPyrzOD8pnmNdPDMDj0fnxO4ZoASZ4yfvXIj74jO4u7uTpP/46AhN2wrQ&#10;sT8ccBFYx9WiQlkt8PoVARU2CHbzs97td7BZLnnDaCfUB5rn+/2exk2YGhm5vIR7qIcB4zjg/i6w&#10;JL3D8dmZuMI0TYM/+qM/ojFXBe7u7kS0+vb2FrYqhKlXrZfYbNa4DZ/18uVLDF0vRYIyK+Qas8yi&#10;bTsBRLq2w5dffCHz/ez8DEVR4OQ0iA5nFtv9FmxaqJSKttPrBfIsF61MALjd34llc1mWaNt2BmR6&#10;7+WcNkknwziOuN9upQBe1zXyohBBet84ODfhcIgOV8552VdSBmVVlej7PgH5NfJ8leTBtEenDFYq&#10;+vbf+qyu76FrLYXUsixRVtXsOoG4v06OxHtlbiai+V4bDOMAFYqSbdfhZLUS0Oft27c4Pj7GaRir&#10;48Ux6v0O9U0t330U/tZPA7r9Hsjn7r/8rPuuweXlJX74lObfo0ePKT8J+4LWWmypfwrg6ZOnOLyk&#10;eLSpm1AwCMXtcYACJN66fHeJ1WqU9mszRN3NoWlQlZWwIsk5eZC8oSxKaKWlsN33PWzv6YPLrEyE&#10;ah08Im1RuRHTNMCqGGwRWBwOpSm2YmilYLMM991dmADUJ2wtT0RWqucNZAzif1ylnqSqpUDuBDoI&#10;8+Qa0HWHMghFZNDoxgEmnFl5RlZYAyd8HvAibERVeKGhGbLv5Q320PZQ0FBBd4SS3dh7Dijp8c9t&#10;QRtyenCMLj2DiaXD1ol9B4W4eMnTnMGnCcZALBeLoiDGyiEu7NVqKQyU0XsMgxLBJu88ypIptCWU&#10;giSG+/1hBiAZY5HnSzlIlI6BBQBBHnkOaAWUQfG8LEpKysJnN31Ph4VJwKmkMjwMg1R1JtuhdS2G&#10;gUU4LXQWhSGHcUI7RGFJ5zzgfFJtt5IYjm7C5EYYHQLGEKhFRkmwAuRqekiGpR0h6eNk8crU6SBf&#10;bJAF2rqxlqo3rFExTeinA8wY2lmqAl3LrJiRrDvDlKB+0UnWEBTLvDHLAYEFwQGmQh4SfjeOlKCo&#10;WIXtE3S3LErYPEPnY6taGljNggFHuki8CXC/e2S1AXBKNg2vFEwWADgXmDrh2e92W3gPAdGyPIfR&#10;Gm1QHu/6Lug1RMCFx8VmBo9OL8Seb3e3Q98PMvu01hgDyAsAg5pgTQ6f80bocB+omtR+EbUItvc7&#10;FEWJouD2OoNxGNA0zITwQdgsAV90rCZZa6CYXRAC+byMNoXjOKDuBvksQKEb6P37psPJSTjcJnKl&#10;sok+0+AmcDk4K3LkoaoEBHpzcK6i1zuopP+927ZyXSMmdH0nW0wWEPR9Q8/EZA5GG6ngtm0rr63K&#10;EotVkSQRLHIY1qcbgbGL1HM/Ypg6lDlVHrY398JsMcZgsahQBDvyMVS/2fLTGgttrKhVdwNpGUgg&#10;awym0Mtrg70qH/4maCTwHGjbBuOYts4YSujHhCkj7TsaZblMdLd6AqNtdORxKqLtU1/DeS+ViRRc&#10;ISHtCJ53nUORFzI2XMURQVATmWpD31NyJICbxTQNQkEmQKQQsbm+7+FAdGuA1joHNt57lEUhjLjR&#10;EZOT9xidZyjyAsug7L9cLlE3d2K1nNpdD2OD0Y9yZmutcZhqHD05knE5Pz9HLpX6BlmWow1jtSoz&#10;7LZEmT3UNayxoicARxpnY6iELopFELcNz9pPUCbS+DMbmVRdP2CxWMgZ1bZtcF2i6+zaFrvdToKW&#10;u9s7NE0jYFWeZVgF9z9jDAplhQGlEIDVsCamccQ0xGomjxlXj6fJSWHn/OgMRse2It87tO0dEkQE&#10;4xjnPesn8PtJUJD+nZJghb5ncGUILNGwRkZybGQGIbcbcnDqXLTrHZ0GTCaCp5MbsTC5JJZtT2cO&#10;j4WxxHByjtlTEQTiqjp/L+lyFaJ7oJTB4bBP6PQ98kJHxpzWyKoI8pN+DO/9I6qlxhQECfu+xoxd&#10;YH1oU2VRzyJhSTo4D0lKu2EAXAK0hg1VGn6UhmZ9jvD/PEpllmMYYyySZRk5nQlrkjSDxNnFe9lT&#10;nJ8wjSkTL7AsVNTkIOo923gPoS2T9saiyBDClFCsm4v3+oQOrRTQNAeZXlprjFMPA24PVtDSrumh&#10;tBcWm/IeM4JgAJg4vmo6h6JcyznTDQ7GVuFzc0zeolhQcjP0Q6JfB7Go5/mVZRZ5kUMFBkVfx2R3&#10;3++BSaHK6bObQ4tVtcJ+dwhjbikOCeKhnLik7ZveRvBFlbHN9tA3tLeH59V7etY2WWNTAtpScTiC&#10;iFc317NiltIaKuQk3nmM3kmrsXcOeVHIHtUPPXyYB8x8Fc5fruG0ljaaYXQY2w6+C6+3GfIsx8Qv&#10;GEd0A6+JHsoaVBxrGB3OicgizfMKWRDL6LuDMJXoo0aYsN7yLANKK3vMMDg628IRUBQWu/s9LC8y&#10;pbDKMqzOzuV3wxobbsJuv4uMpiLD8ckxji/OwxzIcH+4xcs3lOO9urzBak2xwr7rcL7eSMvSuy+/&#10;wj+ENiIAaPoOL1++xJl8VoFvXr/Ck6eku1Gtl2jCnrFeH+Gf/t7v4a/+5q8BkG6GrUpJfk+OT/H2&#10;7Vu8DaK66/Uau/sdpsCoX2wWkb3kFdqmkWd5OOywPzRYLujZv3zxJbquxdU1rYPNZoP6cBCgx1gr&#10;5+qjx0/x8fPnuA+A0d39HTKT4e3rdwAIqM9tgb6h+X20OsHyyUbiz6ZuwMqcV5fXGMdRQKEf/c7P&#10;cXNzK4D44fItjo6O0Dpab3agnKzS7Jy0kZhHGeDy7RvkVWhlLEusjhY4DWLH37z8Bvt2C51xUTIP&#10;wHM4S+0mFmdciWV5FgWve2C33eHoiD6r7bY4OTkGbzovXrzAZDrkAfSHUyjD9+TK4NBNMIHVZiYL&#10;oyrk+SrMrw2Qr9EY2jfu6g6HzsFsSJsF92/gdNB46Ry8Nai7sJd1DeAV+nDGF+4O/8HFBYrdrwAA&#10;jx+fYO0anFn6+zfvXqIIDldvv/4rfPjsGW6ekrvY9c0NVuVTmDxYmXsLtziBnv6OPlt7nJgXODHU&#10;AvWb23sB3D55fYknTx5jbGNbm8YoeXqRaxSllQKWMSWsWM4hbobUZx81FWyWwVgrKtJE1Y/uL7PA&#10;Vavw31nATIVeRabQzilJpG+SujJESmiW5aiqSpAn5ybsxjs5BLkKKsJ0RR76dyMwEengVqj6fMNM&#10;gwSCpoTWkZppzKynmPDu+O9EW4xJwDQM0SaXK4/LSn4dxwF7Fn9qmqgVMrlw8DLwQbRg7s3USs8q&#10;71meoRsn5GO03uRFvd/vpb2DxkKTUjYH3MHWLhaOPTiZ5GuRFoncUg93mBONb2bPMy+KQP/lj3IY&#10;x/js+2EQKisJD8f2MPq6uUgsgVspaTmpSjsn4IvoV6TuPYnujfD6+VMdOWmkNGOxnRwGsnrl12pN&#10;AZ/n142z3k2AKIeivQIIuKBBoE8qhJiui6zM0DRNZHLkOfKqkgRp6HpJugobnDAYrQ3uK2lrgnNR&#10;xCwl9jDtOgaqFOSxmONDHhAztNI2J/YW4Sp9HBeqePMhlGc5UocPaw1slsEJ9TDS3du2xbvLS3mW&#10;wzDO7UGZmjixmjr12BZ5ZNXwlbOQFa+3cXRQKgKHfU/CmA8BKU4qfBLI88NwyVybpgmHOrY7pddl&#10;rUVZFMhyOqQXi4W0ZXHFVRgXoR2AA9dxnDC5QZ6fMQQ8sHh0nuVyPXVNWk2xVWou1tv3A4zRQrnt&#10;hwOA2NJUVZXMlyrMM77num6CCChX4OaWn2RjGoVxoTCzFe5SS0Gm2nPVXpGjVay48UN+mBZRZTS1&#10;dAZIzyeu+5h0AtzHHgWyjdbJYWbQNk1koJgHIKT3Mj8BYOg7wEWw7zt/kkSIx0D+mTJ2kso7sxl4&#10;8SrlZ5VmFurdbgN93rugwxRYpS4KpnvvqQIVvj/PMpRVJRpeRhOoLG2kbYtFtZC52raRmWesxdHm&#10;CEchUVqtVpRgMOjRdySqV7DNMLUH8Nze73Yy5lyUkCprGGM+p4uiCPMwgOfjQM4tiM+Tx5WA5U5A&#10;/K7vcXtzg7tgB9kPA0xggfF7Ly4uiLkEAsyvb6h6e3d3i3EYcbY+kc9u21aqd0NgGvCzlnY4jjfy&#10;uLexPodUBZ3DNGtBoX+k7iJKRzHItD3TuSkcS7Ht0fu0nYD0zjhBY9antBMnDo5X11c4OT7Bes3O&#10;G+QYtg+WqH0/oCpLYTwRo0JjEmvhKbGp11BhXdB7JzRNjT4kYUqRpamwC1YrQE+IazlhecwKVfTT&#10;dV0CtmQz5gu1Z3nMGAWi3q+gVHQxVN6ITgZ/LxDBl7SNiECHWDDI8xyqjXasbduKiCW/viiK2Xkp&#10;IHU4Ox8y3NhtRZwLbQTM87yIQq2IejF0vo1wLoKf6XWmnyP38WD/Ehay9xiHZtbCTDEffza1FvN1&#10;L5dLcsfjfXaMICwUxNmL/jQSizcBaV1SXGVWJLdzLJfHqNjave+x3e6SNnZAV5W4oBEQ+lBTRwso&#10;BECsfeExE7rXRouoLkCxfl03scAX9NZSvTn+YTblbN4HlhcAGBVMG8L0I/ZAZM7M2HGe8hVpeRsm&#10;TAnz2IcqPMcTQ097CGtDaGWgwnXkeQ6dRTFVaLI8VzrE3G2Luq5n509ZFKnqUsxBgt6baCzl+Wz+&#10;TNOER48fxfi87bA77ERkVRsj41hVFcrVIoIF44C3b97iXWCgZFmGbhrEXvrd9S2+/OorAMRq+OCD&#10;WpiJX375JW7vbkWjy3mH5XIpwHLXkXVwcRtAtKIQnZGPP/oYTdPim1dkh73dbnF3d4evv/4aAHBo&#10;G2y325mAPzA3ReCY+vsffw//4r/4F7i9pALCq1evSFslXEfdNKgPtTgU7XY73G93Mo9WeSGf//bt&#10;28DKDcOmKUfjPeZwOGC73UqxPssyLJZLyaffvn2LXQB1dts9Li4u8L3vfR8A8NOf/gR//dd/g88/&#10;/xwAsBgoRuQkf73eYHQj3rx5E96/lbPw6GSDYRhhcrr/ru9xe3sbGc39gPPzc9zt6Jk0TY2maWWc&#10;j442swL4OI5SLO37HmVR4TbMASiNjz76SK7j6dMn2O3f4CoILW9v7oSVdbIim+WjisCW8/NzfPDe&#10;ewkriQxrmDSw3W6xr6OpTJFHtlPbdvDwKEPBZblcQCEWa7KxRdu1YHicDRz4PKzrSdhen376Kc7P&#10;z/H+++8DAL786ksUeiluW1dXX2C1WqNtac2cnq5DTE6//8mf/Ak+/vhjAMD//L/9kj7XRpFvraL+&#10;TlkuUJYlFBI3sthjOkkSQJVKQOukVUEhuh14SoYjMyFS+MZxCk4tXP11sxYB5x5U3jFPOryPhxon&#10;5N5zlcehLCM9fnIjnB/FClgpUp/nygWJ/oQDyujQgsHf6sSxAACq5eZbFPjUayVtzZCgI6U4pr2W&#10;gYoZQaQ5K4RaXRkUIq2FSRg6E2Di352bcHjQPz74GMg6H8GBaZqgjZHDrtisqI0i3kQ4NGIA6ZND&#10;anITMs1VU4sRmG1sqYMRgRaxOswsB/57Zm2iO4IHz3YutOkDJfu7NBTi3zkYMNDaYuRAFT7oJyT3&#10;5KMzgkdIjpJ+XwZfnHdwyTxmhgyvg8nx2EbXB2r14Lkd36u0n425MgbeRAFUo4hqLhaE1tK1plRj&#10;btVzE7TT0TEms8gSxXPqJfTwNgZ2KdPF+7lijMI8gEjdHrjHfdY+ZWPrWWp3mec5qioN7DOkdtCe&#10;HwoYgNKYJp7HpGHCSboAlAltuCgKSV532x2QxWSdbWKBZK4l4rTex0CeLNXtgwAstqs4n+5HLiRG&#10;EXwhGmP8Lp/sX2Jtyes5qV5ya5C0UDLQyfvVNKLrW2EMaG3Rdq3MiSyLQEPXdigKLcGBUjrcFwNQ&#10;HankhzkxuW52v9YaaQNjS/mUZo0Eo5ymMWjbpAmjhw/MGGuMUGbHIJLYi0B4AA4iYgCfrEc6R2Ib&#10;AOl40UvHISTlXA2Gl35fADL/U40OlTCLTLLHSBuVinOPnAEi2Gds3FdorsRzaLaG/Bxs1yqAyyGY&#10;ctMUzpG4R0vFdQqtVNxiolRSkIjflefz4oQkDVphEUBCeC/ijwCtkfVqLVV6BICAn5fNMigVbWMX&#10;y4Ws1eWSXIIKWbsWbdcJuHLY7ykRDcyNvu9hjZU+dz8NAq5wHMD37z1mItR91wf3lcAQLEusV2v5&#10;+zBEHamiKPDmzRvcBrAl1QeKz09L8N40Deq6Fu2CtKUmz3McHx3j8hVVIKcgVBt1kugZpYAJv1ee&#10;d9LiTC0BsZUIxsp8UaD5yWs2MnqDwKo24BlEYxvXgLUxDgJI121KdEcwzkWcfQJmXlxcYBxHvHtH&#10;93ioD8GFjl2qSiyXSwFQmH0p55KNSahWBt5GdgG9Pt0nMGNylGWJyfWycXA7NYAgdK+k1VgpFlsN&#10;QLOl1jI3RJp62uLj3DQ7kzzmot1cOAIC6JJgNSpZrGlcBiAkiF7WgVbzFudxpDaqLAF5+QMY8Hio&#10;SVWFJIILX3yPi+BOJC3lfZckM1Ss02lBINFtiUKZHANhXkRx0QIcoZjCrWXWWGrN5zM1I3dEcasK&#10;ostTcn4KeBAcmxjEgCfwKdVAczqO88SttczEHke8Cu0p8J6KfeEeioIsZPnZT46A57Qdg0AoyPOV&#10;Vik3FzWnIyttZ3WwxsRiRFjr/N02y2TOM/Auo+sd/JRMkyRW5GfPQvx8nfF5GCgVcxQGKFM9i0zH&#10;tm+E+ErGUcVzzVgDnTg0OUW5wyaAD8bYmYvV5KbAxuacLTJKMQwzQweOVdO2o9FF45NiUUFbM3Nz&#10;Yxec3WGP7FBiFdgYPrfohh5dH9mv7dhLQny/O0hCS4WXCVc3BA4f9ntYm0mRo65rKKXEUebRo0f4&#10;wQ9+gDLsMYe6xm0QJX2hvkFd17h+Rwn97n5LDCVu0xonlFmOyQYxcpvheLXG+4HJcH5yGq9rGPHh&#10;976P//gX/xQA8ObNa9zdbwW0/vqbF3j54oWwq7uuQ4YYvy9WSwEHpqbF9upGnm2e59gPNQ7cDlUt&#10;MNTRRfbtRDExf1ZZVsgCi01NDvfXt/jiNySCe7RYoa9bLAJr5HB/CaUVHj0m8MW5ScBBACQKzKCi&#10;JQb9SWgVzvMMu8Neiv63dyTIOwSNGDdNxCLN4v7lglFO1/Xo2hbrIIfxxRfv0OSNnDs//MEP8fHH&#10;z/HrX/+a5sD9PaA68ARcJLbnq9UKRV6IBME4jdisNyK1oQ3FuUMAesZQlOO5va17jJ5B18DKzGIr&#10;Xp7H+LTyK+z2O5wG1vY4Nri7v8H5I3omx+dLiadevvwKX3/9Hr7/018AAJZ/XeLm9hoffvQBfe8l&#10;nQ+s2NA2LYxSeP7RRwCA/+Q//8/w2Wc0bnfXV3j2+BHuDyH2KipoEzW/To+PyEFxiKw2m9I50g0m&#10;ReSHIAqbCuxprcQizfsoYDlNI5x2UImmFpAKefHXydFKTiXSIx9R5WmaqHrHSdM0YVOWMsBc5Z/k&#10;sOtDYhmrrkzN5M2IUWcifMxdiDhB5HuSKkr4MN74bbB25MPfJYE73SOxMVit2Yb+XUGwE3okVTqV&#10;KD+Pw0D2YLygfBTT4us67PfSB2pMpHdzRZEHvKwqOiwlsfaAc2lsMq9eYd6uQiU4yO9Ed40JPz9G&#10;fqDKJ20m2sp7h6GbHUAKDj7RZIiV0zlTIdVNiJoKAYAKYsZcPXpYrUqfl0n6qackyDPWwibVJ6rM&#10;xUooPFv7RZp1atnrXHL4paU5vockEW+7BnmeYyG9+A5916NtwwaeZUI9HNoOZVmKyCvfJ1dC+fn0&#10;nplWyXrSgEortOHvDGp4R+DSd+lVAJihxOM4wJjIIKF2iXKWHNHr4vpzzsVAX0e2k/eGxDBThpyO&#10;gozOk/uTMFFCa+KsjSYZ07Qy7D0FnqLBlBchcWUdlyG0HbF9X6J/4v233ByoJzfM1dBzLQFSqLCN&#10;SdLGa5E0AuYWu0YnopVKoShLeb0PlrJR0yNJBOHJmWxiZ6m5+CVTuPlZP3nyhFxCEkZK6o6V9rgT&#10;AyAmkqyVNXfvwdyenAUHQyWYAUrnFQzmbj00himQmjDTEMWfnaO9PjOxCj0kdqtlUaBpomsMJc75&#10;DKQakopsnkf7VQ7cZy4eCsk+ogE1Z17xjzDtONdRrDUTAUqjzOy9fP5ZmwXmUKzuihAUkAD+nHgH&#10;14AEQBANpSzDOIzYHG3kmqm1MQFptUYREpZqsUBRaGkLXCyWWAfRurKqZpXAuq5RlFFAOy8KSiz4&#10;npyHSth2HjHJtDab7bFam9A+R+9umhZ5kaMK1SlrLbp+QM1slr6Xude0Da4uL2Mff1Xh+PhYmB3M&#10;cmNdF3Y1SXvmuU1ZgJmgXaA1XT8zhfIsE+0RHjcau1D4cE7AzjHogPBcK4oS/RQrWRQbxB8CGOfr&#10;3iVMF7oW/rtF6kTC+yRvSay1wj8cjAJxH+T1twiOFHLONG1gnISEbXJU/BBAIe7XisUTGeC2JgHW&#10;6L0EREeAJI2DSENpviezZgfpaiXzPuj+zUDvIKwrf0/ABfqMeO5Cp1osc9czdliTMU0c5oZxDAYI&#10;UYvGexf3WsUFmaTQmH4W5mCB914qtjEuTtpZHsQtqfW4R4y12Jkudcajcx3xuxDZLqyDR39kW/jY&#10;epcy4Ky1oQWV7qmuG2SZjS5XPhGb1X4m0B/PRcx+5LrDnsoVcQXgKljqbjYbrNdrAYnKqkLdRPYd&#10;vJ+Bq3wOSuF2GLFkHZEHgsPsnsbgHYsZS1HkQQyZZVbugQGyKRmXVDMvHR+Az4ZYSLMmMiaNnoMt&#10;lJw5iJK0ArT2MByD59Q10EsRJbZ4M04o9xDGVxyyrEGVRwbrPD4gJoNKcrBhjLpaqQ4df2bb1hLb&#10;VVVFOh7h98PhIEl633dottHpx6qS9iDRrZkXDKhA68Nzz/Dq1WtsjumcOTs9hbIGV1dXAIBuHLBa&#10;LqH2dN2bzREePX4kwMbl1SVevqS2juaaNCp57+/aFsVyIcWrsqoC8BxdrNqmkbjw/Pxc7r9uGtzf&#10;3+NkEYAta/H48WN88AEl2u+//wGurq5xJfoyd9je7+T9i+Uy0bciDcUvvvwqvPYG9dhK+2pVLbHZ&#10;bCSeL4oCfT/GWNg5lOFM+mC9gbVWWjt/89lnuL+7kzOe9EriWXt7dwsoFc/HqZdizaNHj/Du3Ts0&#10;0rZcCiMMiFpPUqyxGaoqrkMAUhRx04Qsz4VlpLXG8dGRaPO8e/cOf/GXfynW3U+ePMHd/TWOj+n5&#10;Lo6OJdbg/ONwR+/dbrd4fXYu11WUBbqukz1lu9vicKijDAqc5Dd5TsWTLLTqETOvjmtjbGCMkTmy&#10;3+/x4uULPH3yNLw/F1Cs2lT41ae/wvd/9FMAwPPnz/FXf/5/y1l7cXGBly9fSJt311H3CoOSCgr/&#10;9t/8GwDAzfU1Pv74Y1zdMQO1hzZR3J6d3Q51bOFV/+v/9D96gOhinFBQ0jgXkVIKom5NVcYo6KXg&#10;Zy03xhoMQ9xstI5VHHgCAVK3EWusiOLRpOBkhg7KmLsoYGhnyU6aCGitkRe5IHnjFN2OeJPjhCwy&#10;AcKgFiu5fiCwJcY06Y8HVH2oqeKbIOtucjMGgAKQr2mQuHecfcunwCIBqLKglEItYqE96QaEv1dl&#10;SWJiCfVQZZFxYayZgRbeeREoTg//7/p5yDDBpOW9XM2cJZ1pAjK52fvTYBzAzEFHa7bS5MOUxHkj&#10;3ZQq0JEyCpknfM+zpEopOAaB5v+XnKfJtWgtyc2YJHf5gwrROA7IdJVYYOvwnON1OBftDMnxg4Px&#10;uXhjlmXzli9DVWpu41JKzarF3kUdJKMVqqqSvk9y0IltNSasJ2kPSoI0Xg+xXYXmMG8CBBRGJpEJ&#10;+hT8XcYmWg2TE8ce/l7nnLQw9R3peUglOcuCi0rULuABGccR8JH6zEnorKo4RcbSOAy0lkWrBsn8&#10;YaCUgYkcXdcJSysho4RxJF0XYb7MWqmYJRHXEN0r7TF932MYxwgVh+BR3I+KItpnGzNz1OHkPwVX&#10;+j66jxmjibmSPCN+lsvlErv9Ph7geQ7now5SHqw2+Z7reocujAfA+24EqdNANsuywGLg753kvwPR&#10;sYf7x33yft7beI6wtfsssE/akHxwA5FUNQU1PCWlIiYKmp8CooWkSUAjZlkliYAATFoBXqPverkO&#10;Srpi8uN8DLjHiYJmrpymYKXCvKqvUM6YV5SQzunNzJhg4CZtPzRGJ/sktTodH8e2tbRFjIAqJJ87&#10;IgU5iNlAZ1VVlbA2i2B7WWC1LGd2tsLyc5Rw1myr3HVo+07A4Mm7qOECSvJX63Xcv3xk4HhPoqM8&#10;bkVewDkvuizOkZtU2zK1vKfgPpxxChAGTtvWWC6jjedut53ZNJO4dS3tdfv9AYfDXtZvUeQCrmTB&#10;QtaGlucp6HnF+hIltJGlyyyV2AYglXfMK8uZtWi6QXTbuM2NzxUWOBVgB0jOFRrDFPQZpymyakJr&#10;WtpGYq1N2AWDaMusllS5Y5CoH/qZ+5rRBovlAnVom6S5k+wFUwSllSKrbWY00fjOAYH4GaEdUcVK&#10;vAwmMP9v4YcExqO+hfNRJ4kSuAh8mdzKumZRXJ18dtqiM/YDJbkJwCsMVE6apX6iZqAPabwN8axW&#10;Xs7ieE8x1pg7tVFM07WRCZu2FPI4R+eNLGEuzsFgY4hxlD4fmye/2B7rAAAgAElEQVSsJG0E6Obn&#10;HBl/JoDNQVDGB0CTE2CbwXkne6H3pDco4uxDjy6sTQ8f5gAXMih+5DPBTVMQqo4JXJZnyDh+zaw8&#10;y0VVASo68GRZFrSxuP1wnO9n4RyNwIZBx3t9PyAV0oRSwSGLiyIk4M8xAYm6eykyZTaL7ZddB4V4&#10;nfy5s5ZBFV2XbGjRFRv0pDjctpRkS9xiPBZVhVXQDjHGwA3RGl55emYVi/97D0hB2AImxsE2p738&#10;sL+XZ2+zmBvtdjsYY6QtJ8uiDon3frZP0NkaY9dxnGByHePCaZqdpeQqFwu6vYu50qFv0bQtWhf3&#10;hV1TC2DSO4VPP/0UALA5OsJuu8XPfv5zmS/XN9c4hER8saR5WIdW0OPjI0pMw7jv9jt8/PxjAMAv&#10;Pv4x6biEvezP/uzP8PLta2lJffb+e7i4uBAAoKoW6JpGzqkfPP8e3n+fxGXPT89wcX6Bu7eXMo6z&#10;gm9I2POgZdd2LVbrjYAN4zSJTfBud8ChPoj9cds02HWNtOCUZTlzLjPGoOui09nkvACWFxeP8IMf&#10;/FCcAq21ePHiZWQktTsc6gNOQyvMo0eP0A093r0lBsr5k3P88R//MQCgCfpV28BgmsYJr968wmVo&#10;BaoW1EqmQnfDPuh58dl6fvZI1hMXQx49Ii2ew+GAT3/1a5yLVk8+O6Mya9EPW2E0Pbl4FPe6ydN+&#10;FV77+//892FUNNCo65pasQ6RdTQ5J3nEy9tbOeNtZkOxsAnXkeFoGcGss2qHt+/eYrz9WwDARx89&#10;x5/8wXNhk/393/xbfP/71OL1+ZtrZNZit+W5eIwfPn8uz/765Wc41DX+9pekH/PhB2fIjn+Ar0KL&#10;3fnv/tf4i7/4SwDAsPw5Pv30UyxPfwCAllXdHKSA8OjxGY6Pj2ESMoi9C2hU13VS0SiDujX/cAi6&#10;XhHa5j31KadaLFOC0AMa1qRJ0wMNAO/BLhYKgLU5Va/DDwvAUWUAEjArpWHySLtzwbpXbOBUcBUY&#10;2SmhTzZvQitT8IUTCQBQwxAmU3h9OHRE60EbeEGgexhrkduo2g4Tr5OfPm8SOqhbszAbfNTT8ZbY&#10;OyeB+WKthXdOAld4Fx0hQAlI7+qYXMYij9Dy8yCYiswE/Z5vB0Y8FqmLgEYxq2Q578QWduiJnstB&#10;1jAMM3coBgRij3c80IdhALSCd8xOCd+d6FmkyaGMd5oISzDlIysHnMvF+SR0pCQYTKvpRVHMnseY&#10;ACYmy6BdZDup8DXy+pDgcVXbaJ0EbT6wg+LfWCQZCPbRk4NXXO2kKjYHCwRmcVBM1zW5lj8aJstm&#10;Ff9xHEUEbnKTABFcYYxJQxYqOfxUiJ2UtlqRUCK3Tyl0XWRPKCiwYCyDPBpxXIpFmTiqZPMWpnFe&#10;HenaaGvXti21uYU1VBQFsjyXXnIX/pY+H95jOBB3gblAiUWcx8YwUyMmrVlmZ+4JgvsFkELEC8Od&#10;ctLuvINKqtY6VBR5H3HtlKwBHQJ9pnBrKJVU1ocedXOQg6Ssipng7sIsZrbUJ8dHM8YWAZZ0T23X&#10;hiSC26AsigLSIpBW/oZhIICEq+NtM2v9Y+FnPigICHUwiZ0fL4GJQVQGxLWChYqi1aGqKqtQKxgV&#10;LXyVimBPkRPbIjpsOFgV1eYnN8IjS6rBxMBgO1/46K5mjYHS8bXMHuBKDgE3qXU33ZOMe3KPnjZG&#10;+R6tMGtZGgYGYbngEEGcPrQasFZRUeTI8yi0ZgNYzsmwtTRHeJFRG0TUF6qqQgILo0mQ+CicFYvF&#10;YpY0AFSBEZHYBza4QwLijsOA3GZRa82ROCQHPEVeYHO0kXtuE7blOAxo+hZTTftTrRvqDxcHhNDX&#10;Hqp5q9UKJyenKM9C3/WhEdHpo80Rdrsd7u4osG3bFtbEwo4L1fLrq+swTgplER3n0sonPCXZwxRb&#10;h1LrTT6TJOAOTIYIkCesNaJJJevPxYQFdDb4cG0A7e/wXsAYBZVYDrtZZR2egAMV4qdh6oUpyePm&#10;Jjc7S2UtjwOdy+E/LJdLrNcbaTO6urzC5dUljk+CJo4j7Z5cROQ1jI0MprIoRecAihI4LrLBMyDD&#10;5yVdlxQn1FywP2VfsEsXPwNjDHRip01Max3Z1BrRinzGlOMzf4oaKzrdq8MZHQ8ppA5p7TB+R1wS&#10;NYSGoccwDsIeo3gytnhDzVvRx3GUBI3BF7Gp9i4wa2PhQ/T2w9/HKa7zVFdEKXpR2nrtEdsX4eMJ&#10;xy2WYvMdAMa5+1icI9rY2ViklH4d2uXS1j1i0iJ5Hgbe8rM3BPiGGHO328la7Poei8VCEp39fg8F&#10;yBlFYrEFpFDG48tzBpB90j1oTX/IuFRTjGHoWUfAP75FvgFTsq965wBr4Ln9wlH8MCXslVRn0Lgo&#10;0j0MHZSCtGeqTAXwk9/KLLewloOuZNOxDo6HDs+rMKFFlcFg5QADLAPTsT7UaPseNWthHA4oglYg&#10;AEwAfMK6sqaETyrt6TNQSqMZogOPyTPkphQA0zknoqVTN2BMCurOGCw2G6iwr97d3aEZevRhLAan&#10;wUIIXim0w4C8jIL8wzShCuDUNDm8ffdKYqDNeoMsL3Bx8QgAabFIHMItziEZrnc7GK/w6ISAiKPl&#10;GhYaKrChqlWG996/kJjybLXB+ZrOytPlBgU0np7Se1lrj0HIumnRbbdofGBn3G+xWyyksPHBhx/h&#10;dz/+Ht2Dc7i6usbfhb9dXl3i15//Fl0AULrdHnmeCROSANtOzlYFjaNQ9Pid5x/j+8+f4+qSzreq&#10;KpFD4+1bEhFuVzlO/KnEMQBJeqw29DwfPX4ka8JmFgUK9MG2e3u/xc3djRTUn50eUzEw5GHLVYWj&#10;o7W0Lx4dHQnwYDM6C5lEsVot8Px7H4rr0KtXb9B1DY6PqR1YaY/b29sooG5tZJo5IgFwu1jf91BJ&#10;2+393T0ury6F+eKcg1eA7el8vLlvcJ6FImSZoW171DsClLTSWBugXFBb0VC/xMfvHeFdSLUNdnh3&#10;9Rr3O2I0Oa3w+L0gsFvXOD09xW9+Q+yeu7trLJY/FvHot1//A9q2Ax9R+/0eHz4tsAxmCegPUAPF&#10;PO+++Q2eni5wyQLNxgSjFnrW9b6B8lrs2rXSsIy4OedEbK8sS1SLSgKPYaB2Ak6c6MM1bBY3N95J&#10;dagWOJVU9BNWhPfhNUw11ypUl1nMz8S/KbJpC4LvtMEolTha0MEqQYvz6IZog6qtgQ3q6TZTMCYT&#10;Jger/vMhVNdkwSyAwUhWyxyIWG1m1FXa7JIqzuRmtEaiBkckPctzVGUl7+dFraEwjAOaIF51dHyE&#10;vIiWll1LG7+yEW1JAQSl1Kyqw5+f/jNljaQ/nChL76KNgBv3TnOS2fU9XEKxLauSKiaJuJzzXgJd&#10;Am8SZkb6u9C9QyASNCfKtDqgYhCUJf27U6A7cj2TP2t2UKc/gQYcnScKCY54A+ZxzLIMvlfJW9Xs&#10;n0YRs4GDmLSSBcxtcNOAD6BEwForjAkKJByGnoOeDGWg0rGzVHS7cJK0AVxJruU6yGkksJ3cNBNs&#10;lmpukixrbSJrCxTUDFK593L4paJ7/M/0nvmzOfiapgl1XQsTJKWSM41YrImDHgUnqR4ebduhDRUR&#10;rTXZ14UqY9e2s/nNlUOAaNUpyFgUJaw1UYwv9INHhpgHbyrcqpe2E9B4RU2TslwIzTPLiLbIVZ9h&#10;6JPPVYGqH+ammoAprqFhHLBer3EWenLZum9ID6ywlu93Ozx5+gR3t1F4tCpLCVh3ux36vk/aIgp4&#10;5xLRRhVbtroW4zBGsXHvAZWAZM5DwcIZ3r+oUiHBrYosyDEktLyWjTEB+OB2TjVjxHGym2qzKNCe&#10;SowPM3OMsSGJ5Xtum2amk5DZbMayFGBLKbg+9unLfsEVynEM1VJu+WLmXpzbKTtFnhM44YiOa9NE&#10;+i9eXHNia+f5xcXM9YbYGGnyZ4QNAwQ7dvXA9jucMxfn53j8+HE876Zp1m6gQK02QhfvOpRZJmu5&#10;76MtMFQQKjesxk/ivXzPh7qeFUmmidx2GNRVzkFLPDBiv9tLtY4dXxh8OTo6QVkUWIVizWKxwDQ5&#10;3IdiRF038r2vXr2ard3lcoW+j1Rz5x3FI0nrkLWxW5q+O1KlJ+dQmPh8iL3IQJcFaTTEAsxiuRQG&#10;iks+CwiOK+HfTThnOeF1hsZczg5LFepegIzIBuH1EEEePWO6oGO2BO89veh+ATT/GGT0oXDDeyG1&#10;WjUzUfjzs3NkeVL4COMPcDtn1N8jtqyT16QMHQajxAI7xAqawQ0T75GKKVNM2EJCkNk5u4ATBW6t&#10;5sJZN3aQbw5ABK8/1kvhtb6oyCI1dbOZtdEmotzlYoW+j2cpt8+Lc2C5DpXpqGfBQLvRBs7HMe97&#10;sk/1RWzP5BZN/j3dR1JGDhcueK4x+D07W5WORRGlSOA5Rez4lwCKiR7fOEirEY1FKIHqGIN3fYyL&#10;4SPLkVg0YyIsPc1ADD7zmU1mLBUyhoQFzxoTbdNge38v+3V9OODRo0eyT/A65riU124EwgbYIjIo&#10;qeWLx4KuQ8AqqHnM52MbK193ygYrlzGmplY8JUCPDq1EDICTpsaUnGE2+S6FsiqEAddNJO7P8QDg&#10;YVVSlDSktxPZZjGuNcZgUpD5NQ10JvEc2e12aLtOWpZIaywBaQEBD1SpZrEYt8hxDqK9J00wHlcG&#10;TpM9ySC2/1prIrMlzI1dAJBI5HYQvbnL15dyrhprcX19LYyRsiwDwznkGEWOaZyEvenhcXN9LfuE&#10;c5GB+fjxE/R9h6ug29K2HYmJh7PgcDjgq6++ElZR3/fQKrpBkbNg0DxbLCgPC3Nzs1ljtVrJktof&#10;anRdJw5GbUtCtC9fktjv6zdv5Qx68vQZnjx5jN/7vd+T7/lvzs/w7/7d/wUA+M1vPsPLly9xeUmt&#10;Vk3ToNd9bEFxXphAn3/+Oa6vr0UU/uc//zlOT05kv7rcXmK1WuGzz34DgIoaq6O1sJ+01vjlL38J&#10;ADg5O5H2YoCYHMooOZcXiwWur68FfMnzHOv1WuZM27a4vaUiSNf12Gw2EsvXTQOFyPZdLKj9i+fG&#10;69dv8PjxI5HP+PC99/HZZ5/RGE8eH3z4ATBEhrVKCAh5QXnEmOSx3dDLWXp+dh6BmsCsuTgnDZyq&#10;KqHGN3j1mnSnHq1r/Mv/8l+i/tGxzJEiu5P9yoOYcABw8YiAuqdPqSXpzZs3uN9u8fT58zBHNvj8&#10;88/BPBTWVGUG1Pl5h6MAlP7ZJ1/j/fffxyFovixXS5SJ2PjR0TGyzKIRZ8UJ9jQggWlwoJRC23QJ&#10;YOJmyXOeZUEXAfJ6pg5O44SmaQX57YeBNvuA+mmlyeUibDgkyumQWXb3iaJjWpNWCjNGDvsaValg&#10;pBVBoUkogHmeE3shXOcwjgiFYjivQm9vSCK4EsB/d7TZ8YHOhyEnh6zbAgCLaoG+79CHjY/bEh62&#10;4CxKFqqjIJc30Wkc4YQxQcJ0rIbeNR1a14AvrAwtR3woF1mBSUeRwb6P7BylgjApo/Q9W1pyBUSH&#10;nmcfryOhdlJfaCv/nmWZbLCLRUXBgWYGzhAOisi4MMYIyKG0kkOlPtQSfAEUxMHHpN6C1K55nPn5&#10;cVKmVaQHcoDD1U0dWBsp0JEecFprDNokVpIQV4mqrKJwMCioGxEDJO73joHdhDzPUC0CXe5wkPlT&#10;FgWWi8WMBpuyeQ47skNehkN7sVxAGz1rF+LAghX/+Vl6T/ofiquqSsHBxxaLZAzzIp8BP0VRzDbR&#10;PMtnlGQoeo2ovtc7rFe0sR/2B3h42eirqiJQKMx7DWrz4M8aRwriuO/faBvbMYKTVtpi0nd9opUR&#10;bL2TFh0SypsDifzjEQ+CLLNYLKoZqLY/xF5z0UdJWv2kCqGUsLqAYM+3WmG3PcizTecu6ar0klwo&#10;pcjuDgTMsE4V/225XKAoooOK0pOwLXywDubPurndytpcr1foulbmBH8nOzadntIBzQdr3w8EvjCL&#10;xKVtDwEYVtzXP85IegyepK1qzjlZYzxe/C82M+l/IQCPrZSthTJGACilWFQ8VvUZGGTaXmR0eYxj&#10;rBZYS4mQUODDdXHy7NwEj8goyYtC1i5r3AgTzRpkmUkC/zH0/9Lza9s6JvhFcPEKn900I5q2l7PB&#10;A1DKhecAFGUVHStALUlZRve7WlW0B7EWD8gWtmlofp2dnaGsStl3lVLBwpEqU/vDNoqFeo9h6NF1&#10;dbiHKdh8xxaULgga0jOxKJLWxbEfUAZr4PVyhcVyidevX9Nla2q9qA/02Xf396gOlQCF8Aqf//Zz&#10;AMB2u5sJi3pPoMn5GQVE00gODRxQXu4uMQyjzPNUbFaB5h/f/93tLQHxolu2AjsV0rj28logajDx&#10;j0lacrQhNmYqGl+WkTVjDAF9kfHlZK4pFZLrpMW5LGIrgpuo7TFNHLWKrckp08wFWn1auNBay1wl&#10;hlbK/DWhuBMLVJnMxWbWlsUBLO8xDI5nGSeOCom0CgiUDbFZP+Du7jZSxzPSE4o6Eg7D2MsZ76Yx&#10;uKTRJ01ToloawCZhgio7Y6iSTkZ8Pd3/RPbnAKAcJrZ4RgTFARAb0mj4ILoo+hnhq78LiOHft9st&#10;MptJgkbj6WdnOmsn8Vjw3ByGgdh3HPfmedBiS6r6Q3Rni1p1HH8m8SUzAtO2mVDEAyg28ypqtbF2&#10;WixsxNhst9+hyIuorxe0v0Zh4DzQvYNGqpE2Ja3DvmFdu7CX5cUMhB0nun8G/xhMYIClLEtheLNz&#10;J6+Rs7MzaGOkxZCBF16PxLZPAN9xRNNt5XlYa2et/Wl79eSm5ByBPAspWnadrN0s7FURJNOhmBz3&#10;kRR0227vZ+2cWWaStmQqXvGzPdpscH9/Jy3gi8UCi6Kcgf5aa2RVLtdyH9or6vsG1WYt2plOeVTr&#10;BW6DZtVtfQiCqOHMMhrXuy1cyK2ePXsvjtuignNenKbqrsV2u5V7Pjk5xeSUxFtnJ0cYpwlfhZad&#10;jz76CDW3vmQZ6qHDFK7r5bu3ODk5QRv270Pf4fj8DG/eUpvN3W6Hic+cPMf7z5/jKiTx6/Ua680x&#10;tju6p/vtDuvNJnYreIX1eiPj+ujiMa7eEWjx9vgNXr95jWUAY3bbLd774AN8/PFzAMAnn/4KF2dn&#10;YFHQpm6AccJH75F7ze987/vCvlSTw8uXX2FTxqLkYbeVvURbi7pucBaS+rHvME0OF2fE7Hj95q2I&#10;815fvsW71y8F2Hr69Blu76/xz/4RCbf+k1/8DC++eSHslcvLS7x8+UqS9sP+gNehRWl7fQULLyKu&#10;Y1vjxddfiwB9cbrC1c0l1kdUyDg+O8Hx6TFOw7nsNVCEe+qGDsoo2RibrkFWZMgd/f3m7gY2z1Al&#10;QFfb1YAKeWpRgYdFa2C9XsqZDQB2tUQeWB/Pnj1B1/XC/n3y9BH67iDx6IsXLySnteUC4zDi4oSu&#10;WWmFvu5wGn4fhgGPHz3GTWC/fv3N19DGCJBjTp9Ke93Xv/1rLJdLTA2BLYcW+N2Pcvz2jp7nf/SL&#10;H+E//CfP8es/o7ajxydHePXNS9Gu2awyAfnHocff/e3f4B//438OAPjiiy+gtQVCPnN5dYPJEUsa&#10;AIZ+hB8aPLmg69rv3qE09NoPHi2wvfoSw/ghAGB9foJ+mlDl7Gbb4sP3fyBtlZ/8+09gU8AlpXen&#10;xzW431ZkUtjKLrIPlFA9ScArRaDTgxRQMM4jiD0HinEiXugiU8M5hyk5DKGiMBlAG2ae57J5s20k&#10;v74sy6RaSW1EKWvGIx4UZbGeUbhTjRX66ngw3tzehEpMbHvIbHRRMJoEu+733Mc3zlqaZmBBqDRx&#10;oGqtCRtTErRMU4KWWwxTbDfg5IbHEEiV7Omwl/7mSc3soiVQEQDBCogGRVoMYtHsMRNqZRFNBuSm&#10;iQJRRvaGvpcDflEt5TMBxD5v6TMOcyhlXOiEeaFie4HR1B6RM/U4VDZTen364zGnTjsXNQCykFSP&#10;EkCPpGwdvjezNlj0cgI80LwPz57aCyJ6m37WQ7YRIcy5vF7uHZzQxet2YYy8BG5UwWB4iQGoKgBK&#10;xhhRiy9KCp5Ez8CY+ZgHscEmscvMi8iMISaDlfvj5B+I4ApX1rlykgJOaUBurJW5mdkMXkGYPyrY&#10;Kqa0foUYbDrnyM1G2GURXOOKIc+JtuvE/pbfq6CSqnQmLVH83WLjas0MGB3HEU1dz9g8KbuM2XLc&#10;J2uMxWXo360qAvnEjQYISv8MUDoUZSYJXn2o0fVdrO6ZuA8qpXF/dx/bm0IVngNwrQcJ0AEKHkiI&#10;NK5HnlGsRcOfPybMFSBs60qBHZ58qB7z2M3Z3wSYpBVZ7yH7hg3Pk88GcvqJbTZuAsrwfIaBEvQo&#10;AMrVdt4Hgp1jwpjj7+Rnwu/ttcb+5n7G1jI2uk7oABRLe1SobIrVdLKXdV2HtqkluKqKDSYfWVzs&#10;+sUMFXJDCoDuYonFYikAymJRoetaCaaahlha5+cUeJydnwm4yfcUgSo/E0oe2b2H2w2mEeMwCjtz&#10;HEecH59KwFkn87haVFgYK4F+13V49ea1fO/Fo0fI81zcIa6urmCMEQeHrm7EWrSqKhwdHclc63pK&#10;0LkqNQ5T2CvCvjoO4b/FfVY03hQ5zVhh5CzJrjVZC6mjUz8MAbSISRmPG7NchsSdLguFIoD2Ky72&#10;0Of2NG+/Nb/o1c45QFoVvLRo8LMmW9i4L43TKExGpdSMaZY6zNH4RV2IalXN/s5zmMd1GiOjhJJb&#10;nTwfNTv/+FpHbkkNjnUp8ziyEWm/Xq34HLHhvqN+kfexNXecJig6IMM3J+xQPXc7VEolbF0+39NY&#10;ToHYHBFUi0yDuU38NE1AAthlIeZzyVqOGlMUTylux8iKwLgJz6PvBVgDKEa01oo1Lj9T+n9irng1&#10;j2WFQcGJiYRID9yREqcamg8x7jMPikZKKejUeMKxBhprdLjZWTyzpUYY/wfM4hTgpN/jo2fWB5L3&#10;AWRvTO1gwV0ky2drjBm+POOMiWK0HGuKPkrXoR8GYTVMzmHqezlrhzGCRTSOTtpm+frTeZ8+a6UU&#10;DoeD7Bs2xGqpxmGMGQ22211SwLNBA46LEdOMabxerwUA5dfHM4libL6e/X4H572c+avVEpm2ck57&#10;TYL910HI9eL8XNqyhr7H8mgj2hd3+y1ev3kDm+i4SPyNEJs0jVxLVVV47z3SNCmKEk3TSJFtCOYH&#10;Nze0n3/15Vf4yc9/InP29vYWq/VaXORS9s40TTh0jcwBZkQ0U9QS2+/3ePuGwIWiLPDoiNqGqrLC&#10;9c2NiFJfXFygqWspSF1dXuG9955huaKc4PLyEnVd49kzagXRWgnr8er6Cvf391gG1vFPfvITnF2c&#10;IxoJKDR1I4Bvlmd48+aN7MlPzi6SmNDj/PwcOtxD2zS4u78Xhk4RCuTs7uPchLv7rcR5RVHIXNPW&#10;Yr/fy3m32+0waeDFC2LJLBYLLFdL/PSnPwvzx+Dt23ciOvzrX/+9CP2Oo8Pl1RV+E1gi8B51XUvR&#10;++WXl7DWyvMiXbelMLEnOGklzkMRteljobVIuig8PFarFW6ub8OzNshs1AsDPDZrGrcu79F1ncwJ&#10;YvmNEvtbS3qZohmXTxjyyDZrm0bWbqHNzCa+LEssi6itaYzB5mgjgs6buw1GFxmHt1dXskaOjo7Q&#10;dR02AZDzzuHVq69xFkgkf/D7f4Dm8lLOw+VyOStsOOeEtfbbrz7HdrvFr35Fmi7Pnj3D45/+FJfh&#10;96urK4p/es4b5uB83/cyDuO4Rd93ODqJsRwU8PgJaeZ4bXBzc43rIPOitIaVhPch2JIc50ppwPuE&#10;EhkcXxIL6HiIaBitME69vJYokVZeS9+m4mdjftDyoOnJkdUdVykmj1HFPn3aIDVGprJ6qrpxcNUk&#10;yLYPAyVyATAzCh8fGhIceA+4RJwP8d+ZASKuLuF3uYdwvZxoF/8fYW+yK0mSZYkdEdHRhmdv8Ofu&#10;ER5RMWRkRiLRqMrsKjYXbIJskgBXJPhNJMAFf4EbfgEXbK7IRQHFrkZ1EWR3ZSeTOUTG4B7h/tyf&#10;v8kmnUW4uIOIviiABmR6uJuZmqqoqMi9555zLpsTeXl4TWyX6hlYCexfkTHFXRkAHHCr+ZfLkNcZ&#10;rJMMN9KVgXlC4qdRO5nIVfuiiABLsKQ9RzqeCfXQxYp1NHGNG2Xa+UfYFtHbJ3HqD8Qsit8NAKIJ&#10;IJk7Z7PALQ1MbBLUycaXdkghECgGKepVAsR2lBKcDRHIqrIcwWVofbzn2tWF75MJ8dnIXAZro0Fj&#10;5kplQ8n5BBf9K+gYcg3EvJCrmIZx1urcJ9K9YehhrYsdijj40cpNnqE0FcosVnCl8pn9I0l427Zq&#10;9iwgRFpBmsY5oFlpAESVG/H9aXrqJiJJFUlyqnjfgoFLPDuyhK4bDNANbQQLnGUj4bgwpt40jqvW&#10;8neLxGQ57UwhY22gc9E6izyReggdVzbaECYFFgqXI89K/bskv71KYUj2tz+IbwsBRpG2XgJJFwDy&#10;ipEAkIAHlak5C2DExAHAsTlw8rPmay50oxjHAV3fJRKveWeIEAb2qolsnnEY0Sl7LLaETbszAOxN&#10;kyRhCB4Bk4IvtPonEp3kszGwl3lOn9aOYOwdY4yAtPS8Rp+uuIZQwNto7F+WpXrtyHnTMjzXr8f7&#10;Hv11hgG4fPpE1zqRyibKKQI4NcEFmLPDx/LwAnRJ5y05Dz+gKDKVEi0WS6xWC1QqI43Sg6oq2UOB&#10;9p5317QpC0Ph008/xuXlpY4ByYxyffa7pHVyCAEuM8qSEc+J1KSagmkZ64B3V2/jfhkCmZOCgBjn&#10;HGoOPJbLBZ4/e67r0WK5xJAwH4WRIqwHeCiLJnc5+rZXXzLaO4NWvdq2xzSNGPoIEgUPRA+U2DEH&#10;ZgJmyU2maxPABZjE+NaP08x3xCAa3ztLBrKTdLEytHJH+ZyspZHBFDgeiZ+XPSj+Pn3WAz6R+A7E&#10;qlKg2mUYMWEEjfeirmdszBBip0DpmCJzsWkbZgPFZ8baKNFiM6sAACAASURBVNWDiX4ejpkpadKe&#10;pN+UsPoRVSFdqixsiFJIixgg53nOstMILIcAXZMnlubFPX0C9TZLsnhZn1kyE9tY2xkAAINZjEQS&#10;5SRyCf6RxMRAqNXe+xn4AmsQpgnTGE30oWCvnbWgb4cReZEreyxj5oveR46RZt2OkLJgUgCEDEol&#10;liV5dFDfDBiRy8Q1RRkTzszkrdYSgyjtiNV3sRhBBZgoHcryLHZOgsRMMZ5KGc7RX0jW/6RdOsCe&#10;b3HOp4wSl7CsZexTKRK1ADeYRtofq6pCnRSUpmlKmMPiq8SM1K7TNUxeUjClU4mSkWEcyHQ3JOdl&#10;E48hM89ZNEZKrlEBWhAIIIXXtm2JVarFGPIeEkCK9iCTTE6v1XKEMHtWQ5iQZ05jfUqe9zgwgxAI&#10;KKsKl0+f8PVmmOSxdgbd2GPB+64tMhy7IwaO1Q4deWmJ/PDYHLHdbfHAeU0LoGCQ4+PTDfJsifaW&#10;EvzbA8mSe2EE5Q53+x2ePKHzOB6PcMMAx3vaoe9w4N+9ubnBZBDZ+N6jOx7VcBfWog8BR96nqrKA&#10;lzwgy7A6OcGGWQ1jCHh/e4ftAxWiz87PcfHkqSbPfT9gGqPyYbVcKyD7+uoNrHWa35V1jZvEV6Sq&#10;KnRdp9LsTz79BL4bdP4dDweVmOxv73FycoKikLwJWJ+usTwRUKPG7d0t3r0nQOn3v/8dzp9cApbu&#10;8/pko4CSy3JcXJ5jx4UJAsV22O0I6Prm69/BGIuPmIFz8eQCZVnhxQc09h88u9D1qKpqfP311/jj&#10;Hwl8ub29xc3NTQTgbwkwqZjxXFUVirrExPdimEZtEb7ODbq+1TX4/Mk5luuVgj5393cIJmDFjWCA&#10;WJwFaE1eLgWIt7i+vlbbjrIs4JJcPARikgkwPfl+lrem+xvlTVbf67oOhcuQWp5sNhstZiEA/Tgo&#10;o27fT3h/Q/flrG7wcHuNzRmzf8cBw+FP+Bf/4r+hv+++w/Z+wgen9Cwfj9d4f/UDnj+54Hvn8MP3&#10;VHQ67o/4iz//C3hf8z1eA7sGv/kNtc/u+wl9P2HFpOahB/bba5Q55+rdDnVG87g0O1ysA97uCdha&#10;Vg7DMMGzMbCtFjjst3rNq9USyuUPSN34eQR0CQ8cAEQdo7VGqWbpi6iXZEoIACZ3s04RUn00yQKP&#10;EBe6kGyywQcEGzkBVIEeZ8EpEJkI3nuMCTuD2j3FqrLLMmRJRwE+KgCS+6RtuKRaoJPNewReJKk/&#10;eUiCRAJqUhZICEGZCdKNIA08IkAyzdg8wlrws2QpdosSsCFiRAHQzT7MNjcJ1ONmFxhgkaTdIvU9&#10;IDkQbwRm3gkp7UwAiIGln1UXnIvadAA69hkH12nuZG1kORAzKgkQObhMgZ1UAueTqryMh5jAwsYq&#10;m7w/DENs3W3mEqaAMAOcXBa1h9M4ops6nRPE5MhnCaImkuMIa2JQIx0HZI4M3KFBhoA8ghJpUhIQ&#10;jeMI5zCrdMFA2RpFQahznmi8o1xswjD0ihrTfbBR91kvSGPJYI0Yk6aJrR5rGGZg3sAu/jFJyND3&#10;w+xezA0a5zTgYRoUBBAGUWRSRVCGRnXe3leCeRk7b3zUoXPCrxTlhP1A35UNhFfR5Ln20wSTGm3z&#10;uahvlCXKsZ2StS7EY1VV7EQm/5Z21ko78gABkx91njuXoShKrNcrvY+ytnWdVCBjsB4SY1cKqGMS&#10;NoA8uaTtLkKYsQdSP4a6rmdQuyShOgOs1ecqHRM5R0rS7OwIKTgDxM5mspfI9BrHETumINO6F720&#10;ZCwF3JNrTM3aU88hAsvjM7Lf7SOYyZ1VdM/KHIAYAEjSIeACPXMClDpqxcn3c5osNpsTDb5kPZfz&#10;Xiwqvfc/vP4eVVlpJfTk5IRb+HJwuVphuVwo8CxG1DJ+bdeq/xdAc0o2bLkP/9h9Sd8TTXyWZbo3&#10;dkMPa4yCtHVdw4egx373/hrHY4PDMVa6rLX6/unqRNkqwzjg7u4OW36PmGWFVl1HluP0XfShkiob&#10;AORlETugTK0mbTIe6X5orNGEj+6NVTYVX/WM0WaMmSWp4zjGNUevSyQWhc4FHT8+aoAUEBIga4gt&#10;oOn+RZYWsfRi0j8Mw5yN+WhPSr1XTOFUmiSvIs+RVWLaHKuucoLqwzKS8XPKZiX58E7PO4QI7Ju0&#10;qGFEliVgOu3RaSdI8ckBuPCTMiaSV5yXkvASa8EnYz8Do9ifI+3epkAF70dpdxoT4rU3TctgaQRl&#10;o4E8sd10j+f9PZWveh/lYn3fYxpHlZeTNFROkkEiIQ5zcc7kaeyKGWvVJIW1ubkzAVP6vIbH/jse&#10;3phZa2lrYvFrVugCPYOxgOKV5SwfSLtDBY77/rFnJgRiiQqTRmJGLx5yExn4p7FHlmXoGjb5dI+7&#10;bXotkpD/Y/TTGTnWlacsz+m+KKtmti/7mUwtmHTHon+u6krfly6OsT25S+SFvF+IR940zjqZZcyg&#10;F5Zk4HGB+uYHOI2PDDPG2eqgos5IKbAjXSABSpbLslSZyNXVW0ycsC6WSwzTpElmz359Nw9z35Ho&#10;9dfFph0g43xhiRRFjq7r8erVKwBkipsqDoqiwNu3b5Vh0jYttrutPs9D0oG1bVvYIlfgQvIgYeKJ&#10;Z5kAOWWxwDUn+BnLReT5ev/mPXYPW31G9rs9fve7/xcnzBhwliSnX39NktbddqtsnPv3t/jiiy90&#10;nR6GHt9++62yDT54/pxuFq+F6/UabgGcbOI+rXMzcM4SYt4FmBmrL/iABTNMzi8u4KdJGavDGDtD&#10;1TV1KBRj1mHocTjUKpM5PT0j3y7eL7/77jsYWFxwx6LlcqXndXHxBD/72c/w2aef0XmFgFevXqn3&#10;yp9x5yvZlwGSFwnrxpugYHnXdcSoSIpmKagcAlkViPdo0xxh4GD52Z+S1uVZnmGcxhkLvijK6A01&#10;eWaMMdB1PGJRV7oG5UWhLPc6Izm+sGq3D1t8/CJK5kRWLM/j+fk5YI2ybkpkuH5H7PJ8aqlrI+cz&#10;x+aIn31wiV/84hcAgP/7//xf8cUXX8Au6Lq//e5bPDw84IsvqAtRvVjggZ+verHAZ59/jrKk+dY2&#10;Lb7/6it8++03AICTgtbOzclar/H16zd4+pRYXtmUq8zv4uIceV7gu99w56TNKW53O5We5YsVsjwW&#10;AfI8R2wjg7QSGjDb7fjlckHxHQxSmciPW7VaoQM6akeVmrxR/M4bBzzT+jiBcxYuMdWy1urDZYzF&#10;MMRq1MhBmsBGwVti2vDmWNXrmXZ1mvwcMDGxYiR6XTXnY3MqmXwhYfdMEzvoJ9dvLNRrRsYwTbxD&#10;ksSK2aOchvdeqXN938OPkz4EeZajLqsYuBiDpot+FilgouW6IBtQjiKvkLkIVhV5HgMoqQzy2Ldc&#10;maC35iaBsrmr1jzPZ112vJlXySQgAABXVDNGiQA+saW4U1BF3hcQj4cySTppIyhs7BpkjEIvVIUy&#10;aWXQAsajZhPG4OI1uEBMKcu/S94UCQMHIjsB3ws2WRbwPLOJn0DPGm3R6VtuLcwMMJarpAF5Uk+B&#10;Qaw4ZdwyNXa/oLkqyr4pEMg4trGtoJq69gMbc/J4WAuTVGyHcZhVm6QKnTITHu4fdNxn1GgAZVFF&#10;LX6e4+HhAWMy7Yk5wuPL+nCATUuL6BMxsnlckXgqpK8Abt/OF22zCK5M9IEZYAt4CHRqDD+TSfAZ&#10;glcpSNe1Ghy0XYPQxoRDqL4tj21ZlijKUjuE5AXdG20nms39Y6SVKUAmwWk1jr5vNdDN8zQgFpaN&#10;UP4nprinPkixFXf0NhBASlhnvH4lmvUscxinKbKMDI9fUi1HsvkJsy867MdA3ijles4QiP4ClOzp&#10;ph+kEivnPWKc5HnLUM5MAsEdnFJwPQa60HVD5koWgUBrMY2x1WjmiDkmc5ES0kap5avVktZ3MdfM&#10;oqmrYyNQafNtTIaqrlFI5y1PjJnAjJyub9H1rR53uVzi9HSjf8/yCIK0bYObm2sFQfqeGEzRRDdo&#10;h4Gu69A0sRtUxjIalXAFAaCizOHyyaWy3Lqu1/GRPUQAkof7B2x3Wx0PqqZbWKEGFyXGacRWEoHd&#10;cSaPa5sWQyfd+wym0WPPcqcsy9n/QVhZVsF5gNZo2bI8V8h0fWLwRSn/WQYDRIryj2TMUb7gpwke&#10;k/5uSMaNbyTvLQL0ulm7VZMyfjnh8ElyPA5T9IBjOaqum+NIYKqySmOBZfI+Xa6YEWDhOE6pT5az&#10;IonKKh9JmoBEBiJVRL7Xqbn+rCuMxDTJIhTZPLSvRIkqgS8yVw3vwdIe0xpqM5wWx1KmayrTkn/T&#10;eMIa9uCRkwBMMEnxJtf7NXFy7Dm2CMCsY5p4ZWnDgyRus5Z/g89xvaYYUNof78dR4zeAAIByWcbz&#10;0l+kP2wCcFM742Q9YuZKKheby1WiNwidt9duFwqISVtrS54LEbSOgBkQQRE6Dz9jvswYRpA1OmU0&#10;k3ehSmmT8fA+zMDh3W6n8ReNJ+1XwvAtqwpFnqMqY+FMXj1LipQh/oiFZBh4kTU3k6LkEJlWo56X&#10;n4Nqdi5FQ2BAVuwLQOCWtk1PWNvGGHzzzdfqASOG6FE2arjoOcTzSo6dkGjoeTBG10Iyx/bKvJLf&#10;FrkKge1LXL2jJOzYHrFiacL6ZIXD2Ou92B52uLm/xV72Cu6IJfbikzMwdQkrRaSqwOKcYpr3+x3e&#10;vHmN98x8sdbBGWDXSAe6CaW1+IbBmcN+j6Io8OzpMwDA2PfIODFcn52hGwcFX8ZAsve9SNVDgFvW&#10;OL0gQGlzcqEeL4vVCtZa3PO+0fU9nj5/rs923/XU2S5Ion2BZb1UT5i6WmCzoWu6v7rGGOLvLk7W&#10;OH9yoSDHk2dPqUMTD/3DwwN8N2h89cMPP6iZ6uWTSxyOB1SraCcxea8MpdF4jNYjX9CcOLnYoOsH&#10;HG8I3Hp3f4NtS/tbVdVYr9fawSkEj8KOWK7ou6dnz5BnmTJD3759i2nyePaMkvyuG7BllkzXHzCO&#10;I075mp9cPsE4PUFd01y9XH2G3W6P129+4PtqcXt/rzK2rMhQVOLrRp5mLcciL199h7wsYuHZGbjc&#10;qc/ddvuAPC+0UEQFdmlqYXG6OcENg3tZNwetx3EiMJkfkjx3j9ahEHMM2Uul0GwI4BPJ0vZhi2++&#10;+UaNlReLBerlAn/66k90zWdr5Mw2cTiiygb4lp6nbBrxyy+/wPbt7+k8hhsszTN8+7s/AACuXr3C&#10;0/MznCzYd2q1gTOiUgCu3lzjk0/YvHexxu3dS/VEm6aAslgow/LJkwt89+odTGAVgT2i5/c+/7Pn&#10;uLu7w8cMbn76Z8+Rv4vyw2FoqaDuBaw6wPxP//3/ILXJR9XLtFLDG5yLgAFVcMVrJQZD0iUhzxN2&#10;QYIMhyBIl1S+Rkxj0qUjRPM57wMFXXw/KSiL3g0ShElCMgzELhBZTddHpLhlt/cUCc7z2P3IhrmH&#10;QsYddvS3YGYIvzFGJS1kfJgY34ICFzEaCwKQJICLvCwnilJl7bm1WkrNNEmlwnuPxfpkXrkQMIFB&#10;rLjpsBu6JuK8YQhK33UAgjJh2qGNgYRN2yhH/XIa5PVDr8lfXuQkMxEwy0QEtu+mmWlp8EQbl41S&#10;xjDtOGNm0VBA6i8UQkDOAZBUwh9XgNPgQYwEaXw7PVZVlSrLkc8GW0STRd6UY2tNg37oNIGpqiph&#10;GfVkspiMdXpOdZmT1jiPYINPnzm5YSCS6ziOikiHEND2/czMcbffaYu9sij0uHJsud5pHDVAByKd&#10;eWZgnPilGBgsSmkpH2Y0YpHmpdTCNOiTypYExaKnl2N565Nnm30d+Ptkjhq7jRVlgb6LPgBVXWkg&#10;1g89EKLZ5OQHpA+VyAAlyZKLE92xtpQEm80mQZ3lBPfkhM2+mC6pXkZsBCxjknZHkaRJzoto/bHj&#10;yDgMGH2n49NxoBrNWqFrWVmWyoqT8Um7rzx+RsbRosjzKKMcU8NnYtRIMLBaLclbJQmcU8mljN84&#10;CXU6atwFsJ0xBx8lQtMU7zNAXRZ07ibun8LoE1p8P1A1V+ZynucIPrKBfCCQWuZ2yiwz1uD63Q3S&#10;l0mYHqenp3jy5ELZK23boKxKZS4UeWyz3DYt+qFXMMZPzADg4XLO4eRkHdssGqDhSox1him23I2m&#10;bcgHiq/ZTx7D0CvzrGtbYivx2GeJb0HGiYvovx3vOzIn2q6by5S8R7cdFDSy1io75f7hHuMwIisi&#10;aOjyPEoSjEHbttrtwVqLqq4ic2EySStpGnepGtJeGk27yTQ/IG35K4xOgLsw8TlnRZi1ixaAP90L&#10;hJ0HRJA0BS3TvZLW/Qhau6RtdQgebdtFUNGYNEacPVMpi4OvAJjifHIu44RYftvgcXLYJwzdosh1&#10;v6N1IjIkDmNDsUziXyEdFAFa7+Qey36XvpdlmVbUpmnC8XCEcWLmixmbJW0xbxkQE0CJiiApEM3P&#10;dTL2Bi7ZsyJAoOBSso+4zEVWjSGJqny3aVt4P2lSb01iHN33MDBa8c6LfBYD5bxmz+5Oalw/RUbc&#10;YaBOUrLGUjwaC2HTJE0H4jUKpZ+uwc7mYghhBubN2NG8/qfPb9ohVI4hfz72fOmGKYlzYoybfk9+&#10;J2WQPKqRKnAjsZgxZCyt3SbTtd7aGXslICDPi9gxhvc/YVT2PXVAKzi+9wm7Ccx00fbhPPnk2e66&#10;DmMSHxBgHltgW2PAVkXEVsqj0bbEGqnxL5LKvnjiyDwQfzqA9t8XH71IOjxynJ3s3WVR6Bw5NuQj&#10;kjIs4x4U1AsQAIIhCbIUNI0xDNDFeN0HjwWzW09ONthzcvz+/TX6JM+6vr3Bu3fvIO5Dh8OBOxry&#10;mp0T8Cm322WxBf0HH36A4AN+eE1J+vZhC+us7mGLxQIVjO5Tn3/2GVarFZ6zJ8U4jpj4PrRNi/v9&#10;TgGRZuxx//CA2x0V5fKiQLGodU/v20l9ND75s0/w8HCv0vW2aXDY7zVmrosSwzBqsdR7jzB5lcNm&#10;zmHPcp5PX3yEH374Ad999x0A4OzsDKuT6FOzvX/Aar1Cs6drevHiBfJgcHlJjJz3r99qbL+qalxe&#10;XuKbK5L3LJdLigV4MKuyRtt1uGRWw/X1e3z73Utd749NlKmdnJBERvbZDz/8EOdLh+t37wAA766v&#10;URSFts8OIeB4OCYqjCjfOVlHRilAhYvj4aA57J2nRgJff/O1Hutht8Vr7sJU1CXeMrDXDT1OT09R&#10;1tLZtUC9rHWf3u13mMYRG2bsbE5PEbxX+VTquRiCeDBxW/NxxORjk4/buztiXfH8WywW1KBD4tcs&#10;+mGWNsN6vcZPPvmU7uunn+K42+t9vHpD3YqkAxRArBTxpXx5f4Vz/uzh7W/Q9R3+2Rc0g7bbLf6r&#10;f/4CP7wmA96ffUTePVdXND7HwwH/7D/6z5Tx9Xf/12/wis13/9P/8j/H5RdfoHlLMdJf//Vf49W3&#10;r/W+ntUUe+ae2WV5AVirrKM+/1DX56N5ioeHe/z+7U/omqsKD8dOvX12PTVN2XURuM/SFob/f+CL&#10;slWY8SCLu3PzIJ6M6OJmSC11mQHAnibphjGX98QFNQQgN3mkUfEESanjVLmhhbFpGgxT7CpQLxZJ&#10;O6uSDBgTiUnqLxNN+TD78x97TRO1BxWtryyI2mFHE5s0IUxYJAj6wI2cULXJxEtfMVDiKiJrluMH&#10;4ib72LcmBI/jsYmmp3lBAEKykRJDIJH3JNc/C65CMg8g1SarUixJjCUonDAl505JhFauOIlwOveQ&#10;JIrxmuNvccvx5GU5txN50rxylQbOsnmL/KVPmBkL9kCJ4+XZ3wgAevYkkRw1y8k8VTb4tm1iNTjL&#10;YBMtsHMEvqkUpW1mhnuk+Y4MgdTQ04NNJhVkNDPaNp2D17Z5afUyNdqV+9H1XVLNNGwYSouqBO1j&#10;ArAIlS6Aq3Upo4ufOblPwzDoRlEUxew8jbUafHZ9j6KOVVPqfBQ9JSThSpMIH2JravkM3VFK+LVV&#10;qydwTudQiAZjNF50X7TtaWISKAFNKmX03sfWkSGg63sNHgIHX2lCInTStuuoHWnCopm81zEY+h7W&#10;eQQFqj1gzEweFBJ2nA+R0B4CbYAqTQhBkyc6Nn4Ejiooy3K5aGbMppSJ9NOYxya6QZP+2SthzMz+&#10;Wdccmp+pQbF1sbU5AB1LCvojKOusA2yUiQVPXjKjSL4mCn5N4h2ilWJvcHF+gQVro1erJfK8mFWS&#10;nbNKgd9sTuCci4bGyRzoh17BQIDm89nZqbbAHIaBPU3Y96CuSC8MqhwTMyeavKbHoiIH1H+IPJZi&#10;FbYsy+SeUmcfOS9Zn6M0jYCXtFVw1/QaYPcJCyvLcmxON7oGD8OApolt4R8toPDeM4WeO6oNPnZM&#10;K0osl0tUIomwDgGRfVAUOfph0O+SRAKIHl8WpUhqKjtjCDwGYUUuoWsjJzbpfhGLD7K/c1LA5uCR&#10;dUtJpDJikiYAMgZRVmR/lBxPfVyPpOih4AEn9ULD9n6KnnBODAdzfQ8hmqauqtWM+SJgebr2pc91&#10;5jIE8XwzIuvlNWUk+VJu4/NI8ql5ZR4AirJCkRfaVZAApHRNwI/mxTiOM4BFGUksq4mSJkvrYLKn&#10;pfdNafl8WmUe1xC5XtkLyrKcMYcFuDM/XoZ+FDssFwvAJGzpkbpuxWeb1sxcPLWGEcMYj2XNvHW0&#10;AfRZlZhO2b7iVZh8fmairoMaXylwU5a1Pq/U1nrSvYy2vAgeFEVqlDm/dkn4Ja5ZLSt0fYeR1ysD&#10;o89fkRcEInlh5rVAiM9IynoFeI8vDMAA1WSMtqAXyZfcxn7oMfS9jlfHzGrp9GnZjiD6mhWzdrRZ&#10;linrL4wjSUkRpex0fGGwttpREaB4XwAB6yzu7+40wa/rGlVVzWTe6b14zGBK12/P+3LcWwnYEz8s&#10;z4WZFNyyxqDhsb+9vcX9QSSBBMoIQN52LU5PT1WGRAw3j4lZ3s5ayqWSAtbzZwSeLBdLNG2j72V5&#10;hovzC73P4zii3e3w7DkxXf7yr/4KL1++VCnIen2iz/J2u8XuuI8Sk0AFSilarcsKo5/wwOf5/OkL&#10;FAzgvnnzBjc37/GTz3+i13v97hqff/YZnccwYGxaIBnraZwA3lvyxDfEe4/T01Pt/tm1He7v77Xz&#10;zatXr2hPnuKz/frbl/jiC/rtTz/8CNbSPX939RZ938Nxc5e+63Bzc6MFBecytF2HPcd979+/hw9G&#10;55D3UAnu4XjAcH+PbS1eISc43D7ghlkyNzc3WNS1jkmeZTg2jT5Tq9WJ5iNihi737eFhi5ubG30m&#10;3vUBl5eXuGFZV8P+jRIZFmWh98llJBNWD5iTNWChhcP9fgeXZSqF2Ww2gDFqqp/npeYr0xTmoL2n&#10;+Fn2O2mUILEG+TdGoNDaUp+nu4c7vH37Fg88PldXV3jxjBhJdE0Nd8U60bHf7/f6jJVloeBvWZX4&#10;8udf4r/+L2g+/c3f/B+4ubnGigGTzz//DP/yX/4vqCvuyvTiBaqq0m5HL1++xM9//iUAljdNE/7+&#10;7/+ex2ePX/ziF3jHINrr118hyzL8h7+k3/r1P/wazxnEAWiPkjzh3f4dPv/8M/zDy07Hq20HHKX7&#10;WB+o8yzvM7v9Dpk42wMx+H5MXZUqaqa0awpCBLjp2gEtU3Gcy7BcrCHB5zgMmIYewQvlEThOg5pm&#10;eu9RJVoxGK/mkjT2AZPv9LPORbOhcRwQQkw0V6vFvPpER9FrCuMwqzBaOigAIJ9yOO9iUDdQUpS7&#10;BNFWuSW7uiv4lMGa2BnGeMOaU0bSjweM0xS9QoLXqpi0L+60dbJhQz2pttBjJgnwCI+yyFTiNPPk&#10;GPtZldBaC1c4df6fjEc3DujZLG3EBGsCBp4DNvNqAkTHiGVBOkTAMHJ10zpkeeyMY7kSEb0h4n8X&#10;hcHke9VOW0emgRPLD8ikjhy09bdNqrePHZmsJdCnWNOiKBr2yKohCU4/CJjQo8qMgl0hdwDP24f2&#10;CB+injkvCvRtn8g1MvRTj70k3k0ccxoTh8CToixLdckHaN4HYwHLxk/DPQoT4CD0+gFDYnQr7SIB&#10;YPIB0xjgO9HYZsjzAobnn+9H5KFEbzlRH0ed1+KPYKcYPOX1QgPVPM+JIcHPRdMQE0i7aWU5QsYB&#10;MgeA0dySKxU8R1yZweQxwAyBEy3WIbnMwbJEpHAFiix2l/Fhgk/Mj/O65OuXQM4gZFk0xxxHIOPj&#10;WtoUeqHUBqLhS6AmLTrzJDEygCLri8VCUfkQSHbl+Fkdp5GSRr5IYi6MSdWCWnqqaXNd4t01u/4X&#10;JfsIRdp+mecqozkcepShRNsKtTMj/xV+Lgikkaphhmno4zPiDWwoUTneHJkC2h9jp5syz5Hz3B1D&#10;UNDHDxZFWaAqGNgaR1pjEJOE4Ay8iXp7WpdK/u2YNGmFm/9fqo2yV5RFgSIvULh4LBjonPDThDrj&#10;oJiDSQlEMkdVHjHa7Poeg+80uDAGyKsKAhEbP6nMb1EvUNRVYkDskGUGNlm/U6C67VqqcPB9Hqcx&#10;dsoIBllW4PSUaNXFMgBhQMhpPM/OVggBWqHbJl2FBt/DD6Ou1/00oEskA1mWIy9KrFxkwFkbwSkz&#10;Wb3n3XHE8dDpWJdlSesAg1GhnzC0g/qreT8hy0pdC/PMwySSnP0xekEN44C6qpE5GQ8CchJmMPwY&#10;YNk8ul4WKHj+AIBzuWZkLftmyO/uDrtZ9deYAJtbbdmYZbkC7/0waEtxOS55a9Cxu45klApIDfQ7&#10;dR7ZZdrCOgTAWAzCRnGWgWvZwyyqpHX5NE1YLOq5gXHiVeRCNHI3MCjrIjmPAW3XKFhRZxUCAvqJ&#10;KclFgYqrhsR6cQqcindCHmhsx5b2ATVtN14LKQCtZ0ZZqwOa4agxDklIA0Z+1qdhRJnlmNRXimQj&#10;rkz8nxKw4Dj0uhaShDsau0uxxSfJjUNkdjgbDfYBNuhPinkmAI4p8dM0oWuPM5aWswbBi9SqRFnQ&#10;eNXVciZXmVjNNDGTKlhKyqckhkz9O7IiV4DpcDxGB0D+KQAAIABJREFUcBICRNsIH3OI4xM2pBVa&#10;ugkMuAgAYQBr4LjVdNs2SOU9wxjo+E6Y1wNgJI6bF5mUgaqGvBZZ5nBkb4fj8aj7A411BIrHcZp1&#10;7yMwOErXy5I6Hsq6eX97g83pBpvVmd5HXY8cFQmlBepqWc+KoX4a5us/oXmzgl0K0KRsWGMM8qJQ&#10;lmimHhw0XlVdoa5iW+amaZCzmTGmAGOBBa85IS9ZNsqFw6YjnwlOji825ySvVX+6AWGMBd3TdaXm&#10;oQY9ySI5FstdgMszyPLvYQHr0XPTkMlPMMz0qbKScgdhTFqgyB067jBTFiWQWy1gOVfg2LUwLNMy&#10;DhjZamq73aNpH9BwHHN73GIcBrQc500IaIYOJ8xkOLQtFosFDF/XYlFrzLzbHrDb7iDp3LI8wXqx&#10;UVN4ALjpG5ycUpHgYf+AV69fKWjbjl081nGPzOWwFV3z7voax/s9zlgac5IvsdvtcJEzQ7od4XlP&#10;qusK//Sf/BI3NwQWXJ5dYFGUGLjocTwesF6v9Zq32y0xpCsaz8Nxr2BLebViph8VPba7PT54do73&#10;V8zAcUvs7js8Ze+ZN9/f4O6+wXevrvm3vBaFN5sNtgNQ8Hq+Wi6x2Kw1Pt92LcYsxx/ekBnr5eUl&#10;docDrn74nu5jXmB9RuDA9W6P9zfXymx5Gjz22z1+ePsujvVuj0I63w0D/s3f/Z0yPZ49e6bSqaE5&#10;aCEWAHzhUJyuNbbwmcGhP8IxmLB/uCHZXEb39c2bK41hMkuArMjrP/74Y6xXa3zPLJk///KfoO96&#10;/LAl0Oz3377Gz7/8Eq3n8w4Ot1u6T3fvb3B+cY6ijznP1d07LUAdH/bY3TygZoDcdyP8MKCXIm7f&#10;67oQEGBLi23gTly3r2FPS5jA4NTTBe6ur3HgxgL18wUw5AoMrsKtmj/vr7/CmVvgi/NPAABXFx7j&#10;9g5Ljilv3r/HerWGYcbS048+Qb2q8Zvf/QYA0B3f4fNP/zndl8rg6tVXePUDtaV+evkUwX8PP1E8&#10;H8wRxgHvWUJ3+eIFXl+9UxaOsQ3uuWPksyJDeH+NF8/IW+bm5gZFfolp4CLAyS9Q5Dm2E0vZfY0s&#10;lVwoTd+wyZ1saKphjVWzyXsYH5kx6kUw9CzlSNsVRr8UouhlGhQDBtOYmtOllL3HTI6AOqmeg+nw&#10;KdiQVgOIThqDAe/nHXbI34M+60bH7efo71KJUuNgYyNFvSi4mh6rSzDR10DOQOjN4zjptch4xaqY&#10;5Qp24p/jTGTRkC5JjxkA3LGZlr6fAExJ+Ro+kBGr0mDznEAhBoGcJ8lJ9NuJrvZyvqrbZ6plrORY&#10;lqDEACCEWJ2hNq80b5rmMKsW5Ewp1eqmIW+QmXFdWlVD9G7IWFpV16K3nCeHHhMcYjLjQ0ZVSQVj&#10;Jh3rLMvZqZw2goftAAM3qzT3fa/6emPnRqQX5+cKTpEhVTED/vq+x57R8qLI1agTAEY7gTrfRC8k&#10;eRV5QZuGTZ6vpFqnFNzEcBfJMzJ7MXsiS5K9FKAMj5kMISSGsROACE4Za2GmSI2mS0lZRo9/O2Gf&#10;BA9jMmURwVPQJ6dLfg3x5bIMeR6NcFNTzpHb7+r6xIBSWmUMP5pvkflhrNWAfBhGpGbj0iJ9XSU0&#10;dR+QdlcBEk+F0WDB2t+ua6lVZ3LOPlnP6qpCkUU2yUxGBap4y2f7gUDA1IeF2q/zcx8cByZ0X2v1&#10;DYmfFxBR7rmAHJP3sMGINRSkm5h6WGUGNtjYISkZS/KDSddYAm1ixXaAMcP8ucgLyNwYhlSuSnXM&#10;4GVucivgMQb6wzDMOkvRNQnQGFuXV3UFb6DsprKiTmSRLeaJBSEgLDOlhGJaL+qk6kPGh1KJaYZ7&#10;NE2DY8KGyvNilmSkyfB+v1e5RVmVuLi40Pfl+iNgSSzIUdkYIble8mkRudgwDNjtDlqtG4aB2WIU&#10;mJRlgbbplWrddt2MFRO8VwBg4qqVrpvM3lQZrjDckgquvMiEs0+uaSDj6mSsDRI2qbBITNyzFMC1&#10;kXkp55Emy4HHW1kqTMFM56DGDlyVTivZ5PMWEaXMZQrY1RW1Z1UA3GVRH8/7UVrx3m4fZm11x3FU&#10;Nosx5Ekif6+SZ/exLFaPyX92fUeVfkn6Qc+oJK0Ue3ClsyioE0xi6u2nSddR8ZzKKwFOAxAmeBsr&#10;zbFq7+CQzdZoinuEjUhJf+zI45Fnc6loyhjMslxBNLquPu4MIc4LIHr3pIzelKU2jiN8ggIRmBfP&#10;EyHM1tl0fZIigbznzdwfJZVvMr0H0ezfKlMjc9QRM913/TRFA9lxRJE/ksw9+nyRrMGpTwvJeSfd&#10;R8bkHgJAVVZwWfRMo45hQc9L5K9yX9K4eWK5qrBCTjYnqMpSjz+wkT5Az7u1NsabxsInO3EEW2R8&#10;5/Fo+pJY/bG8aUriJw4S9TyHhCUCQAF/8j8b0bZRXp+2jM2yDCcnJzOJlzGPGeJprD834zUwmISd&#10;z8UGIZU6R01CpGiZ+u9pXManXDiWkEscPNJ90Tba3NVROvbBRCPRpmkwZnH900YKXFhs2xaLRa2+&#10;LLvdHs2xwWFH30/j8bZtMY4RpKZ20AepY8D7Cc+fPVMPD2IKTwogWGuwY8+u5tjg40+e4W//9m/p&#10;712H5WKh5r5d2+Fks4mmp7vYRamuF5imCdfXBIC0XYe2OWr8NPQdm6pHqbFzDmACZp/I6+VeCgC5&#10;Wq0QQkDLz9/QUcvrA5/3+fk5zs7O1EPn+vpaWckCGuy3N3qPQ2YV5AjOoq4q3HMu8ObNGyAp/vlh&#10;wG5Lsfw4Tjg5OcGKzXn7nmI1Mee9OD+Hcw7ffvst/f3iAk+fPtXx6vu4R5sQ90+Au4dVtRo0oycW&#10;9rGJkt/tdqeMk7Zr1SZhszlB0zTaPfOnX/wUX/78S9yzh+PTp5domxb/8//+vwGgduM3Nzdq8F8V&#10;sevnyYaerQfuJLVcLpFnmZ6nyxzOzs50HXjYbjFNA1Ysr6uqStkqzfGAPM+1DfPF+Tn5yfF4uowY&#10;8hrrW4fJRt+30MZ9OMsJkL5lYGaaCIhecBz3/fff43g84oOn5ONSlSW++tNXuLslT6LPPvscK47r&#10;9ocD/vZf/SuVon/08Uf4d3//b3SdWa9KHI6x3bY0YdBioA1YLKTLbMHxABcDFwuMPaOsfJ6Hocdg&#10;6d/OTk+RKSBg55RT0Y0Csni5WGHyng31eHFD2omEWhLrwDEF8kdggeIn8xZxcqIAU1OnaKBHhnBJ&#10;gm4ML7ixguus1cBfNLjxmqJfBRABDnpvhHUZnI3fnfwwk3EYRuXHiarfqssNsvkLe4eqUcK+GCdi&#10;JkgQaJxNpAaGfSIkKSMqvSQ+wzjNqvrBk25d3fvzTJNj8DkYrhAZrmDIZijBdS7X6LmyI3pnPyoY&#10;RYAQSYbk+rMsT8AsPPqTpQwJTVvHx5EhrnasYI8g1RU72jglYYlJfbzX2nJR5CpamaFgURZzqShp&#10;kmotBxuy+ekhIYaJksBW1mIYov7SWotFXcOxRlIc8SVYzRLN7ThNOB4Ps7ZtwxAXWeuISSCLG7Vi&#10;S6Rq1unVpsGvXNOY0OelKiqtXFNKMjGDki4cnNyEZP6krai9VKoSWVdMfijR0bE0VCuK4Ch47mj6&#10;Q2eRAJzxoHyqsmaof9QjwCZ5GUkAQclIlMsNMCZ6O0lyJvNpZOlUSpmskkRy6Lrox+A98rxQL4zC&#10;UGKYyhrSOeODV305QKzAoqTjHo9HjMOo3WaMJclJGkTs7nfqBWUyNujlc0mpzgBmwSatbY86S4QI&#10;RFs97yj3SSvUQ5IoAUAwBlaTnXkiJFT7rotdd2ZsumSyBE9rlSQZKRMPgEpM0+BUgEAfwkyiZK3h&#10;tSquG8YYBUhW6yUHujGYl0TaOYd+Sujhk8fkJr13xsxbvUrlOKW8p5I4kmOwR87JCsMwavAUwhFl&#10;GZP6cfToEeU9ZVVhuaQ1oyxLeB8U4DXGoK5rHLmaYngMlRWRtFdt2w7NsVH5hWd5nVS4aU/2Ku/p&#10;+x7GOKVOH/aHyATiwCnufxT4RsmXnXWFEYBSq+t9r5KaaRqJUSMAt/eIKxAoWXMRfHcZ+0ohro0h&#10;SXZNEg6ITHnu4WVn849+QpLYeettuh+j/m5ZFkgT3uCDsn8khlEfiQQ4kM+mvzuM46xddJZFIMdl&#10;GT2DBc+JRHIzjmSALs/fwMBx6s9k0wILgw8RfDEIIfGfGMf4jIUAJCyRoiCZdmrsSoag4PN2GqwL&#10;2NQ2LQ80SSFlDRH5hU2S1sn7JPaIyZ90Nkq9sVJWhLSPtlYAcKMADI2vweRjXILgEWzcdwjAo9Ps&#10;ulEZYwCvEzJ2wGzeIoQIJPL7BnNprDA26P0ILoUQEJJiA+27E4xx+mMBscBAIP58zqhvHm+TjwGS&#10;2NHQ4HDYz8CDlO0yJM+qFP80VmNAIJXIUROIeB5pA4QQoHNAO3F6kR01mpgDDBCG2CbdWorlNEJI&#10;4lopgj0u7KTfTe0LgvcYh2EWq8n1knQHsCKvk31OJeMSM6cFKf+PhhNyDcJ38iAASDtz8vwSdlmw&#10;1NxAn/XEGzKEeRcvhIBgDEa+j5mlYmYhrPgixzCNsHlkB0t8NHqPYYxrsmcpo4AN4zhg6GOuYC35&#10;bkqC++zpU5yfEbjw7t07OGcjM+FwpJjRSxe5Dnd3e7y5ugIAvL9+j6qqcMbfz7IMezafPbQNfvf7&#10;36sXSJ5Tm2HtVpfnGIcB37N57+e/+IV2/nFFjrbvcWS/DmHDy/5f5iWccWqan9sM1gAtA0ppsfji&#10;lMAEuf7DLsdue4d7Npst8wLT1OPI4EFZOoz9oGvSoi5QsMyoaw+4u7vDZsMxUeZIIsb3sVjUWC6X&#10;MPeUpN/c3sLkWQTXnVM5aJ4VWK2Wmjfc3d7iZOH0mpdDjw8vP1RGoXMOuLXg5Q3v726RMTNjuVyh&#10;zLMIYluDER5W8ophwNXVG73Gk5MNevZ6k/EV+fM333yD1XKFs58T8+X84hwhBAKSAFxdvcF+f0DH&#10;97nKCvRNg/WS5kydlzHGGUfc7d/D8NpXrB2qdQQ7i7NzPLu4xB0Dcrv7B5SLBZZciCyKWPiqqgLn&#10;5+f44AVJds5OT3E4HhIAjn23EnJHl/ieWuN1XXB5huVqie++J0ZSOwxYuQyO8+fbd3uYrMBifcbj&#10;WeK7l1cY2ET3Zz//cwD02Zd//APur27xl7/8czpPU+J4d9RuWXWeY+oesL/n+1qeoMrXyqB3zmBZ&#10;0+8ADttmiycrLv6hwPHtEd0DS7XdC4RhRCsMMcpf4mTUKuHkSRagi4KFC1GLLG26JGLyiAs7BTNO&#10;qZeykKfVHj8O0OWbq+PqiJ5sIuLnoTe8yMFbp/5W+icdKcyCmPgKmKZYoTVm5IoJD91Egb+OQfCs&#10;B5aFL47PwJX3GKzL92SzE7aCUJYRM2nMN//0/OScqY1XlFalNFEy/IqbwQww815lJzIuVVVpUKld&#10;bsQIkXEwpc0mbYOLomDTYdk0vLYQBShII5oxB59SwZRkOTE8WyxrGJgk0BBwR86LQDUxHQ5g2Vui&#10;/YzGhiQT6Rn9lopPBJioeh47a1g2vORN20R/FNFhSuV4tVpjtzvqrZLgcWb+GKLPxDDE+3I4HHA4&#10;HKIEbrnkKivN3X6QFqoyD4yCUDIeMp/2+wOPZwy4U4ApBKm0pgmK0fcCvEoXgieJoGreDZGo1ceF&#10;E4y0MphW5SVBpvMQ1klM8NOkNYACFqddmyKQYPh5mbHUkMJrzHbS6/DMGIsdnaLRtuGOBZSUSlKk&#10;1zgM6PoosRCwSmVdSRIqIKFq3I1FWRBVmD4795dAiBViGpPkvAx5WcTkmOaOzLf9YY/tboc1H6os&#10;S+ruwt8nWUmu9+1wPM6r54jrhhhry/vSJcYn1yXSxMnPfTIsV2dTUDZ9yb2JiW7S1SU5hnyZ7kc0&#10;aqMqtqyNbgaizcDeyWMcRg0QrSWAScxoa+ewqCutTNR1hXEadT6mJt7jMCDPck2E+qHHOI1Jl44S&#10;i3oRfX+yDPt9bE3dNq0CpUVRoF4slDpuixV7RcQkQ6rcAOCypKI9TsSiKaJ3UddFvbz3AW3TRrpu&#10;COxNEudqCiwT+yeapzoXzUOnccL+sNeKZdd1qKqFVvO6tlNAEgkjBCBZTJ0aaZno2SK/PSbPSde2&#10;kZ1nKHEXaUee3Ad50dyPyTMMYhvdhMVgee2PYDA9i1p1NhbGRRN+Yb6k16IJrSdGRJSeEVCfmrV7&#10;7q4IUKebdE3yPihbVQBelaDm1MkoAppuFrf4yWNCNCFOvXgkJkrjEWdt4r1Ca2iUIidsHcyZnda5&#10;2Vpm2b9K9xH+94ZjNepmRxABIEW2uP8bmOT5445yid8OPVPycQPD4w/IHs8MnGmk9VwKdsbMpEPO&#10;ZZiB8cy0S7uRRSYZxwdZGltEtpSwHrXohriPKACQgBxZHmVIj8EXYdWk+2f03mHvkxR4tja2pQad&#10;Q+onQ0kqfX7mWcImv2NakANmMVAypWdrprzStd9Pw6P3w+xzwgCSiwoMkALRT0XuU9f3mnRNehLJ&#10;HHnE2kr9sWZMl0csGQK2rLITZc9Kn9dpmiC1Q+ucsjpg2AQ9i5K4cUzZ44b9wGKnt3SMrLGzPUv8&#10;U2SkUqZnllu4PBpie8zlU957bXUthVD1qAoky44eLwxYJt09vQ8q8c3yaHDtrMWhb5TZ2Ixknj2y&#10;9EwYTeK11bYtsixHsabvr9ZrPHtGrJj3N+8RQlCPl77vtRhLfx9w2EUj3JOTDYyJ/munp6cq4QoI&#10;2O0O+PzzzwEAr99cYbvbYsFs8wMbwn7xxU8BAD/98kvdd+/v79E2rd6Hs9Mz9F2rHmfHw56ZpeA5&#10;kWEaB21V3RyPEUBqjhiGEZcbYkwMT55gTFpir1YrFGWJmk2D27bFYbfXeKEsSy1M7Pd7Lphn+lnr&#10;p+hr0xJDSc6z61oYH4tbLhQat3jv0XU9vCfmhjEG+/tBTV27rsObN2/wT3/1Kz3PH159PwNM0jgq&#10;ZXgHT5YUsk64vMbhcMSOz4vYYJ3mAnlRoO9FDn2Osih0H/n3v/73AICXDJJVVYlxGHHHcU6WZ+ia&#10;Tsdb7i1ArNAQgnqpGGtnHltZRq2npXD45PIS3kSj8+1uq2N3fnGGJ08uNb87HA7Iy1z3jmniIhgv&#10;M8NA8ZDEai4UUdaeZagXC7x583seyoDRD9qK2xqDzekpNZoBcP3+Gm3XYcnXWNc1XrKB86//4df4&#10;6c9+qsz1P331FTGPBPxsKU4TQ+eu6wBjNMaGmVAyk30YaZ/IVAZfY+h3uq4+v7A4PT3FcUvrwrFp&#10;kMkFp7p9kdzoj8BgstMs4HHWRrrqmBjXWoc8t9GwEubRHiJsC37XGLqBstEmbasFPVPjtaLE4dBo&#10;1TyEoP+ja5ibYU3jADvbn3xSafdAiC0vg+FqVeLl6zKjbakQgvaId7lDMEYpfYb9ULTlZwjcTlU2&#10;bZ5Ys2pe3Oy99zoRBUCSV1qNlNfkEyNSg+iLEQh4MQnrQRIZ+a3U6R5mDiq5zOkGRD4ECR3ch1nS&#10;OnHV0LBPRDAGmbUK3pDRZBrUWQj0O3EClSa1Qh/T80wC8nQjpDaLozJUBNiKQByNYazcUGclCSrG&#10;hGVluAIiHkJt2+Ly8iKaIXPCJefZde0sCaOqtgReA0KIgX1RkueIPIwrW8K5mJQODGJEKc0YA4lx&#10;AjLMWFhpVUcSm6yIFPiQBjTJcaUKWAmzSsG2CFalmtPgvXri+EDUd5/MW5IcxKq1D362KFtDAQYA&#10;bc0LAIMBkLT4NJgDKlQQspH2byyAUZ+ENICWl4ylGDKmVHxnLWwRgz463yiDkMBeqszSVlEYXGMC&#10;FEoFj85rbqKIEKuXy9USxhitJEsnEtlIt9styrxMkhBp8x2lfrLEeu9RVWUyrx+3X5f5wMkLd+0I&#10;yXnKMyBrZJ54ds3HUZLhEP9ujJrXUuvXeCxhQtKYEoKrwUCeIy+im3/gZdBxpas0RXx2LT0n1tH6&#10;nrEhugA50lZZEmBjARtsnF9Fkcz7CVVdzwCS1IBYZIHRIJXkBZHpEUF/SWYl2Lp+S4GtMK3KoqL7&#10;qACB03u63e4RJmC/JQCk7TqURYlT7p612+9x9eYKp+slj+2Epmmj8W2ICX9dL1DXSw0Qm6bB8bjX&#10;+zoME9PNI0Pi/u5OgRxqvSq6a/pfyvwJPkoCZL9XaYcnaV3aalm+K6BynjxfqbwgTwAfujd+vk9z&#10;kgYAfgqYkmq4+H9FJh8xZiKDkCSlCh4ngIawvxwHbTC0zsaCAe0xFScoi3qB27tb3edSmZHhc9BC&#10;Bq+Tsw4zIWHbMMAr+4xzLoo3CBFPEkMz29ddlqFpGqXLT14KG2KaHmMvqkInMpuEPaJj7X1M/iyR&#10;GnUFT+Ih2dses4qEOWsNxXhTAijlzmlg27QNjgdpFBCwXC61Ai5JQJoM076crDHwCFwJTKVA1lqV&#10;w9AJGWVEAQzuArM9L7I60uiJjlUWhc7JGSsGEuvGooiwRuR3QxJbEOs2rgsuc5ogAALaJOM1jhi5&#10;Gp52FJyNdbK3VlU1OzcDaOU9labneT5jMdJ1I5m71FJW9tIqL+bFrJA+9wOvK3QfV6sVAxNagZoB&#10;F94T+JAWYOTCpJ34rJOijZKmx40Rponklk7OO88jI5YGLY4Zsz4ktrXWEjuF33fMJs91PbcxVh1H&#10;BngiI4fYvnyszMEVuY61K3J0XYde9jxjVIo1IcBkTmMbPw4IzqHnZwL9ADuOmgDnpsAE8sUCgGW+&#10;QMYAiM1zDMc9Drz2d9OIqgLanhLtzcmG9sAsFjrKqsDQ0bFvbm/w+WcEkAwDJaAVt7ie/IQwBBwb&#10;GqDDcQ9g0hbYRV3BOadGwHnTYuDrXa1PsFyu8cDszPOzc3z88cfY7ymn+5u/+Rssl0v85DMytrVF&#10;rvvXdn9gk/hEqg+rsfzQ9JjciFrkGasKtsjQst9T4Q1OlwSevLv6AVVVYvVnBGosF89QFVZ9ys5O&#10;T4EQcMrgTNO0uHpTJ8/QiHHiNtWrM1w82aAb6BrG4JEZqDxzArA77HVfuXz6FL2PbGsC2qOk63DY&#10;o+ai7Wazwd1+i5/+lMCo29tb/Pa3v0XFwMWvfvUrnF4+wStmoFw8e4aRf+fq5j2mKbKjFzX5EQZe&#10;Y45Ng8vLJ/jwQzKoNcbg7dXbWZFSnoH1ao2u6/DwQFKh+/s7nJ6eYcNMDmMsbvbvoSvWMOL27Tu4&#10;RM4oEfvpcomprDB0Ak51qOsagdeB/e0tuq7XZ+yTDz7AwQ9asDocDnqO69UaRZ7re/v9Hsv1Mjbb&#10;cIbZfCy573pYY1TWVfS5FpTqAijzgIcjXeNqtULftbi/4w6+PUniHh4IGLu7e4A1OXKOMa9+uNaO&#10;YN3dFp/8xa9wf0sSprvX73BSLtBvaS3MjIWFg2PArtt3gC1gwd6koQBzOXBsRjhbY7ijrksnqxWe&#10;1MA1PzP11OD58hQIdB5N0yATXagYTwIExKSdbsBMhJQZkxrCTQl1PLgAO6YO8aJ15SOJ9jGWU2gj&#10;TQKzSEPMkGUuek48YroY3pRThDqluqaJs2woeYLCy/cBClDSYyE5DkCAimz+y+VyloRLcDAOIkVg&#10;mRFiECjJJgAk9h6cgEbjVQpMfRJAxPPhQz1i9CQf4QBRacHO4bHkJCSVK+eovaUGSG6RBMHSSjr+&#10;jFD3AcDZoFU4gIPQPFbAi8TgL4RAPeYh94U9JiSBMwZjGJVaFxPMpBqqlQVqYZpW+Ilxw58FASzR&#10;rDegyHOlQwfvsV7TYrTZbJh2HSsLaaItOm3BIKeJEm9ls/SxFXJR5Nq+nMbWzcCq3FGFTQCWvu8w&#10;JhInkhZJ4B5bLMaxjx2fLAOUSu1EGlwbrpDLh7kCND9cDLhhtKU2nYeHF3o8a1Ej7ZUCfafzJ6NN&#10;Pnlm0ucvrfam1UkAmqxpUg9u4clgZ5HngClQ8Ryp60oBk77r0TRHBUwqUMeztBo3a6XM16fMIcQK&#10;scFc0hQ8t8C2cf0yJsTnwPzYw0ECVzE6VB0xAjabjQZE/dCjcHMd6EzuY+fyCpHbpOM1Z4NNySYc&#10;5yzdGzdbU9N1QSowj9kK6W8JyEK/ZWFtIjUzKaAu/51Amkn1WFgb8dhzH6m6rqOppJOq6BzoUg+P&#10;IHrjxEQ3oemrYS6fh01YNgYGfRdb9hLLKEsqwHbmz0DPJ597RgCQsFXyvJitq4QpsyFjVaEoCnSW&#10;g4Gu03kK0JoRQsD1O9LEi2w0mv1CE9Tj8Uhdg1o61rE5ouui18o4UOVO1tGqKqmrWNJ9LN0LxS+L&#10;bwSDavE+TT5KZXQU+fu5SzqEsXwrlcClVf0sz0iOpuv3NEuKBTDny539Zlwn5P8D76XQ3yIfpgS0&#10;TfZp70NsY80Ah8ifxCtFuonc39+TL0cuHRELrUoX4unD03qcRGaVgDMJCKQV0gTojd4XFFuJsbYA&#10;CRJP1FVF15gASuZR/GEleRl6ZoXMgeh0/GDEIhYJc0E31Zlk0ocIqlljZ6y+MYwwQ2QZdX2HaRgj&#10;kyHLtMuXdu1KnkGXrGfKZh3j+gUk+1AiHZIxmxA/m8qw6rpOGD2JdFauPQFQrCXvKwFfhGmoxRxP&#10;XlByjdRymBPUzM1iU4khZ94jieyb5teIYUy6kXF8XZTE1BSwJiBoZyoA6hcwJSC3z0LiBRgfE+89&#10;yrKM8yNQDC4gYlEUcFnSIWzy3H2Mmeshtssmb7UC65XIuufzynOBJJr9Ekgre7EBZvuXY7aZ3H+R&#10;fdN5T7PnnUCdGAM5H5S1QCbCk46lEVN2AdOznJj4ctvto9bd1iCoQbOdAVt6//W8CZ6McTWBrhGA&#10;iiBr3w/kZygdWD3J46SAMk0jRMYLUK6wWCywZdnpcrmE5+LBblfDsTk5QPPHDhYhkeb1bWQlPTxs&#10;UZRl9NaaJo01polY6SYp2A1TnNdd18O5Ae/f8+dHj48++kjnLjEu6RrPTs/ww+vXOvaff/45fv7z&#10;n+Nf/+2/1jmQ5zn+7b/7twCA5/utzpuhH5AkNb2xAAAgAElEQVTnCSOVgU1hVxgex5LX5NPTDRZJ&#10;DNA2jX62rpZIZaHTNGG1WmFzEuP35WKp8fv5+RnlEnzNRdJivqoq3N/do6ji2BkTu9UNhhoUSP5y&#10;dnaGbpp0r+j66LE0DD12u70+b2VZYrV6pt2Qzs7O8Mtf/lIlOV999RXKosSGTXatjV1AD/s9hmFQ&#10;gkGeUeFH5uof/vBHXFxcYMXSoIeHB7y/uVEZ82Zzqr492+0WPkQmf993M1nu8XjE+5v3OH1CfijN&#10;scF+v8cpG/RaxE54+90eXdfB81ierE/w0UcfK5DzcHuP169fY8ftyM/Pz5H1DdZ87548eTIr6hPr&#10;lMavqmu0TatzNbMZhmFExy3Ym6aBSRiF60WJ/SFK4KZx7hs4TZP6ALV9q+QRuebFgs4ZAF6/fq3E&#10;kA9ffIj7+3u9b6enG/hhwB3L2j764EMcDkkzhWFAUcWYKiDGuU3TYrWKbc/PTk/x9OkpWs7RHh4e&#10;YK3FITzRY5n/8b/7bwNArbdi33sCKXTSj7QIyib98PCA4/Gogcp6vVaGhSQFeRYNK6myTkee/Mgg&#10;Cf3dWovVapmYusWNVICJVNNtYWdBX1o9l39L34+U4tTvhV5d1yliW5WcPD+iaac3OU1eUjAqy3Mg&#10;hGSTofe6Nk3i7WwyxqB4oqAiARxCSCrYwhRKAKdp8rrBpeCJfD8W5+h7KVhjHiUkM/mBSSpVrPWO&#10;G/6EcfSJ3wK1z5TFm0COQhe7ruuVwpflZiZP6boOxpjE4NKjSSQW0rJQA/TETC6l9ycXNQMfUo23&#10;YcAtbtqRfdI0DZq21QWnqmuYxM9C/GU0Qen7WQcCAFrhQKBAbNKHsUEIQa8RZnqUlPZEyZVOEy4u&#10;uOMwQvwdZOyJUR/ZBCEE2OLH1TrDY5GywRCit0wIKahK8ysNiic/Yb2hgHqcyKtAAkZjLaYxykSg&#10;1WB6yTzKkyRNrrftOji+t0A8H5msRZFjsVhqZeZwOCg9WD4VWwEPsMbo2Ik8Rw1jDZ2LJGEi65AN&#10;jOisHBSzlCCVegAGA7OhHPtqaBCYALhy7Dg+CaUf8ixHMNEYi/Vyqcat4zhRQM7He7zetG0bWTLG&#10;zNiJBgR+qSySP69gX+LHIEmWBqYw/+g6qd4FbCY+cusEolLH5+exNwYFflE2M46D3ov1yRpnZ+d6&#10;X+n3YzBF5x4DonEclSVTVRXKMlZE8tyhrheQCdz1nf5OVVeYppA8qzHwBFg2kjBdmmODzWajjIqm&#10;bbA52ejvWmcVpH3Y3tB9lbUweFgTjcvzxNj3eGjw/fffa9VwuaSW18ekJWNVVejbg96bw/GI7QOZ&#10;4hEFXcBNqSDL5t8DiD4S4+QxDL0GW5vNBk0TPWKmcVTdPkJAXdc6Jg/b7YzxBlASkiUS1VTq4ZmN&#10;Ia+0C1rO8gpJ7kSCG+e9ma/RySsAs+P2/aASFj7tmLQhGpGmbJZ0LZmmCTl32Om7nrqVCROIE3Gh&#10;3mcMvkW2VEAEV4wCBnL9fdtpQibjk64bxloFesqy1DUjcDwgQz2OA8dAdN7icyDzSTwS5Hl0sh9C&#10;JH1Q9tM4kXFrKnuwxmjlVNb7KA2dr/9A+vx5dH2nVH1jDIpybihbuExBOGMio1TjoSTemt1nlp+n&#10;Zu1zAG/uKTgDyBVkkORnmO15xJSJbF+RqwPUFna1XOq+0zQ0H8SPIZPWtnJfk5hRDGFlvPI8Q14U&#10;sZNZ3wMGCjruD3tkLtPkUT1FIEBD0i57IjP76IlD/i7Rg6pEUUTZwzjEGDHPchybGH9necbxbZyr&#10;4zCokftmfTKbT6nHyzAMGJJ9J8sYOFWJDrXbFtZknudwWaY+Expv0V+QspukE57TxLxnBqaweeys&#10;22RRFgpUT94rQ0zOOZ1TaRFM3n8cJ6fsor7fJzLRjKSS6TxO84iMil8uaSl+w0n41dUbNG2rnRTr&#10;ssDFxYXGecvFAm3b4Zar6VMItPbzGJRlgS17qe12O/SIc6KbCIDbtxGs3+/2euzdboflconAkvLF&#10;YqH/7b1H1/azOHm33en+Vlc1jJtweUmJ92azQZEXWvD8yU9+ojHgyckJ/viHP6rs6O3VO1jrtCXx&#10;//Pb3yLn1swAsHh+qfM0dxmeP3+GhqWwVVVhbNt4Xh2do7QnP7+4wIfPnun3j5wIA8BkJ3SJAW9e&#10;FHjx4gW+/tOfAFBL4hRAsc6iKiu8ePGCjnU44Ks/faXXf35+jpYlOkVRoKhrNc/OFmSN8NXL7/S7&#10;xy42QCjKSothYQokc+F5Xtc1Ti6WOOH44dXLl7h/eNAuTNTYY4gkAkTA0rOVg8SyJydrFHmhsdHN&#10;7Q5VVWnLYgKICi0klmWJjz76CABw9eYKv/71r3HJZrOLxRIXF+cqS97tdtRZt5GOfDngA06YOfT2&#10;9RvN40+WK3z55ZfqPfPddy9xfnqKL76gbj7/wV/+FZ4+fYrf/+53dJ43N9j6QcGY1E/uYXuPH77/&#10;AQ87eoasdQgm6DVnOZmtx0Yf8yYYnyy+185Hz+odPv3kU7jtbwFwu+zujRari7rEt9/eYXUWiyhV&#10;uVLj5dt3NwpYPnt+Cmstnl3SffrDH/+I0/Va86ztw5b37RiPVsuNeuj03moXpuvbe5rroJjxeDzi&#10;OD7XOOXq4ZIKVOWfQV6ZOB1nWabaJ5LBdDg2TDli8zhZcDYnG5yfnelgtW3Uy5dlybTeuCBT8MU/&#10;aDNOqujvlqub0xB1s1rF5YpNivgHHwEAaw1SgAUwCH7CyJt4UZRJsj4oaAJQ4uKsxXLBgevpCXvC&#10;SJWVquc2iw+MtKHMi4LpzKwPHwdlmdCHDfpxgDG8yTiHIjHtmsZBKcaSFOWZUNoGTD62snWZiy7x&#10;/BrGBCTJI6jzuPrmMoe+H2abFLEZZKPNKVEdxEMhCY8DB2qIm1kamJDZbNywjCX97aSmlNGl3NjA&#10;Feyo8Uu19iFQUinn6f2EdhwSjW7s7FMUuf42ABRlyRt0rFqkzASpmkn85v2k3kVkLudhcpFaURAd&#10;ZSVkajvpnLEzULLrOvgpBlPUejSyipDIMcaJPEhiwumQ57E6OrRt0mXJchIrwUZgE91oMAhjMIYI&#10;CGiYF+ZSPKnQzsGXEE0U3Y87cRQ1VwOGHn0fgziZZyllOfVkcsyEEg2q96P+Tp5ncAlbgIIrizyP&#10;4MEwDhj3YiRJCXHqAi9BiIAlsuBmjsZRAdxxItowVx1d5rBINlqhogP0nBObYE5bX7Kp3WF/wOF4&#10;0Guv63pWuWjbFoENd7OMTOl07iHA2lito0A/aWlsSMom6HgqaQrBoyhjS3AaT+pSRF81s6SjbRtm&#10;t0RmjYxdgIDd8/Vh5BbYfqAgeS4/jPOt67rEo2ABP3p1yB/HEVmeacJfZxUFGZIoCJU8ScRVRjlS&#10;AqNJuzHIy0JlIXmeY7GoNXgvcjIIjYaqka2yXCyw2x6jVDJwNT2Z5y4pAjy5vETXtnqvlsulrmWH&#10;4xHOWa1ag1v/SpL16tUrdF2PDbfebNtO17bFYonddqeAyNCNgLfavvb+7hbe36Nv9zoetEfKc1LG&#10;+xboTh9Y2iEGr2IMWdhMA08A2O8OaNqjzk1rjCZJx+MRd/f3WLKuf3NyQgyfBKD8EfMzWRsOh4OC&#10;mYalBHLOY9K1JV7TvCKuiSx4P+TnrzkeMSWSCpfNWR2GQRwxEfbBI0Om7Is+hJl5NoxhjSN1gjDG&#10;aIvPoijQ9/1sj5cOI3QdY2zPPnk2zGbPm67F2clmJgXq+h4pWGptNGMfxyGySJlZJ/uIASWAcs31&#10;op7FNc6R75GuI0klL4AScWVfGJJjy3hSV5goYbX2x/uhgELDMCgwC0RpnqyzdG0mJt5Zjq5p9Led&#10;jfLNzBDwJcDNMPT6bMpns7xMZLbDTMo2rwjMgTrv2eRcmcbRjwbg/XBWsAswTDOyxmgRiK6RpIfy&#10;axPv91INXSwWEbT2fubzM44jdtstpuRc0zV7s9kghNjieRhjRVvYT/JV56w++3L1fddrl5O6rkm+&#10;wfeqKOJ86Lseq+VK3zsej4kMKDJ2BWRECBgTlpvEBHKNIZFtjQpsybFIyiNFSct7ePSyib5HItvx&#10;fg7I9Y8AlQgERtBEzlMBbbmXqaTexrGWToLRNJf+lxYltSrdNRjGHicMprs8o+ecr2GxWMAHjx1L&#10;BIrlEsF7dO0x/pbIoYocXXNEYBlSkTvsxx41MwKutw/w3uM9J6HWkonwmjsYffPyFYoFG+7zmiHr&#10;wO5mi8VioTKjaRrhcqctePMih8sdKv4+DOCZ8X3//hbjMCnwN/UTju1R5T55maEZRmx5nk8wWCwW&#10;OD+ltbEbYifAP339DZzL8e13LwEAF2dPYAD14ynzEve3d/jJT0h2lJ2faiekZV1jaAeUHIcc90c0&#10;2x1OTynBHz0w9iPes/FvXdYwl/RvALBZb+IaXEw4HHdoec04LU/x8tV3eH9LrNFDc0BV13BGfDSO&#10;aIcWyz13IRoGLE7ov58+e4rVaoXbGwIA9ocDHpqDrl82eOR5rt4gdw/3KOtKE/X1eq3rSJmXuDi/&#10;wFtOwjfPnuP2/gb3XHDJiwJnZ+fqW7bd7XBxfq6+NlVRKgjWtS3avoeT3CcY7A6HxI+IimiyplC8&#10;2CpDp65rfPUVgVFff/0nOOfU9Pb84gL39/c4MGvEwGC73eGC45b7+zs8f/YctcicyxIXF7T+fPzh&#10;R3j75g3+k3/+HwMA/j+63mzHsuS6ElxmdsY7+BQeYzJyJJkUSVEoSqSGAiTUgGa/NQTotftLGv0d&#10;/Q96Fguo6m41iFIVSqgWq0SKxWQymcwpIiN8dr/3zMesH/ZgdjwpJ5IRHn793nPM7Jjtvfbaa/3J&#10;D3+IL1+8xOPHxLKB97g8P8MffZ90bS4vr3A5dnj6lNqjXrx8ofHTj//d3+Dq8hLrbXSHkvcAgJvr&#10;a5ycnGis8vrLL7E9PNAzfn/2BX7vnXcAAGe/+QTZ+BCrnAFIN6ObW40vh67D08cGA+dOmzrD2LUY&#10;G3ZWmnoccnGmG8mq/tUFrUU4j6w06nDcDHvUVYk9g1Wz6TG5gM0hjdfHn53D5pzfocOEgDDRc75d&#10;rZBNK7x4QW1IhXmEp0+e4nxPv3t9dY1MNjeiXnIwzij9gg6P1AqYknIJouWAAQhpKooC05SyPtIE&#10;YmYaMQcmIOs1Ce6pgiQJvluIspF2iL4VQsBX2CxIju15bqNYKqTSIokQ281x0Nh23VcqRCmrxidt&#10;Vuv1ZlF5QQJSyO8iJBRkoSdrMrSs6BOzQ+7RwNi0FcgumRw8xkqXdwm1d75X0iLO7KLiQa5NXLFk&#10;pXt1H0Fso4kMijjWKQW3aVqIAxIggqC/W22+b5tFQmYMHeKp3sA0TglzgQ5kOUilbUJvK0S0Vtor&#10;ZMPW9pOEVky9/uKKEh2KsjyDTZJO7wNSoT8RDpWkY5pnFfKUQdHKp0/1hOQjopWyMXbJGPCeAMuE&#10;6ip/K5i2GQt+cf4AqOV11CeKVZ4AIKTCdGA6eSI6aRAQTPJ9UtVHiJujCD1HcCYom0ruiUQGZZ9Y&#10;1rZDgPZKe082paIfY5jhNaU09OQ6pAIfBcGjeKGIy2owOgxRAwJghkjUUgnBslByDPoWC/t+KRjQ&#10;itA0TyD9I6PvDcQ9L+1VFYcJqXBkVnQORDOoR2Zj/3PwATBQgOW+GOY0TovnMSDqIIXkf3Qb90G3&#10;yHDLTb4AU3a7HYyNz71aMsdpJtZWJSy2XsGWYRioSs/zcnxyjKOjIwXfnXWLILkqK30fYKnBYUDs&#10;tywThXzS45DqS55lKMtYBfJ+VotogIKrqIfSIHfVoi3LMTsPYI0TREBqv9sl5xndsxwujudN3nu3&#10;u8XZ2Zl+7jhNcNZpUNN1/aJwMU4j5kZAf1o/UnVtm3YhSEwikknbBJK9ngFwAbEJ3IvCf/PkVfxd&#10;xkeeDQBINbvq1YrBzljtnbg9FiAAMzinS2CaJnIc4Peq6zomuPz7X9nsJcEPQfXXAGrISgl3fp51&#10;T7WWXVmSBGxZxaexyRZnaQQqUjF6BALQ1fVsIgcUOaeFMRgvO1B1KwEAohC3RWacFKzh85zYviLA&#10;mxEANCdnR2oB7WxiT3uP+QqzdPrJlBWz3MOkzS51IBrHEUVZYlNt+HNpDYgVqTB0vcQCHCOlrUaL&#10;FpIEAJG2kVT8keZQ5tUT8JayFxfrOGHk5qsFA5NiN6OtHiGjz0lbeFOWkfwOQOeddTEOpN9JGbzQ&#10;RMfIKPLnbrakgxBbhQILb8YCn/ce28TRUJkt/GxFt6MJ4zShEJ0IjgnT604B8cIUyXpYMsADs15k&#10;reZ5jrIs4l5psDhLUpCnrMqF9TSN4+9iXUbwD8n3c8KCkXGSZ6BMLNJpDdD5mLIIEYICO8PQRzbP&#10;RGyeyKSmopDq1viZ47oo9uuTc3r2fqFj54PXGCc95+i187LQEUi8PW19lC8Dg+1mG4t7HJ+nFupF&#10;UeCIgYjr/Q673Q6vuNo+DANMFtsxrm9vdbt6/vw5rInFGGvtgmH46vVrNPs9Hj4lYdzXr1/h/e98&#10;GwBwdHSMjz7/ZCFyWhYlLtlxJ+PzL2ViTeOEdo7t5mJsstls0HeDCrPudw0QgoJ5p6enyMrI4t7v&#10;G7x+/RoNA04PHz7UpD3Pc/jJ425HCevYv8SYWC3v9jsMw6D3fHV2puwKz0YbRQJot22je46ZJnzt&#10;ja/hfQZu1us1jA+JnEFslyuKnNmc3FLSdYt9ou97XF9fK+CUcZuROvYgxFgizxfF9yLPUWa1xjwt&#10;xyXSvuK9x6svX8V91Wa694/jSOwHfv4eP36MR8VDfPnqFY3HxSW6rsOBOEBlGaqqVubMPE54ffaa&#10;x3ZYaHr2fYe7uzvV1fra197G7OeoqXNLQrYSf2ZZHvXQrEXX93jBoNB+v0c/DLq+rDHI8hwnJ7TO&#10;y7JA0zYKnHVNo8/ik4eP8C//7M8WMU9Zljg5IQbJG2+8gbOz13jxgj5rtVphd3eHawWbvbpybTYb&#10;LVrKmhinEQW3j3nvcXl5qfvm4yePcXh4pOvvqD7C1RU9EwjMKm0GXRMhkK4MALy+pN8pVpFdt9vf&#10;6j47jKOCPNY6XF9f45QBJymqnjBLpmn2uLzYYVZCXI6rq0vdz+o6uu5aw8WdOeYkwQR85zvfoTWw&#10;/gOEAHwtPNZ7zmQPnuZp0X8piDcgLSgmui5woC6Ioy2iEB0NYIiU0YTdIH+mff0Ua8akS8TWAK4m&#10;JayZEAJsenDouySAQYLaT1NM6DOXIUcEHqzlhJQRsq4blz2jxjJrgpkJY2x/KquA2RNKKTfhQ7wH&#10;7+n7UvpCQYtx1jFB7Jn1WABdZOcc75nEJhKNBWOI7ZEETAnpY1Ep17FN/kGDXb5HcjfgH/uYgAnw&#10;kgoweh+1VAB6mGMrw1L4ThlPAINxMViQDVYYFbKuZDN3mVu0CjkbxQdFA0jYFZFtEVlalGhyJdVY&#10;DsAjuGXF8SR3fPjzUAcPGAsVTp7p3+YEGIQxCD6CIFHDyCtrQqYtDcxomJa0WNIm4Yp3VipA1DQd&#10;6fEk4FMqOiyAiYo7poE9ABivpD2aI6cocmAqsI6HgmwyCFH8WWji8b0pSYpVMbPQzcjYWSQmkiEJ&#10;XGc0YxsTtntMKsDFwBm8JpKl23Wd3i9dX9BnaBrHr9jVp3MhgadSX/nf0r+naaRBpPWTq0u2qMBN&#10;06yVh6pKE366hnStpsDgOI4UxOnzGvdJGpJUSyVgmiNVVZ3ZUkAuQJ+3PM8WAHkqLOlhyL3O03tt&#10;NmsSU9XxoCRLwNtxIrX9ENnPODiKfdap0DRRtmccPzjmMWD2oOznGe03apk6jXr7LiedCAkkqqrk&#10;1qAojGytwcSV1MlT/7gI7sLkMfE299oPAlHLJZkR4WMpMNR1DWOtshfbtkXgn+U50f3VwrmfMPYR&#10;CHMmQ13WGow5k2systs1GLsJhvm6HbsESeLUNT2qCnpoS9tWZMxlScHALJJfBHouUsFdsqBf0vFV&#10;CwNen/uyLBc/U1eT9JwO+Mr6kfXlbHQpEc2SryR7ImZmuSiSAMDpa1O9OB+C7lGAALjL8w4hLIEd&#10;BqzS3wfAAsOxPTjPM2XtArGAEgWuKe5xWpxIABHWi0nbedp9A5dojck46Hgl7Aw/z4vzy2UR2BKg&#10;RZNUAcAFJOL2wsiAWu5OBgmryJD1usznKM99EnfRdcY9Sr5orQUNJosiV5FrgICakLiLeT/Tteql&#10;xDNoHEkToeBWmLIsyGUtuYcUELj//TTPX9HxUYHnLF8UmaRVzCf7rmgTUOEwrq+iLBcgo8sy2p/T&#10;c8jFNnDa3+M9kcB8nDgCkfi1Ntx7ZgKzo+M9KhBqLcc9/FZ+ptYWbTMqFiwQa6mCHZOfUSvJ0zzR&#10;3MRpYIBR5nwpum+ysCg+pHu/NRRnxBbVaQHUw9kFOCxi9RJf+RDQq14aadTIs5zl/Cwq68ouWonS&#10;dQDQM9MNCYOOP4/mjd4rBQrlNTQ+AZNPHOngY+Emd6hWsVU8hIC8KjBKEj8NFMvwmZ5VBeY9cMeM&#10;k91uh5oT6WxVYe1ipJKvV1ifHMFyW22z28EZYM9j0k0j1sdH6Hkurnc73HGyfJg5El6VNVCVuNvt&#10;4DgOLKoSLrEM7zoCD1QQ21oW0qXks65rPRvr1Ur1xwDw2Jiow2UYsBTNFwCztotJ7I/4WmNR5Vxw&#10;cgUu2gu8/JLAhsNHjzBxceb8lrRCNgzkPHjwAHVeaYvcMLfo2x6Hbx3x/BlcnL2ODlDOYbWipL01&#10;LfK6Qsvn8s3VLaZpQsFjvTGHmEwAChqveruhrgQuLI7zFFnq8GiaRlmQQ9+jnyfV+zjntjIR4D15&#10;8AAHR0fqRJW2dk4DJfBPH5PL0snxMV5cvETXsGD65FHkpToeTvs95mnWeSvyAtfX1GZsQa0yMzN/&#10;xhCQ2Qw+o89qmkZbSQGKN0Nyhu12u8jIKUvkWa7PQNM0tN8lz8p2u9H9PCDg/OxM1/27776jbLq2&#10;a7Fa1ZhHsXum8/T6WhhOFZomsmEPDraoykpBouA9Vsz+3YpODz+sYz9A5TZATHWPSZ/RqqR77KTg&#10;V1p938cHpyjrQ/QNt3aWa9w2r2A5Tzc1iZFX7Mxl6hW869BxztZNAdWKnmV7uMGLT36Lo4xdvkyJ&#10;l1cXcGtam5MtUB1uccugYx+A23ZCzmwXV1YYpf3XACazmA2z2gqDqc9w+ohawjYn72G32yFfv0P3&#10;NA7ItOrPST5AgUZa3UwrEHSVafUIi6B/HEb0wSPPWNEbYmVLr5UkHuySY4JBXmQIWhVKrOoMWFk9&#10;QdancXFA0WYfGRNpxuZc7CcVAR+f9EjO86wHmqpY3Aso5SttbyIK8RyDzd/xuws2QlgefkTBlWTY&#10;cVsMV0sKqlKr8xQr6KeVwUXSGpbXeV/TZVltIdqrJllhgOi+0C/Mi/GjSjt4vMIioc2TgxBgNHOc&#10;NBGg4El65Qr0cx+DgXtVGqE7azXUWW0L03tagEjQDYfEvaxuKIDQrKP+R1VVSVK7nCPAYJ6jfkCW&#10;RV0WAc0kSBbkWKp71D6F+NqQ9DvPVGFUwK4oFmACwAr9qU6JIvqsAZBLMMUBZgJ8pT3QxGZJQB1r&#10;l2stsYINwQAh3lPg4NEn/eIhjz9bjj0FHUrOMOLa4fTn3k9J9Xj53NuQjL3cdEK7ThO4jBOnFFSL&#10;bTR0Xyp4qkDDEtjSpMtzMJqM3/2vNKGgz4vix1nmkEGAVGrZEgadgH9ABNjkgZM2Dpkbpf8LeJUw&#10;E/RLgcBYPQSEAZc4zHn/z+5PAOCNB/TZ9YvXHxwcoO3aBcNpUZnn9zt5+ECvRc4Csa5PWxyLvIh7&#10;YaD/YqJOwII4A6Q6UY7ZA0JpzzjB0mB8mjDB6x7twwyTOAulSZO1FvM4a+BflZlqetCsmAXLb73Z&#10;IISoU3Jzc6MgWV3VMMZoRalrWhZwpve+vLzAfrfHA+7pbttWq0fzTGCbgDHTNGKavO5l0vLoOLiS&#10;JDPVr4isSAsHoO3ENthjmpLWWE+sjlRjqaxyZaukrAZiPFqEe84/wsYcOWmV9e+4NUjGVwV5QWdS&#10;2jZKjhYRU7R8pug8hkBJBP88BUIzBroimCKBZgSHg40sSYSwcMIp8jx5Rtyicip7l1a45/CVM7so&#10;ysV+lrZMpRpLfiYgS+6h53a5VCuDkkOxEE/cobJs4dAU/FKAeBzH2BbH45iC7QsgginoQocngUan&#10;z1DXdei7DnmZMCgS1kSexWROHHgU+GN2ho5XIEApbSnLbNzvBOiQOaWBjHNujYEQcCguiPM+zTPN&#10;8709TP7MOCaga85i7Ang9uZmIageQrT4ToX4Aa5A+sSFsCjgskxfN88Ux0lbm0vOznkiwNXpdREo&#10;IQF3ys6V65jnWKyZ51mBZQE04jm8tGefxgl1XceWpWFYaMakQr5pcYO+B8DunTJvs4+tgF03kUtT&#10;UnDR5zwjIW11chmHyGzjP2cfYyIZd9VnYFF+HZ8sLcaQO5QW5PiM0dZaADYpEizvDYCJSWfGOi1a&#10;tDRmYQYAAJPo92Cp0ZgxO1rem9pkS7R8rux2Owxdr0noCCxcQSm2HfV9q6pcxL7DMOD1a2Iy3N7c&#10;4OmTpwlAPqEOQdffo0ePdN4uLi4YnPcyyeiHAYdHWx3rOXXBZJBe43sb3dimmQrNIli8qlYoykK1&#10;x16/fo3ZxLYsZy3KKhY+rLHRNn4acXt9i5YZJLkrKFnuo57hfh9bsW/7eA/rekVOgnIm5Tl2+51q&#10;dpRZhl9/9GtY3mPefPOtxZ5zeXGpRcjqYb2QXCCG/KiWxScnD3BwcICGmTGrVb1w2+r6XlvzvffK&#10;9Af4DEraOQfWoRRgp6oqVPVK7/GzTz/TM94Gg7KKrZ6ffPIJzm7PlXVE+22urJmz8zPSReMYuyyi&#10;c2eR55imCZc8PkVR4MHJibZstl27YA9LIVvjCGv1vcZpwsNHD6Ou280tpr5Tpoe02H/++ee6ntq2&#10;VYvxelWjv6bXfv7ZZ/j7v/97bFkn8eIRh9YAACAASURBVO2338Z777y7YBI/efoUDZ9D+/0edV0r&#10;o+fu7lbjp8vLS7LH9lEE12ZWga/Zzzg8PEDN7prTOGK3i9o/qb7ser3GvmlwyCyi4+Mj3F5Fh0hb&#10;ZgAMDLe9+XnG4dGhxp+7yxsF4MZVDmvdouifGlXsdjscHx/rs3x9fYejo7XuMf3oIzt8mLTFEABO&#10;Dk8wTG6hV+usVQfR2y9vkcnDSIFpFD/L8yxubCGw/aFYlXIFCcmXBPpBBHcVl18cMhRcRjDBGKPi&#10;Y/IVmSsUlMlimucZNtHkMExltekDlaD6lKDKzU8sdBcDs7TKEbIKPli9j1iZiSJdGogOAwKibZ5Y&#10;5EbLSsAhaQEwlopakqS5yESAyWHtiJZRduoFjoKy4oQkI6i16uQeddyYihu1Z+i/yGpYvv4r7xFC&#10;Mg8RAIvzBv35NArlNiZwU1KBpbVC62Xf7Mk+TIKYyrJwW0zaiyKHYeSTwIZ5UYFKr1UctGgsSX9g&#10;VlAtwPsJ/SBsFU/uVElwlrafkN2qrC/PgENsoyEAS28L3s/aE5hWcFMraHrvZZCfZRmDMSlzyGJk&#10;UdP9vtGAxtmMA700iUgDIrp/6XnPkrYYmTllQAUKJERojACOJXsJiAJ8PgTkVQQaFrgft5XFdU3U&#10;eCmiC5tJgByXOJVZC6zrTRwvL/az0ko0Ldx8ttsDSK+/3EcKBs/zrOMlVVBN/gwJYcqcm3leBnV0&#10;8TxWXGVPvoehnmn5XGL4CH01W7TQAUAEHM0CRJtGsspWEDKrAL9k9Mi4yZ9L23hAXLy0MC44aTI/&#10;dA3UChP1npZsHYqo6bW3dzeLdhXnHOq6ilRWEQ3dMIqfHPCO2QDqboeA2U/ox6jNs9muNUguioIc&#10;H5LWGbGhBO8naTV49rHFglhX0B54acPpEzcuGcosy4A5aoFIJVmFpGeySFf7aAmWOWC6uryKgs41&#10;7VUSPBhPIKPof81TQNvsIeLcTdNo4Gotg+lGnLkmYjaKZgIcrHF0BgLM8Ms1wBxZgI/GA4t7AAyf&#10;zVLJMhzoinioQ5aZRFssVoL7vleAk947LNgGBjH5BWLCn+r+pLbTAYiMk3u/a6TlZgF2ps9fBCDL&#10;osCYJDeeE15JtiWdVw0055bVvHv7HmBU8432yeVrrHOwiL9r7zF6NDhn4CVtYysTfR3P+8t9zRen&#10;GhT37HoT1mi493PP7Jx4TIfkfu4xTA0J7ksiLsyLFJwSFzpAWKPR6YzYxEl8gLhfBVA8pCAbPzPp&#10;ZxOTNO5XMl65MDf4mkU7RHXevF+cUdKGZJN5TUE0Ku5EhoS47ADA1dUVVquV0vidi+yKwFowRSJe&#10;PIyjVllDCBiHQdm23hPgqKzvBNjL8nwBFhBw7hSwlDFLzxYqdpT6+rQln7T9hHWbQVv/+P5Wq5W2&#10;4Tb72KpBUxWBnjzLWSQ3zhMJ6spFybktAFSPyjplRZhMCe/JONO/bNbrxbMdAhlJyFlrmOGUzqUk&#10;ikWea1FRrsP7aCEucYm24/F8pfFWxe0CkUXN12ECRj9h6KO+U5ZlUBdmZ5GXOdwsrJvEyc4adW0C&#10;QOwt52AzXvcGGP2EMNFnjQYIziDjxMo0GRqOn3ZdixlBAYDRWHjn1IJ38jPq7QYbdrb57OVLfPbl&#10;lzhlUc/3vvlNGF6bZ2dnGBKdKTtPqNdr1cYCs52EnQkuZKf5kLTcECDSRC0772E7q+0rRVlgdjZJ&#10;HCd0/aAOreM8o2amhsTYYj19d3OJm+sbhCnGukdHJypse3e307VWFDlub28xMiAyth2GrkfPrJCj&#10;Rw9xc32DX37wKxrPfYO6qlQk1mUOTjSnYDBMk7aqF3WNMQTcirskAj0zfE7fdR3gLA4YvBlMlAWw&#10;VYXD7RavPiHgYZpn5GWBA9aiCZnDMI4I/Fn9OMADC90qldnIywX79+ryEpvtGg1r4jT7PYbxFpK1&#10;7W7uEE4f65ppdjvNM42nYqvEm+uDFTarjTo4VVWFIi/gOgZH51G1ugAW9Bf9tLbBO++8q3P8wQcf&#10;kPAzP4BSqHj2tTd0nt/7+nt6X8MwaHx0fHqC0U/47Wef0D00O2y3azx4QOt4t7vFs2fPcHJKBbr9&#10;fodgM/Q87+dn57r2mn0Dg+gK2ncdxnnU865eVcTG5+/X6zWKscCqJqCiu3oIW9Fef9a/wrjP8fT9&#10;36N5rSv4y1d4+u3vAQD+v5/9FG+99RZG3gc+//xzPDh6gkdvvQUAeHEz49rQ+7aNw6O3vw/Rb7pr&#10;W9SHRzh68i797qsGXVjD8T7w8uNP8aff/Dpu2Bzh5tVrHJ5wAW7M4U2NxtMztMYKIT9AtqLxKVZH&#10;GMMexrKIty2RyUFss9TmlBP4BVvF68TwzCV2hkYYs3DOctUj0gNTLQhN3jSpMFR9VFQ+DdOCVtfp&#10;vR2Kewc2/Z0rFfMSRf/nemDlOgmhpPfqJtpUZu7Z8pwEaDsVH8Q0cIa1aJY93SljBwAmRorz3CGD&#10;Q2q6GvvBAT/bBbLu/RwF8wyLVib9ciFJpNL71LYruWcfmLoegYuFRgy3n7gEOY0jz++9AGHih44j&#10;Ub8F9AiggzxWPXId24CZrV0jBZ6E2EREijQl0iqSMJOApa6PtQ7WppaD2aISOvNhrxonxnNLnfQV&#10;JxRaBqt0fWVA8LHSJWJXMTGaMCaCjUiq9BKQ2CRQS2myFMj7RbBOKt/gnwfYSdZLxms7mVdkCC5W&#10;Qq11upmn1V3RO4mVZBA4kgbMiMmSuGUtqtIuJu3ifEPvLesI+rn0LPPcGGYWOEksozYRDBDm2MYw&#10;e4/7Czlli93e3nCwK1VZC2NiG1bXdVr9Xa1W9LwklWKpbOh9hJBci9GNHjYGGzrWBqoBIAXdaPlJ&#10;OlHSWz4mKvbBiP5DBOdgkAAXDj516cKy0vdVgCg+fzIXqt0g1fOEgQKD5TpIq7uLvY+eFwncVqsV&#10;VvVq6bbiPdqZDs8yi4K6ObuWLdgXIJozQKyag4ODhUuFSxIYGAPhD3hPwE2sQhNYIPcABFibJ+hf&#10;3LcAwNvYrkNV1mLhfND3vVJG26YhNgLP1fnFObWTJYn3fWcNGbOqrDhwoM9ar9ew1qJpKNhq2x4H&#10;bLk7jbQOFSyfiU0oQVyW56irCm0fRUBTF5hp0V7geR1HoKYsC01KZW+X3x2HESFEhkVquagV4eTs&#10;7Lpuwc4wJgFhvVfwicbEwtq00h6+2h4cdxFqh1mA1vcEU/lZFvcZFQM15GKWingbJOclAzMp81Of&#10;iZno2OL0Q4L8LgLRgN6D3heobY6uMcCpu1i8bxofi2kcox6Yo/1XxjrjtkAVZ7cWGol4AplTLYz0&#10;mZB7jBodYcEkmr1XxlLPz0cKRPeJU2VZFDg83GLPIt4CHqSto+kesWjH5L/HveKeK5qxQLIHmRBi&#10;W4hd3r8UOaYEFLJJKzF4r5e9UdaUfIUQFGAShrKskdVqhbqObX/GWhjGokh3JSb4dVXD+50aHIz3&#10;WFtFnqMoSwVnTNJWJIUr3c8nEt9XdygfFq1mzloUVaGV5Kqq4j45e8BEPSLRVul7Saw7XF1dRTOE&#10;PONWNd4rWdMEAHb9DmRgEIGbtKizqKXxPTlnFywR3TeZzSVglL5vcu4uJAisQ1VV0S2wiPuRMkeS&#10;oogJ0dXE+7AoUhpL8LWTc9u5pAjCdg9JbEEtrpFZRTbGsp9Re7DJ5DyIoE4Ingt0tBYHdl0SGYA8&#10;z7Eqcr3Hi7vbhU5Q2q7ZdR26Mepqtd2Ag4MD1dG4urzCq1evcM7iqsaSBoyskaqucc1ivG3bYrvd&#10;KmDVjQPmacYwin5TBmujK6iMm7bDJvpexIqJ83p3t0PbtXpP2+0BmmlcgLRU5GTQaJowZ/SzPMux&#10;Xq11vfmBQOiZxyPL6BwSLbJnz97Qs6Jp9ri6utLYbLPZYL2OTkDWBLz91ttY1dKmS8/mesNMhqMj&#10;3X9ub2/Rda2u7SLPMeS5FkyGaYRBdJ8cx1HBe4BYjRJb5NxSKWMZ+HolXthut3RGyRgPBL4ImyXV&#10;PJrnGV3XaQz55MkT9HNcL/umwTzPKvB8eHSIdQKq7ZtG52V2Dqv1Gs+fvwkAeP6c7L9fvaaWrpdn&#10;ZwtgOmemjDBf+r5XwDZzGUy6xxQFMpfp2B4dHaOqKjWe6LoOq3ql7317faNmB2We48WLF3jyiAR2&#10;r66v8bOf/RzvvPMOAMAZg7Zt8fZbb/NyCnh5dYbrG2rfur6+VlAxhICyLNCdRz2dtu3IqQjkVHl+&#10;fo6GCQjvvvceMaZ4DcnzCgA+EOjz1lvP+WcjHj9+pG5GZVni+PgYZU3vfXl1hbqq8HvfJp2l5vpO&#10;C2+Zy/CjH/0IzS2BKf/w03/AxZdfqF7Ue++9h7qu8cH/+CcAlKvXda3aR5ofgtbaNE0Kru/3e7js&#10;RHVvqrLE5cUF2rNzHhOPLFJbI50tBLKEXlRqgCQolqQgMipErDBjevM8xkADyWu9l2p3UsI1S6HJ&#10;BDNRQEH+XqY0BCz7hoHAh0UEUOQrVln4UGHEXVTxjU8DFKrCBu81gLJzDNyMyRY0fctAVcqoAGJb&#10;iLx20TOviSElUuKOQQ/OMkmXqhIQK0gaUJoYIBoe5kgL9sizPAELwMEofU2ICatci1x9ZP4kk5EE&#10;sVGXICZ/RVFGG0pEAEToe0ETjEn7qQGiTHaJ84hU6zRAcFmi1UO0V+lPFcp7eoUUMMo824UttVCt&#10;ZbzShJ8ojun7BU4IJZmh4EuFJG0KvnjMwUQggoNRea9xIK2L2DJhowgfSDhN2AGzF2HbOK/GmcXj&#10;Rn390PFMgYa0KgVQK5QyrfTaY9BsndWDJAAYQtw0U3FLCVrTvutFa4N1cJmPn+GWLhtN2y0C/ZRt&#10;J2LYUuxsb285oTF6j1p9M2YRePgg7QRxzzHWqpRRCFS91ZQiAND42vAakD2GGF4VB9DyrGrvPbOw&#10;poSZJhuufJZ8EZgYWzKncSI6Q8q8+mfAl/vgne5N9/GZZK7TxMnP80KEOGUxbDYbFvMTfYbyq5Rc&#10;7/HwZCufovc/DMMCuDk6OsJ6vdbgS/rMF0GdjyyleY4Bc7SfjawrKtlGcDTARyF4z3pOwoSx0b7e&#10;WIPd7W7x3k3bqvVh27YLR6eZW9F0z8kiI2CeCfyW8+7q6hq7XbT8JO2YeN1916NVsIBpr1rNpXVd&#10;5lGsLwRoktX3tI5VmyxL231pnYWk7YOcXCIbjOxc5dsATEgq4hGEpWPWfGWO47oKcV8BC6gm531R&#10;OEi5xQr48pXiBiflDI7ITnqfRWKt1TnsuoH1Y+j7vMhpDWnCsWxh+gpAkDJGWHdL8lASvTX3fg6k&#10;zmZpj7yfxRUsJjrRdTBDPzZ67ooLYdoaZLBMZtK4JfC1pl/ybebcgvWnDjQKxsS/W+do7WTxd51L&#10;rKg5wfARB1uwM+j64lim16HJuqxdwzGhFOHgic2U3pfsi8w8lI/VQlDy2rQVhP9xUXSTQo4IBKeg&#10;fyqgfnh4BJgIKPqE4YUQVCgXIAZO27YLIDFtaVrVNaq6xo4p8PfqWgx+LsE9q6YNYsEcz/SiKBSo&#10;LssyOjZaOoe1zV1iH2HmTROurq8VuCnLAkldAxaxQNe2LTn+LcD1yFaBtqPQ+NVVRew4/jEVUiOz&#10;zPsQWX/juCiG1lVF1szSRlIUKq5JUxi16ayxi0KXsVbBLQDa1hiZRNBrAOgZayfWzeD4W4FmSwzn&#10;iCzxni3noyPdSbmWLMv0/JvGEWkwNjKIJlbTRVnQPsPXMXuPi6srfMkJsLUWFZ93sORkajmBbfsR&#10;j/Y7TXBfvn6Fj37zkQqEbjYbVFWFmjVQXr1+jS/Pz/QaV3UVxY5dhbu7O8wTgStVRSyq2IYaYxS5&#10;LjkbjTXIba6JYwgTjEn3oxFt1yf6hbT3S3hPzKAYl1xeXareiRSujI9nxzVrpACAmaHx5cn2CHjD&#10;K1vn4OCA9lkGOc7PX+HZszdQM/iy3qwxDj2umU3QtK1e88nzE/RjjB2sNZhhYAS4CAHNMKhWiLMW&#10;fp4iqFZVut/MMHh5doaaBXj3bYOubdQue/AzMpehrGMLzjTNeN1GV0cBfbarDQ4ODnDLLV1lUaAd&#10;WowMipVZjuBy1Nwq0wfSOZE1MbQdDLclu2CwXW9wysLIuctwd3cHz8BX13UM9iQW2UWOtqU10Dat&#10;CtM65zD+YtI9ZBgGZHmGkj+rrmsYAwzcFTBMI0zXouT9ant4ENvQAq2JHQsynz54gH3b6DP09jvv&#10;4G63w69/8xEAYv98fnah++75+bmOfdMRM1isysuywna7VfCurmpc4Srmy8YszBT29hiW117v73Ax&#10;VPica1cPHz7Fm7//Z3jB+9H7f/yvcH55iecnpLXyxncK3JzdwByRC9Pbf/DHcJ9+BgA4O2+xfeeP&#10;sO3od7+LI/z93/2/cBVp+Xzru9/APHt8/DGBNX/w/a/BukMYR8/+m28+0udvs17jbneH+pAYXD4E&#10;rFaP0Ax83Xct+tlqK1qeZTD/5//+f3BckGpKyEEfA5D0Qe/7Hj7MSXUqJtYwtKn0SStCCEErx5nN&#10;qEIrB8c0o8gLDRJTMVAJfPSQmSagSmOYWKEBYjKd9vumlFnVm4G0EsRAt0NG4oVjRDjzRPzQJqBG&#10;leUk8DlFkIM6qSSQMKzPkFYmYrtUkfQLBksBjBW7Y2MxI2m34OqdulKNI7IQbXatTSjFSouPoIa1&#10;LtLFObmRKscw9Dw3/NlIEsAQFlRNgAI9AVeapmFKXKJOn/TTz3Nihwmi76ml5zhhnqdEmDRjJkwU&#10;0Q0h6m6krgiBg6u8jC1yQNI+FuRwZ7BqnuGs09/PkmC7H0Z2lIG+F62ZGH6looHG0JqRMaiqSq9Z&#10;lNRT4UifsA8s5sXalK9UYyCt1o1TpEpL4CrX3bK1u6DnhH1KxYfYRyZ5duZpXqj/pzo2xpiFHkEK&#10;NBCSHsGDPMtQFIVWN6WaKOvPe49+GPS5FVFTgHpqh35eALwh0UWQ5F/mse97qszKXmTvUecToLQf&#10;2gWFXQTC068QootT2pOcOaeJON2LQ1lWGFLnt0X7BL1Z6nKlluqI7loAg1HO6gG/3+3w6OhEA25x&#10;rDAKyDl17bDGwLiE8u4s5mlSbYK2bWGsjRbPqwxDH93KNpuNBoRUWTe6n4sNpzI76gqb9Ubpq9M4&#10;ou97rB8Q+LLdbhUY5HKw7jUWZDHr9Z5m5Enf7DAMyBMWXNM0yFWQkdZXbAHwnEhGBk7X9UpXHfqR&#10;AVK6kq7roi1l8Pjy7CK2coQAhNgLXNXVgs2RZRn6rlMnhSkRAgZX7OX56/YNtygKmO6wWq+wWcfx&#10;lQr/0PeLyrqsVVkTdM2DVhEPDg5Q17X+fBzHBaMy/bPve5RlqfckrJE0oS2qMhZLvNd7oLbQRNQ0&#10;cI98AkaNQ2zvtAxayB5skuIBIEm/MIWg8yX/EEIUmt7v9+SAwc/cJllPIYgzWXzOXQKUTuOIcZwi&#10;K5LZFinzUQFanjM5d0RYVSqOgduKUoDEJ2BCVZa6X43DwIGu9HT3i+TPQEDfyCp1WaYgyG6306C2&#10;yHNqFeKEJARa+7J/Z+yk1PCzPc2UCGQJE1Sqv1VdKVCm43Vvv6Mz3ekaSFvErUkBODCLbdTPsNYq&#10;gwFBknJOZoocDVvay+ekBabUfWb2M5zLFDAhrYwaZSl7zISb25soFpnFKmJVVTR2uoeMmP2s99j3&#10;PRV7Ev0BWedt27H+Bb12tVpD7Lfpmj2qqkbNCZtn3QPRHzg6OtLnq2lb9F2vGhQSs0nyV9cVJzQx&#10;3iSNmQgIa+v0MFJLbrJelDnK81SWZbRhBSXIwv4py1Kr9G3XYZrG2MIkroyzrHNKluXM9/3IegNr&#10;fW8Z93meURRLENst4k1yMxRmY5HTa/tJ3CWnxP0RcEUE9XPW19HCbJah6Tp9Dqq6pjZUZR0Z5Lzm&#10;P/30U8AaPHpE7iCvzs8xTiP2nAw/f/4mhmHE22+/DYCYdE3T4OwlASYPHjyAYtQhoBlbZQoP04T1&#10;eo2PP/tUf56VUZz2/Iaq9uJkNo0jiiSh/c3HH6vIsMtm1HWNh8wQ6Luezmgez3Gesd0eYLenM4zE&#10;jum6uq7DMI7Ksi2rihxqRhrbg4NDrFcrXHLSbkJAXa+0JaWua40/h2HAul7p+ro4P4e1UQNmnmdM&#10;wSvrYZMTm9M09Pvr9RqPD4i98+4776DbN/jZz35G9w+PBycneMViq7c3t7BlLOreXTU45PYdagWM&#10;LXJFUWAOXq+5qCrUqxpXVwTeOEfaH8Lm+f4P/ghvvUkskLe++3X8+sMP8dFHlOA3zR4BEcAcJ9Jp&#10;KUt6DtabNfouapi88+7b+jx9+eVLOJfh9i7GT+M4aWxxeCCujfTe69UKV5e3utc9f/42XrHAcF2v&#10;8fu///v4m7/5MY3PNOHdd9/ECWuJZJnDbz76DV6z+9EwDOi6BhvWT5nGQdfa4XaDuqqVRXtzc43M&#10;OQKYAXSrHG3bwnYxLz2uN3j9igCBclWrM6evyWnYlBLbZqjzEs/Y/vnTD3+Dp0+e4MOG7I+fPn2C&#10;o7xWdk/WJ1bl04iLi0usjqIL3PXNte6j3/vG+3jv6++hvSDQ7De/+Q1u7Q5HPAZhGLBjB6xtYSim&#10;bgl03O13qCqvGjp3zYBnz55h39H+dHp6imHa6BjtLz5Hw+vn/Pwl8qLA0BGD5Jvf/Cb+t//1RzFW&#10;8q9RlhU++Md/oOv83veQz2vV1Hnr6fuw/Lx99MU5yrLEs2dv8HXtkeUGqy0BYXd3v8U0TbjbkxX1&#10;o4eP8N9/+lM8eUJ70uH6KX7yk5/QHDeEJVxe0/jUVYXT43dUb+fjX73Gt771LbDKBHb7HTIVv0oC&#10;xsBJesquCIjOLIQqx0OcKsGSKEqCnARTScUjdzn1KEuObwP6voubPxATWBODMQAweY4xkNOJfIUA&#10;GO0hiEGFXGd8nSSb+k8c0PBoME0x6twsfw+IyV3X92TbKUmEyxfgjJ9nTH7C4REtpnGkAyqlyC9a&#10;ohCphMYYzIgChNY5kLNiTNLHro+tDgiYewan2lkF5ORnMj80nnaRhFtjMYfoHJEq6Bd5gc2qioEF&#10;C6tpcrfecFAjIl0z5tTC0caxNGAATwJXaxBLc6BgMgHd5NqD/l3eRYIDq5uqCMnFxMDA+xjUTNMM&#10;b5Pez2FMgAYK+qPQYeB2tMg4sdYhuEQDxcT+8KZp4kGglEy5jCj0DFDlKhUDs8ywuEdkAEAbcFEU&#10;CvLM04TdbheTCmtRV1UUbU6Da2FkJUBgsPGa71dgpbVHHiFrDEoBE/heUwHPBZvMuYWrjgT9Mo+p&#10;Vs84TdhsDnQeBZyL80SJkIxnVVWL4J7aK2LFP7jIYqiYwp1WWfVeAbZ0DkqphEksPK0BEobANAVY&#10;OxDHEFBRtpCAtiIUK5+VivwZ2gDpveYJPkQGV8lq8Hqd1iIrskWrWlrhL4si2gAOPcqijK5B44Sj&#10;4yM8f070y9WK6LiKrOe5ButlRSr4EhCt12t0bReV6ZN+fwAqUHY37nUeZQ1UZQXn7KKdZVF59x6Z&#10;dbGFcRiQ0u2ttRjElpr1J3QNjNxiMMaKbtu0GiB1Xa8JI7111G5ACNisN7q/0/uMCh4IACD3nLE4&#10;oyZDybqZ5hl93yt4kFuHsoytMKI1poDLMOizmecE7qpwJq9rYVLkeYa6rlFwAGB5L5PXp222Mmby&#10;Z9M0uL6+XrRHpYyleZ6x2+8XLABZWzlXr1OQFXrnwhYz6shAm1PUsdpuNrFg4kVIGnwPbiG8fX19&#10;zfsM/XyzXiM7PNT7+F3nn7aSMUMmBYeLosAqcStBCiD4oM53kiwfHh7o+6baRlSBzRVQIfHCyCqi&#10;VhC+J0OtYqWuW8PgFV8nMzMUPOe9Xfakg8NDHa++79F1vT671ljkc4aJ53G8u8M8TUmrMbWJpOCW&#10;6H/lWc5sJ2nhugcy839SLRYGjY7XomUrMCswxoBALBh47+k51j3JL4DCYYjsVWssi60m8WQC+AIG&#10;fd/hline8+yRZU6tcDF7veau69jOnfdgvk7RY3jy5Cmuri5VxNN7vxDnTcEo72dkScEkMNsrBc2K&#10;okDFZ55zcW2WRYGyLFU82zpqPas5QZHWddmDRgat0zbptD1zIfZ8D7C01i0dioxZsH+Wv0OgUtoK&#10;O44j/BiZQilrra5r3N3dYc/7aJxr+llRREtsGJozizhvxOqKoJq05AOk8bHKV3wPlkBcBoxkL1oz&#10;9f6+zo+cd6pxFAzOzyhBW61WGP2MMxbwvLy6Rr2qY8J2t8N3v/v7et13zR1ub2/xihPevu9RuFgk&#10;s0XS5heobXnPVX1jDaY2treMgVulOHa73u9R8nit12tsD7YAJ5Ztd0Nsqz4yE46LQufx6vrmK2tC&#10;9uf9fo/rmxs9k04ePCAdQF5Pn376KTbrdWwPXq+x3+9xxWPw8OFDjUOccxjGyK64u7nFar3WeS7K&#10;Eg5RDDrPc5yenuIpAy4PHz6EY92RsixxenIS28gYoPzinObi7OwMpnDK1j84ONB4SrSLjvm5LssS&#10;F5eXOLujee0uLxZuiF97/hzf/MY3FfQOISjYcusb3NzcqAZVluXwYcZsE/2mcVSWe/ABZVXpOd02&#10;rVpHC9gSlPIsxfdCvx/4+ZXxefrsGX7D1/LffvrfNHda1S1+8pOf6Fj/1V/9FW5vL9Uw5PPPv8Bq&#10;vcYD1kP58MMPsa5rBcK+fPEF1kmb9na7xcEBzfF2u4U1USuqrTMURQnH4EvXd+ivd7hiO/Kn6zWO&#10;GPjqMwLbfvXb39B6Oj5Bc3OnLKU3Hz1FVdc4XZNOyThNuN5f69rMTdS5m6dRYxOAAJH1ZqPP42ef&#10;f4a73Q6HeSKEO7Z4+YKAnSqLUhkIBk2zR7sngPvx48d4+HCtls6fvxD9PTobyqpEvYrMotw5BTzy&#10;wuDLl1/qs/zJJ5/gxz/+MZ48IbbK//xv/wWOTp5hf0nvCRgcPnmiAPrZ+Tke8Z57cnKMpmnQcovu&#10;wfERwjzg5pL3kKnFo4eP4HJmWGmOzwAAIABJREFUdZcr/PCPf6jz/ME/fab27Ntqg7/7T/8J3/r2&#10;DwGQK+jYRpDNGIuf//znODmksX/48BQxE6dRSv6Mya9XbRAGD/IMIdhFoHu/bUgqC3JwCyti8IT+&#10;C8OENoOYsJjk/0V/5SvXKMCI/uXe6ziTzFwWrSDDvNBlkQNF7zjMsCZqO3jyCk6CnGhjapyh1/La&#10;spYqwDaI8A0dnNIfHgCmgvLrXXQcCAAlg1kEKnwS5M0hOu8A3Hc8RG/4DNEOUxJY2QglwVBq69zD&#10;jVkS1LCWj1T+8iIGbcFz2wPT9jy1S+RJ4N/3fexxdxYh2FgRCNEhhV5vF4GiQaSbUqAeK5BKLZe5&#10;M0YraKQ94OAQK2oGEcW4T6EO3mMOiYORRKd8D8s+Y0q8DGIAdF9fIG3xIXVrSUikMheS3zXq8GMC&#10;6wTp+osHhvx+qhVCbBYVUqK1xL9b5AWqqtR79H5O1jlbmCZJ/ALlCbF6DwhdFwh6JrmkR9sv6fBy&#10;XUmrgnOZHugB4GpcrFhOiUNDqpCvOlIJQwCIYJXoKjk4/exU5DVtf8rytBURmlSk7YgIIXEYSz7H&#10;LMWM5T5knpy1CM6RrSgETE51AQwybR1z3EoUWWrzFNd1ljnkJllv/Nkp4JIKNX/xxRcxSF6vcHx0&#10;pHtK1/eAgfbFGlthtV5pMpPnuSZ7AiSIGGHTNNhutniDhdeODo9QVqV+1jiO2O/3KDd0sO53Ow0I&#10;M+dQZDWmZGizLMPQxUro4HvsudK3u7tDWZYILECYBvI8gLo2JdkbhRY7DNjvGw1OCXyJbSZkKRv0&#10;bfwU22hCoPdS4XLWTIgV8hYISRtglkVADoZdBFh4uKD+dgl0p2nCMAyYOFAjhxMGZLklQJlVeb4Q&#10;uM4yooaHadnKJ+wp0lCIIrdt22rw7ZwjMbrk+UwByq7rUK9XCnz5eY5tIAzICuNmGAagKKAyEEYK&#10;H8K2Mbzv0vi+fv1a2Srr9RrOZRi4gr3b7ahiyyDI0dERtQzwWt2s1lhvNnpfA4MRNHbTArQQVz15&#10;/oqyXFTmp3nGlLQcpushzzK4tdMzCODz8p5GV/qMZXm2YCrE/ZjYcJOLjC5nrerDBPZjjVo0vI8K&#10;MJg4IQVQQFmh4nueMYyDjsHEgW60yM5ZMy2yKOW0tNYg+CRuYRZjSPevkAhiC6gu21WCiuk5y7+X&#10;sjLonihB0b0wy7idNp6HVlkNOZk0KGjtud1J3nvC0A8qwkgV60JdKAgkoteOgfYZ1XQxFiHE67y4&#10;vCBAVph7VaXJTApGAgRCZS66QQkzKrIgnYKHAO0TktAbY1AWhYL2AqpeXV3q9/d1lZaaOVB2irEE&#10;asT4xC8KTsaYhTuiZYZf6mIYX2tRFLkmSpSAZtjyPiF6Vy1XxJHlC+vz9HnK8xwB0LMiywsARoEH&#10;6qI0kNGf2TTAybUEICQs9jkE/VleVsicU+FWG4hNbvizHQzgAwxXYq0D3uAqNAB8/uIFLq7PdWw3&#10;6w1OH9JrT09PsW9b+EsC4PqWzoZZbJmnEYPEfLlDNmewUij0pCEkIrqbzYYKhAxw1qsVxnFUxmo/&#10;jgj82rKucHB0hMfMJphHAgjErt0YQ+wgHq+mpXb6DbuvjOMIJEB9VUYb5sxRLP+Az/Ch79HsI2BW&#10;FQQGr7k1ZlUlLJhVDROihsnR0RGsdboG8nzCvo8Oh1lN1yqg4/HJCYYbdq5piLmz4QLBDI9xnlS/&#10;4uT0BK4sVOemcFWMXZnBVVbCyrIw1iOwvMPh4QZd12HNLJAsM9i1d3peTs2kLKtf//oj1ruMeQG1&#10;CkcGr/deGRYhULve0HG7SrJH7HYN7nZ3WG8JqPDc6qqmDfs9xnHEmABQf/d3/xHvf/N9uq/pBp9+&#10;Ru0q63qDZ288w8TtYX/7//zfqKpcGUz/9E8/x2q1WnQFHJ8ca2GsXq+w5QLB5vAAdb2CMVz4OjlO&#10;BT2wKUgnazfQnrNdrVGMAUbPqQnNLbNmRupIEfDz5vYaGGc8Y2HkBw+OcXl5ifqUjVB2e6CfsWZw&#10;eTMZdHtaL2UADldbHD8hRtfJyQl6zFgxoBnmmZ3M6DqttTBzjdWafv7g4AAt3+/u+jWcc/jut0kk&#10;9y//8i9xdOggLrP/8T//Z/z9f/kv+PWviIn26LjEG6dfx4dXJI5s8oCTY7qOqnwDv/3oYxwyaHhx&#10;cYF/9+P/infffYfWzAcf4n/60Y/ww+//KV1YVuPis9/i+JjBwNrgJQO0xdGbmGbg8pxAnvXqCMZU&#10;2N+yXpPJcHPRo8hprrrbgDJbwYtL6K7GFx8RYBSmET/47r/C5iFbXFuDf/j5z5RZvb9pUJYVHj2k&#10;9XW7O0e2UM1P0HL68BjYwhi1gyb6rU2WSDywhZkgVk9S4Z4SajmAiKtbi9xFAAFpcJ30+co1gs8G&#10;+p6X6e/CaOS6k2tM1eYF7FAtg4lsSjUp85Twqz2kiwGQKF2nVHuHWLHM2S5a7ln6V1NwYaHvkF6y&#10;sSC2dNBbFAYCjSeBSCngko6PMXYRTOV5HquwXAVMxyAN8jabDW6593LkXmmbBMzWxrajtmkwjpMi&#10;iuv1Gt57pbNOiZ6CiheH+H1SzwEC4JO+dGndSMdokrUnB7e0Shmr1ooA4OevWptbZxM0Jq5V56hn&#10;WK8zBAZr4mtd4hShndT84yzLo+Agg0BS+RM7cL0DFubziX5DABaAi8xxXdcEBE0SEGU4ODjQIFha&#10;oUISRIfkfRbVMv6SeZOP17YRaylQTsc6AUbvV459otlhjMFqlav7UwiBAYhYdZTkOMuIFpw6R5jk&#10;uhaOEqD1lrZ4pRpLABYJ7jTF3mQZ16DaUgJqRDHI4IOCYiLWrM4IjpzIhJhlrGV2lXwy7Qupi44y&#10;lDRwFsptCjECCAHbOjpaCONBXZkMoqBnluHg8EDppy5zaNtWA9s33ngD1lkV/9psNhiHUcGYEIJW&#10;rlarNbbbjSb4fT8QoMCJj7HmK0mDsTa2nCSg4TzNJFrp49qbxklbLND3mMdRQWwRuYtAbIDL2FUB&#10;lBztud2iaSg47HsBCHqM4xzbIiZZ8wnYliC4t7vbxKWDATtZ8IxBpkCrR1gKVeaxuFAUeUxwJ9Jk&#10;kaS+bek606RU9kEz0TkQK5IZ1xZiccEYgykZa7F1lvGKehD0/AnzpygK2gf4Obi6ulqI5t63s/VJ&#10;+6XoZqSJ4shuXABU80CZes6lRycenp7qXjdNE3a7axULtc7i6OhI19v9NtucASVlggyD0t9n71XU&#10;Ezo9BtbJHkLCmres3QN+lhVUMstWTgOoRSpZ6Nqk+kSArWqPzROqsoI3EciR9TKOo4K4dM09VnWt&#10;e7+Ri9Wzw2MeY1vXwL8vY5lnuV70PJNlquwDRVkqM0nHPv1K2AICQqfgU+r+B2ABkMd2krhn6+sE&#10;pE5+DwmYJ7bCqT5IP/QKiqzWK31/z+CJnB0Ti2en4Ke1llgDiI5qAtgFZs7qsCZtbtNE+6Ts3xcX&#10;F1jVNY4Y0N1ut3FtchtxuicHRI0l1fDi685CALIsEZRdashJKy2994iu62JLHIMlApAUeUHxRDK+&#10;OoV26a45TeRQFOMHq8Cj/o5JnIFsdA50lvRfpAAgOlspKDv0g8YHfT8gzwsde+ec6kT03F6n+7Ps&#10;VYn+h8FSP1HXPqI+llyvTVjuLicb9KmPhbK0tV3i2LT1WIVsmxZt12kxwbDQqJxvb775JqbZK2N8&#10;t9thvV4rCFdVVWwlZk0liU1hDVmoJ2wUY4wyE4JzuLm+Rj8LYHAIx3vbbrfHMI14+vQZXXN2gLRd&#10;mvR0DFQfizUG5R6bplGWTFWWqOvo2hUAXF9doXax/aLve23RWdU1nj59putgv9/HlvjOoG+7+Gwe&#10;HeH27g43zHqoqhozvJ75Eq/L2dt1nYqNl0WJvuu0TS3MHlVV4lvvExDxja9/HSFzWLNtbpnF9lWK&#10;aWfdz7M8w7tff0/nyeYECKlGzouXeHX2Omof5hnefvstAMAvPv61zh3ARaBpUA2ToijYiTHR6gwe&#10;4yRs60FbkA4ODiKTj+eJWEbC3OdiYJDCdY6333pb5/XLL79cMF/3+0bdeIZhwPn5K12rbdtinmcc&#10;saDsyckJ1gkL6fjoMBo6eI+7uzvkubCSib3bM6h2dn2JIi9w+5oAgc16A5M4ZDVNowyc6sERfv7z&#10;n2N9fKhzerTesr05xQtN0wBtdO0rizK6HbVdjDVchqquFeC9vrmGz6wyUDerNYZhwMUrbiW6u8O1&#10;bzS3/O3lhQKSa0tSEcLA+du//Vv4+Qp/+Id/CAD4sz/9M/zgBz/AN/7Df6V53u/xwx/+W/zFX/wF&#10;AOCNZ6fYbmi8Xr++xPnZGToGdowx+OKLM20bnR4d4a//+q/x4pPvAACev/kmXnz8Cb7//e8DAJ49&#10;eo6HD0mX5aKbcHJygrtbaUVrUK9Weq4Mww0+/PBDfPbpBzRvx8d4cPwAL774AgBwcz7p8zaGDGVV&#10;4iPWwLm+usbbb34Df/7ndA/9fsAvf/lL3N2c65rJ5kSQT78MMTtSQMUAemBZawCTqOTDazwc4DHN&#10;Hl13m7yv0Q/IMkp2XCIaFYKPzIU0aeIkXdF/SyJ+cjwROBQTHBV5k58HYIEfpffIehJiERfmEUAi&#10;RBYCgFl/iRLvZdUrqBxvIDCKgzhwIDuHWPmCMVHcKr1HPuzkgM8yByQBALElLAI3sJrAjAsJcqZo&#10;XSsAgPYZT6NuOjLWolROryc19ZSNkFYYu66L2iHTRBUTH4MYmBgoZky3j+4+EWCZWWjNpN+HoGBe&#10;QFi0rwgFezFfglBbcgFSoTFDbR9i9UpjmEUqNaCvA2jjVIV8fk0amLnMwfi4/oyNYqzUPmeR5/Rz&#10;ajFI7jcJnAi4ixdgYeD9tAiaUyaWS/5umB2gdtr8MwUK+x7DMGqyk46dtgYlDK9ln/8SmAmeBE0l&#10;ETAmETIUdoq8FswMStbTNM+LSns61qSBExPU1Sq2XcWfxxYvqsRGPZQszzSJF8ZJHLtYH5AAG/fu&#10;Tb50T1CGicfsl3vGwrnFOQikPwcCgNWiXj5VwRmjPexy7XJIF3nBIEYEarqui60ffqI9RARmrVVQ&#10;LMszHJ4caUDoQ4Cx0AruZruGOKMBpLY+DqPSzderNZ4+o+rcw9OHbPFMz0hd19QKkajep62h5G5h&#10;0fF9ycEnczaPc7KZGvRdDz9FYT9nHbYbuu5VtVoknru7HdZ8gA/jgLvbO+1p3+/2DPbFBDjLiiSZ&#10;kRYECaBComkyw5k41uM0coIbX+ucVXArz/IFC8Ka5EwyZvE8DqNUy6O+EwBk0haUR0H0k5M1t5mw&#10;+0NLekRRlytb0IrF6adJWgLkS4SNU8BkzxU6gNp7jDEayOV5jru7uwWAJ6fl7JeOX9Jq8LuScYCf&#10;4SQRH8ZRf1fOZQGcVus1DrZbDUT2+/3COS9zTnWEAEqQBTwvCrtoZxSinpxvXdvSHjOIuwoJ8qZt&#10;JPK+bddhHGLALS0o8mW4nUeTv4niksj0sGA1YQWyUmBrmqavnCdpEURAJ4A0A6Ry3jYNdglDgtpk&#10;SmUHl2WJjBkY9J5kY53OhcyS2Fsvk3Tofq+xjwDV/FoFSeB1H5Rx/+dcvoL3CNbC83UP8wwkOlRl&#10;UWqVdRjIqSWy+mhf0fOPixipG9mUMNOqstRgXcJFWedd1xHzjm/u9MEDZAlYNU6TUsFHdqQSg2fn&#10;HMUT0hYPBjKSmMm5DBmv3XS9yJymrdXTPGElWlqTJIYSH0isFNmw2voelu350nIrzE5rjWoF0ve8&#10;//B1kiZcjIPneVYwvaqIeaBWrn3PhRF6DpyPbZgAPSfCTMyyDKv1SseyH8dF0dEYYsAJdcpKsitt&#10;8kl7XF5Qq4Hc4/72Dl3X4oiTUhcoBi6kBdPR62Ull2Wh2odD22PsB8wjazB1xAK85SRr9h7HD0/V&#10;VWg/DECeoxfnMjZxAMhyOMudMijX2y2yPMPIY3vd7LFrW3ge37u2xc3tLSoGF6q60lh1f3WNy6sr&#10;5CJMOndo9o3OhXUOiOEXpnHCMA7aSnt7d4tpjvFjUZQJQBkwjTM++fgTAOSis15tlP1ijUNmnTI7&#10;Xn0ZE/6z1+fY3d5iyw47hcvR7lt0bPG8qlaAcci5KJ65HE3f4I7XzK5pUCbFUVdkMFlkI84mIGM2&#10;S2FKDH5SbZrzs3MUZSweWGvheD2t3QqbzQZHJ1HX5vrmRos1cxhRbaMr0euzM1wy2ynPCxgY3d/v&#10;7nakFSlOuqbAPM5aQBmGCdM4KbCb5Q5C6Q4+YJ4CRinGGCAvCxVCtoa12cbI/nv46CE++CUl3ufn&#10;Z3iTtWj6bkDX7HF6Skn8erVG7shuGQCODsndSBhzd3d3+PSzT3F6Si0nm4MtHK/zdqRYQXIyZPT8&#10;CFDR9iOOj49xuGbQOnPouwErXpuPHj3Ew0f0vuvHD3BxeY5pji5dxnh8+SWBBTUcDg4PMHsaTwAo&#10;2hY9f1a9n3EgrDUAobvEJx8TG+X58+fYvPEYZc1uPk2Lm+trXHJRhHKOFaoVXeeLV1d48oTYKZuK&#10;4pZ33iQGzrMnD/H49BFev6D2qH73Eu9/+zv48x+8BwD41a8+xGFxiwdPqS1pxA5h5tafwqFvbvA/&#10;fkGsmGfPnuHtt3+IxwwwubzF733nDRQbmvd//MVn8NMNJga3vrj6TOfF5E+xPT6Ec7H1DN5itSbw&#10;pcoL2PkLOE/39Iv//lv8+Z+9he/93r+kNfEygsNTV+Hy8hLf+TZ97r//D/8e2+3bmCZi2Ryf5PiL&#10;/+UPgauPAQAff/wxMlmoCT5CiXISlADhdyRlsUcZCIvgYBwGBBMfxqLIo3hcwKJyM00TrKqzY/n/&#10;XHEVPQHrHPrQK20x4F7AIUlmQuVUPQVPwqFaeeDAUntj2SJb6FxGgAVJjk0MxgVkkEDCZRlcQtEW&#10;VF0OJSD2LQOS/Hn9dwBI2QQ+pQ2zMKawV/q+R5m7qJrv56jtwBVmuUfbk6OO9CxX3A8ZBeJGtG2n&#10;n1W4XMcjT3v2ICCLidom/D5yTy3bq2kSj+RLAnn+Noo+JkHgPCdgjV8k5lQxksTewzmLnil/At4J&#10;mKX6A0KPA+nppM5U95kuPqnip8KF6ev4QhfVKCCCGtaQDaICOdKvzb9alTmQ0MWNtcjyfFFxk69p&#10;mlCWhQoKBh/QdW2k6nsCpoL/qnWksVafD/l3YrfE5+3+5w2Jfbbl69J5ShJHrZwngVnfdYmd5oxU&#10;QwBJMCmvT2nWcm3yuWkbUlmWKsR8/3qF3p3S+pdUKvAeFucGJlqIp2KzAtqolgNmEtqz8lkTOyul&#10;wpJRzDCl5bddxzojXHkx9HdJ2qdpBoZJA5WqqlDXK21ntDaCAy6j/UVEOG1GImypnec0TUrfHYYW&#10;jxLLvfVqrUCOsFMEaG+aBqJ/ARAYkwbNTdOgazsMLBi+3W5VrJD2Jq/3T3aowA336yIErFcrrU5Z&#10;TuiEGvz69WvlrYzTiP2+URX8afbscJXshT4yKAxYgyhhHYmgWT8MqOpaQdlxHJnWL5XlwNo0UUfD&#10;Jm5j6V42jRP6RA8GvC+kGkM22f+tjcBo0zTU7pToABWJxa5U4SWglM+2ydpMn8W0GiyaNXodVYWq&#10;qnR8drsdi6wngqh6T+Nizil5LZA6A6bPlOc2U/ns3fU1DhjkWa1IbDiCAxY3t7d6T0eHR4v9fOS5&#10;UutJQLVUlH2Rgj7GKOvWe1q74o4hVWaliycVeWJzRfcQWXupjXWetHU5Fl2WLxq3CIYvwBdmG8T2&#10;SEoa02Q6dRhrmkbPygACTWXsRVx1reKGvH+GewC6fCXsFPD545J9NAXxdTzvgfEpaJRqvgBRzFdY&#10;y7J+8qJggdXYRjnOkfY/JQlu27YIISgAl2UFjOl0n5D1v2dhSQALwDdt05Lr1D3XOaxZfwUgptDQ&#10;91Ejx0c7YwHJpN1itappbvheSQsrXzz3JOKdrD8ddiqKSewl8YGwBUTHJS1Syl4L0NqQvV5avHzC&#10;tEvZnIbPyvQsSPckg2W85KzD9TXtuX3/Cta6BesjZdlUeUngsbS7MKsS4HM2z/XZLIqcWMtpe7I1&#10;Oj7OOZrThB2sjK6JnGZSRkmWZcnZTPuxrAnZu2TdZ1mGnBOj7XaLLMvw+eeUZN20DZ48frxoq335&#10;8qWeK33fY71Z69rs+x7nF2zr6gOOjw/1Oh89fqKuavLV7ButnjfDgKLI9cZevXoFn6wLa42yaOzU&#10;wYcIYPb7PbI82o0Lk0jeexxGGNFHGSd0XbQo3my3ODw6xF0T74mYo5WOvdgYA8CD01Ps+X1vb27I&#10;WEFMNzzpuyj7aRgAa2IcPdHZueWWp2EYMI1S9BiwruqIIPGBHdt7CIxRS/Ep6vzkeY71ZoNNHR12&#10;EKDA183tLYGEvO7l/Ja12batajmZagVnrWpykKzCHEG1oWcB+5bnxSEvMhW2LcpCgavbu1vsd3sV&#10;ozXWoCxKXQN5VmAYBuxu6R4vLy+x3zUaT1VFrXvX7m6HZ0+faTvwy5cvYa1X4KuuybVKrpNsk+9U&#10;r+j04QPNd51zqMpS4zpjDMYptkVuNltIi6Z8tjMGz79Gbj4PHz1UtsnFsMe//jf/Gi9Yl+X66gqV&#10;iwYjX//m+3j16lUEWrseNze3yhStim1kmk3kaCWsmuOTY7j2QAuNTSDWlOwxeZ5jd3On+8jN7Y3u&#10;MfOOdGeqiuyef/gnf4Kf//T/wieffMJzfosPfvkBvvGNfwEAePz4ES4vL/GrD34FAPjW976jttSH&#10;B4f45je/gX/8Gf3uOE5weWw1fva1B3hwcoKjQ1r3n376KX71i58rcPa977yvc/ryfEbX7pFl7Kzo&#10;4vkPADbP8e577+KjX/+CxqcsYYzFIdumO3+EC95j2rs9vvb8OT589WsAlFufnp7GHJKfWdk3bm9v&#10;kbk8pbgmlXuktH2ilHof2w+meVwEmPLQ+2lGP/ZYr0XAzAImHgRShUj74PMsi4h/ssnB0EYntpRZ&#10;5jCNJvY3a5J5j/mSVGUzoeNycqfioZwoykszyma1UuiMXSR/aeVcKLQuM3xdBBL5BJwKmDH5WNWX&#10;MQUAj5jQB1CCHgNmGiN5+IRhogHaNGNK5inLcj3gi6JEnmdRD0Yqf4shTR1lOvZQ5yEK0H5LAXEm&#10;1XqgYPQ+VVPmses6tgylnzmX6ccK4KOBvVnahxI9OXXtCFyhimtC24p8AEAORzStBsbkMWm11EoV&#10;adrMnkoCpKgxIWCBBDwZxrFbsCBgot4MHVwx2li0EHHAG7VX/CIwsabQijpdh1WbUPkSEIhsIY1W&#10;86QaaRN6ZVxNNKdLxtYyUDM0WTQeymSJFUoAi+BcXcb4+tOANAVIMkMiZSqknFFQJi/P8zx+7jxj&#10;GieEII5FJGws7QV5niWMFtGiiWM/L1qjhC6fBsxhGQ+GOPjiAH4f4ASYxWagn+OD1b2BxtFzkJwA&#10;wi69roCSK9jj5Fh0WpJlsiSO/fW0nqrEZrEsY/JsXepclmGz3WrQ1vUdxmnQQKisShwfn+CUD5Kx&#10;b8mpg9+72e9xcX7B9xCw2WyUwbJvGqquD8IuYMFzAauswWq9xring2LoBhVgzDJqzZw5UIMFirzE&#10;AVdmxmmCCQYtBz3NnsAI6U2/u7lTYTVZF/LMZE40JQQ0IsZDUPMVQzpC4lyCxB7TUzCh7kfeL+n0&#10;PO/KzJtnmCRJnVPm3TwvRayNQVaWusd4vua4RqBjd3V5Sb38VQS8s+QaRLxZqOfGsINaAsKmhYlU&#10;04XGP1uIF5NobAQA1gfb2HqFeG7IVyqA7ayV7gKah2la2JOnjLmvvfGGXuM4Ttg3ex27uq5RJm52&#10;bUdtWQqkFiWA5X2k+kJp6wt8AFgvhO6RAs/YNjkvmA4pkLNar1FXlVYNvaVWjkVSP47R/jf4hV5d&#10;SPYuakHyMMLsuCc4L4xLSR5EE6ZMdIFk/ymLHAcHB7oWpYVGAvAQZF5k3u7ZeGPJKjQ0MIs5ivUB&#10;v3AG8nImJclz6goHY/QerCE9ODn/ipxYsqmz25SAWdMYnUcAZpwaqZbPysig1xL4G/dws9BLub64&#10;jPpxllzchOWn55GsXQZTZD0Kc0h+Rh8RWYhpQa4sigXQTMzhCBiQDmBkM41pYcIYIMt03kjYXqeN&#10;2WKAKSQuzJRdKD/XFhsXgU+A1541aud7n1kl7VJ0XTOQGd1TyT2kwgG3FdVVzQ4r3NpnKY4tGdio&#10;qlpZ2NZazMGru58tcmJjy1mZOQQTQcbJT5hnwCn7Nd7DPFJBVu5xvV6jrErVC8vzXMXKAUpmQgho&#10;W26L7wf88sMPARDAu15vcMBtt/tpQrVe447H89cff4x9sscM04x6mtAOnY5bo3pzgGn2mnQdnj5A&#10;27bwfI/b7Qbl3Z1aFFtmag6SMO0bja9WqxXyskLOoEVVMJOfQf3d3R5+Djhg5mdd1vBT8qz7lH1M&#10;LlyZ4/NsJnD8yWMSDx35rAtiwT7O6JpOCwinp6f4LWtKHGwOSCCaz539bg8/BZQ5fd+3PQ4OD2PB&#10;PBgY4xDkeQ1AJm3KdQVrgZaLRtW6wuboAFMWC8Ums5pIDm0XC2FmBuysGi/92GKcJk2Oy6qEKy3u&#10;uOACBIx+QtsTsFFvK4zMzNi3LbE3ebFWRYVh6LWFaZpIR0qKTP8/XW/SY1mSXokdu/N9gz93D485&#10;IzMycqjMGjOpqmI1B5FEdwnVLQENCBAgqBfdP0ICtNFam15IC20kaCdAEECxARIttUg0WxSpFsli&#10;sYasIecxZh+ev/HOZlp8g9n1JB+QGeHh7u/da9eG7zvf+c4p8gnSJMG0pHVwtDjCimUUbG+wODhG&#10;NdB7d32HtumR8D0lJkHXdAq+2N7ixbv3cOsWsYefPX2Giq95XhbomxrPHhEweOPaCc7OnuHV116j&#10;8eg6NPs9RNz38PAQ10+O8eQpuebsdlvV2snyFEnu29yrrkbnBiQl53RxgqFtkfN8errZIItjbdva&#10;7be65266PV597QEWJwTIx3dAAAAgAElEQVQOfPjhhzgsvEbcrMzwsN5hwTl/3nUwDqh53h+2AzLW&#10;/emqFlheIt6wk9LFGsskcLGckMlFw/tC3fU4Or6FRw+JZZMlJeKIPvfW8XVMihz/7//9JwCAJ59/&#10;hF//tTv47e9+AwAwLR3+6I/+CB/W9KzeeustvHDzAd54kzRifvazv0LNa7dtDnHzeoIH96nt79rx&#10;Mfa1w+GChdsR4Y//+N/hG9+gn//ud78D457h5z+nlqb99nO8/vrrAIBPH9M+Oy/4dw1QRFNlGJ4+&#10;eUqOfDyH/vEP/jHms0P84l0CY8r8Jg4WbJyQpkinOZ4+/RXd860Ur7wyw+QGs8YvP8XP/p8/hesp&#10;Jv/Wd76DxFeUQ60VN2Zn2IFtX33bTR8424T6C8JYUGp918LW1tvgscp9EfTtyeEvLw+UuxFjBPAH&#10;nAxW+Jer4Iu1vgpPtE07+tWw4thhGCnEk52lt9OEc4E9NgFIQrU3UYNxpzABKl0gnhY60LhRgEtV&#10;dlFeB9gyU4CtJEaR5Yi5V9M6i6FvfUU38tUSawfUlbf+s1yh9swEAnJCN6TJZKIVpaHtFDWWvmBv&#10;95yOKNv7/R5Zlo360yMGFOhZRApOJHyYSSIwmIjaLa4EFtpTeYUVQQGRb9cZzwl2VPClwVEbUtd1&#10;XOH1zBetMDL4FlLxrfXtPER7DKqbKrbrE4cwGB/r+BggCqqMWtE1+v2rPeBStT88PMRut9NqQZwk&#10;mAX9zE3Toqr2fuxHU48twiWYZOq4ji0/G++UQIGDXHkIOKqg55UETZkt/Byk/SIypBMSB0Gx79vv&#10;KRENe+uN1+5JkkQrifL1l7UNPDhgAkbNYKnK7pNh1oWQdh52ZrPSZhYk2iai/4XPhaoP9FxIjyPX&#10;Fgsw+6vmakzTtLpGhCETjm2eZ5gwtXU2m2FoWt+WlGUjtJ3sU73Dzb7a44it+ybTCTEhJNGcTBBx&#10;OwcAzA/mI30QGKNVjCzPUdeVUrTjhBggMs+jIRo5UwHkXnSH+9qruvIBc1Gi7zqsVqLBYTGdelvA&#10;umlwuV7j7JQ+6+z0lGxnIy8iK7RP2hdjJIGYtohaAkBdV7CDZ2sQ+NJoRZxYN+NkRV4G48r6Va2M&#10;NCURSjl7xJVIrivLMmWlDcOANMt0b6uHgQJA/kj62VSfcagdVtcNht1On7FYDEurUFVVI8tsuk9/&#10;roZrSIBPbbOpKhRFoVXW2YzswpXlNvg2EKGDhwBkze0Jco99oF8RJcR4k33h4uJCqfUJWyrHfG7k&#10;eU57Ll8X6apYBQjoHI01vhiGXq8r5mRW9uS2bcesBmNI3LeloDDLc0wmE03wrLW6BqqqYqYY33MU&#10;E+s29We4jguo6pqzUxqNUYZwbw8Zl1SxDgX6iRWkNtbOEVjByc/Nw0MN/Bt275FXxyLA4tqhRQfZ&#10;3wJQhv4k0APwQET4EqAIALeQBhpMZrw+Qn0r2euj4HvO+TbcpmlGwqO77RblbArfqm50nhdFiTj2&#10;wGHTNJhOZ9gyeLzb7RAnsTL10iRBVVXKmJsGblpJkmI2mynbSfYEtSRmEEPWY991apfati2yPFfn&#10;tjRNRwymhItKusc0DeDgbZltIPTPoKpnp1KR0YUCoMNYkP7LLWH+XInjOIgtUhgYZQx0XUfjOeYM&#10;j8AXDoEwDBSHSBvDvRdfhHNW2T4XyyXiONL1GiNSFh2NUaPtO1EUYXowV92Rru9pLgWC9GGconOe&#10;P2s+n6swK5zDvqq0Ot4PPZIh1f0+58qxbNVJkqBt2kBQvdbrSJIE8zTRvW652yJNUhQKGsWYBa5C&#10;+9UKZ2dnCryGwuSLxQJNvdfq+fxgjuVyqXNzsViM2nJ3dYO2bZDzuX3t+BgRj91+vycxemGCthVm&#10;87mO9Ww2Q5bl6kDTdT2Wy2XAjNypAHGSphR78fd2ux3arkOhzm4OEcJW2h7JMCgD+vLyEjdv3uRn&#10;2sINFqd8xj96+BB5nnvx3q5D23p3ySEZ0DS1OifNplOcsNbF9esn6NtWGShN12A2nwWAOLlaCSsi&#10;iWJfVDSkpyNxiLRxS3G+azs4OJzzdU5nMxSlB1qjJFbHqyjKmWnlc9Rh6NEKWNfTeykQ7xyBKtIG&#10;HrAt+77HyckJCmbzrjdrWGvRsFNshHgkeD0MA7744iFu8PhW+z0ePyEnn8ODQwzDgHfffRcA8NJL&#10;L+HoyGuxnZ+dYTKZQELU1eoSJ9dPdG6vVivPSrMljEHA5Bw8uwzE3FssFvjGVwiISNMUy7NzDzpi&#10;UJvvRXkDn332ORbX6DmWZYnrJ9f1HPrJT36Co+MjDAOtt6IocHC9xJZzz/rxEo/ZrWh7uSV9q0Pf&#10;0pyUE996bS2iJNEiU5wkOF0u9bNeunVN7bDtpkNZlvjpj/8KAIFCv3rH4NVXqM3ot/7BW4iiSNfn&#10;ZrPB0yc/xWuvvgoA+MY3v6kM1X///32Muq6VhVuWJS4uLxSQdM7iv/hn/wyLA4oXzs/Pcbm8VK2o&#10;wwOvx/etb30V+90OZXbIn7vGNFsw6w349MOP8O677+LX3v4mAGLRJPFzBdTdsMNs5mP7R48f46OP&#10;iPnygx/8ADAGf/Fv/ggA8Mart/HN3/5toKUxef7xJzD/3X/9Xzlg3FPqLE1ybYkxAkb4pIwcVgRF&#10;HVMvIxMhy1is6SqtmM8lOWKkt1xecYAiJywe6G0oLVzkNFAj5oq3M4xYBFjeTiiogHdkCpM/az2F&#10;vWoomdUWp4jsCmVMSAPA65+EAqkS0CiLwRFIsqu9LklY3Rz6QSeTWlAH15wmiSawEYvphUHzZrfW&#10;ZIZ6Zv34XBVPbdpWKWtUBfKHn1K4ORBJAxp+FMVjoMaJ/g74s9yoUp/EMVGxg2RbNjKpwIQBYEj1&#10;FbBJ3DSsVHtHzCann+uchUl8AOTgbdE9BdsHsBLoAIAZuTUY1pvxYJS1rVbTyfZ0bKU8Yoc56OYj&#10;c0sWo3NE35S53NXNqN1F7FZDG+ewTSbUZ0jZnUDnTN/DRJEeOgBGbB0JCgGat2nmwaembtD1nX+O&#10;znGLhhfF02Qky6g6rkm5GQFwXdchzwvPTuXkLnRSioLgf2S36GiuWk28KThVC3XZU+RR2dDBI2S8&#10;0HWRyBvT5dMU1joV9ex6WmNJMEahwC69f0DTdw4DvEZAOJ/kOUtikOeFBhpJQg4dQhMWevYQVNpj&#10;E7j98B+qoZDnKDiRzvMci6PDwDUngbVOg3XRapDv17vtaB8ZAbxxxKySaPR5sn+HFqd8kzCAMnra&#10;ABw3xmB1ucIjFh1br1YwgFp8wtGck+C0yHOEGlVd12GAX09D79t7yK449clf26JitwgarnELWujG&#10;ZoxB29bBPhkh1BAK5zDdc0/gjfGBncy9NEtH4HEURcy26PUtZL+T95azQIAIWdfOkqtCWCEGoFpj&#10;FbsjSaLQtq1eq6xloTe37PITanSE+2wURbCABp9poH3Vde0o8W67DouDg2BN0dktADkBy5EGIiFg&#10;KY5MUs0U+15v2+y0lQ2A2iwrg2Hw1HGZB8q4ceQgpMkyMzVkPKVlJJyvoYW1A3SfbNoWNgD1kyRV&#10;tgtdJYtxBoynsNUsZB1ZS2K8KorLDjzh2pWkRK5TmQrDWHAfkrQHP+vg12XCDEIVMoUHaFR35grQ&#10;fPUlayjNqLVVhjc8g9KU9g9JfKr9ngLuK/treF37plawL89z3W+GgAUq13VxfqHxkwCJ8qIWAudb&#10;QdvWA3JxrO1BAFR8NwQVKTbzrOQwUghBRnHj0ziQwZGrbVnyLIpAHFzaksd7ilXdCFmPylJhlpVU&#10;4vM8V2ZQxHNai52yHShb01GiGD5ME7B/rwCnohtEX2NUvCpZGFoKBH3dkqCz6EoAqDmJatsOSZ6p&#10;eGrddUjTFDsWtNxXFeIs8e2avLcvOFbr+06vo6r2ODw8xI0blLBenJ+jaWqULEy6Xq/QNq2u9bZp&#10;YKJIW1qjKMIQe4OHx6fPlV2RzkhDYy/FqqHHarfzTI5IhI55f7cDamaFWGtx68Z13OVWjYePHlHL&#10;rrhDmQhxluHTTz7hsSGgNeH7StNU50fL35N7LtyYuZemGRyg7S4tawZ9+ulnOp5SjJlOp+it1Rgy&#10;zwvsdjvMuZretu2IiRbzvieF2mEY8DqzLS4vL3F5sdRnLnmAMq2SBNZ5rbH9dovL1SWuccI7mU7x&#10;9je/DoDmYttUKhhbNSwp4Dz4mRe5MlifPn6qxQQpKM1Zq24+n6PtWlxyUp5mGWuc5Dqf9pUXr53N&#10;Z76VcQdcXJxrrGGtxcnJdV1vp6enWK1Wui4ODg7Qtr5l5969e5p0U+vPFtOjqV6n7Qc8fUZslEle&#10;oixLdAxs3X/5ZUyyQs+0GAanzwkUunH9OpIkxY7bsD766EPs9lt11IkT0uKT+KksSyRFqve42q19&#10;TJNEaLtWmWfT6RRJlirjeZpMcOvWLdTMyDk4OEASFNY23V5jLzfJsLy4wK07t3ROpG2v5+EUCcqi&#10;wD128Hv8+AmWnzxWwHK42OvYJ9kE8/kcJeu0fO1rX8MXQ61udZ9vV5jP54hLb9qwrwbVMXv++Yd4&#10;8uQJAOArd6eYTCZYPSX2yaQsUa0e4/WvkE7L6w9u0p4yJ7bK17/+ddy++zocr/VfPvkQz/g5GXMb&#10;v/7rvw4T03X9zY9+hL/+4c/xZ3/2Z/S7X3sR1lrcPKEV+fL9+3jwwkxFdg8KL53x8ILOJDN4rTrX&#10;Jwrcz+cTan18Smv3V7/6FU4vlyrIe3LrAc4YoHz4eIX7L72Ef/g7x/rM3/nbv9a2yc/e/ynu3LmD&#10;t752n+/DIGlVOyMOKrYGiDxQ4owDYNW6jf7ReWeEIFiSQ8K48EcDQICDvJCJ4ILEk8AXOYQ5uJX2&#10;gitJuQEBQ1IpijhJ8hbUvq1I0ydtN7AqnAsAeZwTuGDl57mXmvlg1jo46+9/6B2GQRJpgFphhNLe&#10;o+161TgxjnqH94zwt4FF87QsMZvNxzoowXWBhVvFmttxMucT9Qix8WwTY4YRmBCykoSCGyZ/zgFx&#10;7ANwr29CCGysFX+wtSsHjDm9l3cXcRgCgUtKCkLQwjOSlNUigBM/GwnmlVotLwOl1mU5oewDfH9q&#10;2/qAMo4TtrwUnQhm3shzh2eoOAnEggCIri34YPi56u+Bq9hJooeItMz4SnLP1HsG4KxvK9J3N2ZU&#10;MQidWkywgK5qnAiDRpIOmUvyy2Gg6pyD6frguVC7oFbUgio7QLTsRmno5ktuUCF1Okz+9brC5wyM&#10;xhbGjVyCXJDwJikFeCEATJ/JQTIsrAvuyXhHgasOT9JaFQdAq4kitXQ0AagKxyDbVdAwDsY0AHjz&#10;NMdk4tkGaWBFilFjITD0Y12KwVpM5wf63CbTCVd4JzyecSDGa7Gr9hh4z0kcMS9Cu3sHF1ROSSdI&#10;Br+u9krPzbKMDnVey/1ArS8h0y8E3SK20pZvf/HZF0qZNTzeUjGr9gQeCAuwKMn2Ve4R1rHltmdN&#10;aguJHTC4YcT+iuMelvfVtuvQdx5sSFIRJfW7uredjNEBQVJqR0LUjts35eftMKDIc8/649ZHem4D&#10;4hgqwDswk0zG2lmLYSRQ7BMjx5cwZmFZOBvsaM4hFRtrtlK+qtkhzySKIgX3egYRw2cmnw/IfmJI&#10;SBYCFIpGCVURZY/p+54rzpIckxiq4fFomxZN69u4qE2SdQ14Xgmob5mNIyuQ2lN9e0rTNgx2iWsc&#10;At0s6qS7qmEi+2LE1xwy0dI09WKsTYN+78VD48QzPZ11o5aAKI4w9IGDobXoQkZrGFsY2jPERt45&#10;B9f5diAC7nzBRVxuomCvtEHRKBQuV52WAAwNmX3+962OV9j6M3oZ3gUVoORXECPRni2f5YEr6xzb&#10;mQuo3+k4yj2FFtDSGqWta8F53zTtSK9IGDjirpJOMqRppp9hue1K9qRoVISjv0u7CuDU4Q8g1l84&#10;PqOxY2AirGCHWnTOjcFQBbUE6OJWNbrGsZC7G0gMXOJRy2OjzKEkQoLEi6Yzm5PuL1LGIX0OMQS8&#10;mG8POA9iuSvFrTRJR2cWrQMPwoa6Pz07R+natTR+kcwn49turbPo7aCxfe8surpCw2zOcj7FfLFQ&#10;IHq736OxPc6brd7XrUNKmuwkxcVuh25JSerZxRk++OADPLj/MgDWool8ESWfT+nMkzkdRai4FTbK&#10;UpSLA8iuUg89NpeX2HU+XzGJZ8YsFrOR/XiaZjg/u+CfjbDbVzjjNtwszWjs5bPiGPt6g4MDdhbc&#10;75GlmYrGtk2reif7ao8sy5HMaOxXuzVu3ryJiwtigfRJjzhJtcU3STN89tlnGPh8zNNc9QgjEyOC&#10;0VaXXbRHnuV67mZJhtAJbxgGNHWrbTgRDJbn9LlN01DROxX3lZbWJN9jF3WIogT1XkTjK7RNL2Qq&#10;dMOAy51nQ0WxQy84YZ4gj3Nk/NP73Q7Pzp7h008JrBo6YMZATdN32K12yhSazudoOsqHADor6rZF&#10;xTHmdDrFweGhnsvr7Vb3o3Zrsdtu9X6PFke4fnJdwYTlxSWSyGvzFNkEzX6FjDU87ty6p0yOi/ML&#10;tK3FxUeUSB8eHlJBvaP5kuUxul0NdhvH9dkhqu0Ot5ld9spL9/GLn/+CnwsxVy/4utqTG1itM82r&#10;Ls7OUdc1br1AzOGjaydoXY+VMHoKr8s5dKzz5iT2yBAnkTpPmSzB5GCurlWny3NcOzpEzOLH9b7B&#10;ck3fO5pcQ1lmyCJB2hvEXY+C19DMAP1ui+Y5gTXn77+P1dNzZW3leanrLTla4IW7L8DdIYAkKVLU&#10;l2vGAoAyK0gjNHA6HZo1Pn/yCY9fgcUDAjuP8z2Wy3NUK5qrs8zhd3/zFdy7d4/ucVjh0aPPUS1p&#10;fc5zB9SdgqMv3riBillWv/jVO8iwx3e+9x8BAL739j1cP+jw4A5dx9/85b/D66+8grdfI42Xe/fu&#10;4SQrsN9SjOCetZhxHvD1ObWUgd03UZwANlJzl2q9RtM2+OYd2t/uZG/gh+//GJ98Qq1FUbLBnVsE&#10;dL35ja/g29/5baD/AgDw/NFDVJsVyoz2ie++9Ta++tWvot4Q8+W9996DZtbUFeErD9J3TwPLicng&#10;mRzGIAiQroIvBvVewAJ6D62AMzMmrIibyFfTx0Jz1GIQJlbAlaJBELBI4BoeymEQDPgKtzNj3ZE8&#10;z0d9/9L6Iq9h8MH5qFLHX1Ow4VXxh76HCXzeR+yfKELKY5elGfVVByJtgxt0AwZX/6WSpRW/oMIt&#10;C8IYfnaxH9s49gKMEizJfWVZphRygKpPYdUrtA0EgB5Bsp4kGKwPHuS9ZVSioB2qKHLqvb9qGx5o&#10;dpgoAjRQGYvghb34CQffPXxg5uCfbxInHMxKMjO2raakU/4eDCS/ktQnaDG3hITzIPgrjPFUXvkM&#10;H5i2o+rufDLj26HPE4tjPx4+sHc8ngKCULDlE7yEA62rLkM88JQcCvjCrVJhFXV0P8CIkpyyCwrg&#10;wSHt/7YWEbO4aKzSccugI6DW40aeuWJAyfNoPRqMbM/D1q3BDhAGGd3jmNFFCRq3Hjj6n/7uMCBh&#10;ITMAyjpTIdyu1QO8ZYcgz5yiQFbWVJKkXB2m6yzygqvcht+rC5gIEdwwKIUUIHV/OUTSNEUEaEIs&#10;9yDBujEelW+ahkQogyq9yfPgsyhhkOeaZ9lovOKA4dW0Ddsh+7Y+63yLF0C9/FIxIm0e3252fnGh&#10;YEsUx5iWJRaM/i8OFojjWOdBHMfkOiR22k0zYnMYY7zjAFf31e6ZQQv59sCtapI4UvuiCYQBu9F+&#10;1fde6wKGdHkU8HTMjpN9hJmKHvTwYIFzjkSXNamKryS9BMqOmHz89/1u58Fl+NYOuQ5xFstTb388&#10;YoRZL94o7BGh8ioIeiXpDK+jt0Pwfc/sSphJIHubc7QOpGWu7zt0fa/rkR+G1+OJIgUZxVUoirgt&#10;xFFbQsr35KxF0zY6n6r9HoO1Cn7meeYTfAo8PGgQbrBgwB/+3JP1oQBCsAb6vqf5F6yREXsuOINl&#10;POuqGrFu/HOLRkw8Y6jlKZxf4KKC3LOFP4eaqhqdXwiekyb/V98riIFs0M5ydc8O30t1ea7s6d6i&#10;eHyGjdqfWYdF1p+A6/pyfpzod2PMZ7mCAF3XacuIsja0iBYjLVN1MHLOoeu8forl+aCipwFY17Yt&#10;tUjwZcTc7uOZCNmo7V2uDWBQw1pllnWsLxjqg4UaXnRt0P2fADnfXh7ev5hJJAGDJEkCa2VhC8s5&#10;1A+6JoRJpeewpVhkCJh5cRJra5GLHNLEs4WSJNH37fthdAaJdk54/oXXXRQ56rpG1XgBUNH3yIsC&#10;nR0U4DUpszdnLN6bFzBpjN2WWwojYjVIcWhf7fEJM0bOzk7RNK069EUglugj1sZ48cUXkaW+VShj&#10;dyRhqNC/eROLou8QSdvaeofVaoWO72mxOEBRFCp+HMfxyF0ryzItPuRFjidPnujecfeFF7CvfBuu&#10;tVRYvnePErauH4jxJ+C7HXQva1kwV96rZXbdakUJ8M2bN1GUpe6VDhF2u622IVGLoMxb2m9Cp87Z&#10;dKbtm5PpFKGY+4oFUA9Y2PXgYOE1TRg4DnXLrjKay7JA19U6Pmma4trxNR2jULTauV7tyNu2wsnJ&#10;Cab8ucMwwF5e6Bgs5sdqQbxer7Hd7nCwoM/Z7Xaom0b1hoSFLPfYsNuW5E67/V7v4fxiib73rl6T&#10;yQR932O9ZserfsDBwYFacT969AjWOrz88n2eIwt88QUlw9Y5TMoSeXmNf7eHgbcXj0Gx2Aus8XLn&#10;7h2cPzvVPaAsCpyc0O/GhtqSuwOaE2/ffBur1aUKYPcfE9gr91HXNVoXsO+qXmP3KIuZsSltM473&#10;PxbcncSYTCbKAqxqsoM+ZSDn/PJM131VVXDwMgnixCZ7zLaq8fDhQzz6kEVhuxZJEH9EaYRbDCbM&#10;b9/F8fExnvJ7S+HpgMVmDUjSY1eLgyFpqcmzOjpa4KOPPqLvJVu8dP8l/ObbBJjcu3cPt69VCih9&#10;+tEH2Gw2cBPawz/88EMsL2q88gq1HT384F21pT48egk/+tGPsFz9XzT2b7+NF164p62PzfYU3/72&#10;t3FrRuO1vLzEum6VmWUSaekDls+fY7lcYrdhJ8U0xWx+pC1N82sTlLdu4pc//wsAxNh5+eX7Olfd&#10;dI633yYL6/LwOh5+8QEeffRDAMA777yDHA6//t3v0nOMB1yuVnj86ccAuNVRK6mR0R41sdeVc9g6&#10;RuIRVOlD9krkK8kOlNyOqnGxb9mhari3eLZuYCTaB1NWe4odgPgKcJMGh64wKjwcE/bshiJ2xkig&#10;4kVwHQAjrUI2IoVR6wOi0CrYDg4cp5LNb5oEWhcGwxBUqkyEJC1U3CmOYxRFqUKbEaB9m23T4GK5&#10;RCIb/TAA1o1E75IoBqQdI07QWK83EFZ5rrZhiUCu0p/ZMtUEzyYyvt2MrGutjiwlQpJ0MFWak6pt&#10;v4OBB2Ms06qlUphlXiRRKpeCkl61JAYHRCXTveR9+xGwI/dIegBJ7iuOuYmCJD/iRMoH5GkaAHg+&#10;xoX8hr8OwNreB65mDJBYBnIkkRrsMGJjRCZCmkk/fUzWiSogGyMKATgZ34AVIbXRKBIxRwFBgDjO&#10;PYjW92gDO9uQXpqzE0voeAJjNPERkCMU9dRyPUgHQQJmSSpldUkS5FsMx/R/SQJ8m0gIlBr6P/9D&#10;nEQM8IXJr59fISCi9xH0HMex1xe6CpA5gOe1H4Ou71XVvW1brZiRK1msNOI0TamKHfs2kizPte8/&#10;Z7aETCFxoAHIXracTnRNxHGMg/kch6LbMpmg2u/156u6xsXlBfKKAsiiLHTs0yzBfHHd6w0NPfq+&#10;1fmWpOQgJ9XPzMQUiPJnk9ihF98FnI7HtCyx3W1Rb5neW1fYbnd6GO72OwzDgKdP6YCfz+c4mEvw&#10;aKlvW+4ximAHq9WptmnRtV3ghDBmJQHA5ZaCFLGEl2eXJJSsSUshtYf5/Z6WitX2n7ELVUw/oGvX&#10;ACZCFPnPDsUeIeKxovnS+eRFqvAyt5MsRRI4pFxNpq1zXxK6DvJ5SGukfF9bDAB10Bmfl17PpGka&#10;bTuSvV7HNgC05GuLAFx2drzZmZB9CFy/fh1bTl7WqzXW67UWVHIWGPZrzDPJSKuh0aSB9kG/tuu6&#10;Aa6ASjTufgxkVw3ZfPIatYXwninvVVU1g0SyHgvkwfvKWSJf22AfBdwoSRVQTOfnGN/QIpP8QxFo&#10;TEj7ihYUBAgLWqvC1pcojkb7YghMazFHrotBL8988UwFsUA3o3keAib8HsFY9kMPa32s5lmPBE5K&#10;C6XoqnQKHnPrmepQpVhtNwHDwgO2BgZ5mes5Qyyj4Qpjx8/FOCZdJAGAm7oZuT2FrNAsI+c/AY97&#10;1qfyLWKAYcqycRGDT3yNjS8kAAxKGc8kkhZyLRqFBQBmGAv4K2OrzmV8fut6jCyioC3XDhZO9Cfs&#10;uAjk2So+Hg3BYGIFefAqMgbdIMW9jrTVRmL9dvS7Uezbf42juFxBmcjA2FALMdJnk2QZZgcHMHyu&#10;bDYbPH3k239Orp/g7ksvYmuZLWVbfPAhJbht2+LB/Zf1uW03G5Qnh9iJiGmRwqYJ6oHZK7ZDGqew&#10;hbRX54jZCnm92eDp8gLLLX1uHxmk0wkyHvvZ4QJN26MRnZbdHqvVGgkXjaflVFlGeZLh8OBAz43l&#10;xRJnZ2fKrMqyHPvtHjXr2Ow3W3SpB1+6pkXGbJV0miDLcuTMrrhx9wUMfa97zAt376GuG3z++ed0&#10;zwAWB4dqL02uUyJAnADGO1F2HWmjiYVzUzeoq0r33cvlCmen53rWOuu0VX8YBtgg4bc9tXXLzhBH&#10;MapdFdhtTylelfbgskSv83YAYqc6StvdCnGeoiduKbb7LeaLOb7xrW/weHWImXHjTIxyMkOa0XXt&#10;6xZt12urxu7iAlk+gYk9mLD54rGui/nBHLfvEGOkXvUcX9Fc22632G522u7U9w5HR3PsWBR2s95i&#10;sTjE4oDirb4dMIjIHwYAACAASURBVGXr45vXb2MYBty9TW0hv/rVL7FZbxCzFfX58+eYTqe4c0It&#10;c0eTOdIjq448p188gq3oudy6eRNFXiBiy+9JMUHc9UiZsdvdvI2jyYxdXID98hKbptL1Wi6mGuci&#10;NkgzD/JL85zkUdu2xrPlGZ5fehaXRY89C0uvq7UCtHW9RxzH2K+YLFFVSE0Ky3PTbnc4++xzvHJG&#10;cd6iLJGmXodxcjDHndt0/+bWNQZXKD6YGosoTxWUtT2z+3ktYzC4Nk8wm9NzvjbJ8NpLvwEA+Bf/&#10;2fdxfnGOH/7Z/0pzYPUcH51+pi5W9W6FeZkhZ22fZr/BMGtwdMAtYrO72JzSeL36yhu4fnAN/+ef&#10;/BsAwJ//2y/wO7/1bbzwKunH/Pa37sH0z3HxLs1dA4ODozeAC/qsX/3lB/joQwKFfv7v3yEji84X&#10;MuI8VQvxV99+CW+++SZe/xZ9vTpfwZUbvHlEc2r60g0cx7S3/eRvf4y//qu/wnxOc/f1B9/A1155&#10;gGsMZmF1CsQxhkti97z//gdIwg08ZJ/QoaDRASf29JJqmwl+zwMARMWMjSRwBiHNU/pilX46WEzL&#10;iSqNkxMOvW8cjemU9H7j6vko6bIO1vgk7WpVMIq83oIctpoMRn4cAKLmD62nxHddp1WLOImRIvVs&#10;H2MAO2gbRJIkBDwMnnEiQkX0WZFHzpsGXddjWnpEzkRel8VZC++bwIl2ksC7rfhgfOjHrRwS8Gnf&#10;J4vPSWBCiKtTSqSxNgjMKHCVDdddCQjhqH2gyMYV3HH/vNPr6AOHCplfcaDVQ7G502dDLjQ+CTNR&#10;mBj5CmjY+w2Abb69DsKXBfCioK1IxtnPoTiBBkRSndQ2LmtZA0Y0FkL9GAFVfJVwpANk2dZaAjv+&#10;PAkAhmHQy4iY9aMsB14HiqRXFTabjfbV2lGgT+KCup40KJPxi0YsmjRJmGXElxlop8izCOde1/nE&#10;WlkfV6qufqyh3zP4snaIgU/QRMQ71K+ACYJm49vl1C5c1i5XuyWxlnkqVYs6sNmUZ6W2pVmGsiy1&#10;6iOMq5gLlqK3EzJSSP/KV+6lBWmxWCjLRb8XCCXHSYKDA992lGUZrPOCslmeexYMjGc+gYW1o9jb&#10;6PL4hEBPGLwnqdeNGvqeq3ci1EfCaNJX3HcU5Oy5z7/vekRxhKNDCmIWhwtNquq6Htm1D9y+4pTZ&#10;0WMIxXuZjTMEYKjvQ09H88eLaHogvx8lgwZxFI+qxUZZHhZRwFS4yqS6qmPhhF2gSb4NrourzCHI&#10;EbIcHP1uG7Q0yfvPZrNRm0PbtV9iLoQgd8QaCvLZXdfp+mvbFtvt1gtnXtFzstaOdSRATifKdkm8&#10;850mfwFgtA/YGeWkRJ5n2qITJzGG3rcuRAG7Sey++4Grzny2qpBt3yOJY63W5Vk2bt9A0CrpRtsH&#10;pP3SyTzn35F++a7veG8UkDJVoMYLokOfOemtCNuCRYUV7Eswn8/G54Pso1HMQIW81xj4osQ8gBMc&#10;FUwkaJazFvDadaNChXP6yy4oGAEgpqHze2kUmVEbVhjXGL4I79b2ZfavAEP68/wSNup+X+nnFEXh&#10;NU8Gi7r2CVtdVVhtN2Omh1wjg+mqddST0L2uT66UylwdBjpLK9Wo8C45eV6MmUEY6/GI3l7YWmut&#10;j/NCJpA4FvoCXlDk4mfRD4PGJqHgvLYhB+wxYkFKFb9D13ZoeF+NoghZIO4fMiZC1p1+nQBZ5gHN&#10;kDEnp50y09zYwjp8pSkJfoes0b7pPQvS0b4pgp8mMirg3PU94jzVPSbKqCVixS0Cq9WKRHQ5gXv+&#10;/BR9P+CTpwS4TKdTPOWW1Nlshq7r8AV//fTJE0zKEneYTVDXNfLM68sk3EIq+8puu8OO22TA56I4&#10;FNV9j4uLC22HGgaLpq513m+3WwKyUw9ii4BnmiSYziaB1XaKSVnCegkibNxGWSRefF40vYZgzkdw&#10;MDpv51MSHD5hTQnA4ZRF5gEgL0rcvn0bz1gvpK5rZKIJl8Som1bnfdN0OD8/R8FOsZvNBudnZyqs&#10;PJtN0TSNgqV1XeGIQY00TVlfLeax3OLs7EwLKvv9HkMP3c9n8ym3WHvRb22/BGnIyWsyIctn0QY5&#10;PT3F8dEhjo4pPmj2KxV7BgwWh4fakrrfV6jbRufXer1CmmYa5/R9j7brtP2wazttFaqqCl3nz6Ak&#10;SVAUpbZp7/e0Nwkr+XBxiOlshgvW4aj2HtC9cZ3si4dg/tR1pXFN3/fEUJEYabVCu9v79mn4PYMY&#10;VT6v2ld7XD+5rqyRV157FcYY1AyWPn36BE/On2tesa53/r0ggKzsTwZp4NLo0hKXlyu1qV4sFoid&#10;RePoOus20MTjIvNWRHHbBjb1rewFF5CyQHtrOp3ipZdeAgDcuv9AY9lncNjv9zq2eZEjdV6jse3G&#10;zENjDB4/fqytRPnxgZ6NP//FL/Dw4Rd6dm4u1qjXn2PC+5Gc7RLfZ1mOtm3x7rvvAQB++ItHeMgu&#10;Sr/27e/gn/yT/xjf//73AQB//ud/jj/4g/8dr7I472++9TV88skniDa1PvdnH3+Cf/1//GsAwN/+&#10;6SNIWH3Ex5c0dyRpin4YlKn3cPUFfvjDH+If/ef/Ib3XjRu42F3g6VNq24qXj/HTn/0UAPDFxRI3&#10;b97Egwekm7Q4OMA777yD937/92nsbYXv/6Pv6zo4OztDMlJ5d/6gDGXciK5rNWkXzYRxj3IgYOYc&#10;nFZaHP/nmS8AAjovaRcoIGASD5iwgG7o9kAOvgHdNGA9OKE1BCyHsBoQBiVSOVGVBiPWtvxmgyFd&#10;l16CGIOIUfUiK6lC64QqxEelkeAygh2gk7ztOmy3OzhHyU4SBCEx07llIZsoUvQToKBk6LrxPV0B&#10;isLAalSNs2MnDmrv8kFeFEVEfRV6bfCeUjUcgiDOBEFMnCS0SQitWJkxIeUN+rNh77gXZtX6HKyD&#10;uirAOWYv8DyIYyRXKqPiJIU4hgnYP303wDmLOOJqSpHB2VAQOqh+g+ZXWK2O4tgHxU7EeH2lNM0i&#10;ANx2w5V5wB/YAsyQe1Gv4x0zY0u1TGSuBHbu8gSstWxDDX6vfpSIO9BhOw+EOFV4Dj5hAI8hCVT6&#10;zwk7KEi3JdN10HWd3j+1/lwRbQuYVGGCLX8JkyxL6ItcFgsQB0LRoTAUxkK48jP+poOEAmNQLY5I&#10;00cDSm6fk8+KkwQpoG1IhoNkgNTky8lEK/zq5iDMlyxjav74nr1jSKzMhKKgNhFV3+cqqCru7/c0&#10;RrIO4hhp0CYBOF0DQ9+jbhtdX1mRIw7YiHJNOiZNR4kzv/dqtdLDzjmyhBUHoqdPn2K/3+s+QbTW&#10;zANSaUbaGdzes16tsWPhurZtuVWRhVubhkQCeQycA1FSlUYJwDqeCwxIcT+83LenyVo42+v4CIgh&#10;ArKRiREXiW9vcfCfA6NzneYEVZVlPQ52bLlLaz0aJWVjQUvPILFdj3CfEP2JsF1FXnRW0rOUFyXL&#10;fjwMIGYiiOP4S65gV9uZpOpcFAUJGgYtTaGQu7UWeeHbEUIwjpiHna4JZy0ul0sv9lgUI6F3MDhj&#10;mV2XRpEm4SQo7GnUs+kMeZ4ps6woCn4WwRkfuCcajLVRCP/25/QYXKD/SVBY1zULjvPvB21+bdPA&#10;Wi+QKi0n4fmYBHtMlmW+7YVfI3HVgC1ghyuCvHC03oy/jquMlJGVtBvrD40KUhiD3MTeAURDjtwv&#10;1G/dxxv8dQjICfAcsriuFrB8y7RjkNe3IoQaE31HbcTSvjHYQZ1hZKxCUDNkVHYdgay+1fhq/EVt&#10;pWJ1mwVuYgQA+hadIXAik/GQz5T7UVbHYBmI9qwjjQsBPc9HGnvOg4EJPEATWdGE82NpgvYfKWyp&#10;phCPgbhNhgK6eZFTtTwAZpwNzihZlwFY3A8DhG4t1ynjLu3VAO91kdFYlRhH3rlM2GAyh9I0xWCE&#10;3TMAiXeDQhShYcc6ANjudkiLHBMez+XlJc4//BApW6jGswKzY9ZKSRI8Xy/RMAvp5a+8TuAMJ9PN&#10;44e43pxgzpbYMcgdUZL6p0+fwhnvGjdbLLTVBXWD7uwMK9Zeccag760CY23dIokTTabhgGkh7pAN&#10;Ls4v9Jx2jlq6hLlX1TVsb5WhM53Naf5wLtBDO+Jhe4uqqrXdqdpc4N69e8oQ/+jDj/Ho8WN85Stf&#10;AUCaL0mcBOcUvNisMWjXO41VZ7MZ1quVJmhDP8CYSB3C5rMZ0jTDNRZ23e/3qqlUFAXms5m+966c&#10;oO86Ff6tqxoH8yP0Jd3z8fExNpuNAkGLxSHS0s/By8cXKrgbxQWsgbq89HZA3dY4vyCQI45LBSCz&#10;LMd0OoWVsRso7t/ydTRtj7rxeh5ZUSLJvPbaerPB+++/T9/rE7L2lmJVmmE6mepY7vc1Npsttqzn&#10;UZYF1qsNnj6h5HhxcKjx1Ga1RVVV2C6f6dijs0hyeq+XXngRdVWh2bHDqHWYFQWOuAXl5PAIExFZ&#10;TlJU+woHDBpYa7G+uMCUhZQNt6wWDKwezxfY1XudM5M8x0bmg+0ROTfSB40jo3NiKFm0m81uTBJj&#10;W++DfMbvN8Ywc5sna54kyIOiyDRJsShLFPVzfm4Rsr5HLl0oQ4+Wn/EGA6q2gi15PeUp0LboxCDD&#10;AnmWIyt4/bUtrh9P4Xq6x88/flfjltvTr+N73/sHePEVYsL8j//yX+LGyTHkxIsNMXx71t8pyhL7&#10;3RY/ZvbYs9MDXF/cBwC89/OP8dmH/xP+k3/6uwCA7/3aW/hlugbjuWiWT5B2G2QNjdenP/05fvXH&#10;n+FnPybw5mTIcf8BvVf8aIWq2qPe+oKvKb2D5qpbon3W4E//F7LI/t3f/TW88jsPsDgmMPSDy8cK&#10;rt89OcK3v/4qPnzIIPWTR1if1fj2W78FAHj43k/x+//bH+LanL5/8+QmEgnuibUgiLrRIIiuysA4&#10;o8GCMZGyUgBOuTQmcQizO2kXkLcS141QaLRr2lHAGR5m1g66sfV9j1BrxffveprxEPa8I6wu8SEb&#10;tFsM1tNAm91uJE5LiaC3BgyriMOVQ9kODFcF1V/rLCLn0V1qveIKSmBFmkQkwiYaFGmaIk48xd24&#10;K1X/KMK+q307i4lGlSjR0tDxMT5AGvpO9RwAaHuSCqAlqX/mQYWYxpIO+XAMBg5u5euwxzQcL+rz&#10;jBRhlGemSZalKlYofkl92vDPVe+hRz8MSAsv3uisHbmpUDWZnttkUmK72fngPgjshWETOlqg9SCk&#10;5UBNkgiyiU0Vte/aNgAdCagKQQ5ibgSgozGQXunQ3lOuRRkm4JYxvq6mbdEGFsVFkWNSltp2VDeN&#10;JvxkZ+kDWdIsSUbrKxQXVecyngNN3SjNXOxio+C9YLwjCgGncsUc34bIz5WXvZIIhS9xZQo1dMZV&#10;Wq8J0F8JxqM00VYsgBK0OEm0N3o2m44o2jKXAWhLkTwHSgY96yTLUmpJ4tsyUYT53FtzUuXZ6e9u&#10;t1t9LmVZYjKZeraKtUiDnveee/W1Qhn7IDhNEswPDrSC1rKNtIyBiQxVPBk8X19ucHx8pGv77OxM&#10;XRGKskDbtqrW3w89C/TSehPwRVpQdtUWdm/RdZ4qLdc1P5hj6L1GgBss5nMvCEfslWTEaovjGCUL&#10;xEVxjA23WcVDD2c9i80yYOYdr4IHBlrC4ogUzgsAQWvGGAgJQY3QTlquUcCGkL3SsUC1gD55WYAX&#10;M103+NwJwGGl2u92bI8sbaMZ/93pMx/64UtVfQE2VquVroHZbDYCB8qyRFEUX2LRyEvEopVVEjB/&#10;ZG1IAtb3PRaLhWcC9D3WVaXvlaYp4LwmU5Ik2DAAJ629MpZpmqIsSm5voyQhbF/puk7BCYDYZJIk&#10;VXU1OkvpWY4LCjCkzQJQIhW2FhtjFHwZhgEmirCTuenITUdaCpOE2n9yDubzPKd5HMYefA1EgAvE&#10;eJldqGvZ0PqTTbsLCySgMy+SVhhur5FzxRiDNPU6eWTx7e9ZdXCCQocKwyoLzCfpoVsPsdwChx4u&#10;EEi8YJ2DCRgjDlA7+67rUVeVAq1d12GwVh2vimKOAW4cb41ay7zbU6gnBdD52LV2BPyELl8YvD6T&#10;c93onoyhavDVMdDr6HuNESmNCcVnx+8lcYXGLbxeRsxR3n/6oKjDF4YoijHAs2TyItfz0hh6zltm&#10;DVRVpYl0mpLoubIc2kaBRBof0kuQcSNw3e9XBPSI+G7MDN9BfzZk+ZnIYFJMdH/vatJfkvWY5zmm&#10;86k8Bmxbb3VvQNexYFbtdrvFcrnU8cyLHIdHh/h0+ZS/v0PNjMlDZkreuU1Ml7t37uLpk6dqh7xa&#10;rbDdbj0jjAEhmQNRFCHi/Wa5XOLZ2am6uswPDzGZTLBjxknbdmiaVtsPydzAs/HrukbKCex6vcKN&#10;2zd0L9us1/R93hcmZcn7EbM5rYUxsRY5I+dGMWGo59e1Hd577z0s+fw7PDzEdrvVs+P8YkkuPPx1&#10;27TIMrGBp+cuDJ3DoyOsVyvEuY9tu7bVZyFM6vmcgIvpdKJFpGEYsNvtlc1a7Ss0TaN7XbRYoO+C&#10;tiRLdtDiBtS0LdG+Qeu6yL3983Z7icvLJcAtz4uDAywWcwUTFosDjQciZjzWAVslThNdnwW3s15j&#10;/ZTBWtXekXvWPa63mMdzvceu77DmZwd4zTeJR9MkRdt4NsvtO3fw2aef8nO4wPHRkWrA3L9/H5vN&#10;Brs93cPL915EG9hrv/HGG7h5/ZoCCMvl0rfnTKe6xmUsyWKcrnOz36Gua8yPFjonGvQ44zX0fH3h&#10;Gd+8n6psh3OkF8NM/91mQ/lMsEa2m40W9g8OZxovbPYrZIE+YZZlyFyC9WbNVyrMaS5axglWqzV+&#10;9CNyIerffx83bpDAbn/nJpIkQZ8c8XUR01P2ybyg4q9NWYR5v0c1FFrEresaL7/8MgDg+Pga/tW/&#10;+gP8pz/4FgDgX/zzf44/+oP/QecPItq//P5UkAmNxH35TWX+TCYTDMOAP/mTPwYAzOcHOF5Y/awf&#10;/+3fUPs+4Uv44Q9/iC9+0YMll7AYFvjZO8SoeRAXChYCFBPtm9qvkRJIU4AVQvCHf/i3+I3yDF/7&#10;6lf1nmXfnM4n+NnP3sGyJvbTt771LRy99ipuvPgi3UN1gc+/+FzHfrfdwfz3/81/6QCMqoa+UuLZ&#10;FnBOF4G1AyX9VwI/+p5FZCLV95CWAF+tGCdpDiTKJBTlKKBkG0NuDfIQ+q6DS7MvKf+HrR9iWwyQ&#10;Xkro8x6KwNI9+wAojRM0Ta0V3TRLR0FylqYaaA09+ceHiVAIcsCAhTQlSLGjwy8UOLUDiRMWud+Q&#10;yV7aPwuEj8I5otQHjIKQGm0HO1LMH+wwCtCHYfAVFF6IakscJ0H1bQz6MHoQUKEjssmGD6iJFm91&#10;bBV8aVt6dsJUUIq9VLypsUpYWHBO254AChgl0RFHi86ywKfQw4NnSkwPqcC1KIpypJPg2RccsAQU&#10;5aH1gX0Uk7ivT2Ba/n0ffIaVTmnNouc6IGATIslSxHEyslttGi9KSQc+P6N+4DUTaPMEIGPXdUTh&#10;FVZElquIq+Xg0rfEUQU31JEIq8HiJhK2HELEvyw5OEnCZjhYUKeINEHb1AHrxtGeIPcRsp/iCEMX&#10;6ntIW1agzxAw0coix263U3qvfL7MjyRNNDFV2mKQRIWBvVR0JTCR9g3At8FIVWw6mSJOYuyGtY7P&#10;qH3FOpDQsrdvl+Quy1LEsQcGDLfnKMW0bREnfu0DYhnqLULlZ3e73UhQdjqdoihKpcWSS0mlVOnz&#10;0zPUda0gLmB0vyZKsQco66oBuQHppaqeF92jRSiOPW63uKLXBNmnEx2PcP0J4OZ1FAb0skdE0RXR&#10;W1qLocZX27bBrjMGT69eg+08HV/m09WKudpsC1MheI+w6hwCAh2Dw2G7ijFm5DIWVuPt4M+NJEiw&#10;+c0RxbEGjCLiKmDfMAy+Xaco2Go5qIob6IbfcTudjJcAe2ESpu5GA4mFynWlzHiT9l8vTAp9bl1w&#10;Zl2/fSsAaGvUTaPC2mmacqGExkOqsaETXtc0CpLEsRfDbu1A1q3BXO2HXkU4rz6nfuhHZ0td11jz&#10;uh6GAXmW6brPWaA6ZMqGluvjPW+8X4UtIPKzoV20xktBkWLUGmO9cLKMjYJPrCuFcL7Bg+/CzgzX&#10;jFzb+cUFykDEuyxLRMYErkMN7Rv8XmmSjPRS4HwFe7fdoqprL6DOwL3GYlw1DcXJJ5NyPAYy769c&#10;p7Vu5GQTx/FIsNjHHLFcVrDHjotbV9djxOtYzlIHL4571dY76sjWXECfPMtgokjHK04SlGWpVq9Z&#10;mqoOoOrYydnqqP203nn3MRIy9S3jYdtgURa6dkUY2gVMILk3em+LPsn8PXLbssyJIYi1kiRBkefK&#10;SOrY8lripSgmrTERxwQI5JE9KIoiREWw3oK1++T8DFme41O2923bBr2Buv1EKTkMTRkwGI2PtTg8&#10;XOg9HB0d4eHDh9ixi85gLabTEjeuU4I3n89w/+WX8e675B7ywfsfeN0Ra5Hnhe6fdUWxl7j5GGPQ&#10;1b3a2RpQW8wLd6ntYTqd6fpqmgaT64V3mkKEzWajrbB5kcMNCAACOocHcXKBQ2yEpTlgs15jxUm5&#10;iQc8evRI2TzT6Qz3H7ys53RnicmoYJcBegYxNusNuqFTVl/CLMay8IWdpiZ2h8yhvMhVrN05p+Oz&#10;2+1xfHioMY4Abz/9yU/4HoBZmWG9ouuezWdYLpd4kZPDGzdu6DwWMd5QTNsOVpP4oiiwXq/x4MED&#10;AEBZHOPs7FR/V67d/ywxDOg6t8jyHEecDUdRhCxLFQT5+KOPVdzV9tT+Kh0HUWTIKYoXxX5fYbvZ&#10;qnU3jEGaZDi+xoDdbKbgyWazRZ4XePicwBVnLSIDHfsiibDf75Bw7nR0fITjaan77P07tzCb0ecc&#10;zqY4OztDmft8eLGYq+Du7bt3kGUZnpwSAnB0eIQoy/DLX/4SAHC2utTr6hzJC/TB3obIqKXzpq+p&#10;4BK0Iqs4NwBYynEA4NriiOJznsf73R7TLFcNHdu0ePz4Mb72MbF/ttsN7PlKn3O83Wsc0sDCRBE2&#10;x8Ku72Bff4Df+73fAwAkr75CxawZAYNVVcE+OteY/M71ue6xk2SHKIpw+ZzWeZqmODpolB1WN49w&#10;enaGR08JFGmaBrfuHOuceHzxpj6nLKlhACyfvEvP0Tm8dnLgNamaBG3b4uFffAwA+PzzNWZLX5I7&#10;ckfq1pgl9P5p0MWZWd9mJkIr64zXcgtULwBvvEH6MunXD5RZ3VwjQO8/+Kf/LY3HeoOue4zzcwKN&#10;/uSP/2fcvXsXRU7X+cUXn3vNF8PJtdyQ0FvlX6lnWYIUC2d8QpcErRodVy2S4ACP4+hKkGtHwXka&#10;6BOEiRFVu33g37YtJZxB9YSINr461Xf+kDEGSsmyziGJfNJEVE2vO2JbctbQBIW1DdRJoes0QRsw&#10;8O8G2irwqtJCuJHgwNrxfY0SiMiwpknIkPCTxTGFPxTJlSQYYIppEPAAY9vFUYLhRn/o+IVBzyg0&#10;MOMKJLV4+esOW8QMpPWGg6rIJ+EC5oWBKQEsnlVjDL7Ur3+1p5A+l0AIsdem/vlIA0ZBUMNqulyT&#10;vxboeFlnvU5EFMHERvVY4FigUa97GLXnGRMhElthAV+Upj6MAurVao+yLJEzyGaHYeQIEscxUhab&#10;67oOsfPPMYkTpJnXEKA/DcpAnV5elm3KtWoqYGMQMNso8oE+f0+ZVbFBkdMhTLRzp+wKEXC2oqHA&#10;wQACgNM5XxmNgwRDWg+0Zc4AgAuYQw591+rBu9mssF6vFei5dnKCGXMLh2FAksR6MO72FbVgKD2V&#10;khsJuAXNliQsTWIVo02SBFma6tdpmsLAIBVWmLWjeRnHKbIs1X0kijztXPRKPBAtDBWf3LRd692g&#10;jA4D/XwgmAdHz12qQqfPT5EkiVZ9qv0edV1rlb/MczR1PZpPSHyQ1ge904bva+j8HhwCvqL3tWW3&#10;gxA8kVcIRIj9r7zGOi2+RUteIbB8NcEdtfMYg0k5GSXHYYJ39ZqSgNp9lVml7x8A91eBnDDZC4Gb&#10;KI5Ga+pqGweM0SDYOcCZsXZWeK1ylmrbGieSvh3B+rZIroI1DQUJWU6i28JiaduWW+gYyHfEYpNR&#10;iV0EBOeGgH2AsGSsJuJt2zJDidZBltI5K2O93+1GZ3SWZRA7rDghhytZ67vdFkmSBtU6MwIz0iTR&#10;5MCxJXHoDBeOfZIkyLIMz58/16/DZFfGEKA1MJvPvcOHgP8yF52DNeP2sjZw+PPjFMxNeX7GoGUt&#10;JPpBTvxlPJnF5t0InSZ7cULP1wWfEWqAiJ6XF8skC9hRm5sCWwWKolSwCs6h7TrvVMbnjoBb1jm0&#10;TatzJjyjHD8LGU//jIx+P5yrAGuEyJqNY7jAIczRm9A9xTKOvpVICiXystbDYledfwxCprUZFdWM&#10;oTPaBjGkaCwNw5gdnYgRwtX4QYCxmGIaFWcHELYCOwd0XQCQ9L3aooNZy0lwprnBak+hgWfAOeeA&#10;gMlC4bWfA/TTvrCRphGSJFJjCjc4SIkpMg5dU3mWcczabfAstUmRIVP9k4z2EuvjYtUFNNT6o85k&#10;VYWmbTWhs9ZRG0XiW3iLooDVAloXxBoxuq5XAMAYsqAXwXlrLdIkUaeX07MzFEWpSWvX95hym0dR&#10;lKirWpMqg2ikvyFjJ88xS3JMpr3qgcRJgj23kKw3W7jC4mBBiWLbNFguLxV8OT4+Rp7m2DEj04A0&#10;Gdvan2HTkmKNPM/Ql6UmrO9+8C6uX7+OY269iqIIl8szzRtu3r4JExl0HDN1bYeGx5ZEoi3WbBWc&#10;pASUCgiUpgmss0j5OSIxSJMI1nr9uWNuQdpuOjRNpdqIdb3H2dkZnj0ncGo+n+PybK+x3HQ6xcm1&#10;a3jt1ddo/LJMn1tdVYB1Cu41VY0kTXS8qn2FJIq1LcnaWJnmeU4AopzEZZ6iL1KAk9qDyQm1Lss6&#10;GEh3phEHSVHjNQAAIABJREFUo/0eWSKAm0HvOkQRC98nCRrX69i3TUf7WyfmCT1cMYEr6Ofrrsbm&#10;fM2/m+LFF17AyTViYT169BCb9QqWQY7KkU7ZAbOK0jjG+fJCXZrySQEnIt7GIZ+V+j07WGzrCtuG&#10;YrHOWey3a+z4TIv3Wzz+9Dk+f0xaImlZqmOa4/1bHCAnWQpEBnUnOlIxtyty0ai3gBuQcpGv7Vti&#10;9gOIBtaE4dyoLCeYZgUqbsvq6wZpnOHDt27y07mJ43pQbbv4yRLNJWk9gTVTWhYZtmUK1w0YWMD8&#10;ps1werHG8lOKT5umwezkCDEXEnsTYc0FlP2wx507t3H7xTfo690OH332Uzx+/jMAwEv3j/DKg2/j&#10;2q37AICPP/4YzgBvvElA6sf/9hFu3aJWn2sL0kLa8vmy39ew7R7rC4oPriULrM7OsHxMz33YAqUF&#10;5FhOBwNjheFF/2bCwiP8S3LhVJy6bIPVDgqqzTdGWTN12+Lxs+f4yo6+d355jpdePMLTc6bgJHM0&#10;Q4YyIWbM4rhEEh6Go08OKpDSyyoJmui6jJJW/dkI1lgfXDFlz1oPEIQtBNYOXmDtSy83aolwzqFt&#10;G6+bwUFJGFBLLy0AtI0Prosio8+RClrfcy8xDXzfNCgnpb5X13bIskwpcK21ir5Rz22sFrzS+6zX&#10;4SzgxtcFN+4nD4M8cvQIgAgYOCdBHAE7ceoPuLb1IMfQe6tNqvhcAUwir6gP42CsryMLuylswxn9&#10;n6Ip/ln+q+YFY5tTGMPzQL7vmS2JtLpI8MTBkDwnwzR+rdwwsKWWoUEgFifEHhnE1rujyoJqCEVm&#10;5I6UJPEoEQwr7YMlob3BBBRA56t1AhL5AJHmvTCq4wRQdywQOBkGhABU4FLcrdT6Fo5ZNHSPRZ4r&#10;AGCiCGnq+4RFLyB0NMqyTLWBTBSNgjoXiIcaEzHLIUgCg3uy1sI4d+U5cjCZ0vxIlI5KYsZSLafJ&#10;EKsYX9e1SNIEeRw4B8lzi2LYPnBSijmgbnode7AGAUAVXdK0oM9eLBb696YhITV5rteOryGOg/a7&#10;JFHGT/jc5Odns5kGDtPZbMRu6juy3OX9mZPlkIkWQ0TE5Sc01jf0fEMw1JgEsWguJRGK0reNyD6o&#10;7x0k4a6gViFJSpfLJewwKNhS17UCyADQx5SkCoMu3GPrpoYb/OYexRFiF8GFTkABuyRkVgAUmMl+&#10;LmKxVwWtQ4HPMAkVHZ8QrNCqcwBIy3uFehXy2VfBl5DN8ve1scm/jVg1wZ/yOSEgHo2ACr9fJ2mK&#10;PgCJtNr/d4DpIhqtnwcwWUV+lvZ+AQq1CBBcs4pyDwT0CruJqM1eHyZmYELOtK7rYYO2296YoABg&#10;tQUDAGxELMVQRFeAIICAHhEYBYDVbqvnX1kUSNIUVhwbaGB1T2nbFs46JKq7Qc53fuydVtiWq0vV&#10;vQGg+jdCY1+v16PxlM+SVxLHWm0TDRcFGRnwvwrShXNhpCsFXzD5EuPNEQvQW01jtA56Zh54HapI&#10;GQFpmnIRIGTqBnwc5wh8Ds5xf/7SvitzYrFYwAG6B9c1F5v0TIpHjOSO9xC1No0ipeUXeYFk5lnJ&#10;PTOpWmWVUmwi51IZRdixlTpAsYfqSsERiC37hAh4hqC/s9K5QLqAQat26KQo4tdJ5LXqZFwAjiGH&#10;Ts9aGXt50Xr0ukjSugb4819BUeuYKcT7f3g2OtEvDONLixkXJ5KEWMgCTDjnyO1Ift9az2wdvKU3&#10;wHpTV0BcF4LBTGn2+4iPt5M4xn630wIAFXWykQBySON3riUmlhQJ0mQkPFzXtSa0ACXfErsZA2RZ&#10;qXEKWJT5lO1966YeMaXqulKgNJLCIp8tTd3AZYPGkM+ePsXqcqUtObdv30YnwEOWYrPx7TvzKQnV&#10;O463ptMJ6rhFltHeWOYlTGQ0Ia72lTK2kiQlMEkxfbYY5q/LskSZT/Rc2u+ovbepg2fHejpFV6Jt&#10;Gl33R0dHKItS73k+P0A5nWAujIqyxNnpKTLWzpjNZiidPytX2zUul0t9xl3X4YLdaKbTCYnIcoLX&#10;tS32VaXFmzzPRlpYEjfT/KH1O2O9mNl0hrs3bmr8sFmvWbcT+uxkvwISLC8vdS1ba9E0re45ZTkh&#10;7RFuWarrILaakijwWlrv6gpd0/j1FlELadd6J9iU5zMAXF5e6p48K09G87Isy9F+nTCrr2sFAKbY&#10;Qp5jWU5UL0dYr/stjW1V1QRS8vh1NbWfynq7vLwE+sazf9pWgUDbz0Yi+ZQbp2pQUFUV1usV7ty9&#10;y+PT4N1331NbawHqASraEo7oY0Jqm6T7nE4mgINq6vR9x0A0Oz42rb6XtCzPuK3t+skJchOrYxN6&#10;i9u3b+N08zmPl4NziTLkbmYHOBaB69MldrsdXv4aASBRHOGdx8/wzjvvAAAebqjQt2Vg2kQGP33v&#10;lwqQXjso1KUqHtZ488038Np9AgqHYcCbb76J91jb5y//8i/xzjvv4BvfIkbJW2+9habbagwggsAA&#10;MZKssyiYXUtixI1aSdu9Q1XVUg9GnACZK1DxXmCtQ8xgy1i2/O9/+XgLiGMfF4eOhk3b4tnTZyoW&#10;fevWLfT9oGynN998Ey+++CJsTyDjyy/fRxKiPtphwsCLKv9zwKjsAhgSg9KWiziwB01Gf/b9lwNm&#10;GE9XhYmIjix6ogF44BxUnA6g1pa69b3VLjgoATqUKBj1omaSkOUsVCiHoSQ1EgQLmKAOM8YgyzOt&#10;zPedF/mTjTjMV6y1nmUzUA9xb/z3qEUlSBQUdTMjeq7h+oaAMf0w1qZxiWNWha8Oa+uGIfFiH7TR&#10;+/nzndujVHeE/u6rsgG6wtQX3ZxNNPo+tWQFCUpClpS+NcZXUwYGutQtihMOjWMZzJLFkMRj9xrn&#10;AvHLgTSAQtHhYfCVLwLCQoenDE3TjvSKIu4FjqyDtfBMDmuRJz65kSq8zKcoimACphW5a8nQjt2M&#10;JOmSuXx8LL2TEvT5Fg26Tg9UZFk62tzbtuX/RK2ftAtGLIeAkRSZZFSJH0LB4St0Z/rT6NyMokgp&#10;ouLqIxXJrhOLZmaQpAkdrnwom8hwAiTU01DwtKdKVeBGQMwf0aJIUJZF0P9tRmMyDD3aXjQ4cnIo&#10;EhZbNk5unBuQJZFPFssJAam9tP0Fwr4x0YC1daPMUcQT7PYXOrZR5Ncn6SB4Z7MoYNM58OGta5uG&#10;ygaMuCROdLyqqmIdl06fTQj0PT89xZIDM2MMJb08d2MTI4k8QLnbbUcijNQL7RmBxvnAvm3ZBUC3&#10;5CCphE/2ioANFFa//y72SZjgXgU1wu+Heh2OkyLZ3+MoIgZFkLCRYKB8Bn3LM6sSDRijKEZbe+V/&#10;+ey/C5Shn4/+XiAnbE/iC0EUrm1LiWMoIIvgPr+kXxJFiPnfopiS47D9wgUiuxhdr/OJApjSbQyc&#10;88yyLE01sW7bBnGSjMRXvdCjo+TPY8VIU6+jYfn8k3uUFiUZa9GbARiM6rpxa1lw1deuXWPGICe0&#10;/cAAg2fdyN517egYdeM1J6r9ngsKIgJP56MEV/Ls9L5CVpVzqPaVL2RIfIJwb/RsFjsMBAYHe3YU&#10;7JPGhfu1/XJrTFD4MSBALQ6SAwGuojgGBu80JYCtaj1FEX16EMwYvl56xer6JHGLxF7SKhSCx03T&#10;eCYRA3DToLUhvEayyW31Z5M4RhToC8A5LUANA1nhqlacGfRsMDDIuChAb2XgAraPHeyojVLX5uhr&#10;+WGMgAfjvEi5PEfXu0ADzCf0IoKvgruQWMPos3BwatcrzFh5NlLAkvHQ/wCYmOIUAXoMANhImQqy&#10;XkM9N0ma+JjVCnaUxFcKBA5pHJxhdoB1vpU9hlUwM0sM0vkkONMt+raC5eeapSnSJEPM1eHNjhhy&#10;8tyc9aBr13V6HgFjwEjuYTIpFdhZbTdo21bvo2t7jb3ynETh5euqIjciEWY1MDg+PlLNExFKDtfQ&#10;pbTFzKZIswwLTmiTKEVV7WEYpj4+PoYdfOvn4MgBrefY/HK11ljn5OQEl9U5dsyEaesGk+lU94Vq&#10;VyExKbW0ALB2P9LUaepGbagBiv9lzGazEsYM2HNr1XxWwg4tIiO50oBykiHi/Gg2LbHZ+zbJLI0w&#10;nUrRzeD09BSzKe33TbNHU6c4PGTWTVaibSu9r8ViDrFYP5hPqLWYk45JeYCTa0e4cYOS6SRJcO3g&#10;SMGEs7MzWOtw+yZV4jebDZ29gDJXLK+vzXpNRRB+rk1F5+yaGUtRnEM2ryQG+sgh5uAihqX4mn93&#10;u9phv99jwYDStZMT3Dw5wW1xpupajVvqXQy7qfRsgI1o3VQ8Xy0Qu1jfO3YGdt+iXTLbJZ9iwZbg&#10;FxdLvPf0Z+pw1W02mM0mmEhxlNmZucQTLkU2yxGxdETdN3h+Qa1VrWtxcv0EsIGOoOuxYlv0CQYg&#10;jeG4WFjvd4iLDHdeIiDjdHmBbuPzlSKdoOH5NFgytinY0rlrB6wu1wpCSvFyp+wf76K7mC8QmwSr&#10;JT2XNM4wz0uVADk6WODk6Boeg2Lb09NTnD+/1I6OuDhU3Z9msFhudpgzsJVnGfpthR70uYfX9nBd&#10;h2bNbnXWoisdpG+gAZALINJE2HYxXEaOYLNygtOLR7j78vcAAF/5+m/g+fPn+OV7xAx6/6P3cXzt&#10;APe4Je6VV2/gpz8hV6HNusLnnz8hsAzAbFLC1qeYzAjYcedruGaLjJPJ1AAzl4DrCSgQIQVrGXFY&#10;HtugsBZEMrKrb/ei8QUggtcftUAUC/CcousarBsa+xfn93BxucUnD0kb682v/wD3Xn4VP/vJzwEA&#10;v3ivQxL27IZVxDBpl7+HrR8wvtoigl8Aa27EsaL8AyfLcnaKza0XFiPxz04twHp93xDQoN+NYeJk&#10;ZLcaVixjPnglIKf+OB/0t12naHjXdSNh0o6rOBLUCYgj1QLAjERdbXBIGxMRuBBQcMM2LflZ6V00&#10;BkHQT8HRVfcnOUT6oYfrnY5nMvSjxIACKd4043FvNDjAk0CD/mkc4YXCyiG7SYMjo79IvytsFbbh&#10;DK2CEQBMdd1gzz17B7M5jYl8rBn308ucSeU5SoAX0K7DANA5p3Z8SZKA7J/H+gtRACYEMR4hn7Gv&#10;QgvlW77ncHUd+NadhJ0OPA05rMZ6wEV/N2irSLPs72zH8M4RvnVPgrlwXlMLnASbFMRabhtJUp90&#10;R1Hk7aMBRl/gk5WIE8SAqTBOaGPUrWz05Drx/1P2Zk2aJNeV2PEIj+3b8sutKrPWrt7QTXaDJEAA&#10;JEhxmkNIPQYTNSaaSBlf9As0/0AmM+kX6EV6k8lML3yQhhyRktFoHIIzGqMwHJLdALux9F7VtWRV&#10;bl9mfktsHuF6uH6veyTwIKUZUF2VmfFFePhy77nnnhN+UTXLsXXyDKoORDkTp+XgBiEUdGuaGkW+&#10;NbhPtkYHnGhnYPm8Xq+kogc4LQPDrjcOuXbjcblYOQtLOtDHkwlGIy84qHUMpSJfyQkq1H1vYa13&#10;pdKxBtI0EE4GlAoq3Ib2Op04hkCaotxwhU0jjj1bR2tKbnl+NW2D58+fSzCxWi5xtVwKwh8KVltg&#10;oBNFQJKVagJpCyixco2jGHVTwziADkoJNVUpoG07Ae94lfN+pHXsbOmDCrO1Mp4hi6Zx+gKhflPo&#10;enJdT4O/F4IvYZtDyJoRIWWeckohy7IA4OkH4FbfdyIKrJSRViK+dvjF+1nYLhXeZwi8MyjK32s6&#10;M9hj+ojGh+dIeDZSpZdGmT8nijyoQTpj2leu2hZ914ve1aBFy+0/uRsv40SlOflLEhLAHlT9g2ey&#10;fQ8x5HPJV3ifsEHrsGOJCHOv60WXCXAkOPdFbIpaQMNEk8sIA4GjvMBqvRL3I9vbQcsqja9nKnZd&#10;/zPabKyjNBqRtahvLSY2EO8bAyH8a8woae0Jqrui8+XGSQHg6KTvg7bbnn7RBmd4Zwxs5PevwZ9x&#10;jCxNpZjT1M2AXdAZ42OggI0E0J6jIn8uWXutXTh4p1rrgX5H5woEvG80TUM6QNfOA2l9vA6i9v3g&#10;LOYzjz+z7zoB94wxJCAdAD++fU5LywFA579OAg05kDAmrwPtWq3558O2RQvj2gl4vxq2f+Z5Pmgf&#10;01oJsJDoBDoJBNSrZsB8Yd0kYbm5z2TAoe+9q6fmfYB/1hWJInfuupK1r2Iz65rjQmNkXXvwxV8L&#10;wIDFHadaWko608PGARMrjBViipcEnOutAJx0LQKmQhF+ZiTSe+/BqkC87/G5e1ltkCQJxjJ3DdI0&#10;kxbC08U5NpsNlNNe2Ww2AsBtzWaYzWZSpN1sNjg/P8fuLgEoRUFuTyxWaozBdDbD1RUlLM9fPAfc&#10;mbVcUjGBQdciG2G1TrG+oj3l7OwM5caDjPPZNrIsQ55R0np+vpDWKS5espD04nyB/f19iQlPTk6w&#10;v9sKg0mAQml9jFFXLqmsK0RRLDpztblEkudiBz2fz9E0jewDbdvi4OAAJ2cn7u+NWCFnWY7JbCKC&#10;u1lOZ93tW5SkH784dmxQutHxaIT5fC7rIMsy0TrKiwJt7UGz0WiE0WgkwH3XGZiyxaETQ37w4AHy&#10;PMfcWVV/+OGHMjeNIfMLbkM6Pz/H7du3ByybPM/l2lXTeTDPFRImztFwNCpwZa04WhUjaiMOHdMm&#10;06kIvU4nEzmTTl9UOD099YyTvnfi//T3sqxhrRWJi/l8DtMaaWO7+vhj2UONIb2lfHsk77S3VkRf&#10;q2pD+ZBixlKOl+7fkT07y7KBO1bYKqu1Rt+2+NK58zx45WXs7u7iiy8+d3Omxu3bt+WZi9HIyyI4&#10;JqKtmUFRE2DOWj5NifV6LSDj1laOJEkE/OuMzwfH4zFGoxGWZ1SwOzs7g53MkDtr8jzL8Nlnn+F5&#10;Q4BAVddIrJX48/HJCrVrQ44u1mibBg+dYLFSCsenC9x2bJ7ZbAtXV5foOr+Wtw525Fyva9+hAudo&#10;xp+zNdvCbDYTRm9V1jg4OMDBAe0TT589w9VyiU8++QQAsH2jDdisMywW57BubiZpAp0kWLMActMQ&#10;4YO79x0biiMkV0LB/58vPpq0jhFHvvDYNHXwHinnH7GV9MkpdKRweIvW209/8hP84P33Ua7pOQ5v&#10;HUJz1TYEX+iuPfvCug2gNJUMNHqLDswQ6AfBtmaICD44kMAeCl3naWqNc9LwwYRnunDVnk8zFZHO&#10;hVd911CRGgAstuvEcjaOYpjW98dba+Uwi7OMKiR8CGpNTi+BjgaLG9G1IhH/5GTCMyK4auYO1pj6&#10;8NU1Wv91cVH+iiLlE24JkH0Fzl6bMAMWEXywJGBK0MLVVE2QzPh+agCwkf2Zdw4J1tWgMsOtLxIw&#10;qsTdN/0+V1BCQUv+iuMYvdZigRbHxNwIGTcRIQD0d6WcCxG3VhnfruMqS17ILxkkxyT0pyUQqesW&#10;1nrR0zCJUo7NE1qiXv8zbMnhavmg4i1j70aV54ByiSmDe03rNYHg2BexlrlMAJELTJPEUT0DLRXY&#10;wdi2rUEcAmPXKrTBtzxwBghlVcAol4DE8i4g4AEFbC2iyPfAQwFsjGc6AwvPCDCmQ2n95lRVpQAm&#10;gEWcxIgTL56WIcMops1qPBkjTbTsA7v7u44B5ZLDJEZZMbBXoaw38t72bx1iNBpJEDObzQZJe9s2&#10;aFsjB1Y4ljrRbqyZ3VOj7U1QAaf/MUjLgAZDicY5hPC1Eu0dmyLVoek6OeCXyyUWZwvZ++q6RlVX&#10;MC5oMs7SmOZDhNl4ErTPaVjTo3OViFhFSONAHEwpxCoSS2djOlScJMBKNRkAkiQjoBScgKjhfu+S&#10;OWZYhEwFtkL2VtuU6HBgHybCwM9qq8Sxb4sgnYcenQO1hU0RrL/peOxZb/1Q86ULnPCstaI/w78b&#10;/sn//fPAIb6v8HfD1qketBfxfcSWgAQP8MaDYLILQR7HSrOGmUL9oFhxXdyYE00ea6H7wANfoS26&#10;2Wz8eaDUYH+z154vZIry5/DfSeCVv+NBVn6u9cprTPBzSBtEkkiiCgDrzRp13QSMALdn8BYeeyvg&#10;Lx8+QpIkkmTNt+fI0kwYA+v1BuvlUlpfYHsqAAiW7Fm0sYrQqQgmePe2D2w8oRAF7DIGqlhXo+87&#10;2ReZwSA/S6i8JPnczhLOozhgnkWxb6NtGtK14b0sStMBSDY4oOFed/DZIVhOALJvKanqegCg6FgT&#10;Q05zFZ/AqFYAgt4zX1yQH4pCG2NgGfRwBYRQ2y+cQ9zCys+rtQ4crhog2Gf58xjmYaF3X7zp/aFk&#10;7c/YSyMoBvZBHAEAOvHJCj2bj6eY0eULUv2A4WT5e/x3eJYNR128SiJYIBCgh4tDTFC1pvXq9lVr&#10;EbmftbZHZ60kAe4Vo2eXExWRO5Y18vNxpJClgXaiaMk48DVm5qeGDarwCgpt64GJ0XQLbQDYWWsF&#10;KNVaS4UeIG0QrRPRcTs+fgG7WEiivdmQZW6nHFMtYBsS4FaicudZrDWM6TAaOR2NhA0Y3Nwta1Rl&#10;JcWLsqow3nJtQ2VJWnfcjpiSm1LkzACeHR2hLhs5h2OdoDUdtPYFKT6zFhcXyCeZj5RthEhpiS9N&#10;0wE90Bufz1RlJWuuKAqpiHemRZqkovGSFjNUVSXMhMm4QJxq3HIip4vLC1wsztF3LknrWrDj5dbW&#10;FNOtqayZnd1twHaIXbvd9nzmWjjd2jUN0lTDNPT75WYpxVCtI/RdA1bRr+sNTFsPmaktUDsGT2QB&#10;2/VYOqbRky8fY3ubnilLEtSbDXJuT0wzjLLcFxBArWccS26WV359dWNEFhKbppFCohS0W0OjOEaU&#10;ZUjdGmmXK5TnC4x26e8znUix4cFbd1CWt4Wt07YtNptSwJjNpnR7AX3Yjf0baI3B4y8fAwBOT888&#10;awYJ0izDp87taDabIU9ilmdCnMSo6gorp7+j+gmSVEvOV/ctVhXFcW1sEF+kUtgYjUbY35pDOwZT&#10;2bWobYeNi311lmDvxr44Qra2h3aACBxRoXeDmeY5ECkPVEy2oHrPoEujFFmSIdlyLlcjzya0xiKy&#10;CiMHQM6mMyQqhmDFNsLx8xPceOLY1JHCdtvDGLp2cn6B1jlkRrbDNE2xNc3lGTd7MVJ35p+uztHD&#10;YnaHQEcdayzQSNvfyfMrrN3Yj9Icm1ZhsaYByzYRVguFO3ffpmu9eIYPPzpD7OQfbt78Cl77yi28&#10;eE4g0dnZl9ieE2um7xVgY4nlr5ZX+MprN8WlajzOUBQaccxtWVRs5SiQVDpdHOz2zOCEgudqAqye&#10;x9pZcRxBx51oEqVRItIPsY1gbYzJjEDErreoKos0o79/+vlz6DjGb/7GPwcAfP1b34KWNhv4QJUP&#10;e27ppt7mflAt51Yk/nsYbAOACgRRqbruAZLW2aYC5D8fOSFPfkCx58tSpFkq7JM0S9H1dlDFYR0Y&#10;gJAoClDpHqbTqSB5pjVIsxR57nRblHJ2fi6oyTNaqEGVzAQvTWuNpnRCWVLacH84aq8KDrQsy9B1&#10;nuXA1wQcWBVocPRRL4tLa02VMPc7pAfgRTsT7Wzcgk01KBQjirwLAFUVuwGbJazsRHaYiDB4wz97&#10;HZgJnZQ60yFNU99K5azH+d1lqWdAtHUzCCC5Wh7qRIRfoq0SBguiH6AR61g2xcS1k3EAZO1Q+LYs&#10;N0iSNHA76mCMG8tE09sU1pYaOCVYy7RkBqCo2s0VpbBap0CBnCzySA3fRRwhRTBeihk5QdXVjcdk&#10;MkFdN8IcatsWSZJ42r/WUFBiszgMLoPDFgwU9ug6X+mCHboyqYDGH0Ve9I/sHI1n0XD1UoT7FKq6&#10;kuqLBfWVc7Uvy1LsOLG98XiM3g5tJQErbJSiKNC2jSjq65gs8pghQG4//iDY2pphb4825ChLZI8C&#10;yB5ztVoNmUNRJPZ8zBwChmAc4MVA2d2AwQNJ2nvqY768JOR9vVph6iytSUfKg2bWUrD64gWpy5+c&#10;nEDZwBL0GgMsFF7VWmOzKQfAX6hfoZQatBc0beXcXdhKuJM+6r7vMZ1MfRWspX2PE5TOGHQI2EBu&#10;TOLOAyk8RonTARlYd9uh5gvvM/y718Ea3vvpFzyDLIpjJGnyM/bGIQMTwZ4UqUjaXa0d3sd1pgv/&#10;G3+xOHT4PdGy6IZOZPloNEwcmdHGCV8gONx1nVgFuwu7+wpagboeIyceHRsDBCKmSimhXddVja4z&#10;A6ZQnucipmq6DsvlUqjHURQhy3MPfCvf0hVF8UCTqrMW+YBVNBQmpcSyAxtIUdusn5taJwMwpixL&#10;7+bHDJeghdA0rbC2us7rHN25exd1XQmr9OryivY3Zgw6Z5fwhGBnIR5viT2ckD+LmsNaGBgMymAI&#10;gTnagwYgh8f4HdDv16dWkKp++L75d7u+g+JeY+s1XJqGnBFTOM57gsE8ZkFdAeGu7eGsNQIAL46P&#10;ad4H+4JSSpLpPMuQZlkgVOpiiICpIy1KxqAznez3cPsRgwvM4grPitjFXACxe8SZpLdItB4ITLet&#10;8UAqnP4cM8IYQBRWoGcaXBfWhnLtUC4ObB0o+fMAXf4+g8FpRJoj4X5vYQWkpoKURTFikflWgnPe&#10;S63hZ6L/8b7AIso8Z7TbBzTP+ziSQmDXWc/cAxApQEXhfSsADYItCXHk95U4jgfx92Qy9cW8rkcz&#10;KHZFAx0ziaXctZMkQeKeV8caVd/JM41GI/S9xZVrPT45OYG6uMANZxe9Wq3Qti1WTgQclhiwAM1T&#10;tpMGgPl8Czf296V1Nooi7O7tYOaKJMvVEouLC2FYzKZTSaKu29dfLi6xu7eHwsXvo2IEHSWy3683&#10;Gxw9e4ZR4Z2ChCFrDC4uNrKPNk0jDj7896qqJAYfF2Nit0s7VS5jy3pW3sklxZ07d8Rhp64qPDl6&#10;KgDTZrPBfHuOx0+J+bKzu+MLmDrGxcWFMCYODg9cAZnm5ng8dnFRK88YKRW4FpaDFrfOeJmFtmlx&#10;VV0JQJ6mKTKk3vEqJkcsBjYohqbvXSwuYK0Vi/C6qhDrGI0DbuI4IlbEF18AALZ396R15c6dO1TM&#10;co578cf0AAAgAElEQVRgeZ4ji2PMnBvU8ZOnmE2n2N2auzHQ2N3ZFlZNXfo2o/P6HDrRwsCNohhb&#10;W53EfRxrsOZLmpLEAGuvqCjC4pzm3qeffopnR0d49dVX5J1eLS+lMJZPCtzc2sLOTWrTeuXll3F6&#10;eQZOYqijwoOUpvOFHwWyM+f7fPrkCa4uL7F3QC1do2KEtu9Fb8d0ncS9kdZYrzdyTk+nE6jY61TO&#10;Z9vI0gyLS6exVFWI2siPyWgkrKNyuXYW6rRn3Lh5A/XVWvKI6XSKlx48wM1duq9HDx/h9OPPJH++&#10;FafYZnmElqQOOHZ955138ODebdknjhUVANZufM7OznC+WuDmAc2ZvvfGAUWRwwJyrcvLS9y+uS8x&#10;QJqmuHv3Dq4uaO0/efoURZHKyfzGG2+IQ9GXn/8trq6uULhrl2WJ27dvy5zZKXKsViucpdRaRd3T&#10;Spi7sY3g+a3/377KkvPWHl3h94PpdIqpY3jVTguGDTLeeOMNPH50JPf11ltv4Vvf+hbm27fdc3wO&#10;zYrWYfJHrA7fXpAmGeJCwwYCZ23TiGieshhU/qh9I2g7Cq7NCQP/nVqQvDtSlqZeoNIFFtyP27QG&#10;CmTPBVBPooUPgBQUdBTLphtHkbe9HDn9CunjJPtBPtzqunGMCch4xFEklnLGId4AoaZ10/i+dEft&#10;lQO+71CWJYqREx2GdYmsdxzwSRb1J/MLpeTG30fr3CD476YzqOvKiwzqVA6ClpNK623IjDEyBmmW&#10;kSI4V8B14u7NHbzFSA6gtjUOHHCXcjozIRDGVXB6Dk02vMwI6IxY5I2LwgVxHPS5caBLO2DGonBo&#10;MFOfJeEFAmE+Q61Uov7NoJ0LlPp+IEgcRZpYJ9LK461b+46YHUqShQS9aYcBo/LtY7UDvTip6IwH&#10;JuIolpY6fgYgACPjWET2+N/b1r+LMNDihJrfW57nA3YLj38Ssa5SK8+UZlRVFetad49eA8bCKiXO&#10;MNyXHw1AIR/UGtOicoFY1zlxY9cHG6uYqiXC2ImRJKkwKNq2kX2gbRtko0IOBgZVktQl+LZD3VRy&#10;7bZrsb0zl5/Ps0wOht2dXagI/uAcj7FaLdG2TE2k5+X4OooU0jSRQ4ZFc2kO9LDWJyCxJjp3HOwh&#10;TdNKEGh7qvSLYO9oJPaNBDREss4vLi5JIybYn9qq8dVxrUWTwL0cOdBb00D1/r2Y2rU6OhCtbRq0&#10;8PNMxzEJZla13AtTxbMsx3QyleDz9PjE7fHcdkRBLAeMsBapTgT5D4X8Eieq6bWdyGmFgwkWIROR&#10;QAe08x6TZZkEj3mWye8BNGfrupZnADBgFEZxNBB3t0p5JhcsonAP7oYWxQzI8nqcO1tOfjd57oWQ&#10;V6sVjDHBvdmBaDDroQk7Snn2pU6SIUjNwW4AsvW9lYSjd200zEyAHerlZFkmgS3fV+W+v3Ztfcz4&#10;unv3LsqyFCbWpixlP+96srAWTQ4MxcdDEUAAiJ1IbO0CxunWzGtsOO2OEJjgQJifOcsySV4WF1do&#10;W2+pOh3P5GeXl5fY3tmRJOHi4gJlWXoqfpoSu+Oaq04IrApY0VkoC9FnSLMUqU7Q834fFAB4DExr&#10;ZG/UaRYANBFU5BOduqmhrompDgACADDeIlspb7u6vb0trkMAgTHMOgGob7+3VtZrnudo2lYqpXXT&#10;CNDO1vaceBsnVMt7XdM0brx43hFoaIQ52sl7I2Arl/YM3hdlDQXC2ACQZBk2ZSngaFHkyKxzgmha&#10;nJ8vEArjcxzJA2LbXsAIpShm4OeqAhHT1hjSdQvOoYjpxaA9OrSa7rpOkkjj9r0J7z91g81mQwUr&#10;Nx5ha3pWFBgVBTachGotDBNXjRLhX4AAPnZyQkQuQNwurRxrueU4uW6wccW/yXSKONbSSlWZFnW5&#10;lrh5e2cH1eUVxs7OllhXVpiiWsdIE9q/Z9MZFODFQNsGiHy78qZqnFYi3Wdbkhsg78l5kUMF4GFf&#10;td4AAzEePXqIC3fejUYjnC+XWLqiyPb2Nh4+fIilo8/v7+/LuXJ1dQmdaNy/9xLdV0PPvnRONju7&#10;u7hYXMp5mecFTk9PxVUvS3NhzXS9xWQCrNx9mLbHpGnRG5fUFwUmky3JFZaXK6goRu9a7Is8x8pV&#10;8Ys8R9RZrJw+xfZsF6nOUbs4NE9HWC3X2HaFonKzQaQi3Dy8wbNAChdvv/UWjp49ExB7XIzwyoOX&#10;hfmyvLpClqQCIo0Kig94jzk/ORU9D9O0SNMENxyYsFoukegETJDO0hS284XZl+7dx9Hz51i5syOO&#10;ImEGrVcrKjC7PWRUjIDeSvE5jiLUTQftSginRy+gul5ymnGWY+lElLMsw3g8xpX7u0YEjQhjF49e&#10;XZJYb8rMMxXh8IZLuhtqrbeObmHjDnduHsr6022Ho6MjJA4giZVCbBX2nWuTWZdeO7O9QoIUqqP3&#10;1rXkPpb6wA5932M0dmypagHb1kjd+s3zHNv36HNeuvN1AtRiSpa11ji/vPCi3YrYg7M9AoW6rsPl&#10;ZiEuTsW4EIrEpqlwOM7xxZcPAQDpuICNNXq3L5iI2C8nTusIOEMxmSBysW5kPPui6wwiHSN2LIzl&#10;aoUkSWUuztNtxIhEj2i9WiPWsRSw9vf2cdXQeoqhsTWZY+eA5upoNMbW7i30918GALRlje3ZNr4Z&#10;0/d/pCf4Dx8/QeXOhq00x+U5XSsrNO7ePETxMjG4PvvsE9y9u4vjBYGI6/kUO/s7aN3v7owjHH9y&#10;gdY5Pu3szHHp1nnVGLz99pu4dZOudXl5iZNFCRsTUDHOMyyvSkSu5evuvZtojcXGafscHz+XFqVY&#10;x3jp5Qd4/AkxmHZuHOB0ucZ4lxg4y+MV9u4/wIvbtEaOH7W4sgbInQNUp7FYESB3azzCptygdsyy&#10;yI0hf/W6p3PMTbckByoD3LpHrUQ7tw89u+58gTfffBOrS7rnH/3jJ/joo0e4eYN0a978hW9gvnUH&#10;V+778517UP/Tf/ffCO1BenkTss/jpLOtqY944oInEk0MlNhdIglQktWZDgUjQnWNvvfuRwwahEyZ&#10;NBCM64IgsA9QWsC1r7RN0GajnF5IQB2PfC9sZzpJwoUVJwc8Jd0MJkSJ9sJzCPQ9mE4fx0KH611l&#10;lAP5NE0HlNuyKsktKfP90OLLjiHQxTbSXFErq9Il324DyTICBXofEJlrui8eWFCDqjQxRjy9koUi&#10;Baxx98tjsNlsZOzSJB0wW4jWn4gGB3/xZm8MWQyGWhA8MVXQMsTf00GVn8GVsCKgtZaf70N1cNfG&#10;xoeu0GukPYqAnLCKmAb9q+vVSgLoNKUWET4YozhGGvuEgr+GLBI7eEYRnXbskQFZyPq6qoqiQXuB&#10;METczTQOaabnTxxzxletr7uSWVi07KAUgHlJkrgWAuFDIY6HbSHiXODG03RGAu2+76UnuzNUuRy5&#10;KtlkMoHWsbc7Lje4ceOGPDPZPSdC5aT78uBcB6/Oz2M2n2+5a4+RJFr2B2NaTKYTmV91XaOuh21/&#10;orHUM+uL350S1xmA2SzeUS2KhoBHdw14VgB644HSpml9oFvVqJsmoEqXaGp2HqFeYAZf6qpBMRqJ&#10;2KXpOpiy9bR2x2QJq/q+Kk/MoxDMC5kdXtfCXUtTpSGcMwxMtMagqbx+TJaQQB4f6KTNELqNxUgS&#10;jcZ64CAEEwe6Gi6J5PWVXQNU+J69OKaR+2IGSQiQhA4yfd9TBZdHyPL/+TEKgdImAFLFMS1oJQrv&#10;m5lE17WiAN9KxV+RrNOgAg7rk/7g/eV5DtMaSWhNx+571/YQ9/M9tzFeY2XwWBlj5NzpjIFSkfRw&#10;87kpa5evHRZReD44kMID9QajYiRrglh+vlrFrlatJGVDhzQWPpexizywXJWVE8R27Ys9JeEMLoct&#10;laNihK7zWljWkuA4sw6ahhiA7FphnF0vgzWhaDnHDuJg0ba0Jl0wz248vDfWTYO2aURfRifaO/Ap&#10;5SzlWTcpwmJ5KQwTuNggtLWme3JU5TSDd3j0c46/Qg2T3lrUVS33GTkwzwPUqewhm82GhH1jzyyG&#10;O+cBYqCGAJPsbbzmYg+k8toLVF4GjFNmpUirtmMoy3wP5vF1ho1SEVrj9y+4tR0WEMJ2xjgAYlKn&#10;nRMFe87AxlsNXawi5VvPbE9MaC4+FFkGayHxFwvZc5W/dcUopssDfj2zVkyodagUBsKkocGBAbFb&#10;TLAjbNw8397eRtMbSSKiRCNLU9Tcft/UUKslbh1SgjIejxFFEbZc0p/nOWp33td1haePn8jcHBWF&#10;syj2jLnQ8TB24q998LaMey1916MKHEVr2+Pi4gKfufaMvu+we3AghYvj0zPEcYTThWtPiCNZu3Ec&#10;I89TWbt7e7u4d+8ePvwROaSUjgXCgNPx8QukaSpA6+XlJZR7D4+fPMa4GGPsgGfbWXc2R248d2A7&#10;v6ZMY/D06VOYlhmaGudO+wJKYZzn0rrIunTMYKbipgerbNdj/8Y+zo5fyDOylsN8e47XX3tdCj+r&#10;zQL7+3uik2etRd3WAr60HTmIPT16CoC0HkYOYFutVmhM42MiRQUlfl+z2QyTyQTPXftFlmVQALYc&#10;07ZuGqSamVERtXCVXgC1M0bMALa355jqAlsu3hqPx4ijWFg354sFDg+JEZGlGZq2kfm2Wq1weXkp&#10;cR+D2BzP3j64K6DisbvX3MVtk8kEL929Iy6MO7MZzhcL3HQaOZvNBuvllTAIdBxLy5YpjwaFDdID&#10;9a2fvXMq48I15aS4FjcPCwSrTSz31XZG2NBdZFGWJRonYHxxscBkby7r9fniVPRPbBJhvrWFtWPf&#10;j0YjVMuVrMerqyvEcSy26dPJFNPZljDC+uAcNj21ZvJ9SCHMjefpo3O88sorMnerqsLjJ0/woXMd&#10;un/vHl44p60Ht+8iSVPsTGh+3Lt3F7f2bko8f3FyBmstijmzow0WP/lY5sybky3cv09gwa35DGdn&#10;Z7js6Z2nSQq7vy1nWXZ4iEgptNqDuJvOyjNqnWPi5nlrKCaogzh5lKfys9Miwa1btxBZ+qyjoyNY&#10;U2HXOS8tNw/x9MlTd61zlJsSb715091XgsWzT/B7v/d7AIB/96/+L+hYY3RF9/X+++/j8d8fgY/E&#10;rPJkhZ0N2bhz6xBpGZJoNAC0CdB3wImbP/M58Gt/8E8wd6ytz8xzcWJ6Vp3hxo19PN48AEB5/fnF&#10;Bv+5u6/54WtYnZ2ih1/rWoJqa4PDDYNGKA53GWBpmkaqX/zjIV03cZaPgKe5chIVClDy90MR0jAg&#10;ZgorW3pa65gXDHyqa8E7LIE/AU02DIxD9oByYJMItSV6QBXmJECEXoMeZL7nUIQSyrMzVEQVSwZf&#10;FNTAGrd1DB6A2BZJHA8BpABYkYNf/oETbAYu7KAyTGwWN5adQQefDMLS7/pEipIC5ThZaebdL7Is&#10;I4vMgApMoIn34OXJyvd5vd2AxyfTCY1CYDt8PemysNKuEla33W37L8eKUdE1kISDS6VgFfU+8j83&#10;TSMAy2QyHdwHvTd/zzoAlyjf8k5LobsFMKwc++fxcxFBYNbbYeDZ214co3hAvbizBQKR5OuDQH3p&#10;VgIT5cbFDaZowgBA3xsYE7QAxPEg8GjcPOa/t8b4ClmWoxh5/QAFCyiIPoPWsW/BADFfdKwRthiG&#10;gNNsPMdsa+Z+lxhfXNVP0wRQntZ/fr5BXXlxUQKnWItgyMaINLHtPNuAnFZCx6sk0QGl2zNM6D0Y&#10;CR7ahqz7uraSce+DBLdtyR1ENFDaVoAHYlGFzhrE6vNgVYlE+aQiiqOBEOn19p3rYAHrUNAzx0CQ&#10;NkWpA1mCIDCO/Hoie3IXhHMgGzA3SCuKgxYCcTbuudI0lf2bk11xpynLgTsGs2KugzNie11VGDux&#10;Qv6cUIelDyjwTdO4A1zJz4fjqwZLRA3OFk7OhHV0DbwilyoPVIuIOvyeK+C0X1puSthB4hn+d9iW&#10;B7j9KAqEW91+wvOewTqx3w7aPjJ3vYLBOye4y2PfdZ3YGPvxmgwYKnyeKccE8kw7Jz7Lj+DUE8Tm&#10;um0HIvKd8u1EPL5h+2GkvO5NnmeOWeDfE71jD/Tw5xrToqp8ISPLyeI63O+SJJW5G3cR2tYn4nVd&#10;D1hZo9FomICwCCr82S9AtdboO18YImCG9Xa6wZ+AGQIVzkYXIQMH/vxr20ao5ALSW2Z+mkH8YNoW&#10;pFXGAEHuNHqCuSpFjm5QyPFgmwOiu6D1jZ/Zte3wGDGAxHGbPzroWtJe5s70EKxhsAcgGSk1WJsq&#10;2L9Im8jHjPVAb4b2f40890UD755JQKkJ48BrzKrQpr5pGhhmrsTxwPKaruXPobZp0cVec4kYRGpw&#10;Ng/iDQwBcaWUJN7c7uWBMCrK1R234Vq4DhJcXCywabxIdRGNB+1RSimMRqMBgzx0S9psNl7A2hWU&#10;+Bmn0ykm06l37ympgCci8Q0BvN7UohP2uLUWJmA7RXGEzWYj4LHW2sX7DghMiAF4viBa/+HhodxH&#10;U9c4OTmV8y6OI9y8eRP7+8TsOD09BSwkEd/d3XV7H1sYF0hcwpY4FzdumWCgJXLtwG3bAlYhizN5&#10;72HSynpFACX0k+nEtwqaDuVmI2dnlmewfS/7Ruy0ADkOun7GMcsFcDmGRWB3n2BxeSF7dJxq7O/v&#10;oWzo2vTsVp5xPB3LWbBcrXB2doaJY3IsVyuw2yJA8acJ1mccx9g4VnKWZU7Dy11bE7jnJRoo7mch&#10;3L7r0HatCAVzKztA+9Pl5RUqbu3XZIbAY7C8usRmvZHxWVx4BsnV1RW6rkPBc6Jp0DW1JNov3bkL&#10;07Y4c4DB8fEL5GmGr/3KrwAAZrOpsKxmBckCDPJFFXlhZOfi6QsMZBrg8x9f9LGueBJFHnhYlxt5&#10;T72mNpou8XvM6ckpLp0Y9JOjp0FcF+N8sRAQbTqdot2UXoi1bZEqCHhlWoOmDYpybRvsKRE5FHLh&#10;OW7RBmK+eZ5jPB5LB8aXX35JekduX5hMJjh3bX2taXF6doon5UMA1OZz5+aBmMysLqil9/7r1Ppy&#10;eHiAV7/xDWljvtH4+PH58+f44IMP8PTq1N2Xxu6br+HlV6ht68WXj9C2BtsHBJRtNmtkW9t+PPsI&#10;pnNEC0PMRilYliVs14rIcp44se2W1vpkOkUSFT6u7j1IdvPgDh689AC/9BZ97hdffIEPz74UQedv&#10;fvNb+OKLz3GwTfM6imLklz8WkLFeNpg7llXWXblOCpovcRSh63pUPl1GUUS4Mad39R9/5zvYee2u&#10;gKHMhgPI1vtXv/UtFE8cMPP5Z6jrRtiup8+eAtZi7w6BW2fPj6BnM/rhNqi8Uy9wA6nWdRa9hfSs&#10;tc7umQPyNEkHFe40Sb1tsPsebyCd2yAZzeSgTHq8Yw2dBMlbsPAANRDl7DoDY3yrCwMgXoDQU9YB&#10;uF4v/7lRFHnRqE05cI1gqitvXlLlgBedDL/XuGAVcArMgbaB2EcHwQTThjmc483JWgzAl972g/Ye&#10;rkiGiRNbRyvXIsNMGBEaHdCKQ6ZQ5KoJHkDg90Rii8kgAIzjWACS5XKJuqolkEuTxDm9eIE4Dj7T&#10;oB3AvRZ3r57t1AcBY22IiRFWupgeyVWei0unbs1vJUis/afQl2l9BaAorlvm9oElqRei45dhrRXw&#10;r2eAiQG8KBq8h+saOeFXHJM49ABwCsY+C7SN1pv1AMiBtVS1CpI/ZmiEz0LP2g6C3DzPEWuNK4fg&#10;8/thsKF3bSKc8KkoEqZLHMUDJoe1nTsMaM+YzWboOp/gtW2D2rRIHYA1mU4E/c7SDEhGgYMOuYtx&#10;W1JVV2jbRuZmmmfo0aOqvcg3B9AsBC1i0LVzSGHmQpYReyFwRTJ1Lclz33vRZKrie3tNYrLUqMq1&#10;f0/wSYbpOlRVJe0FTdN6baLeItaBpaemDV0SsoaqNOJM0lJ7XCgOGU4cdlSgF+NBEvBPBSwsnZDl&#10;adNx8mjIlQeA1Rpx5NtmsiRxLAcvVDpoa+uJPcZBc13XspeFrSn8pbUW6nkcEyWWA1lrLYqikD0t&#10;z3OZt6Y1MKbyz+BcWbjayyB36CwzbN/pB2BL2FbKlfJw3wy1ZwDnaBcwi0Lwpe/9nLAh64y/rP3Z&#10;fwO1miEAKlh0W7RXLABlcXZ65r4/BG21JsFUgNYisWi864uKIhFENcaQkw1XPyMSBLcB0zBs+1DK&#10;69ZYEBAme5ljyEmg7+ahB6caQJx+CARjK1veP3hvybNsoItALDSFOGBr8bg3dYPOeA2YWEWwYdDc&#10;90i0dpbjNH+mk8kg8ebxMawb4r6XJgnSJBnqshg/J/qux872tsQxgG/5ZBCWv6y1sEmMmOMHRZo/&#10;HjtXAxA3TRJpoeR31QbxFb8vAFBp6tgrbj1qp7Ui53jrafvuMwXkYPZckEz3XQcdgA9R5AWOVeSt&#10;kbvOoOt7Abx/pi3LMVlCZyp+Vr6214jzBSu6NmmJ8bvhdxwmSlRk4TZm38oYuTOWW6dCkA+gs9SY&#10;dgBChnpgFpDvpVnmmDNeF0hFkewDHHeaADD1S0a5Mz7y31AKUebjvj6OoLjdoAOayKIL7pNBw9V6&#10;hatqTecgSC7qarOU+TKdTjGezMVao7W0V9QuYbm6upL5M5lMkI0novV0fL7AxWoj4rwW3IJEc2Iy&#10;GlESXLn51DXSUproBGmRyxqo+g6m6ySxGI/HWFWV7Afj8RhnZ2d49dXXAJDD0dHREQBq3S+KEbZc&#10;ZXh/f5+cR9x8m01nOF+cy9mwv7+HPC9wdkYJnjEGo4xB/gxxwL5XkcJoPJGiVGsMJsVUGF+mrdGY&#10;DiW33fbejS7NMjSVkXaetm1QlQ2KnMV8C5i2lrZbnWX4yY9/jL09av3Ynm/DOP3GLx99ic8++RQv&#10;v0KtHLt724CNoJxdbRpn0FGKpnLFmk0J2yncu/0SAMf66xwjPCPgrq5YgLgBbIz5FiWHz54+Q7n2&#10;4FSe5airCqPU6d6MxlhWFAdnSYFUZ9I2Qc5jEMDurFxgbYHXX6P3xi2Tuzv0WevVSt7jaDTC2ekp&#10;yg238hmcnpx6XZe7d7BYLHDpXIUSq1E6VsMoHePGjX1h6i2XS5imhXEOoT/9+FNkaYbZ1BUfeoX5&#10;ZIaRmzPF1haWDmjo+p7OR2llpNYgaaGHgopIZw8AEEVQkfbxet+BJa55/uY55ycKsN59DYgRR4Bi&#10;QfU4QtM3WLl7WS0vcecOuVBt7W3j2bMjiXs3q5XTF3WaQeMx5ltbSDPPVsmzTM71h4++FCZVmmcU&#10;bzjdmlbR+usd2Lk12sbx82OcOC2Rcl1ilBXIErrWernG+srpIkUpjOngyDtYnC+wOr0QzaXYAjdu&#10;3MTH3/8MAPDqq6/grfk+bt8mIENdrfHTn/4UAPD8pz/Bw4cPMd2dybX+7sP38Ju/8ZsAgLe+/W1s&#10;zWbI3HjN797FsbXQHesTVTg7orGr2x55nnnx3hw4uLmNM+cAdvLsKaAU5hOX/1ULXKzORf/xpZdv&#10;4e23CZzbP9hG0zT4m7//AQDgJz/+MXbmO7i0dO0bv/wGyrMrnLp22P1v/TJ+5fAO+n94DwDw/b/6&#10;W3x8ScDxG1sRVkuAj+mtLQ2gw9p5UEcFsLc3xq23id1iX57jR6snmN+hufry22/i2LHjnqxO8Nn3&#10;/gy/8uZvAQD+s999C3/5r/8d/uxP/wcAQD45xDe/+S3onNbUkycPoRlZJpaHD5ZsH7QyxDHR27QX&#10;fdVxLHQ50kVgjQlqY2iEksxVF0YUzUDrguyb4qC1KBSEo42b6bd9b5HFuRcYqkp0pvMAQJoObBUR&#10;VG0ATkzdwLqEo5O2pH4QrLLbT0hp5p9tm1ZaLORaAEpmwtSNGz/ItXTAbgkrkH3Xu8STg7bUtW44&#10;ah1b4HLPt06wXC190mCDalNvh+5PHQWuHHhRBS2RA4uZLaIbYT0rhu7RB1PEOmhljgiNX8AZ5YJA&#10;X8XmICZxFemwqt/bYQtF1/eohLJGFGRvB+uDzdVqBbtawbK9tvuBAeQSUoUBF2z51rUBA0kpz7gJ&#10;mCzypZS4NEEp9FGESErgzAnzf4S/F3RIoLc9YhuAas7NScBBHTg2hA4R4Er7det3hfNz2kTy3Fsy&#10;a63JfpiTk7ZFX/nkOctyRHE06Ocfj8dCvbewcjASeyBw0kiGrKzl8sodjr56mWiNifv97fm29LBr&#10;HaPpY2HRlGXrWvd8pQ9KSTsBrEXbGAl6+Br8Z5gs68y3AgBed4STHwbMeG13QR81t3Zw0rVakUXu&#10;YkHJse17asORtU46OG3rEzreB5uGqt0CYlgnCK2CtoiqFZHKum4ksOLx4ypioomV4e3qrThZ8X2F&#10;e1LXsN6Tu1bQXhZHXuiS3mNCCY31yVQo6mmVheoimfes60L30TvdCS+cHLJo+L99u8Y1W/kokooQ&#10;f++6MHIItoRr8ue1Xg3aV5N8AKAMWFmuQh1Wz6MgCbvOkuHP5/d47T9+pjouwKilvnQ+/fq+B4L2&#10;FDrTfPvBZDJBXhSiM9Fbr8HVOaCPWQ9s7Tts07KwzHqwFlVVeRcirb34pxs7ecdcQZWWpZ62LF5D&#10;br/mWcPgMY8LATme9RBHfmy1cznh3yVAoMcAZOO20ShGGrTRMKMhfAchS5Lnm7QPB4wltszlIDhJ&#10;koEVdXhd/nkbjLcxZuCsEQopR1GELvLgXRRHw/0fFrW1UCw6HDBdmpb2Ok6WoRSKPPdtzK4FSVyu&#10;ghYsurJ/L8ZpeIUWxVEcewcevldmVCTJQGuMzt5hu5iI0bv9Q3RbFBWNfNvy4EgDcSF5z3WtaOEZ&#10;b7xrXDYaIS8KX7DqnYWuu1iapr79NyLxz8ppPTDAFrJq8zwf6EwhWNchSM3gLVfLYxs5ty3fttWa&#10;1rOBlGfosu7P9S9OQpumgQnan4xx+jvu3MmyTFo326alWHXk2yDruhbQJ0kSbFyyC7hW9TiWVqw8&#10;zwWM39qaocgLYeDUVeVanh2Q1DbYbDxbY9GcIs0yaVfc2toSkCeKInSBBb1pG6RJgi2XKBZFjus7&#10;O4cAACAASURBVMvN2jPAIoWLiwukhR+PFy4BaZoWaaLBZbFYR2jqT3FwQBXu+y+9hDRL8di1NJ2d&#10;ncECIg4dqQhXrqpcliWm06mzfKfCYZZlaGua1+WmhOojSZ7bukXbBM4v1spanU1n2JvvSFGo7zvU&#10;VY3EzYmiKFCWa4ltJ+ORfD5A8XviQML59hzr1UrmwK1bt9C2rcRixpAkwI4DNXpF8UHVspZii9bZ&#10;idvekkQBM/8VsLO9LfdB4r69xB6T8RhlWYqVcsi4ieMYm/VairijosB4PJF2utRabAXn49nZmcsP&#10;fCsox4i8fy6dFs9kPMHu3q4UznRM8TyLDO/v38Bnn30KgFrHdnd3BWA+OztDqrVomChLmoz8bqbT&#10;KZJE4+gZAT99AKQ2zcqZCHjQn7ZcBn/p/GYnKVn1YeEjaKsN/+TCOjMqVKrR1DVKyy5yFTZtJeN3&#10;9+49HDgBXaN6lOUGS9fO0/c9isRLZ7AmHBflqqpC0/gYSiklZ3qWZY4JaeS+4jgW/a8nT56iLDfY&#10;dyyR+/fvY7la4emzZwDI0enGDSqSpbGGtTliw613CRKr5F3U6xJ1XeHgHrXs7O7uocgKYdBPeiUM&#10;kmdPianBa/Wrb38VF198iu9973sAgPHhId59912cL70pSNmE+pm+vSeOCZDiz6nrCp9//pnkHLu7&#10;u6ibGo8ffwSAWH5v/cIr+M53vgMAKCZ+v37y7CEeP3mM9Zru89u/8Rv46i//AuDW0Aff//eYTCbY&#10;jsfuPda4d+8eXnvtdQDAG/dfx/f+6q/oHh+tsFlfgf0foqjBaARszR0T6O4NPHjwAOO71Kp3cHCA&#10;rJhj4vaFaFTgK195AwDwjXu/ib/4i7/AH//LfwkA+J3f+R289dbb+NrXvgYAeO8fv8D777+Hxb8l&#10;EOhquYTmCpxOtCRGkYqgYgggwoBAlnj9BQWv94HeB0N1U1OyEVgdWmtFxuY6Db3regmo+O9hoMH/&#10;o2v1KOGFIbltQyi1AQWUf14FPf/XE+RQNyLOkkH1l5kuApL0vVRirKVeQ/4eU/H5AGcW0XQ2Dq6F&#10;QXDKv9vaFl3TD2j9WvtACh0lxBI0qp918eBKlum6oT2vzjAajSQQYRq2T3ZIHJI3/yT1leO+69AG&#10;4EvbNOj6DrX73O3tbTRp44NiFaFu60EgHFqAX+9xVxhyVCIGK0CbZpbn3gLTGDkY1psNmrrGlqOV&#10;AexQ4d4bCKQIXZvi2Fe4rPXUek6+pBquMKj88VV/fo2b5woHmwQeDKaYgjCrjIgz+kphOCf7rhNA&#10;gNeDL67T+xfHChdMs5N5nufyTsuK+n450G/aFm3TYD53lYUiH6y/WGuMJxMJZEPNl0RrpFkq1boo&#10;JsCtaXwg8frrr3nafk7tKYzq53kuwXlTN+jE+piou5Q4uIpRkqK3nazfqtpIWxwwdALiBJzX0Cgv&#10;AKU8e6UsUa5W8uJM1w1s40OXIGqd8wnYer3GZrPBplzJ78ZRJD23iXb6S3yIx7EInNZNDdgoaF3o&#10;kTQeXFmulkj6xLcnAki1bwPI0lSCgURr1ME9e42XMPH2jkWbcoM0aPdM03QAZNkeEnnI1jGolvv1&#10;SbannQSUgAd/eb2EwtEhS6TvaT9nJgwlUmbw/VArK89zL5zZ9wMgjAPocA8eMOiCfTBsjQjvNwRu&#10;QhZld21OhF/SAsNrwu0xHvgaOpeEGi7EvvEFg5YBs+AZemux4/qZZ9Mpsjz3+gOd35+hyNaW1x9b&#10;IfO+yO1wbJHqzwb/LNJSiSGzgcc2tPoNn4PXBd9LlqXBfq0c4OI1lmzvXeDEBYIDMZ0ICwtgV5iU&#10;P8gxg3zyHLJAGJgQkXOnt+bp5HaoFRK21XadsBAApzUWzCfTttKfH94v4Fw6Ut+GawHUtpNntuBz&#10;LDgdAgZK07bBO6f15W2ohyC2mBIEzFuyL+f9LmDPtS2U9ZVcLjClAXOxi7W0a0RKCZOEn5mvxTor&#10;vN78/uBBa1igYwBY2riZfdcLyGOc+YGIFyeJA67d/MlzjIpCrk1tWb2wakwAUFpQvLERna1qUCTq&#10;ug46SaR9pa6rAYBGLTk0X5qmudaaPgSEeRylHV0FDmHSkuTWkFsjZeBC2AexxqraEENFquwZqs4X&#10;5OquRcfIRLXBxcWFbwWKFA71CLlLcDsQOD93+/nezi4QzIHnx8fShmsd64+nxGazwWq1FJAbVY3p&#10;dIpI055TFIXExV3XoWo9y6uNFKbTKS7d2F9cXA7WW+NY2Az8TKYTFA4Ums8ztG0r1eByUyKKIkkc&#10;WYh73wnMXl2R2wzHu0VRYHmxkPfmW/5orlGLtI8hzxYL2XMiUGufMDB1jN6J00+mE1xdLQOwzmB5&#10;dSVxTBzH6Dsj5/jZCbXEPHnyhIavrES/aj6fI001vvj8cwAEPNVVLeyd7e1tTLZmEkNlRYa6atDB&#10;77tsUay1Rp4nKAp/RqlI4cmXR+5nFRKdOY02YGdnD03ToeOW8s56xjJitE2HK8cIb+sOWToSFmmW&#10;Z4ibGo++eAgAWFwsyGDDMYsvLy5l7S4WC9RVLevrt995B9s72/j0EwJY3n//fTx5+gRf//rXAQB3&#10;b90VkKzICkxHU7EV393Zx2QyFgb08uoKrbnChTPjWG0qdL3Bi1OKNU4vL4U18+rBHuI4gdZO0wWs&#10;z0fjpyJiAUaxF8bv+jAC91kG53Km40yb5pQntVmYrsXaxX0XiwU2fSvGCrtbE2FfPjk+wuXiAo1b&#10;u/FOhN2dHdEooXfrdToppizx5CnplmxWaylcVJsKVVWiFWetzGn70Pfv3L6Dp0+eYjKmhP9ycYnT&#10;szPEjrW8s72LX3EtW0ePn+Di4gKnZwRgGmOwN5tj7rpboukcWZbhgRN82r8CouPHKI+4jTJC/AnN&#10;veTJGW7t72P+GrXJfPef/jN8x1b40z/9MwDAlx98iOyfvINdB05dnpwAoxFGLvfc2dqCUpSjlU1D&#10;Z3zs3kXX46X7+wI4PXn0AY6eP8dbXyEGzrv/7L/A5MYMK8fE+uLhExm75WaF+XyOb/7GfwQAOLj3&#10;Ck6OHuKHP/whAODvvv//4D9591107r29ePIEJ6sj3N8l9sqv/VffxTd//7cBAM//789wenqK0xc0&#10;XuvNBkWmxdnt9ksH2L1xA//mvX9Lzzix2ExifPAZ6e08+ukx9pzQ77sv/S5+9bvv4N3f/hYA4E//&#10;5F/hp5/8jbybe/dv4au/9Bre/4BAs48/egotAqupF8OMY00HLR/SLvERwKBtB1UOosh28rtZmorD&#10;QNPUgwCXqrE+EDbGDGzxAPxMgB1WQplGB/Dm5SsgEuiz2GHAsKFqv7dTtdHw0G2bdhAkQykSfo19&#10;0sGJstYaVV15AaqewJM8SJz6vhdrzbZtpD8fIFqfJElJSlXFgOraBxbYrF/BaHgUN2JHDTgtEQkg&#10;eiilJVgXe2J38bquUW9qSf6SNEXfdyjdcySdHlCtQzFDrTVi68WMuRLlgQs1SKx0rKFzRwmtmwH4&#10;Yi0zi3yFKY6VCK/1tkdTN9g4VkBY2ZqMJ4i3tgbuocP5goF1sorIZSH8PqP9UapE4ApwonfXpGTo&#10;M4K5wv/DEJSR9qQggKet31dsw+SRq6oijhwAmJ4p4NOdKFIBqEYgY+Pm13q9wdoFhJeXl7C9JRci&#10;AHfv3MF4MhEqZ1EUUJHX7FDwIr0AWdDyexgVBfIiD4BRcoDhqs729lxo1QA59DR1IxT5kJlR1zWg&#10;iwG1nAWyAQpsy3IjYzCbTeS5AXqPov/SkMWpzONeYTweDcR8Ly9qXDh7vsX5AlfLpQB4besDuyTR&#10;orHA167rWnqjef/y7JUexrQSAJAdq5LXFcURuLnDWtKJ4v1ovVphK5/Le8yTHInWATDoweCmaQYt&#10;MrwP8rrn8eBqeZRRGyjvhXEUC1jctmbAPIgjTcl2gDuEazdSFNyG+yp//bzkF/BgR1mWlAAFGl9d&#10;AChkWYY08kkogyAAnQVRFMk+muVkGxhWvGGtFAUIHMzkc8qmHjAkBgzDvh84T0WuRefnsc14XxMn&#10;vNbr6ABwls1e84SFbsMx8g5XjpHB95kkiKNIGBbKsRQ2AeNCnj/LoJ3NNQA0mxpt66uGsQPBQqFg&#10;Cw8edcaIRSMDv7G0nMYoK5+0wr1vDubTJCHrb2YqKO/6BgfKhGBoZ3yrUN/V0E5zgN5T6uYbxxPe&#10;jn5TVYiDfbFtWxqzwI2lqippz7COwcZgTNg61jnRd65Ks1CrxB/uPYUgbch+ytJ0aLMcALpVVcHq&#10;GOwk3XWdAA8Arc+2NZLMhCzaWFP7iQ7YYH3XSXLcdWYI3Cs6OaSdM3CWJABDBcA8sVcEQHKMG6/L&#10;RcL13Pdf17XXMkoS9GnqxWpdUWTAQgIA49cQtTljML7y3iJvHJCmqQB4/LMhmNw2DbEZnObLesWo&#10;BLNRfNux1hrT0UgSa601TNti7ZKhpm3E3Wg+n6O33k2sKApEQfuKtIwzkzgigG0dxJWsGK8sMXvC&#10;/afrOkQO2MlyEspkZkKyzonZ4M7ipmmQZKncR+tabQGgdAW60s2X09NTvPLKG9IG0pkOZ+dnksAV&#10;eS4uN0+fPkWe5cKatE77Qpgesyl2d3bkvtKO1iu7hvZ9jybYv9M09U54V5fY2trCmaP8n5wco4vC&#10;goLBzs4OXpzSvayWKxGX3d3dReiWNR6PMZ/PsbtDSelf/uu/xHq1wmuu9SVs26c5sJYiUdf7NnQA&#10;rkjYQDkxyvF4jHJ9JvMv0XRuRE7nrDMGbTd0/hNGPIh5La1paYLpZIJdx+R4cfSM5sSanvH+/fsC&#10;hJ4cn8DaVMCn9eMvMZ/PhcW2u7uLYjIKBMSpUHvlrhWCL0VRYDafyVl5eXmJ09NTlBvnDJhnMJ1B&#10;delanOubtN+5+H4+38aJA4ryPCftkYbFj+n8GzB8V0sZ09t3buPw8FBEZNu2lfdU1zX292/g2Omy&#10;/PgnP0bbtkErX4q+7/HZp9S+oupUhHxv7N8AFGR9Hdy8CWt7PHXJc985h1oXm3TGIEkTid36rsMX&#10;7p5e2p3TuuU8wVJLZS9xjIVSkYwfFT1CqYoAOO16d94Pi1fioqfoXOA9uSxLpBPfLt3UDR49egQA&#10;OLu6wHgyRtYzw0Tj6dNncu5keU6aS4IS0V7w/Dm3dU3kvuq6xqYsJRbjohnHMTvbOzh6diRM2Y8/&#10;+ggWEPbFer3Cj370IT1D2yFNUxw48MBai2lW+K4Sx5R69ulPANB8O/rBD4VR92t37mLp9uHt7W28&#10;/dWv4rt/8M/lPl959Z4Avv/r//mnePz4MV7+hV+k+1itMZtNJW8Nc8dVVWK5WqGHB+qb5gJPnIju&#10;zlaEP/zDP8Trr9J9X56f47Mf/EDG4Pnz5/Kevv3tb+Pw8BCxcxL+6IP38Cf/x59g6sZ+sVjgz//8&#10;zzF3wOE7v/0OXv3KXXz8EbFqFi+ORWvm1ttv45YxMG6eP336FE2zkbOkbhp8+vHHeOf3fx8A8Pl/&#10;+A/49JNPZI/6g99+B++//z4A4I/+6I/w0ksv4du3SE/nd3/3P8WjJ2f427/9WwDAfL/Bu+++i7sL&#10;ehe7OztQ/8t//99amh8B3RJqoPdJ9Wd/CBlj0HbenjUJNjaqGli0rddqIItiF9wq5TRlvLhvlma+&#10;FSRwrOAkMzz8lPHslusUZKYVczXdtD7wYlQ5dN1IkxSjMQNOasC6UaD2Ky8G7A9snWi0rfGHnwSj&#10;sfxub72AHle25LliLfcIDFk1eZGjDWypE0cbZuQnTVPExA+n3w3AALh2FE+bJXqzbGy9xfn5Oa6c&#10;iFTkKvr8bqrGJ00CVjHzIIol8QLo8BPRWDcGsfbsBNKJ4ISiRpalottCm6+Ra3MbA1Pe2MFqoPUQ&#10;gClhhZL73QPMbJAYKEW95Rx8kUMI/WxT1170FIR8Rr0HmEiQ2VsWw1rSDZLPsoLekrtAwODqO7Ly&#10;dCDbZl0hSVKvB9KT7s/AAYQdGooCOo4Du+jOCdBxb3Dpkkf6rLIsZZ5Pp1NsbW0FBxIJH/NmDUvB&#10;RuhI0zTNIIk+ragXczabYX9vHzvO4nk0GtHcDca/CVy/0FsSfY49zT8UTw0FnRmMCtdu2I7QO9aV&#10;tCcoL4DKiTNbWNqG7JuZQdI0DU5OTnD8gipwddMQwBsm8cq/4y5IIhKnX2LcIcOsDi/2q1z1nG6L&#10;9hjPpArbjjx7wCczaVoIK4Io/pEkWaZtPTCTE+jFSXpV1YiUEvFVdmwQZlrXOacTDwxy8ps6autG&#10;EgwLEwDRnGj6v5Nw9/H5qTyXlpZTjSiOZSxZODSsSvd9L4lmnpNwN6+Z0BaWWQqh6GTIXODEWQJZ&#10;WGRpNmh5CveI1hjZC4k5oL1NfFWT9Tm/N2NQN7XYuY9Go0HLhFKQdx4p2kckyXLtmgy+m9azm7id&#10;kOci691Ia4fTwtCxZ5pRWyozLKxnkNhOdG9ofOjdeGcXSgYFPMgzrFbl4Dk4GKKk29uckwBziopb&#10;wCKFUaDNQ/R5LfpPfdMKqK8ihbKsRJDRWn9W8ztWyjMoWEuGdw0Cq9x+bN3YCIMpIjcxN0d0kmA2&#10;mw1YgZ31AthQvsUtiqgNQad0H3XTiEMUfW4P0xqJW9IA5AIoweX7WK/XA2e8LE0RinhSwckDq6wR&#10;w4nBeDQanFNdsNcpKCSJljXCtsAinFzXqOtGzseQEZfnOZq6lvviBIKTP2pf2UgwWtcN6qb2LN2Q&#10;6QkM1pcAQAPqVFAUA1AFACcBwm5vi6LBWcoCsgyaGRfX+XcVU5HJxQ/ni9PBewQ8oMsOVaHo6fX2&#10;Maa08/gw+KKdQDfHHqmz7+UCge1pzJrOV54LJwq/WCxgdSytHGmRU2vNjmNldZQY8j6wXK3oDHBj&#10;slmvkY88KLQpK0lCNxVpXfEZdrW8wi++9KrobG3v72J7extr57r3+PFjvPL6qwBI56DIMonFnj9+&#10;jPl8jv0pJcD3799Huy5lPIuaElSdsvtYj00TuPdZzzDp0wTrzQb/6BLr6WSK87IW3YiLTUnWzW75&#10;nZyeylxr2xabcuNjRh3jjTfewM4egRrvv/ceVBzhG9/4BgDg+PQYXz56hJsHlHStlitYZ4O7vFri&#10;5MULiZ9euX8P1lqcuSp1by1GRSb3lRWUg5yeMwNljvNL+t7WbAs3dm4JwNY0DRbn58LsnM/n2N3d&#10;Ren2s8l4gqZppFXm5s2bOHXMlg/+8QNsNhvcuEkJ3HRc4MbNGzJXl8uVAxndWndsnKPnFIsURYFz&#10;x+55+cHLGE/GOD6heGs0GuH4xQtsGrpPHWtkeSbAWObiJ2aVaK1x4a5FBTMvGszFGgbb8yLHxVUl&#10;lfrXDu4gimMcffIFAODhw4fC/ImUgs20xLZV25DDaueLkHHrQY6de4c4OCD73clohKurK1RurJOE&#10;gHcGDsv1hp7HxSnGGGRpKnoo86059l0bzSu3dzAajeS8Yza3mLnE5KjKMhS09nz8NWiDhMugXNrV&#10;u3yFv182LaCIpQFQu9R4Ppf3rpJEWn3OLy4oAXf71GQ8htYJbt+mxLusK8ymM3E9e/HiGIvLS9HU&#10;aVsjLJm2anB46xaOHtO+cH5+jp35tgghjyYZyrLCU8fCen50hN4EUgAq9g6hVYudnW1k2llvlyXS&#10;OJFiqY5jrFZrdEd0rSLPsXn6TOLCr+7dlD32+Mc/xr/4r/8F3v46tc1gvQbGBd77+78HAPzPf/y/&#10;Y29vD9/9LwmYODw8RLdzW0DJx88fyzOuuyWapsb8kPbCDz74EPGowW/9Fumj7B+OEUUKJ2ckivvj&#10;H/8Iy5VnXd+598v41V+lPSPLDvDeP/wDLi5pThw9f46/+7v3RGeqbs6wt7uHs2Niae3t7WF7kuLN&#10;N94EADy4e1dcBRerI9y5fRv1Jc37Z8+eYavYlvvuNcVDP/j0IQBiwn3l7a/ha18jNku1bOXsvDg6&#10;w1//9V9jPKPn/9rXvoaDGx6E/ehHf0OFREd93N/fh5aKX0Bl7W0vCQUAEfuMXGKQZpn3WscQmFHK&#10;DqjP4UHtPgZh37HYcAY/HzZvhHTcruuQxZm/lgNeeDC5AhBZr7HAX1EcO7E6vrZj1LjHJDZPQCUH&#10;uxIMlc39+PQSl3D1zFdPlUu6PJjVqeCAs720YLAwpIA+kUJnfOWUe/xVEJyul6vAvSCVKmDsxPhC&#10;psbl5aVUVSnh7bw1G+xACDDS6SCos9Z6xXitCWRLWS2cRHL5wKrKClDA2AUbo9FI/nu1vpIeZn7+&#10;Vil5b52rArLdnJ9/ngbthSP5D55PIRGaWTTeeYNZW9cr3vy5fWAxaNoWY9cXLV8Bm0VFEbSK5MNs&#10;38nh1hOf2Qer1rUFuHUxmU4HrQ/EBvBaRyqKkDCSrrWn5QOo+noABHKyYwy9t/nc9yEWLmnnoDeO&#10;YyeCR0ENM5a8KLUatKuMRiPc3ydhsdwBd5zsKlDbkQ3ax3Ss0fQuATEtbGvRxcOxB+ASvUqSTAbq&#10;QqeuWHtdpN5wQsI6CEY29rDaDwBPnz1DGwhvtoYoxMzo4nEPk3ypyicJtUQGlXfTdagdcMitDOOx&#10;B5eNMdis6fur9Qqm9X37aZoFAFM8uFeyag3AGtd2JtgevMhkU1ObHyeO0+kEeZbLWuce7dK5HSR5&#10;TmPpGH2daWXdVw4g43VOLYGd7H29A1580k9gMosudsZXbDebDYFFAnJEDsR1jButh9Vzx8Bhy2Lj&#10;tDT4d0OwnB2X/Fqmtpsw0UqDVpC+72UPUZ1CluVe4NNVqcVlqCeQIgRFwuSa3z1NBdLR4N/VSYrW&#10;GGFdbjDUmwltlEejnMQthU1HrZkMikVx5PZ0d0a1Ldqq9W0kQetP4jSWGAAhwCzQUoETgHbV89V6&#10;Da3T4FxSUgCwloTvQ/CFNcDoPUXybzz2YRJeVbWwxRgw42dg17PrLKjh2W/FVcCG8YXyADpfi0Ee&#10;+V3rxWejOCYB90DXTVh7fY++MzhfUNU+S71eAACkOkM6m/nWoLrGbDaTpOz8fCE/G+sYo/E40FrT&#10;2ASuJ+WmRFWV8hxplmI8HksSIQ6D7j0NVLxc1ZWr1KvVCrH2LCOtNWahAG3k9TxWyyXa1iDPPRjT&#10;B5o5sDRmDC6EBSgA4rYFeG0CPjtonTcBYGJ+xjEyydIBu4zBl8hp5KngnF6v1wIWj8cj1LVP4pfL&#10;5YA5u7MzH7Qymq4LrkUtbjw+s9mMtJG4tbZpZG2GWmYA2fK2xqAXFiBpr/CYJEmKLM8QBbbpXXBO&#10;hC252WiEqq5wsiYAQEUK4/FE9sm9/X3Y3uLKJZqbzUaq5ev1GmnqAZPj42NEyu+xW1tbiKMYh4eU&#10;xOaTEc2LwgGDRYEXrphwdn6OcZ7LWGqlcO/ePcTuHDo+PkZiFR48eEDXqiPX1lzJvaxKr/Vo06G2&#10;UdM0IqbaNi2WJnSNIUCX49fJeCzgQNf32N3blWTv7PwMDx8+xMMvHwIgECPWkbQlXa2WxH7kwmOe&#10;Y1m6uDfRLsbxLoOjohBGV9f32Nvd9plCROfn2rX71HUF40Clg4MDXFxcCIjGe/LtO3cAAPOtrQEg&#10;eefuHejYs6GePnsm8cKv//qv4+zsDJ+7tqO7dw5R5Lmcb3zmeIZX6xiXXtOD9zdre2zKclCMiLVG&#10;1DrQWseIo0jO5aoqXaHMF5RvOhCobmqU5UbOsMmE9i4+H9frDdarUopZn64rjIoR9h3AlCaJJPir&#10;9Rob0wYgdQrVKtjOF0FYTwsgkJLX7mY0HgAiSpXogtgthiKNH7cHTcZj5HkuZ+nV8kq0edbbBIYz&#10;m850xIYSswTHFA61n1pjBoUOkc5wcVwU+y6APtzYQLHKyLEeHEVe4tPWGNnbDw8Psbu7K/FV07aY&#10;z+fC3iubBqNihKX7/unpCSKd4KZjpKxWazmDTk5P0RqD1cWVzI9IRXI2nJ+vcXFxIcyXvCgQIxLA&#10;JE0SHDotmsXpAtPpDNNiLM9oGs8g7FzOxsyPi8UCq+VKin/j8RivvkpuRtHZOX74wx9ib0br7fDB&#10;Azz8/HN8//v/np6xLPHo0SN873ukn/Ld734XZavlvh89fCjPePDSPh4+fIgv3v8YADFZtg8K2d9n&#10;WzN8/NFH+Jvv/xsApCX5S7/8i+KAleSH+PTTT2hOrL/Eo0eP8PnnVKjnM+ToiICx0YgYbbwHPXjw&#10;AMuzI/zDe/8AAHj46SfSBvnam3fw6NGXuLtP7U5vv/02nn5xJGywq6rDw4cP8frXvwkAeOedd3Dj&#10;zgNxMGobI/qW81fm+N3JBP/bH/+PAIDvfe97eOP1W/itd94B/l++3qxZsyO7Dlt55m/+7nyrCgWg&#10;CkMDjW4TIMBmkxRptmyTTYmUPCgcDoceHLR/hB/86Af/A4efHXY46DAl0Q6KgziIohTq5tBwAz1h&#10;rkJNd/7mM2amH3bunXmqGb4R3cDFvfc75+TJYe+1114LwDvvvIMnT5/i0UMSNF4sFlD/2//0P1qA&#10;UPzuuaRUvlzyz2yY2CGMInbVtb3NGYD0U9LgxJLwE5PFt9UA+Km2o77goWe2kJJzkLC5+/DEBAZO&#10;fOU5kuqbr8rxPwlcYComOxBwz7IP8PlafECxW1NYYXTDRP8MNFbofijB6gWjQXGJPxPwFVgez6Io&#10;kCY+AcnyDGmUCOumCWxvpbIWtHbkRSGbQtdpDIYD2awY+OIKXNP6oITtMEMAK/xarVYYj8cSXMFa&#10;NM5dCaAky9Ob+y03Pw1WeforAAHBmAXwU+05xrdweeYLA078DiD/ErKjQovKru2QF96ysa5rJCr1&#10;+Iml8ZFkMFK9diltOl8YtMaJCAdMoNgn3kx2CMEIYgTQB9Ah7AJIbSjh4uTYWuR51kt2xuNxz1aY&#10;n2E6nVL1z/1ss9mgLEup4mQZJQlMkeQWuFArZNEs5L0oeEaENU6UNZj31NoX9IDBj48xvkLdOWq9&#10;2PBapzmQejv2tmuDKj8BJgzWtG0rQa1x+9N2Qwd6EZPIpre5M70Wnsq1V0iFoPN2wFwhobo5tAAA&#10;IABJREFUCkUTjdEYu4S3dfR2Dh6stRgUAxSFd/eJY99OEAJwWtveXkfsniyYTwQqhoBnSOGKA8Yb&#10;pa9W5gRUX1C2s8Yx7rjlxK9l3r/DpD1k4sWOySLtP7qDgkLZMC07ZDbSexExdsdaC+ei0VrOEr5O&#10;CIbye2LwxetGqZ7+h3zec3vw88wY/hntVxyYcosrg2o0T8OqellWMv/yLO89v7VWDtkoUs6hzgMX&#10;ScDIZMYlf/UYEkqJODLg9a6M8ZoTSZxIwMk2u/S72iVDnjoOF/jyfRHIxNa2gO38/h8KIytQwsJr&#10;k/fUNji3w2vXde30wdwzp5kAzUS2ND1mS9g+xrbLPCTPazSFX0UU9/TTEteGJ3PXidxGwVkRWqob&#10;a+UdRm5vH7gAOooiNIFTVxzTvsk3VpYlqrISIGM0Gsl1NpsNrq+vsQvWPfXjM0g96Lkkta6IoSWQ&#10;HcsZ3XVdr5ChoFzrmk86Q2YMv4soADA5Edrb28PNzY3Mt6IosCtL37bj9gVuXSNrdr9thO+A9w/Z&#10;23h/DxhxaWAznyQJMV98BYT/TxJO79xGei5cvKrrmmj/kV9DObPiAFR16fViXMtfzywhSKralgRy&#10;ZU/pMV1Z+N/FoWXpALvAche+hZUFcydzOh+bukbsCjBt22JysC8smsoJqz5ekQhlWVbIskzadIvB&#10;EEkSY+XOpWfPniHPvOPJbG9f2nA//vgTGGOEMRDHEW5N94XSfnByBKM1tg4w+eLBFzh37iAnJye4&#10;PD+XwH+SUXvmyLXcfOvvfwsn+4d4/31yBCkad844ATpjDFrj172JvX7T5ZacFj/87HM3Jyye3Cxl&#10;D7JJhvl8jtN9SmBubm4EmNjb20PTNnjIgrrXlxgMBphM6T5PT0+dDTM902w+I9ccl1juH+zj4ReX&#10;co9JpHB0RNcZFzkePHiAyoEr915+GbrzTL6qKVHXNR4/oyTs+PhInGuUUjg6vi2JNbedsSD91dUl&#10;yqqilhmQNlvTNKL3sb9/IJoun332OUajEd54k4Q2nz1+hOFoKHFvXVdIEu+wtlgtUe5KafMaj8fY&#10;uHY5pSjm4TPr1u3bZM/u9o08y6AiJe112+0axljkBY13kediNT0oCkSRb8eczaYOvGK2cIzlYoGp&#10;e6Y70336+cKLxp4eO62LO3dws9vIfSw2a1ycX2BxQWNQVRXGiWfknK0XAordOj3Fyekp6fC5310v&#10;VwIwDfICq9US66Vrgx8OcXp8LLpB49FI2F9dtUCeFwKg8xkStkGTJqiP7dmMgX7fMyyF8WoZjNpC&#10;xZHMgV1does0osznFWdXVyJuXAWxqVUKs/lcxOybpkGeZSINMdvfw2q1wjPnUGS0xtHJKZ458HQ8&#10;Hst1VzdLjEYjKMcqmkwmuLm6FmA1TTQOj45814C12J/vi6xAqhLZ22fjKcrdDrrxLL4izaU4s7i+&#10;wWq1wm0WBC8K2KsbfOc736XxO7vAb//2bwMADq3Cd77zHfz7P/9zGre2g0m8a140n+Ctr76Fn/nF&#10;bwIA7r5wF//yJx/JWfG7v/e70o746//413H//n1UoLlqrMGT64eYu5zk7W+8hVu3bmF+5Nq2xns4&#10;f/opvuvu6+ljr58GzFHXDVyTBDabLY6OT0VbZTQC7t69i1Hh19t2eSl7VLnZSvxZTBP8m7/8S3z/&#10;OySC+7WvfQ3/6D/9LwEXi11++RR5nmPy8n2aI4sFLldbaQ0dpiN897t0jx99/0fEoDul+3zzzTdx&#10;c/0Q73+P9uDzZz/Br/zKL+ON16iwHQ2HSMTOL0BrparJ0VMcuSoJ6zNosnV0w6FUv31CawPlnF2U&#10;VYCJwY2OysZQFiI4BKXIls19Sy0nHLUBCt4OOlYROtNBRZ4lkoRifYb0GMKWphCICXvz2c2IAwkd&#10;uKrwV8jAoYDTVbmyvEeZ7XTnNgaXRMQUALWlVzGn5McFqwHNPEkTxJFPSBgFlsQoGHPAKeobv2FT&#10;ouDGzrF7wkTHt005tXBjpGLEzglcZyyrRt49J0xSZWarA/d1eHQo1XfA9cQb45kc8GATAwWSoJm+&#10;RgL/nqcVs+1pWPlzGypoAxZ1cJfohDopvXYWYzEaj+T3lfJWn2TjrRFFDGS1UEnorOHF9/izrdHc&#10;Ag8VQVxKoGIoY5iJCLZX56C5KDJhOfH7NI0H2eq6kkQoz317EkBW3ePxxANQ1pIjVuISlkBDodM1&#10;rhdreVeT6QQvvHhLNu9i0GezRBE5Z9SO6ror14hH3rKSJj7kutYYaGEXELDKDlfQtgdAae17ao0x&#10;zt2oz7iJA3BUWUX7BYh2XJZlALx6y2tWkl86HRs0VoAMeckItC80YIxCK9o/vpLMTDvpDe461E2L&#10;pTv8GHhgDZjE2alzIhUKaVLyEc5t5QTjGHSFt0UEJSzaBMlyoP8CWOx2pVR9EqdtIUKuTYu6ruQZ&#10;i8EQdSCcqJTfY5QCrNbQ7r7yPEcXAJKm69B2nehCcNWZk1hqe+BEU9Eey3+rNdq6EceKLCOB2EHh&#10;g5hQNL1tfMAM2xeSjiNq+fO6QNTKEAqum84zHdu2DRgltNYEyrKAgmcnKie4J/sb/zeZI60kigzq&#10;cMIxHk8ccOatlJM0lbnddl5brG0a0nUJASQVPBPdmrxXgCqc/NlGd6gkYSVmxWxGcy+OIxjdwbjn&#10;L8va3SMDKgkGyUDmf+L+x/OBbsYFo7oj4VcGHXWHzvi1q6xFGrj9RbHyQKmKenOA+uw9ANXpzjkF&#10;cmLuz2GAmWsstB0jzb0IrjUGre5gle8dz3PfcqmUQpQAiTh1RaI7FTsxXQZZa2elLTT1KBJdIQAY&#10;FAOam+451ut1r/UnckE2vfMCWvv2OmPJWSrASkkcWYTLdW/vsja0kk4coMLis21fX8fYHiMzTRPZ&#10;r8uypDbKoFIfR1EPIAmdj/gFcLxAVHxfLArXn40ixFwpQiDWy62NzyU+BHL09VBC97Ek8e3AeZ47&#10;kH8gn11VlQA/g4FnO/nP9gxeHjeAqr/cqsXPHLbL1XUtscStkxM0bSO2udvdBtb69ZflBbUtTVxi&#10;HitYd526a1B3DRoXG0ZpjNFsjKh2wJbu0EUKW7dP7Jx+Be/h4/kcl661JUszDGdTiZcW2y12uy3m&#10;R9RecHJ4gqbReOIStHhYYG8+x8q57iFOkLq5dXl9g6wocHlFn21GlLRcut/90z/9c7xx/xUZt9Vm&#10;S1bwru0oiWNJ/rTW6EyHhoFCN8dDZ5YsTaXqbxICdH/yY9JQ2Nvfk7G/vLpEp7Uk5aenp9hut7h/&#10;n5KXi8tLpwfmi12AL4xuNhsUbs8YjEZAZ1C5LKvULdrNBkduL3zl7gu4+8IdzJ3WiLYdVqsV/vRf&#10;/ykAahsZuALK0eERhvtjaTEVh1P+Z9QhyyNM5/Tz80vS70gyupfNboHYHX+vv3EfaZbCWBqfu3dP&#10;keWZiLGu1lSA0doVRfQASeIL1YOBd6bURsNYbzk/KKiI0VVO8yVOkUQJclfcaaMUdVejdA4zm8VK&#10;HIdiRICxyNzvDrMCxloxDmjbFrcPprh2CfFofw+vv34P1QXFObtdifGInn99+RT5qMDIaTbuT4/w&#10;6gsn0nZkrEXaWdknPnrwpRRKp5MJ9qZjiTfLCChMh7Zgx6Yx8hduea0VYzAejX382rZotxRLFEWK&#10;WPn3ZLhDwPq8IInpfzyPQnvypmukNbaua+hOIx97Z0qrIMX5itn/vL9rDWWBAbfnK4XcndGdtVDG&#10;iqV1W1Uo0hw//MEPAQCnt29hPp9j6tbl06dPYbXGG85x5/r6xhdwiwJWa9GlnI0nmA5HuPfSS3RZ&#10;vcVoNMLWCRTfLBZQbYOc84o0EM1vKti2QcRaiCpDkUYYZLS3zYYDALeROP2hPM8xPDzEmWvV+4v3&#10;38fv/It/DgB4Y/8IT54+Re5YNK1eYzzwulu3X34Z//jXfgNDt/7+79/7PfzpTz7EG28QKPn2q/dh&#10;XyHm3TxKYBYrJAXn2hrzbB9RSWM/TI5w8uLbuHxKbUf/6g/+BE8vz8Vd6/GXZ3LeLZdXWK3W6FrW&#10;WDrE6/ffxdtf/yUaA0u6UU1Ne+PN9RbbVYLbt4gdZLFF09Lz//Hv/wUuLir87M+Rrs277/4s1tep&#10;xCaHL7wNRDGuzwmAM2aI+fwIyxW9i3/91/9WrLnn+QT54AjFmObL3tHrGE6OEOfUivbF5y/goy8W&#10;+PQLAmO+8Y1vIAmFobxwK36KmUHVUq9N0Lq+bsAJ/6n+ocwviQNl/3Pbo74q64ROQyqr9lRW9RyV&#10;NYm9JgeF2lYCcN11aOpG+rDD6glX8KVim6S9inecDHo/JwV0T2tnZgwAaO3cOPi6RovNM10r6dPp&#10;Jfj2SZgfK/on/y61BlnfVuOSJD4wAMC0PoBM4hhRYCfKf0P3SWKFfMHU0ZN9Umpg2s63G8CPB7NT&#10;fFLRylgA1Avctq0kbE1dE5NBqlXPafFAyRywMVe3vIVqKA5Geg2xVF35Weg9EAjUOOu+OCJ3Jw4m&#10;oiDRAQAb2R4CHs4nTgJEsDKotNEXgy8+CLTB3I1t5N+xuyS/T7EWd9+zYJlnCPSTkDzPpXrAFX5f&#10;1Y9ddVbJZxljeqKwTPdLkgTTyVSqcYdHh9jb2wtoigTs9KiIQftG12nUO66kE/Aiy8/2tQu0o2Jy&#10;YtR2LbkYMQNLeeto1hrogqQ9cnorAH1u65yZAKJysvMQPzNfdzBwImJcLU+dADUfaA4MDdt9siwT&#10;0LHtukBLpYKC7yPO8hxFXsC6lq6iKFDkRQCKwLVfefBTbLrdWvVtRVFfgJdbHd14Gm2oQuw+N2zT&#10;MsbQfLC+Wtk0tYCIwtyDZ6+gDRKVyM9Na21P8HrHSRKvddeuyEkbi8JyS4qKAjYGC0Pz/h0Ti2/i&#10;qrBaE4NGV7xfKbfG2JHG74OW9U4CHaDwmaKY6LWeYeJYKAFfmBOyLKNDk3VauCJmg/EjkWuftPaT&#10;RS0gTxRFGAwKOcNGo1GvlUi7VgwTzGX+YjYB3yEDOaELDAGePsjrOu21epzlMz1T3muTNE5MUDSC&#10;XKHBt3HF4jJDQx968VgBT9236KLWU7jdXPRATook8a48ddPCxJ5VxEUW/p4YF/xe+3oD1lIRht9r&#10;kvgCAXTXY3ixGw+/c2aYbhybIMsJDGX3sSiOZI9hMF2co7oOCkCUcGDfYbfb+pbeNMVoNBJmw263&#10;k0QoLwoMhsOAVUtjE4JExnjrdxa95fVbPQc0K3iGlwIBHvw924kLSKSUtD8Cfm/k39UB1Z61rvgs&#10;ZTZUHOwjne6DIgIOC9soletGsS848HsVPNMYREFMEMZe9J/82cugNrOKOBbjc7jV5HTHrcnT2ViS&#10;8cbt9aFeXxRFyN3+lOc5qrqWsyLc65lhxOOz2W7lXfFnZWnqxXuzHAoQEEhrjcKxeYc0oAIsL7db&#10;LJcLbCM6k7quw3CUy9g3bYuqrBAnniXI4o3WApvNWj5LKQL2eT/f7XZA58E+dotku988zzB0Y/Xj&#10;H/8It09PRRC1KTYYjUeYuDhwvV7j4vJSXAenjlXA76rRrTAAdKdRW88gLIoCZVn6eCHLMJ1NRVNh&#10;15Ib3XTKgHAsifTh0SHyIpe/7UyHwWDgQci2xWQylp+fn19gMBwKSFLuSgER7959EUp7odZtucNg&#10;4PULtdbY25uL3s5mu8JsNseJY2+sVivZIw4PDzG7dQsbl8Du1jsoKEn4x6MxtO5E/+qnW54amU/z&#10;/T1kaSbXfeWV+zDW4Pz8QuaAfo4ZaoxBHjhAsvCI1h1U0I6/25FbFreecfugtMhlGYFCKRd7LFoX&#10;B1eV0+ByG9bh4QGKJMHOnbt1XWM0HArLiNg/KZSbG1EUC1uurmsUeS5zc7vdwhiD1Pq4udWQtXzv&#10;3j3JT8gJz8fRg8EAw4E3WqjKCrPpVObMbrdDFEcC1kTKn3dQzxV93R7jGbtJb/4B6O112vizkda7&#10;QuQASKMJ5A+LVUVRIHJ7zK4siQnp7rsOQHvjhN2rK9p/Hj58gP39Q2F6HJ+eYLvZIHHzT2uNi4sL&#10;OWcm46mMVxwnFPe6nFUbgwgKkwm1I5qGQHvWtJpMpxgPx3LWdm0ncdp2Q85hzPKw1mKxXMoZNhlP&#10;MJ1OkShmeXc4PDzEr3/723TtJ2ciorz46FPUdY29zBsajMcTvP32zwAAvv7uz6Kpa/zRPyew5o/+&#10;6I9wMfatsq++8bqArqqIiIG/ZSZxDDVKRCvqs08/xXazwcWGgNarqyvM574NNY5jXDhdpEjN8fLL&#10;LyNNSZflzTfexC/8wi9KDmJMi4dffoksoWsdHR1imGe4viEw5k/+8E/w+RfE6qvQ4Fd/9Vfx8z9D&#10;uja602irFhPHyIHWePzFA0wccGOMxvX1Fb77V38FAPj4hx/hK19xFtYvv4Ynj5+Ii+XV1RVubh4L&#10;i+uXbv8SHjx4gPf/5t8CAH704x8j4ZumrwAcsPA2jS7wCAGAKKg0W+vRZArmLJLIVXG0rwjzR1F1&#10;2F1RKSiEjiFKlJ+NAVRkJZBQkUKWJT26d9i+5Nt/wiDHa2qEtHNuP/HtPRklQoGwaxioEJ3Wb0bU&#10;btC3qOTDrQMjtG6s4piq2lI18z3vtm17mwdd0/Qqhc8DYVEQ5EVB2xUzPsTG2xiny+E3w9ACM05i&#10;KBMIXgZ07xDAAWhzb1svhhypiHo/WVHf6cHweNd1jdp4S+KwjSiKSNCTD784jhEpL4rLQaz0zbZh&#10;ewGxe2QuKhp3Da5icODv9Xeodz0I5AK2Rcju0akmvSDB+ixsIEYHEMAWC7Eh0PVRcHaC3GoWIez9&#10;3ZW12HECQJISYMSIbtgK1LYt8jzv9epnRS7vOc0TAgiUr5CMRhQc3b51i3oa3fzYrte4vDrHyFn9&#10;2chVuoJWtTiOEKdu3scRTFDdZQo8jxe3UQC0JhpXUQAouOraTjRhVBQhYtZHFCFNMijQflN3BnVV&#10;o2udM0TboqnrnkDjbrfzgs7Gyr5gDVVdGNSAjWCMb2mq67ZXpaaWiDYANjSaxrUklQT8pik7lWXI&#10;shyjoU9ujLECMrZth1Boku6BEw4C6pTyavvGWGjLz2DIRlCAHD829PdeE6hpW0wmE2Ff1M6FiX8e&#10;xySCK7bDrlKTcNtknMh80Z2G1b7lhIJMz+TI0xRx7MVplQNMtg6g0irYUxUlZwIWK9p/2B5ytytR&#10;BdoYSRwjGQwkcUrTNAAPOrkev9fQbS0xiWv78BXuKGCVKLcXAEAaJ+h0K1UyP1n43NHQ1ggzxloL&#10;HYi7qyRG6p4pDdw/+HtyS/ABUtjK+HxrplJeW8W6No5eK5Xpa35Za6Ejn/BKC06kkKSxJCvGkAA6&#10;n4ejwQC2KHxfe5oisTE87GURyTgoRK41EgCUNbBdJ6xShj882VUhgoIynKAHjie6c2cWg2SxtIMC&#10;DCoHdr7W8rbofu5dl+q67rnoaRio2N9Hpxt0ZQvXUYEoUYiSoKUJBh2fE11L8075dhRAkR4ZyI69&#10;De3Fq4qSKjcmaeIZJrz/snZK27RIU58oMcNE9kIHkPD+ZYyR95SlmTwfeNSIdkLXKpzrmfs5FcIC&#10;5l7XoQ7YH2nq1z0VQGqvoWcjNG0juhLcyhlqDnmL8H7Rjcazr9f3vPZP19NRMoHAt3W6L2ELJoI5&#10;4IsGAO2rRV4Io04Fe0zYRiTXCZgwbduiC8D4sDWRRX05WT5/9oQ0Cl1yNxwNew6Z2lLhiNs1Ihtj&#10;OHEJvinQRQqdm7zX6xs8O3+GeM76VjHSwQBDp9uCssR2uxN3tLZtpd2kaRqc3dzIvjjZ30OSJGjc&#10;WD4+P8c8zvH2N0hYcjgZY7vd4tFT0pdZrZaY7VFB5ej0FlabNVLR7gOubxa4dZ8EeQ8Pj3A0m0ui&#10;HReJ08MIgGnjbeFb+Di3Wq0RGmTkWY44zWTPrcsKi5trjHNvHczaauPxGJ3WePjwAY1lrEDOZm6u&#10;dh0KVQhwUde1uOHxu9uf01hOBgUSpRDdpsRnNx5gcbMAc7pSWOi6ws6ZR1xenGE6HOC1e8QYuHV0&#10;iDT3Z87SNrhZUYV/tVxS7BdoLFllcOEsepMU2JRLiWWLQQEb0T3eLC6dOxSN/Xa7gNYauy3dh+5q&#10;ZHkB48LPle2w262xtz+Xe2FHpqq2SFN/1hitkaUpsVhA5/RqscRm45kKo9nIi6AbgyvHWogVdRS0&#10;pWs3X5K1NscDB/MDjLMY73z1KzSHBhM0mwVY4TCKLVJLc+Lu8QEqaFSsk6Rr2LZDpLx+yihLETmW&#10;za7akhai+9JNCUSsD0pGGxEXehIF25RoXGxh2xZxGiG2fIbFyMZ0V5t61wOtEQNhWkS7lYUOCuP0&#10;n91eGUeBODEVExYsnp1nSGwqcR0UObWVrtX48uwc+XAoLfam7USAYLfdYL3e+DOranB9do4TJ2Z8&#10;99YdfPbpp8hHzsRBRdiu1iKq++abXxWCQIIYgyxD4c6sQZphu96gy+ncuXryCEdHR1JozdIUeeI7&#10;Gtq6hnUx4iDJSJTZza+6qamI6MavrUpsYMDEyM1uh8WjG5GOiE8OkTjWkY4ixNbi5obm9RtvvImf&#10;f+dnhdmyWi7w//yz38UHP/wBAGL7qHKN2w5wujee4pabHzc3a3z0wQf44ecE7Cil8Mv/4Nv49t//&#10;z+hGZlNiJjUEJtdZiiKb4eNPSDQ3wgCTMYEYSTTDq/fewJ07NI9v37qFvfkIy4UTy54M8cRpQALA&#10;4maHs2dnuHQtc+dXNQ6PSdfmF/+jX8bh4RHWW1fIT1IcH7+AG8dWvNle4MUX7+Gyojnz9MlTfPHk&#10;EW5WlLO8+dZbIh4eNwbf/+AD3KuI7WMHY8xn99A2NBd/+OBTpMkMr71BIsNpmiLhpBTB4Wetckkt&#10;J5IEloS21Enmhde6rpONndoIPFW87UjINjIeLODkia+bpmm/xSekjiu/+J4X2ux0BwSMk8hVuLka&#10;GrnWBv7bEDzie6tElNNK1UR+PxA5NcY/AwXXidAHo4gqOmEwwOMCeDBB9D+MhjW+gk16ApwY2l71&#10;9/n2qCRJyLqZx9f66hPvTD3NHOvvp67IHpvvYzQek3aBu++m67wwmKOchwj+80K23F/NXyEDJRyH&#10;4XDQe4/08v19U89mfwMNgbGmaWTTzfMYSZrIO7euMhpWx2E9lTWKFLIi932hwTxoHXWeq+V1VWMy&#10;mgTVct0LTrkC53tKQ1FAurandFPLQ8jWoFYbD1ZRAhgIK7uxLgYDSmYDJlMeWKpmWYbJdIrDIy+I&#10;GrbTrdfrXkAzHo8Dqq11TAhfHYCCUCi11shE74SSrI4PTudKEoIvO9cjzm81jr2lZQiOGtNgsVxJ&#10;X2zdkKMHB6Nt2zh2Fd0XCygWg1ArygffTdN6956O1iNvIVrrYDch4HCz2cp8mkwmmLtK3v7+vthe&#10;8/xpmhqwnj0XqUjeBelMBSwua6WHndauTzgSxwiUJMpVyqMgyUAAbll4pmAdVHb5vRaBCCeLzfH+&#10;pS1Z+XoBzAjGtTjVTQ1Y9IBSejYnJppmgAK0A6TEhpSvHVS0Y+d2xckeux2VJbMBDdLEu+RkWS6V&#10;fID66b0lOO0BwiBxujOyfyYJJa7PtRcIS6tpvZtW28h65bEltyM/Z0JtEeq79q0eeZ73QJTQTnuk&#10;Ylkn9NnEagv3eZ7n2pDdY+qCkCSOBWABKJFuuw6J8tXLsOVX6867nOkOkVKYu/5uGkIjzjfcOiGa&#10;SwAiE+ilBF80hCrIo8muODwrCCfifaBv2znemwmjpGU2D+toxDFa46uInMjylxfk533Tswfp/q20&#10;GyYJ7e9yZrl2VXbAYLejNgCPPRuFCh7McBuNxrDQoqVVVxWGw6FUxI0mAUIBXIqiJ96rtZFq8HQy&#10;RVioYm2jHrszKEh1xovJZhnZdodi67Ae8oijCG3r17IFFwn8u5H93b1MblGtqgolg0gA8kFOzKRA&#10;+yl0I0sib6Guogg2ZI2Az4dgv7L8E/rqbFCQMr4qrSLagxmUjSNaM8KkVeiJkVuQexFrVqSpH58k&#10;SXriz8wY5bXObbP8zCrYX3gO8nWOT05ovwrGvsecc/sEz4nNZoMb1+pSVxVsnkrrQhRFGBQDnC2u&#10;3HvNMBgMZTy3WxLHLCvPRuAEdTabYj73DICRa7UQK3hjcHd2IIzVv/1/v4c4TkSQt64r0f7gd8m6&#10;D5Mkw81iIc/cdVRoYNHJakXsQU5SeZ24DwOJOXpQ+ujoCG+44mkxGGDddDLf4vUWcZzIvczncyQu&#10;ob2+vkar/Z4835uhrCqJvciFysozF4MB2rbFtWvxPTw8wO1bt2XsbNeJBs5sNEJVVpi4tpE3v/pV&#10;7LZrqSxHMXrx6snJCSKnbfHo0SPocS5zcTAcCjsAoLMgz3PPcFqu+jGS1sLQyvMMVV1LJf5gMoFS&#10;kezJJycDHBweybWy/JFjVfh2O+P2urZtEUWx5BGTCcWeS5fwGgfac/vFeDzGYDCQ8V0sFhi58RgN&#10;CZRh9til0xuZshbL7TnqusRXvkJJa7RrsFwusX9ATKGmbXH+jMCn0WiMWmmJ5UfDEbGBTJDvlTVa&#10;F38lQ9/SlaSJY3J6kFVrjcqtz0FROAc6+qzZbE4W2Q6MIKY++l9S8FXQ1niNs65DGwUFdgf4itSE&#10;0TL3dKfRKCXvOHetwxxzW1C7IjOYfvLRT1C1LcaudWhbVQLqXN0sUDcNXrhLgs17e3uYz/eC+DxF&#10;0zZIdC7PVAxHuP8KMUG01sLCSqIEo9EIIzd+0+kUMSKZ9+ViiDt37giY/vTZM2fr7EDKyVjyl1hR&#10;rFF3LO9gMBh4fULtGDuxY7COR2M0ZS3n5Z3bt0X3aPflE5yfneHuV78GALh9+zam0wl+6MCWDz/8&#10;AJ8Horrn5xeY3jnBe+++BwB49fXX8MzNp4cPH+LBwwdYO/v6+/fvo65rOe+uNmskSYJnzg3qL/7i&#10;LzA9Oha2ikGCb3zjG27+HOJnfuZn8MobNI/XVw2+fHgu++aXXz5CkiTSRfDgwQNV5GW+AAAgAElE&#10;QVT88R/+sZwzJ0d38Ju/+ZsAgGJvjOvrK0xc4XU4HOLq8lLOv4ODQ6yWK3z3fXJ4ur6+RjYayL3c&#10;u3NXnuHplw8wn8+lDbCpG4wnuXzWl19+idlshlsn7r2WFRJerEma9KoUUdCOYUGBIL/Euq5ROftW&#10;AD1aetc5vYCUK4cZtPIV/1hFUKkS5ot1NCuvLeKTGWssstwf2Ape8RpwQr0m0C4QKpdDrIOAuu3a&#10;XhIBUHWYKY/E9vFicwS8dAIQJEkqgVgyTXqAQJIkPT0GshGOUezTgd40DYnIBgecb2eiII1bFzhx&#10;jMWlgirnHFSUVYks8QyTLPGBGQsRhmrfw6EXA4NS5Lrjnr9tWlTGJ6q7shL2xWg4goUXTubEh4Gt&#10;crfr0ayttaTsrthlJ5FDo+saFHkhgRm3kEhbiCJARPR3Ot1jB1HwSffYtNRWFrKOQjaLHMBSGSXh&#10;TB77rvOgDwNIPJ/GkwnqquoJ/8Vx7DdzBzLyex4Nh9juvLp+ElhLxzEHzi4gMhbD4UDGJHFMg1B/&#10;gIEGay1Wq5W81/39fdqUGTQbjjCbz2DBgZvXH1KGE3kfYBoYCcarpoS1CAJs7cbTg2xN5ZM/pZRY&#10;Rxut0dSNjM9wMCRGg7vUerVCFMeonEjgYrGQ8QAsrq4W2Dh6d9e2VDkWYLAGWwkDpLMROhBUVSUC&#10;qExJ54B6VIzJWYoZX861wyfTCsPhQKicxDDxrVMmbG10458mbNVt0BqftFPbmme70Ovj/SiRCi8A&#10;NHXrHAtCYUgPWBqt0QStVsYaL/jtgAMBeFWEqq5Qu8AeSjnbZwfGtJQoiQV0UOE3HbV4sbw/B57C&#10;DGJBUPccuasSb6vAEppb3hwo4YW5yQmJ7citSxTZXaQ2VQ+0HaXeQUa3HaqmQaldFcwYqMiLhbK2&#10;Q3itqimlVUYpJUKacRKjbb0zizEG5W4nbmxt21LFzgXRSRRhOh4HguueFUN6MRYFV+UjenoRsW42&#10;UPAgQ55lGAycMHTXUSWVW1I1Wcgz6MgtcJbXK4iBE7IfuYc9TTIoRYkrQJoAUcCgMLqlfVFxYk5M&#10;q8xVfLuAzpxlmWtJ8Voq1K7B+1RM7cCh6GsUIYpYVNALWuuuIzDUMiuSBFBnrv/buIICa9NYSxb0&#10;fl+NRSurczbUPZH82FubF+7MYUBKRWTNzkCQiiIvjg/AtK1UK5fLpWhYAMB0NkPuQG++VpqmAfju&#10;NZQix2xlkKiqSNBT2nviPsgVO2Yrr78sYKfwmHEiQKwzD4KsNxspNAHeTtwzavttM2EBgIsivNdt&#10;NxtoY2SfyDLS6OBZk8SJ1xeyBm3XyX3QWDTYbHbyTOOxbwe6urxE3baYOue80XDUA2GtNWKhnmUZ&#10;yqrsMYnD9mnSlPMMlTiJ/P7t2qU55mFtOmaJRlHkrNN9qy2fjb69yRdQ2sBhLo5jQPnEOi1SjIcF&#10;GgaJ0hjLyp1RnUZrGqRDJ5p7fYGr9Q1SV5mfzmZYbbeIuX06zdBog1oseltMnWbCtqxwfDqXJPVm&#10;sXAAEn3W4voK7XQfD59QAmLjBNuqwtbFwlfLFaZO72Q4GmE4m3sdwLKCimJ89DFVit977z3stqWs&#10;izQiZrGsOa1RO7C8bVoU4yFmM6cdUgxweXWJF2+TVsFiucSTB5/LPrraVbi5WeD+/Vfc+Nqg0Nph&#10;u9uK41AURxiNR1Llj2NirTPov75ZQWuNYwegFIOBXEcphfPzc3EoWl1fYbcr8e471PagQPsMMxeM&#10;Yz8du7ajx48fYeUYI1EUodMNbt8hFk1VVajrRkRNq6bEnTt3MHHjW9Y7VM1OAN8szSQe153G5dWF&#10;tNNtVkscHBxg5JKuQVFARYnElC+9+CLWqxX2XSvDer1GuaFnPD46weJmCbiYLVYJBvkQwxO6j7/+&#10;q79ClqVSrLi+vsFqtQ60yMYSe11eXdF+7L7PMhJi5VaqohjihaM91C4J7ZYbHB8c4ppFYY3GzCWs&#10;o9EIi2orbNbWgd2x4nidWjlZD2U4mfm12jZIVCS25kopKqjxOaOANE8Ru7wrihSapvRgVRr7wjRM&#10;P9/LUhfvuN3MWCBWUA5ka+oGxprAHCBC27G+ZUsgGe91SeI6MljjjGImPjsO9w6wdu1WAKDrxgu3&#10;QyGBwtOHj+Q9fO2bv4inDDZ8+jlev/+q2Fa3ZYVsMARcMawstwCbMOgOtu2AmO7js48+QQSFawfu&#10;vXzrEPW2ROFEh4739rFcrhA7AC9VMTY7AjXiYoDReCxOZev1BseHRxLPVdpQW2FK175sK8RFJqLM&#10;w9un2Hft46evvILRs2cYu+vcNA0+//ILfO9736PPvr4i+QKn5XN6eor/6j/+tozRuAXOfkT70Q/+&#10;4t8hT2LczQl4eOf2K3jrtXfwf/3P/ysA4Fxb7O3vIz6ktTuPD/Hxh09w72Vikey/OEKR03z62puv&#10;4d5Lt1FeuWe2FqeHQ3z0EentvHTvGA8ePMAHj74AAPzt3/4tNpsav/Vbv0V//9Z7IkB8dX2JW7du&#10;YXlGawBw68bNxadPv8RHP/kIH3xGui6/+q1v4fDkUICxPDUiHP3wwY9xdHiEWUT7+bJtMBnt4/Fn&#10;nwMAorbA5eMVzh8RcP/WW28hkYM3CxxlqCTmg4dIQRtPDzTW9FoqQkcUQdADNgYlyPSdEhFTN/mU&#10;D3752sJaSCmR5ip4WZYYjApJUGKn/+J7kPugaZZlPWp42EbE6vmM6GeZt7wDqB+8yHPAbbKsgULD&#10;EcGmngbrWStBtUl7NpDWlGQz6yGJE6jc32noN882nByMcpWVabNJksC0WgCqpvVOU/zZ/LvxIJZ3&#10;Se/EEF2Xk5mW3DMkqR+NfWLkrGgleIrJ6YdRkCiOepRkBc8KoPvwQI21LqAOWDFhAOmpy+5LUTtH&#10;HDNYFfXeK7Ol+G+NDS3CbU9HgkWHRVg6CJiZRslaM1prDLJcgB4WChULdmNcdZ1+/uzsTBDoO3fu&#10;YDAYonHAw2azgdZaqK0nx6c99o+1FpHt2xDz13w+x8HBAWZTSmb29veAJEHtgIu6rlFXNep24z7L&#10;Vy+ThMCQsF/ZWisJhg9U+Zn6LRFt20FbnzTFkW+vI1ZZ7BPrukZb12IznOc5kiTtsd6alWMmNDW2&#10;u9pbghqDLGjHoJYKD6CWDgQLQTdJUJXqzYfr6xvSh2LWmlJSPZVnThIBOeKgz9rPQyX3XNc1dBsy&#10;uhIBBBgkrSoWRa2QuOqmUYZ6yXmfyGj/Yivquq4RtEM7llbgXuPaE/masBabrRfMy/NCEH7W3hGx&#10;asci4v0upN7nObmK8HV2u13vnfMYhE5noTMJAhZa1xEbgwPC1DEgORFioCUEZbs2aHPrOgEt1us1&#10;2qYRQHK+v48kTSXZq6oKu+1OGDt5npMbHIPNTStrt9u1UFG//SAJAGDlhFk52dnttoACYvRBXBpb&#10;Dd1qAUzKuiX7bffz4WDQS/hCxz0eu0h5m3OoUKyWEnR20WE9KmEYZv49ke6VP9/oHgPGiKPbhXuf&#10;br0LkTF+7yfxb7/ekiSRij6/J2PDQoZxxQpmWHpmJxStNWkHTpKeZkm521Eb03OW09JGGohn67ZB&#10;kvriQ57nQDAXFWh9sEZT4QQreTy1NvCOFp6x4f5Dn6bunjFsFSqrSu4vZFvQZ+ufYlTwi46UAmLf&#10;Lk3C+QEbKtBdUVHkWjH9OWctvHaY0wgSXigzaHz/TwC2ZMSy5bXq2Dche8xai8PDAxl7eg4vOM8f&#10;m0QxkGUCiHMLc6g7tV6tBLDL8hzFaCSAsIoUuMeNCzEc8zRuXYsOXnDu8SBQLEj/fc3i6fBuR+Hf&#10;hCL66/Ua1np3xOFwKLGG7rrePN7utkiTRNZ9nuc9di6v12unx6CNRhkwHiprBADYlTvUdYNOeTHa&#10;umlw6RKlJM0c+5oLCGMMXeW8qissbhZox84K2BV6WNNlNpvBGIMbV+29urrCcDjEgWtlaJoWlmNm&#10;Y4h9zntKmqNpWtTbSp4rZIEslleIVIQisK3mfy93O2zrSpgc8+NjwBLoAgCffPwxPvn0UymKDGdz&#10;3L17V/RmrLUyPnmeCyALODexqpKWm+vrayxWi4B5PSLGobQLV9AD+vfLq0v84MMPvZNUTO2Xn336&#10;qdz3z77ztiSOdVshjpNevM97zGazwTJqeyzaQTGQIkRVVVguV8IASNMU0+lUqufGGNl/mrpBFHk2&#10;irgzumcm8WwrfzsYTnD71i0slvSe4yQW9sXNzQJtp8XSercrMZ/P8clP6BnX6zWGw4G4PMZxRE4r&#10;bg0RG4zeeVHkODo+kvtYr1e4ur6WmGez2eCz1SPR4ZgPBhgMB+gS5yBpvE5SlmXITSctlK1j1XLk&#10;nOU5sij1OiWBPhPkyJHdDOEX6fEpAaKjiDakUEaB/z3PUgzjWPafpqmhrY9LOnTYbrY9dn6o1VOW&#10;lRRKB4MBxuMxVk4slTsOeF7HCe2bI7de79xJMd8/EKv4+osHEtclWY66qoQtd+eFO6TF4lqD6o5a&#10;VM8csDUej4E4EV2pPC/k/L9erPDo0SNEbvjiOMZ4MJL5tb16hJdeekmKDUUxwK3TW5KTbFYbyUGK&#10;YkDnAG+x1uDZ2RmePHninpnyhHbIMQ9QIPamH41nKu4nOUbjMbSbt+PxGLfefFPiuL/80z+BMRY/&#10;9x7ppfwHX/868sQ7Rv75n/85fvgDYsl0mgD++/cITHnxxZfw5PFjv8ecXaD50Y9w711q4Xnn7Xfw&#10;xrs/h8ND2vte/uqpuHR1TYK6qnBz441eXn75RRw7oPTBg4f4/d//l7CKnum1117D22//HF53jK/H&#10;jy7FwcoWFCvwOT0ej9Fgiw8+/BAA8Nfv/w1WyyX+yX/9TwAQK+lqdY3tzumDVbUAzaMhuXTx+N1c&#10;X+Pq5kLGXimF+XyOs/Mn7j6/QNITunU3oTstopWACx6C9gv+sPBLBHVjAFCCXipYxJH/feUcKUSq&#10;TllXMebPjjBM3CaQU5VqueSKSAOlhr3WIKW8BTaCIBWggzc87BFsCgRKQCqJ2lVwhVqexIiTrJdE&#10;SFUsoeq36kV2wZgQjUYWNjsX8KZhYcFnlDEGtrVykLZth7ZteklEpKK+LkTXecQWvpLNSU9YWS/L&#10;she8R5FXXleRQpZmsokginsAEoEg/r3x/fK1eq1iClA2bE/wSXvTBIE7GMTo6+nwAnUD2APsnqfL&#10;K/SV8nnT5WcM23napkWaZbAxP7N35uI2jjBgtJ23WdeaDp1+2xGgHGhz9+4d2WyWqyVWqxUStnHL&#10;c4wne562WDdAMD6cHPOBl6aJtIwUQxL75F7gVrfo6lKYH9TG4Nksveq3pnnKB2fTtK6VxgEPz1m5&#10;MlDlW3oar89kLTrbysY/yAukWQon5I+ureiQcO9xtV2gqircXFNF6er6CoWsAYtYxUhZ3FEbqaTQ&#10;xSgpbV3rS+oADQ6udNt36WCNBbrPDkAc0PSVswV3M0ZZAEZ6z+NI+eKJiOPC/QxIYiUaQdZaKGUl&#10;oU3T3DEI4MarQ+YCe2NMrwUsihIH8HFAaJCkaZAoEZDntbOMgMFd14mWBkAC4VmaigbFarlEFMfi&#10;9qBASRyP73g0kvnDFH+udg4HAwGIAVp/KgC0FGg6xYnfc7hSE0G5KqpnrSmlYPn7KEYae7FsbUiN&#10;yYb7imvpytMMo8FAEiNrDMqtbw9TFtibzwWQ6zqNXbPrvRt+byQkHc4JiySJnttTAO3mE7FaAuDe&#10;BZj0m9a5qLn5FKdBUMkgsxfTDpPfIs9Jv0iCcge8uHVPbJQOeWBpCRsIvYd2jrCAsfynAPWQCiAJ&#10;VwSR9mBrkWQF4sydM50HJGzk1ozTeoAGSEGGW4uV+87tyawDwXhLHPc0u8h+m4WA+XOsvPOwHVVE&#10;iFkrJChM5FnugB/+7Rid1uJOo12SHSV8xmVI09wL0DZ+X9SG9gjWF4ByoveWz7DINbzy+FlifjBY&#10;mvg92Jg+u85aAsaSAHBD18ke3HWkkcfv4u8CD3padUpBaQ+Esc4LgD7wEt4viIFDrCIPOIUaQ1mW&#10;CWuH/1YZ49t04YEkau31iZPRugeiNW1LQBoHp6MxbBDLhYWywWCANE19olTXBFjKq+C/4aE3UCZg&#10;AQZFkVDfhcc6VqH1NhUt+D7z3LeUaHZWk0o6MX/YnjdNEyBoBe0MtQxy9Ty2kL2ubhosyx1WG0qW&#10;d20FE1vMHUtkPB5DKYULpydgAbLMdWfFYDAUoWhjDFqthZlx98UX8emnn+KTTz8DAMymM0SHx7J/&#10;17qDLktxWlqs13J+jcdjfPL55+JANE1zxEmKA5esHB4eIe48YHByeITtdovGsSBqC4wc82Awm2Nq&#10;jAAgV9dLJGkimlTlagNbt2BHw93NCnbgW36LwjOatdaonQAsQMnKeDwSy+dp16FqfIvc6a1TdFpL&#10;O0KWZti4e5ztH+L0zl35rDQCNk2Dp5dUOW4sMN3fC4BnDZXlkuAuNlvRLFlsdyhOJsJay/Mce3t7&#10;SNwefHV1Be0YUgCASKHVHTHSwOvEO2Smbo0BZHV7c7MQNtlgMMBoNIF1lpiNbbBZb/H5Z5TEHx0e&#10;YrPayXPt7R9JbPb4y6dYr3bSojOeTVEUhex1WZYhSjPJrcazGa6vaTxSFQEqEteqXV1jW5Yyz1eb&#10;DVSisXKsG4MW48kcw/FMxoRj5vV2h8F0Iu84iQhkvF7QexqPgdP5vuzJ5NpkZeyiOPaupwqIEMue&#10;nBa5a4Hj9UenEDO2KadzTBbnvufjPoUkicH8VhtZxINUOjK6rsW2Ln0hKIkxcEzXKI6xbUoMncAw&#10;CXF3ZBgAwHYGVVnBuPc8yAd49OAhjh34ORlNBIi5WSwxKgbS1jcbjrG4uMLEiVB3dY2Lp8/w0CXe&#10;bdtib/8AMSt8dFTkBYBkOqO2yh2LjTeodyUst5XelBjkQ1xdECg7HA7x+utfkf20LGsRaG7qFuvV&#10;Fk3L8aXC1dW15Eqj0Qij4Qhl46UO4ixD7ebqdVniSrvYPR9B6w5HTkB2pzWi4QAHX6c2pKPLM0Qq&#10;wlu/Shomx6enyB9eyhz58Psf4tKt1TSOcPvoBN98510AwHKxRJcPcDAm0OioNlitVhgNaS6++OI9&#10;HN57VcCX2j7C3i0CV+qzFardErHT30O7w+MvfogPPvgAAPCjn7wPqzXe+ya1Bh0dHmI8KrBZ0XNZ&#10;Y/DKfQKBrtZnqLcrfPEpObc9+OwjnH/5CJ99Rnvy/HAP/91/809ROVZSpjRGaYTZ0Dl5LVaolvRe&#10;mvU1Hn68ReRYNM+ePkXZtZ5dZw1uFjf44hGxpe7fvw/1v/wP/70F+sFC25L2hyT8EYmrhm4QofuH&#10;VX8HGCPIZuQWlPtd+/zhysEkLzAfMHNbSBi0FKNJr0LbNn3mR5j0h4AJu32EQETYNgPlQQX+HOOc&#10;OwD0hWuVBwzohVIQwhXaOE5AhbFEXnioi2O0keSPq+5cheycoKdU7V0rg1SrkgQRlASnu51PVhJX&#10;gQwF9UIngDSl3nPfFkFio1xBMvDtOiyIawR1bshFgJW04QJU0fQwrledh8hXtQbDvOcswu+/F2DB&#10;JzuKUB8Bd0hzyPb+ludI51qtQnvxNE0F+OJ2unB+ettbcnAKASbrbFIBOPq7b5lIkwRx4udMXVeY&#10;OQr2/v4e0jQVpgJXNzhAPL59h7Rc2L43JwFd0xsD+tJaIy8K+T4ETui6NdbrtVR/Wyd0CzhWWsBm&#10;KYoCg+FA3lP2HFPBwrqKkdcQyIOxLXc77Nxcs1rT8wd6J08fPxFwarlYIE185T7UU9hutyh3XU93&#10;KY4T78ph2a6WfnZ9dQ0q7Pv1ykn6cDiQ9QkAra6Iqh/5A7+/pxDbLkzMu0B80LtJeZeJlAXDrdOo&#10;CPYgsjj0e5SvKlNFJ3S0ItZJ2ObT9VgkJFTp2Rfe5UX3QDMSJ4ylEjqfzVDVFY0TgGEx+CkHI/6y&#10;bu/i/en6+sZVq7gFgITpQtcTC4hwZJZlPSvbzLmmAd7FK2RM9Cph6O/JYUvAZrNxrRzOHnM4dOPv&#10;95Tz8/OgHSMW6+/nP8sYA2Pr4JrJc85GlKR6MIbGuOeiBg/ehXuGjjLnNOTnrgr3lGAv4ypwCEIn&#10;ATjMLje2Yf0QKgIwmEVuM27fMwyw+r0P8Bpn/FlGQA2D1kL0B+i8o6vkRe5Aaa/LQk5fzz0zn/lg&#10;4ogb304HrKzYrQt+x8xu9fEDtx7xfYaMHhJrp6+m1thsNjJ+o9EYcRJL4tjqDlmaYee+J2QwcA4K&#10;QDIWT9+56qbED7wmXAIv8UPb/nQsw3PPsf6Y5ZFmGcrdzoP8UdRbbwk7K7oHK6uyV4E0wRxhQetQ&#10;R8kYLXpX1hUm+L5NsJ4S194UsvxCBqp/EM+y4efmr671xYaeCLxrs+J9MlIKxWAgTFrAQgUOWARe&#10;+iJRuCc3TjQ+CpgvNGf6unie0RP31uLzenJplvXcWKLYg+1cVOL3kARx3XCYoK5rYRd0bYc0z711&#10;d9tis9lgUTL7J0blAMlducO6riXOq4wrSjow7+rqEhtn4wzQ3O0c8wYgKj47H11eXiHJMqlSN03r&#10;WpjpWpvNBl3diIZJMaL9vBg5pyJrhPXx6PEjnOztyzO+fHyK05NTlFcU6E+nM6TG4uSEgJ5Rw1pj&#10;fq5mGbOSaa7y+oqzAsWgwPkNxS//5i//Eo/Or0Q7pDEEJte515u6uLyQd1oMCol5xlMSDS4ChkCa&#10;pZ7ZUGQ4OzsTjZ3joyNcnG/ls378gx8IAHDv7gskM+DO7TRNsduucXJCrUT3XnkJt27dwtNzav04&#10;O3uG2O3/i5sbpDN/ZuV5jv39fYnRFosFjo+PpVixXC4xn8/lvquqkgr21dUVRqORvMdboxnpezjd&#10;iHv37iGJM/n9J08v8Oknn+Do+LZ8difFLSBJCs8MtMBmvca6IbYBx7a3nNvK4eEhLi+vUDu2y8nx&#10;sS9OaY3haCjzejabIlIKVw6cGQ4GuLU3lPhz2AFfeeMNJKXXVeT1VBQFKqsFyEoH5ID19MFDAKSZ&#10;89LJLd/2l6pe8SBJUkQJGxKQHp3sC07kXgWt/VHinSvJgYj2gVW9Jm010YakdlfPuiXZCQZF9vf3&#10;iUHGLfZVJXsIu1aatZ8/xgaMpqaj4gwXIZsWs/lcGF7LpdeqS9IMy+VCGG737t3D1eJG9uTVZoPN&#10;eo0HjynRvr6+RpoX4naUJD7XVkah051YTQNAErTBjwcxDg4O8JqzqX7hhTtOY9SBy3khgG3ntGQ4&#10;Xj+/uMDl1ZW0vB0dHaNuahgHpDZNjSggGGzKSopIiWORjdz5F8cx4rbC1LXuH41JX6hxttV1XeNv&#10;/o9/gcdu3qOp8frrrwEAvv7GV3BycoJHT0lw+I//+I/xbFfi1VdJIPy1v/cr+I1v/wZe/nv/Idwk&#10;wnVZCbPqZFDjqfvc6Wgfm80aH/3wYwDA+++/j9XqCt/61rcAAO9+42vIxxNsAgfD0ewOnj2jds7D&#10;41dk3R8cZfizP/szfPJ9Yujs7e/jeDrHu+8RSGQj4OzsDF1K72I6m6KzGrdv01q++PIxlk7wu75Z&#10;4cmTJ0iefg4AePToMX742WfCssn3D4lNPqR99Ju/8E0kPhDpfDVYmx4FHnEEo40IZZGmhtdNMMY+&#10;l/hYZLz4FOsc0Eexk4/ECopEJwPNQNlQWHxRRBGLHOWu/CkxOXFZcMKYvAhEyRoOiAlsy6Ko31dd&#10;N83fkaT76jAFOEG7U5AotbaF1RCLbIA0FNqg+tnpTlo/qDfaB3HWalkAHMSGgrJ14x1lojhCGnmq&#10;GFS/xUah38JFi5STF9NPhLjiJgmbD0Lp/afQyrtyqKD1qm1bKsQKg0m8Z+TaPtHOXX+lZ1soRc8t&#10;X2Hw6MC8XnOJzB8C6xjNjaKIqi+R3+xNUMlpy5aAsSRM2OizxF0pYXAqg27qQDCVEqc08eNFSQrd&#10;12i8L5vV9fU1BYFc5ZlOsbc3x3xOG99ovkdjz+wyx9zwLk6+BanTGm1gbds2Ta/6We52WK/XcpAC&#10;EOZUIsKzdI9ZltGhI64nkP/OXzoQTkySRNZN3TREW2Waa9tit1wGQrCW7FlZn8jIS/LP4YT5rq+v&#10;kefjnj07A0b8LsLqsIrIqlbmgPLtfUpFtNbdcstiPsx8RdYGrWhKAVFkZDOnxDxz45D3ADayUm4E&#10;UGEKvHfeIqDLCzjH2LhnLPIcSZp5wVHL7WQhQOCZVbRGjHyWDYIUYy2yLBVXhTRNe8Kt1AaZynxr&#10;3P4lLStx3BPl3LqeZ4CAsCxw9Cmc24pnAxEQljlAiv8bX4e1Mvi///+BLfKcgcNRKGIeAjsEXnUI&#10;EzNa217AmFuo+O95H2jbFlnuHWNilyT6qplFaH9c17TO88BKkc8N7dafuIO4z/TszUieBaD1GTrM&#10;pYGeB4meeyYeEtad4MHhf/C/eFYWISBU7ePn7bcY9l3hdKQRRf7cbqwXcNZdR3MtWHP0bpjl55gM&#10;ARM2bDNF5JkZXde3KlfO/lsHY5AksawxBgxkjAIh3661AmjyM+pGS1C83e1grPF7nVLkMpOycGug&#10;sdQ496qANQqlZI/WAGJj/P5vqN1LBLATDwbz3/LP4Bg4YWFHu5YV/r6LfKIQBYxcZaPe2QhmmTG4&#10;pztpIwQ8AGSf+xuAGYRK7jNOSF8iPNOsMSgGXp+vaVtWa+4VpAA6B2oBi0nzh6+f5DmGg6GAtl3b&#10;QjuwHqD9uM9Ci6Ccu10ejh38PvE8wCIAp/ZixklKLL9wToTtYAR+9x0fpSXAuefwvmBMRfMtcDtM&#10;Ag0q64R8pcARJ+AwLlJRz42naUj3IXHzuus6bDYbvPzyywCAg6MjXJxfQDHrT2s8PaPkrW0anN66&#10;LZoTm80WcRwhZhCoLFGkmbxzrQ0uLy9hrxmcSrFYLvxYdhqXC6qyJnWHvfkejo9JLPPw8BA3z86x&#10;cKBGkhRuvvpEncGXyWSC6WwmrJnz65te8S9NU2mhpjkxAJCjdAy60WjUa2cXLhgAACAASURBVOUs&#10;d6XoBr744osYDocSz8/39mCC9sW8yJCkqbQtk8YjjcfFxQWSJMHJKQEP48kEm81GXHIOh0Pcf+UV&#10;AYUit9cfOO2VNE167msPzh8ImNI5nSMGysuyxGazFqBnNptBay2Jd5IkYq3NbXzcpmWd80mWFfLz&#10;m6slPvucqudtRwlgPhi7MdphMqWYsCpLrFYr2cteeukeTk9P8fDZQ7nudruRdpbRaIyiKETzZb1e&#10;o6odk8VYBwy6WK2pMByOfHwZxyQOyiBHY7Db7jBRvqVXAFsHookzWZ5iOBxg7ljcWZYh09QaRuPp&#10;928L+phI3EgV2LCF70MBQTsizWdu+drsdqjcO77cXOPui3dZXk9sx7l1KooiXFxdeIavtWi7Vubu&#10;oBj0nLW01shtIvcFi54cAQEyLm9oW5ydnYtxwGQ6l3F/+vQMZ2fPcHpKjJPxZIzVdiMAZlVVSLMU&#10;+/vEGknTFMVwJGeaMVbYmrvNFrr08gS5K557gXDSvuIzPU1T1HXr2bEqknmcJCnyopA5MBgUODw4&#10;wJ5j6AyGA4qNXRy4223R1n68kjhBnPnWM2sN1s75J8syTLNEhGujKbVGnX1JwBe3v0qBJoJoLL76&#10;6qv47PPP8Ad/8IcASChcj8b4trO4fvc3fhMHr74C7slvtxsYRLKHL+uFxLnlbofvfOe7+OB9ag2a&#10;TiZ477338O671P50dfUMx0G7ubUWo8kERy4Omp7uyXv4nd/5HXzyySf46sukX/UP/uE/xCAAvs6v&#10;L3F0dISbmsYXcCA5s+CMwdnZGQDg2WcP8NFHH2PxAdlQF0WO1WYnv3s4nuCFuy9AOQ2wpm4gpcHe&#10;wWgNEgQaMK4lhwcgSRJEcQwhnBgTVDho4jBlnQ9gDwhowBqhZrJzRkh/Fp0RZRztjIGIBLuyDhgR&#10;LngMAlijtVhtlmUZAA1UsZcWJVce9y0m2geVoERcqaCdKuArSz88LwAduSo9M3IosZYgOU5cdYbH&#10;IgoSHRpb0TABBUc+ISOKp1DpohhFlknwwPoD9EgkbhUK7vaCLeVBJ8C3K4l2Qez1FtoACef7ssaz&#10;fToXpIVUad5YeTytQ/iplcoHV2lEgVXbhi1OppewhQCUgoJVPiFT1qIsa/cMec/5AJY0XNqd6wWu&#10;a5S7sqcbwUAMt12FwMV0PPTsHcUtX746zOKb9J5bea40SbC3v4+jI9pwh8ORAJFu6EmwV2w6bb/1&#10;yrGj+LMoKXfJnxMMlCphlmF/f19Q+igKNIFcCx/P4zhKoFTcswDnceDrltudbEgAsFlSBW25XKKp&#10;m2BsLTbrtYAzcRz3NIbqmOzI2dq1bRsZa2bjeLaAmyNBikF20vT9bDbttbZ12otfA9a1GNBY5kVM&#10;e0HAiAt/Tod9JHtSmnigSznQS5zItIbWkNYrShL6wAL9d/peGxOso8QxviCfzWwYGg/qB5cvSTx8&#10;n7pEKY75VbjANhmnqOtK3t/Z2VkPsEsQ9VxzjKf/wBqDpvZ6MKPh0DGiXAUp6c+ZSEWIEiDJfJLB&#10;122appdIG0PsQE4qwqo8XbxvmxtSuIs8RzEYyJzY7XYUuPDeNhrh9OREQKQQtOFrhXtfMUikqs86&#10;ULznWktV+lD7KARLlWul4d9FiDs4cVUGQy3vqwGgxKyFyXiMOEk8uK7Q+1tjKDkeph7sM9Z4LMb6&#10;NcAtRSzaHTIB+JnpD/3vR0lGkQ8Aoyw6DoINFQs6F1zGSBCnSS8Ztq75iO9bOZYJQIk2X572vU7G&#10;K0bSc96iv82RpryGtDtfec5Yv4e2EbX3CijWYOe0IgCipVPrlktuIoUkSMzrukZd+zaaNE17Wivh&#10;FxcawlZrBi94PBnEj2Ni54TvGAGwY7QRpy++VsjWCJMZGZTgPrQ2PUDcGP+94nvj+4+DynDbwgZg&#10;C9+37DmW3OZCp0Bes3wfolXn9g9OlruuQ2qtJAIsXst3nucFqraWawV1HdozAgcwan31bm1sRc5z&#10;WzmmlQdy/BgxOBKCnXEALOd53htrajEMNN66TtozO62RpZmc/8YYWOULLyoiMI81Orquw861zpR1&#10;hW3XCCt5sVphtVpimHvR/KqqfAsmImzXG+SuDeLh5RVGbmzjvMBqucLihgCRtiNWKAMCB/sHWK9X&#10;0upSGI3FaoW1E/RXgDARDg8PcO/Fl5G6ynrUGdRtI+0XJycnqJabQG8gcW447izJC8QOJFMW2K3W&#10;vpiQpGjLGjOX8L/1+htA5B3nVtsSV1dXOK/pXva7TvQrdmXZY7jNZ3PMZjPcuHiCY1GOa2xNegu8&#10;Bz18+BALKliTZtB8LvNjXVaoWo3Ggcdn19dYrFeSWEJZ7F9eiWhuVZXi+rJZb7C/fxiwW1MMhyNZ&#10;61lWYDQayvhWVYOuawVgmU5nwnAeDsdo20ZaKrLxHtI0E5B/ebPExeUVOieuOizGUFbh/BkBFWmW&#10;oaldS9euwXjsxWqbWmMyGSJzc6JtW2hr/TlsNbQ1iFioe7eTeJPc+VoBLvK2xUBBGCZWKdws1xg4&#10;TZ32eo20+Bx358S0unv3ruyDq9UKndbgcmrbGqgOyBxQ03RAuavgtl0UaQTLQKnbELTx5wiioIXX&#10;xaccURlQ3LNz4Odqt5P3cHlzjWI8lBhnvdvCWIMrN5/msDAKmB/SHLi5ucHmYiftQOPJGKnLG7bb&#10;LaqyQZHO3NhvUTdekN4a1nj0sdhwOBKmR9O02LnY4fT4GHfv3JF45PNPPkM+HIB3yjSOkec5Ctfi&#10;lLzwAg6OjgXk/vDDD7FV9Ixt1QCFxcSBc5PJBBGUxNjHR/s4OjrExOk/7nY1sqAA1Wkr7LrzS2Jl&#10;cb48Gs8wnR/42NYAg9EYauM0cVoyNZ/EdJ86SSWHNTaC6TQ6ZwGexzm++Uu/JEDX4Yg0YfiEffr0&#10;Kb7+K7+Mjz8mRkrU1Rg6m/ifPHuE7/34B7ioaHFPh8d4+cW7+NrPvwMAOPjKSwA6PLok0LGuG6RH&#10;x6hzenfVVYOLC1pvf/3v/wZXV9d452tvAwB+7df+EySTHP/q934PAPB//rP/HSfHJ/inv/3f0n0e&#10;HgJIUW3pmb//B/8O3/3udwEASt3gv/hH/zneukcMnOVqhe1qgzsO3BvEG7RNh7ijMbh/7z4ePP4S&#10;i3Nis1w8uoAp6R7H6QSZzXD9gESGT0+P8NLxLRy4tq3B8R0CZNz+dfHoARIO7jvt+5cFvQgq2HVT&#10;y8BLz6Nk2j5xjpyqffwc3RQCrnAABPdzqrBzkBNFMZRUQiMAHilv2oaSOA764hgK3pGAWTX8++Px&#10;uFcRsbBS+Ws7Fzi5DWRQkO2dF7qN5MAG+j3JdV27a/sgDgFQw4EmV1Ny59gkAXkauDtpAnJYgbmu&#10;CVxKhKkRIU092JJlGTl8BEwiX+UxVBnkNiOX2IROGlb+j//dgzNFkYrafFMT6ygO7pNAJzce1gJB&#10;IKviuM9U8JehYNIFZwDE+Uh6O1GLZbSMJ/BTejMAYCPq6WfFaa0psRTwwFKyxNX0QUHaKTx+eZ5L&#10;wJNlGeLAacNai/Fw4Dcgzdo0HrxSKqyAp9jfo41+b38Pe/N5L8hT8KyaRndOHDJkLniR57IqRZme&#10;QUNOaImhZISizDo3edBWwcPOzIKwFY1ai+g+uF2Nn6FrO9zc3AgVTymFxlGwnzx5gt12J6J3g8EA&#10;VV3Le0qzDBcX55g522brKpRGBa1Fiaf6ciWOxzpsA8mzXH7Xj1/Q52/J9cs/rqe6ckVC+v5dghu2&#10;qxAl3v89J/RGa2J5BeABjxtA86vr6uCzEqfR4Fk2o/lYxrKqa9Gt4eRCBM3qGlHsWW+xY0iEAILf&#10;r0jvRar6LbnLsQMBVRp8y9x8bw+LmxsRbOxar6FUFAUODg5k3rdt2xPFbZoGVVV5wM6xFrT14yoJ&#10;m0uM+LPZ6pfXujFGwAl5V0FbQNjmWFeV00nyVR222+TP2gSOA5xk/bRYMuTnrLXSdW3PTSRNY9cK&#10;49s3urZD2fhqVNRLUP26Z3cdaUF1rZw9wc+AEUEAd1CocOwXnk/GaHSBwxUC5kfIzlEq7rEfKHmx&#10;4LNUay20ZXrnLcqmFfAqZNalTvuC5wBblso+EJwR/J7CsQ33LmYthBVGbYwIypeld4zjzw5tvvle&#10;AOD6ckOWn8xArRtUVS3n3950H6PRCDdOnC9G1AOt2+C+RyNygVu5al3sQAtJ0g0xemWsrUWWph78&#10;DLTUGJTxFUiDstzJfRHbx8j5mLt2OA8kluhxVwIwlOMDWW+u3QfB2RDquDDTmMYu+//YerMYy7Lr&#10;Smydc+d73xhjzplVlTVSVFFdJItFqkVBkjW0wW4bgiG3AQFWQz/+1r8/1G7/2F8W2oA/DMNAt42G&#10;3bA/mmrJkMgmZJIyKLGKRRbJKrKqcoqMjMx4EW+683D8cfbZ57yUHiBVBuPFu++ee4a91157rR1Q&#10;TI+vbSHsDXvQYSsC1pbctDjRl9qh8ee5Fq80QARA4rb079FotMOYNIL0gN17TUW3rCqMyTnDDoHg&#10;Pd4PdllsYejvgKtu25WAZb2Za+1qfqmdPUQIq70zqApRHHFsVtX1jtWtYc4q01pU1yz+u1qtkA92&#10;TjTkWpbMExqPMT69d48ZE1G8Rd00OKR2n6qusV7rhOPgYB8K9rw7OJxgtVwxu2I0HqOqalyQXtpk&#10;PkWWZdijxLJpWpyeajAlSRIsLhY8N+uqxkcf/QyXDzW1Po4jjMdjvPyyTio+d/NFQAA1xXabjXXM&#10;8aSE8CTHFr0QuLi4QELf86W7L2F6eIXH/sHJKd7/4fsot1ZLyzAE9+ZzvHT3Jdy6fYufxYcffcgx&#10;0SgbIckSu1cOilsFAaDIC5SlnddV22K51G1E02yEV195BS0xPT795BNsN2tMKQ4MQmJUOAUNs76S&#10;JEHd52gas8foezdLyLSymjFYLM5xcHDAmhO+H2BF+89yuSLbcH3dyXgCP/BZyLUgjSTTPhYGCR49&#10;fGTt7KMIi4VOJJ89e4bXX59ZzZeTE11UowTs7OwMTVvj5s2bPJ55nvN6HY3GvP/V1B5nRi+OIkjP&#10;Y7ve09NTpGLArVv62fRDj8cnj1E+veQxukLzNkkSFEPLhg+9ALb5Fk1pNQcj2Hssy6VToNRxvSly&#10;SykAp0WwJPaNYmMOH3AMMqIo4v0pbVJsNhtbaE5TNG3DNtp932M+mzutQStIYYWDIWzbtpQS8/kc&#10;zaXOs9brNZqmscWtIETfdXxuJUkCISTnFXVtHVaNK5yZL2ma4GK95uumVNwyPrJBoGMWYzZxeHDI&#10;+1GZ63PCxNg3btzAKM04L1BDjTu377DI63q9xuHhEecKT87O+DuvN1s6k8yeGiKOE47t8zzHdDpF&#10;R/fUdR3CJLHC0kFgcxBi/rJmZZHD8zxmH/3k6WN8/q23mPX38ssv42T0I9Y4mcQhg/rf+dY38PTp&#10;Ge9H280W/9V//nu49tnP0nMSQNex2HEYNiiGgbW03v2rbzG7571338fn3/o8t+I9PnmM/f0RfvD+&#10;+wC0xfpHH36E/+K//AMAGsw6f3yKb37zGwCAj37+FC+9pJkub775Bdy5cwc9oYijUYbkyjU8+lBr&#10;wPzxv/jnePLkDJ99W7Nq/uiP/gj7e/t4+kzPt7ppeI14dYfVeo39fb0vrFZLlPBweEi6NXWF+/fv&#10;4zGhy+fn5/AvN3pTiaOY+0tNtbbnJEvbnbFtJwdtpvIFCIduG/ghcqInedLTTgBUuYqC3Sp/2w+A&#10;DBCGZE2tdKIK6IUbxRknllo81QZ1fd9y37K5lqvk3vc9C6ACA9q60YufLpQmKVK657qudyiRpgJp&#10;0go3oTVj5CZ3LkDQ9TrYZCRUekiimAOUumlQUqtCQ60dTK0XuhrnOwBE4HkQgsAXP4Dn+RaxhdUV&#10;MVoevUMF9j0PylTrKegz4rNGnNcEMeXyGd9DEEp4voLv6/caFXFj3cbVORMgejpZ6R0gzDhz9L0H&#10;zwutBo6SGHowsg4l6BCxFW0pBYLQtj1YgKnXmzGJRImB/o/zaoXA93hT1Zu5FS3zfQmPrtNUOdIk&#10;4SBRQEAlHm8gZVkhy1I+aNMk0euExjvwfY6vBYBBCnROkgpoi2kAqMsSpp1K37JA1yir6VHVXCns&#10;2wYYPPSmR1sKTcOOdiu5AwmX+r5ln0AIDEPLm2jbVGjbmqtzVVWjLCs8IuGn9XrD7hEAWYSaPSGM&#10;4Uufwbuqqsi5xtj39YizDDlt5mEYIE1irryv8i0uaOMPAh+RA0T0SiGKIiSjjO+h7lpG/H3fR9U3&#10;8JVNQHxhgzbl2B1v81IzOUwbTeihf86dRUIweNM0LSdN2WgKBXAA3Q+dpuK3dh+QQnB/bxjtaua0&#10;TYMnC0tP9qQEAvOMgVY1KFtqoagLRFmElMQfw1gLiqveArvmmXeqxXaz4QM9jiJoj0f9Ps/z0NWW&#10;ZfTw9BMdEBgL1SRAlhl3ixhCSjQ92XIKhbZteD1GcYRRNLLV4q5DpzpIEj7vu4FFluF56KVA2xkX&#10;K11ZN+szjHSbm0lSudppwGsFNCRCacAmaVpIJPEunIp317W2Si0EBqHdBAAL/JjxaNqa936BWCf5&#10;RGPXttMFVzvbtqGEV38t6VlGoHEN4j3DC9D3CiHtwUFM1V2XIQfDthAQSrCtZN81OpRmsFyfKcJ0&#10;9FILnd1HHcccEr63YK/YFYGHIKFImjuDQF+1CFNj0xzbNhCfhA6p6tqiRVM31hlPejvJcVVqlpXZ&#10;65S0bWlRku604m1KndAahk7VKi28aABNT0Aqq+WjhIceBsTQFHkzz+fzKWazyQ7QVRU5PJoDaRjD&#10;MxR6AIFSLDwqlML62TmGmtp9SfgxMOxbJYC2h/AcIFF6MF5Vg+MGZcAVFsBuWyRpakFFpXYKMP0w&#10;oC0KjpmSJLEASNNwRRowgLgFvCQERlnGCZp1zJL8bJhBSd/LBZIBsANdS+sx2RvTtYC+V6jJwQ69&#10;BcQ9L0QnJfqA9uBRhOMr1zhYP3n8BJPJHnwS1jzPtzjKPN7/h84me6rTY2Vs0g9ne4iiiPeFmlyl&#10;0pQSlCyDdBl0okFM86VptJ290XjxPA9SDAiMJQgUiipn/Y8kjpGEBAy2OeoiR0vzQ01H6CLfOi96&#10;BJLTdbeFdhxabKxW08MnhvEwQeg7Nt7LDZ5ebjgeGMsR3n77C8ywevDgIVbrS2RLPZ5h5GE8peC7&#10;qTGZTBnIWm9WaPuGbeFHowRlWyL19d/2bYPQ97A+09+lbVtcy3QV/uz+CWohceeFFwAAzy5PMEsy&#10;HJAOyfnjU0gF3Lx5AwBwiULHLcRmOb66hybX8/H+g/tYnJ3vgGrZJEPf6z16u10jTQLs7+nPrusA&#10;kZ9jf6afTdd1mF7R1zk+OkZ8MMOiI6vbs0couxJ7gY6vsjBBnl/a1iqhGWBiRI6QL16D90gnXNvN&#10;BnVd4/BQx+fXr13F9dsH6Il90Aw5xKDY1eT6teu63epcgw2i6eATe3W1XCI9DCAUWeqORijLDZak&#10;C3Hr5i2Mp2OsKO6pG/28IuNi2PU4nGgQrF4VSJSPMbUDyyBBnGU4PrhOdyWQeSHWBNYc7R3gveA9&#10;PHmi2xNOTk74/P/cy7dxvnrMBbHRwRy9DICKxNs9D6oVeHTvnv6swyPEUYgt2ew22xKNw8DNNzmf&#10;YUMqIKSHvUi3opV9gbY/w8MHnwIAVD/g4PAAN16+DQCoxh7OOtIkCX0UmwLVSu/BWZxCiAH1QIBd&#10;4EGEAdatjpmCSLBYsYR2GTRmCn3fQXUt72UhtfEZe/bNZoNOWCb2lRs38d3vfhcAcFFWCIMeHglN&#10;z2ZzeElm3REmE5wWBba0H5VQ8DAgpjivb2o+V9MkwWWeI2qJtR0ojOKEr9v3PTqK/fRHJ8jzkve3&#10;URihpFhrk18iDAKONYpyjfHYgxDWWKFr1vDJHlpKH9vzLXp6zvtZiqtzvXbrGzcI2NPjM85ihKGP&#10;hnKUMJljWze4INeh1XKJTu0y13PTrVDXGLoeKf2urSoUdY0JgXWp72O9XrG4eDQJ0bYVtqUGAzNv&#10;DDlQftwWGEeB1c/JS3zne9/m+fXyK6/gz//6O/iImC5XrlxB9eQp5E3divXg6TkC2oMfRxnKw2t4&#10;QED0P/pH/xgH7/wySorXk8kETx4+xMSjgnHfofzwE2wJBPnx//1vuTth+8Of4C//32/iI7Klfu21&#10;13Dn5bvIqM0vebrAl27exBV6Fuuf/RR/+u//lMfrn/36O1aT62iC4vwRpsQYhO9jePAYNzI9Ptdl&#10;jbI4R3//Iz1+i1PEt66joL0xFznm1EK4aBXKqwnufKTBmJPNFrNRhLN39d9e+jpvuLfV+8Ktmzct&#10;88UPLM0T2KUcG/0Ol+apX/ZnYaNLKM/aABo6uwlkDSLtiioacR99XblT8dHtLrblZOhttSmOtLAq&#10;C98qLZJnPrsoit3qkQJXBQUJATNtmBIBzxW/dCxA4yiGSOz4FEWJ1qGwQznBlJSYzWYotwXdo0JZ&#10;lrYq27a2hcT3/97+Zu5JpuSF3UL6noM3QFfrKifJhHI1cmItUrUjomitNrt+19FBBru04e65CpGU&#10;0jpDSLkjIjj0PWmr2N9zaWGw4mwAiNpnBS4NG8VaOvdaW8VYpiordllVFfphgOj070ajTCOsDNBp&#10;YJBF30YjrFaXPJ5xEvO/m7pGPwycwPZ9jzSZYk4CVVeu6AqSYRt4nq6Gcv/5oHaCcTMO5hlrRxlC&#10;8bOEGQaAU5VmFpJlp4zHY255Mg+u6ztIZavjrr5H07QoCMzzgwDTyRRTCsROT5/g008/5Xssy4q0&#10;m8xY20o+oIGNkQGjhEC3tQyu51vNPM9D33cMyl5eXsK1QVXDYKvjSQKvtYwkRdUO35kvYRDsrNe+&#10;79G3trIDB6TwYMHPvb09rfHhOOyo1hG4FFpjKDQuMErxnrHdbnfdn6CZeyahM/uVoUrrqr9lwvXD&#10;wMF4URQa2PGsIHHjaPdkaYpsOmItDCkEgcemJU/srNXr16/tuIdUVWUdeYTULZa9cdnRlQYGBoOA&#10;WxPquka+3TK4sr+3j7azDMGqqjAMytr/9trO0bXk5XH3PLfozi8jQGj2oNoBcpRSnKB4UnI/rtl7&#10;3BYm8+zNtYxWhH2O9uLu9zI6EObVdS2Gwba1tSQs6tqc9p3V4aqbGkVT8HNz9+D5fI66qq2Gl7sH&#10;0M+uALF2UDGVK7Xzez/QDEglzWdpMXq2W20auCKmeq3TfSljuWuTUKNvBOjEfDqbMqDC7E5YO1BX&#10;9HU6me6clX3fI1C2/dXzrMNRECXWoaJtmUFgnoPLjhrTfmzt7knYnPazyNFOieN45wwyIonuWera&#10;ppv5YK7lMrisXpQtivihbUNS9GwZ3COGxPPtXDTU+vpui5Ln7fzstvAM/YBBSnimwOLozXX0fW1L&#10;k7cD3MRhiL7vWZDRtCEbMNltsTHFJpdx4rZNGg2lgpi0vucjDAMe+0GBWyTMnPjKL39Ff48oRj8A&#10;H1LQ27RasNnMt6tXr2H95OOdtiVz3ivfh9f5vAajKCIQh97re4hCyzo1wAtb0DcNC0OORiMS17RM&#10;4qa266/r2x0WoBCCK6Nd1yGMQhyS9ejG03OdtR+qGgoOY04YVpMpINgW5iAI8Ozygs/0NMtw69Yt&#10;bl8pywKbzXanBS4IfL7WarXEzdt3AAAH+/sYjSd4fHpKv1shDENmPN9/8ADpeMz6TvmmRF4UDFR7&#10;vo8r1E5x96WX8PTRCbtytFvt6unRc7pz+zbGWcYajR999JFmBNGc9n0fMYHjRVFqYW+zx1JMHESW&#10;qVG2Dbs2TWdTvPPOO3hC1eL1Zo0tAXtxEqOFLZS1Xcv6iIBdewHv0wpAj8lIP8cwCHDnih6v9959&#10;F5v1Gi++qKvUN2/c0KArzb2bN29inI7w8OFDfm7z+ZxjBN/3eE7cX64wJAmf6UopBH6AjJxwBJ3D&#10;vsPSrasKRWP0XALMRob9G8OTHrN9xpMJoijCAQnhe56HoHfau8MIv/RLv8Tgy9HREX7+ULdXnJ4+&#10;QeOBWQ9d3+Pjjz9Gmk15/Pq+x4pEOwX0OduYsV+vOebJshGmsxnvC5eXl1oslH6OohhR1LJl73Q0&#10;xtHxEQ4PDvmeC3rGeVFAtT23lXYZiWcLG3+6bbfSl/CU0VwkIxMurCooAd77RuMxVus1r+UoijDO&#10;Ui5+lWXBce3y8SWSNOGYMQxCDJ49SwtqUTLfM89zCDVgPtfxWDSZ7GqvAdxSqeel3Qc8zyPHNgOY&#10;eMjSFI+I6dG1PfZIT+jo6IhE0C2I36nWtuF6Pu3L9lpAhyCwraCuAUEURTCNuFJqHS0TEz6+d4bD&#10;w0PL7AtDrNdrGyM5kgPBWO/1hjVTVRWkECwaH4aaWdzS77U1vC0ALxbnFqxKU0RRhI9pjxnUgMXF&#10;hT7bATx6+BA/+tGPWCz78vISadMxu/3awRF+93d/FwDwH/3ar+Pd997Dx4/uAwC+9rWvYe/oCE+o&#10;AFxUJbI0RU/Mqu9///s4v3/CQsqr1YoL4oH08JnPfAZXyHFuuVzhL7/xl7hHAGUXSRwfH+OnP/0p&#10;AOCTTz6F53nM+DJ5BgB8+NFHiKIIGWn3+LMZpFIYaL0VhdZsMUy1QSn0ZYVPP/2Uf//mm2/qv51P&#10;8eMf/xjm1fdat45j1FGI6XSKl471PvHaq6/CjwnBdV/cF+0U2lkwEA74Qv/R/fX633LQFoJWG2FX&#10;kFGpXYE0KSQBO/T30u3jlzrppt95vo++qfnCrl6Eudbg6JJoq2BieXhyhy6vJ6+tvOhecY+T5bZt&#10;0NXW+SYIAkbfNOW14Y1vNB5BKWC51BOkrmp0oSNgPPToe8VCpUbcyXyuK/yrhoF7nPV7FXyvZ0bF&#10;MAzI89wGr0nCuhr9QEGKCbiLQrfhmBYwqWt8rD/Q//2Bp35OaifxMWPGwAWBHEzFC0MS7TTtLNai&#10;uO/6HaFa8/TcgDEIA95wyrLUG6syFXLLGAmCALEnMcl0oBZQ8M3iACT2CQAAIABJREFUmFJS/mfA&#10;qg7T6ZR/7zmVZUADVUZMzQ8CyMw6EoxHY2oxsdTzvm1ZHMx3BD3NBOa2rEGL/poDarvdom1s60JP&#10;gIfRCwnC0LEx1WLDXAGnJJtbloQWW60cu0ef5ul2m+N0Yy3Wnz07x7MnZ5hO9IEkFCAVOBiPo5DB&#10;HP2MPTQUEIZBgMAPoSIXdCyQU1CzFbkGkZ6rBht76cDRJtL6Ag7zh+aCGQ/zv7HyPwGObpsWO8JI&#10;LTptvnNLCb5hdJl9gbWjSM/DrG3ft61mXddBOIClaU1slHUsUrAtAcOg7EOmlwm0chImNHRLww6I&#10;fStuWLYV3IY8IcTOfblOZWVhAduqKNA0VkMnSROEQcytHmkScFBknlNd2daWMIxYuK9tO/SdDR7M&#10;XsjU3zCCH/hYFRaMMC8htEUut3jR3l45yebzL9Mmp8feR0NAoAtgmM/eYdMRAPd8a5H7s9uuo7mY&#10;JtEeoJSEYr0wATUI1uop8goQcITeJcDgpkAUWhv4tmkJEDatRHrumX0UyjIktZi8sECQp/c9V+Rc&#10;SomGrBJ9T8LzvR1dIAvy6NZEe86qXbBA2NY2871dtqY7t0yBwGW41U4LYdM0gNC93QAQyQiDP3Cy&#10;vN7mdr1RCxYXJmLN6rR0fi1yy+cQFzjoPpyWkecBNfOMn3+Z8dPaBt2Oxsfz7VC+o38VOIUNI3Dt&#10;gsO8vull9kVIsdNOB9PKwlo+YscZqGvbnb2h73veJgz4uHMOCwHTuNE0zY4AtmkrMC93TjxfvHKL&#10;I2Y8hBAQDt3eTYDFAAhuAdffY0mtCa+//ga86Zyf03Q6w73793D/nk5wA9/T+g0s9CKZ0WYSxYF0&#10;IaTy4cfWkjcMAq1VYMAa/SZIScwr4SFiAXmlae+D3a+DOOJ77EvNsmGWH8VQABB62pHQ7G0dMSRN&#10;O1TbtRDC43Pn9PQJTh6dYEy9+avFBXICwcZpBjkoRORkM4ojlGWJhJgLGgjrMQx2vY7HE36ORV5g&#10;syLXwyhGkvSoDa2/0G5Y5nvVdY2qrDAhGnsofUzn+xjd0Otvu92iLPS+mVMr5gUlJK/ffRmz2RRb&#10;Sho6KdCogdszDucjANa5s6oGSKL4R3EADBGM2yGUwma7RtRbEB/tgKLUZ/5oMsHt27fg50Z7zEe3&#10;XdLcUmjrGg2dBVLpAqCxG6/LEkNt9Q2LRrtQjTodm4RhiMAsPwxIohDzKbUiBB42mzUzvKbTMSbj&#10;MepWJzP7R/tIxyla2lenB1MGjE7PTyHlwExq7e7nYcTCyT2WyyWL7JuW+74xbLIW59BjeXl5icmN&#10;W7h2XTNdjqjwkniGWVwhyya4btoN8hKR9HCXWrGyMMCGqt/Vegl/lLKezLapoOIIOWmapEmCLA6t&#10;+1hdQdYhpNlPmxKC9qOj2RXEScbJb9M2mI4njrFAgNn+VdYFglIIo4hZEMKTrElyeXkJoWCLL92A&#10;2WwK3xQBhBYTNzHcIMHggQDpv5i2bNrfjd34erPRALsDvgsI3L+nE+28Kq3Qsecj8GwRqawq9BgY&#10;bGiqGFVRoaCWnLIoMRlnXBQ/P1/wOTFKNIgTBk5sMQycowCCBNVNy27H7kqABq9YsLntUVUVs3uD&#10;MIQvXJDRFAIMeDxo3Ut6bkls9YaqRndjdERfrasafT84TlMJzSlrrqFbtfW19+ZzBpSaqtLxIg1Y&#10;VVeQQiKgeCuO9PlngC7P0y6f3JFR1+ymOZ3PsFmvcUDzeDweY7la8dl5ubxEnCR4mUDu08enKOsK&#10;X/n1XwUAfPHNf4BXf/EX9XNZXODuG6/hyYVeQ69/6R2cPvgEh8ealeUHAT744AN8/6804+nho4d4&#10;65U3WAT8w80GBe3Jv/GlX8bv/d7vYXpVs+3u/+338W/+7f+Bgay6QxGhXixRnOprvXJ8HXvzOf7m&#10;b/4GAPBv/of/ifdFTGeYTiZ44652ZfqN3/gNvPrm5yApV7o+mWMbPMVmoddrv95CzubwiG52dX6I&#10;G4cauCl7hUmYITjSjByx3qBwWuTToyMcXL0Kf6zX3/7Nm/CN/oDREDAvt7pnxOBYg4MWFIcmg5Ps&#10;KkAowYefckQgATDF2iQR0vN0tdyxCnb7513bXN/3IITjwNEPO1WgQQ3wpGe1ReLIBieCLK9d/RBH&#10;rNdowRjgxjATjA98P/QY6sG+R9kKW9d1GPpdbZq6aZAYIU4KkKPYBoEuw2ZHaBO6F92OtdWf0N9j&#10;0Mkia5rEHHg0da1rCTSWHTp0jphvEIacpADg8eCgRnW2KkhJjst2MsEtYBNLk3j3REF2A10X5PA8&#10;32roKF2ZNuNl+lVNkP736Q/Y3nAN1HhGL6ZpMCibJBwfHyFN051Af1A9wsFUchyb3K5FlqUs0BWG&#10;IQrVcPKsnX9qDlqE0HRN7iONIq4KGjtQN+BWgxV0rkkg2AB4iR/s2OZKRy+nbmr9XEylQQ3oOivC&#10;3HUdvKZhfY/RaMTPZXF+jrOnT7mS9xxOSsGvsGARPWNbSe3QEJNFEfhmnoui8Tate6bqyjoScYwg&#10;DBlZltIe6GVRIPUiZ75oMKlzbM4G4eAaQrNAQt8m7QZgEtCiy2412GXuGc0N1wZ9GAb+3qNRxna8&#10;dV1jgGXq9fR82U3L83QibfbCvifgwoLJpgWw7weEUcifzU4+zvfq+g5eb1pMdGJuAhEo5Qi+dVg8&#10;O7fJn1IIfJ/b6eIo1o4O9P7VcoE4SfhZxFEMSdTfptWaWhU/NyM4aSuSLrBqKulsQe+AsKblYeCk&#10;S7M8TFuF5/s7DkZGtNPVfHGrXq718/NJtwGp3eTcTSRdFxTf96F6q2HiETjn7keuk1JVVTtV7h3R&#10;bug5ZtZuU+mWQQaQ6L8mmGqahgNVPV98BJGdt1K47gUd2qblFjhPevDgc9VVuwyYxLEnBx/LzpTC&#10;ES+Uem6aPcXzfKxWG97fIBwnNz/YEb3t+x7L1ZIDWSm1xhmzZtp2h7G63W532lultL312tHECu6a&#10;irMLzLtnmCvgrIFgsVOMMIwx84xdsKFpGs2WdZihLns1CAIEws41KMvw6ocBfdexCPEwDPws6Q/A&#10;4tpKAA4oo4FNO0fN2Jh7bojNysF6GPHfG9CMmcTDoEVz6bPbtt1pmwQIPHW03Nx57OoeuWvL/F6L&#10;RaZ8rd0CSsCxg/QCSCHxve99j66j8ItfeBtHd+4AAMbjKZq2xeMTrbvx7NkzHE9te8qgLIhmWLKu&#10;9spkOuXiw6B0emZjNQVPSm5DqpvcAuJtQ8Lbdk3AYXj5vq9Zq7S/u1pGgGa/bil5UXGonwMTXRwW&#10;Bt2zK87ugsjaBc4W3cIoQlmVHCNKKTGdTJhRiKpCktg25SzLWJh1tVpBSrt3SU/rSZjxmc/nkA4r&#10;8HJxgbquMKY54fk+fLrFJElQbTacRMzmMx0D0Hi0TYPTy0ssqfVlbxwjTVKOmcy80gOhzy+zZqfT&#10;KcqiQEPFqslkAj8IOAZYr1c6V0ioDamqeKyllGgCG/sbAeu+sSzTJi+REuMkb0pcXFygUkZzYYSW&#10;IMlr164hTe1Y6lY3wSLxURji008/ZUFLIYCHDx8ww3c8HvMeMplMkUwDLlR0VHS0zOFGsz3M2h4G&#10;SGFZqP1gmVHL5Qr7sy2zo8+enOHw6JCf63K5RDhIzIh9sb5YahFnajk5X5xzTDSfzzGEPs4IbCjb&#10;BlevXcUbrx/Tc2xxvljgyRO9/haLhbbuJiHXKI6REJhyeHgI6QecWI8nE9y+fZtZD5vtFmHc8D1u&#10;NxsUecFg4JBZBmpRFAi9gPPBKihRVRHHYlJqly6z5vrOFvuMnTmvLzVAKGGZd8OA0WgERfnPoHS8&#10;ZVh/PRSPbaK0C1BJ1tpd26FoStQ+tT+FPjbbDSJ6ruPxCPO5Zf90Vc3zRzN1BgjpaIC2LRe3BOkx&#10;mX2gLDUb2Px9HKdcPC+rUrf609g2dYMwseeb4uKmE7dIG08liXVh2mw2WC1XvGbCKELX9shzvR4P&#10;sgzr9ZrHMwi0BEjgnNtGj6gjyQkzz43RiykW11XtsKy1KLW7902nU7zxxusAgKPjY9y7dw8npDN1&#10;ebnEcrnkM6ot2h2XuGyU4c5LL+JXfuVXAAB3btxmcfpkPEZy+w7kfc2iefqzj5DOJ/y9f/D+D/De&#10;ez9ARv4/v/rVr+LNu6/hf/yX/5K/q5nnL7zwAqZHR8BVDXrcfuN1HP/VMU6JUfis3CCMIlwncLSq&#10;Knz961/HN7/5Tf33N27ha1/7GgDgvGnx8NEjfPvb3wagHVn/advh7pe+RM9Cs4xABJVPP72Hg8B3&#10;ikkCP6e2qx/d+xTrzRrHgTVa2Gy3/My9rkVd19iQyOzDhw8g/uc//q8VQOACV0LF3wly3RYJU8XZ&#10;qX6yRaplCZgvYeymzWRxHWSMcCYzZdTAehVd25K9sdMK5LRIBH7A9r+ABQgM26XtrCMDoBO+1qnC&#10;BUHIE7UoCg2EmAS314KVZpI3TY0t9QUHQUAq9vo6m80GUHrD07/X1FPWwaHqnAswue1PwzBwwspU&#10;ZkPtpb5188DNxm3bRKyDR096KG7yu81za0vp+TvjYa7HlSxvV/jRjKeZAy5l26PExrSAGevH56uY&#10;+nYDDgoBnQzuuB8FGowzQY1O2NyES+7Y4nq+hzhI6XvqNghLcTfBua34Xr12hcGu6WyClA6vtm12&#10;Np+iKBCOU/65I7q8S7dsndahvuv4mZrnE3iGHhggcKyAkyTdof2bz3MpuW6bjJtUlFVFm7SuaqxW&#10;K5RliRGNyeXFJb93Opsiia0+kxFeZXeoKILvBww21nWz4yQ0DAMqmmNB4KNprGhnksQ73zmOk517&#10;Mi0kuy06NlFEYx13BgIVQ9rYfN9HD8X7iPSkTlIc/SKjofQ880XR8+f2qFZbLrqtHp7vM/Mly1JO&#10;fFbrNcqqtFbkvo++7xD6tqe9aVtHEFwiCEO2KNZjpK9r2sU4kOgHJKnVftjmOYLYHvBNXaMsS07c&#10;wzC0TlxCYDqZ2ES8adG0DetThASkmt8fHExRFAUH0TrAtu8NAws6FkVFQLZlJ7q4h0nSBwd8dx2Z&#10;NPvE0l6FFLw+jU6Je5YYET59X+BnGkW66mICRsMAMEm9Afld8N4nZybzbFxmVByGvA6MJaAF1fT3&#10;NklpHMe7bDIHfDKfzU5mJMr6/Pp0W19YDJSYJ1bwc1c7jBXP6VJt26CpG2t777CEPAqezPcIQw3Y&#10;srD70DOIaQZXwJ6lVV3x3AyCYEf0PMsy3ZbLGjjtztlqBHLZCcc+AjSNnrfMnosNkGn3DX2G6fdL&#10;T9K9gJ9F5+yXhp0AWPDAFaN1ATrzs8usNX9rKNxtZdvnOve5mUKDc0YJaRMDSLHD5jXPWr9Pkm4X&#10;/a3adSySUtI6C2js6535ou1DTby0C1QIpauZJsGLoggThzLvzkV3jprx2mGgkoB30TlC0lKyZlUU&#10;x3xPda1BsNFYsy0++eQTvPDiXbz11lsAgFu37wCTKbaPdWD7wx/+EJ/87AcWsIxCpzVWg4KmMtr3&#10;WjOQ2w/7XgPiTswYBD4SOovj0O7nValbz6bESJVSYrtZc1wYBj4AxWOt9XIIEG1blKV1h3y2WmKU&#10;jfjMl54HKMHr4tniAs+enePa7dv09x3OiMEcRRF+/vAhWwEn47EOoEvNZjk/P0fiWHEDAmEUcYzp&#10;eR621HoeJzGCMOIK/+VyifFkzBXwKAwxOMzY1XKFGzeu4yXSdYmiCCE9+65tkSYxPvjgAwBAvl5j&#10;s9ng1Zd1BXcyGaMsSi4qxX2J4+MjRHS21LXVMwmjEBJ2/vTUPh7RuTwMAzZlYWPqocN6vca6I8ed&#10;9QZPS33eKTVgSAKYc6eqKs0UAunf9R3Q9jg61BXvTgw4O3sKj1yY4jjCPE7puj1mszkn4m3X6jYs&#10;w96pK+2UR9d6dv4MQRBgRu+/f/8+n4Vvvvkm+q7Bdqu/5yYv0A89PAfw7Xs379D7UUXPrm1b7Blt&#10;h8U5jvYP7X6/XGM6neDmVZ3s3bx5E15vweP14hLHx8c8h5RSyGvbet4IyxgcJNlJS6s9lo3GLIi6&#10;zre4f+8+zonxJKTEHoneep6nhW1pDW2KAg8fPmQ9vr35HI+e3McRMRUmY90uFTvszoLGq+97DJ3V&#10;nIqoKyClM/769euYz+ao6T6enD3gvWqcZkiTlAtlXddDQnC+s15v0fcdKqPd0zQYTadYU8wURBG7&#10;dF29fUMXigjQGWUjXKwuGYzq0GO9XvP36LoO+/MZFgR4TkYZPvemdsWpyxLL5RK39/X9mxY069Dn&#10;7Qjn17V2DzPaPZ5vW1+Xlyssl8sdKYMki50ClSmqGzC0Rd87emKwbWtN3UFIyYBkHEWoKgtGlUb/&#10;iotqmn1nzgrhMDejQMeEhk0fhhGkEAxag9a5KZSFUcgtb4AuIBiR6TTLcL4455i5qirM9/b43F5v&#10;1jg6OuK475133sFkbwoY7aiixgXZMAdKs4oeP9U/J0mC/+V/+1cY0/7+0osv4e7du7i1R/pEVYmx&#10;8vEXf/EXAIB//d/9MV/3n/1n/xRvv/02mku9B3/3O9/Fv/+zP7MgRxbjv/+TPwEG/f5/8c//Gyye&#10;2Pa7aZTyeS/3xgiCAPd+ph2KpJD43C/8An7/938fAPDNb30LX//TP0VBz+23fvu38NZv/SaeENBz&#10;0ta8Z5ysV7i4WOB2oZ/bYrHA2WKJzYbEjj0fh4eHuPF57fD0xhtvwGeKvpSmuKvBEZfZQi8OEJWA&#10;9Wy21YTdl6XW639L/mzPtz3KUkisN2veYAIvQC1q/tMwtLThpm6oBcBewrBdzPvdYEwICwINwy4z&#10;QQf1PZrGJo6+H7AV7NBqKr2hIrZt41SOFYKm4aBzPJ5Q9di2UnRdx4edgBlLgw5bcUeTzHIlDzZw&#10;ATQLRgrJ1XEpJeqqgjRidL6P2NE60NZ9xLZoGqRJssNe0fdutUQ0O4PovYHtn+en6GRlnhEUhQYq&#10;0jTlDdkkKFwJdBJtKOPaYe8/Cq3jRRgF7MoDaECpbRv+OU4ibg0KwxDDMDBqaqq1JqmIkghpkmI2&#10;00DYaDxGmia8WQ1qQE5uPm3bwHUXkZ4gW14K3qmaN1BlpmwaqrhRIu4wSHyqePM9URuR2XCbuqW5&#10;aYVcXWRcM8TsWDd1jYK+c1WVqCvn57JCXdUIqaUijWL4GQUSXoCmqFCXpoInEIgARqtwaHpUla1S&#10;t223Awy2bctzLfBCJFHCAFsSJ+j73gbUTb9TRQuCAFEYQ1KwVZYl003jMEFZ1zbhIIHTHQDX2UY4&#10;yX8OrAJ0AhJ4tvp7cXnJbV56MM3n71bATd5UltWOQ4zLiGNbXGHBBnNvgA6CoyjiirkUgiufdV3v&#10;2NuyI4q0fbTL9SXrRqhBs1kM+zBNEyucDBJjNa45gloGe3uPngNiP3z4EK4O0Hg8tho4fY+qtlUK&#10;DfDYPcPMRbbfJnDBUOKFEFw19QIPbhsgA+lO+51QgOeykIS0WzbpX5nn6LaCCqEddFy9MNcl5/m9&#10;6Xk9GPR2v1KDgCd9BASiedJUO0k7pIduM+L3g+1BpZDwZAAvNsD8htlBgNW9MdPV8+we0qMHBgWj&#10;jGRck/g05LZMQ/PXznaus4s5WyWJr5sl4HsB95EDGsTqBwv0QAi0Tc0VOTU4rZ0UmJn5YkAs8yyM&#10;6LYBW7znwPSmsv3LRgzWzuMBgR8gJPFs4xJn23sUuqG1rECAQUTDXH2e9eSu9dAB1Qzw4gIbLgsm&#10;z3OeqwONO+sNUbsYz0WlhaBNtRaQVluNQGWz/qSS1m7aPCchmIqvNeXUjouaO2+1FauNNYQDAhl9&#10;GAMMjsdjZFnGc9sV+3+eCfb8uLFOEP3Pge/Dd4DXwSkYdF0PoXqsl5pBqfoWF+dn+MkH2jliudQ9&#10;/qa9BapBnMZWOF8ArbLrTwoPJC+Nuq0gAx+lMgKpLTzpc9jYo4dWHiPR3CTjQHbb1pDSQ2SALQV4&#10;aYI9U8XuO2y3W2xN0iWAEWyrVjsoVAS+XDu6QuNp5/XQK6b1t3WHYr3FKNJxTO/3OCV9jq5XOJrO&#10;WSej7jtclDUCEtLsmh5+5mNMQrhSeuiHHvnW0Pw9GIO+YlNCeA23gnbtgKqoGQD3RYBJMsJFqZ+F&#10;DwlPSRQEAKheIaQYqO16COnhBXLt6JoaJyePIY24eNdhdnTANsPNaom8yNEa8KbrMfg0t/oWvrTs&#10;Vd2OYV3hPF8zyTuKgaQnkaQJTh5e8HiHdJ3NpkRRW82Oru1QFyW3VARhiEh4fKYP/QAMitUNJASS&#10;yLgMCsSxjzQlJl4vAfSm6w/SU4jSCOu1jgPTaUp6Fvp7hlmAg4lOJGUsUV706MikIYoSdF2HLZmC&#10;ANrdryGNl+WlrvD39P4ir5AQ2yIMExwfX8OM5kTpPcRmu8H9j3UCd+3oEIEXsKlDHPlYXZ4jjqyW&#10;iBHf6esKEApXaF77UYj1Zg2fjoaqqnCxXGBtqul+gKNpils3dJI6GU/wbEUOkkKghY0pZTAgzzMk&#10;tf7bvb0JvOg274VNq9/NbKimRmNAQ1+LkJsCpoJA3beIpF4jMgpQtjVOnmiQZHFxzkn4IAQQBog9&#10;q+0nYPOXJM1Q1zUmM81YCgIfSkgrD+EHMD7UbalzLgO+hDJAlRc4JxHqumtQViXnYVIIHO8dIovI&#10;4hlgkDGIBQ7u7KEkq/em0yCjadtSg0LdNDCi8Uop5EXBjOcoinlunZ6d4fTxY4woZz06PIIfReh7&#10;m/MKoVCR8Pt2s0VZ1Zy3Tqd7HJsZ04WmMWYQhW55os/aPzhEVVfIqfB/Wa3Qdz3vX1IIC1A2LYah&#10;5Zw16gaWZdD3ECFJU17bQaDjDu58GAYW0L1YXmKz2bCo9yuvvIKqsTnIbD7HW5//PEs0TPb28Mnj&#10;B6zDharFisDOF67fhJQS731La6J8+9vfxsufed26Dn32s5pxbvIqz4cXj/GFt98GANz7j38L3/jG&#10;NwAA//uf/Tt86wffR0Dj9fjkMS6qHLdIS+XGndvA4QFA4zPe28Pl0wtmcb352c/hi1/8IgDg/Xs/&#10;Q5ql+MXX3tDvnYyxP9/D6NVXAACHH/8cDRRqipmebdYIJmPs0c+L5SVKOhu9LIXabvFgq8GWjR/g&#10;3PPQEpOxD0IUSYItnd1P8i18RuMcdgpX9rh1CPTfXSqZeVGtz/6swPR4EyCbargRm2XqtJBoGquG&#10;HYQBfNowoLBDJ22aBqN05CROHeq64aTq+YDR933u/zO9yR6zaCT63lbLq6pCmqY79HgAjFhHz1Hp&#10;XRtYAW33WZVm8khEYcRsCN8TlJxbqjBbTRMlmfUDsGuTJ0mQ0YAeUkpabPr7tW3DTAUhBPwo4uDb&#10;JAQGvRyoD92OvcAgFIb+7yY3CrtAlhG0NAdrkiSQ0tLpDRvD/LwjktjrgJDpu9RuY4VJ9XWMmJNu&#10;GxE8h7Is5e98sbjA02dPEQYW9MmyjC29prMpgiDgVhCjEWArqZZJBehA1iTtTdNACligpu8RhOGO&#10;josr1BY4VXihAAjBQuw6cewYbBFSWwebNdUPPdq2Y9S+LEuuHAMKRV5gS9TDtiGBZpqTz9v7+o71&#10;eF7k6LveaocIiaapeQ1rvQZbYZNCV2wH3yRwQELaIGYcTV9sLQSJLJs5ocfeFWodhoF7cLfbnNdv&#10;lmaaxm2q+qFmQ1WttS9UQnCy03UdXA0UIQQfynVdo+oKR2BTz63Yi+kZe3AFP6tGM63MZ7vtcn4Q&#10;IInsuq9qbbk8oqBPUbJjwJbA9zE4SWtdVTv0Zd/fFQdt2hYtbNVaDQpeZOy1Q92i4rSNuLamTV3z&#10;Z/nG4nqwYHLTWkA3y1JiqikeI6fgASk8K+BJ7AjzXuOQJpz51dQNPMdtxArVEZ3WgBYw4JndJ3ba&#10;jKCrloYOXjc1s3uCINgRCW6ahgEXQO/JcRzvsPGMCK+ZEy6wnJe50xrkI44irihxiwitg67v4Pue&#10;48o02J7/XuufuEGLK9Tm+T7apuFAJM9zZu+YVif+zs6YAlaDYjDBeRwjyzJ+f9d1vF8rwAIr5meH&#10;FamGgUBFC3TVDtgXptYZKQxC1E3NoKsWYvdQEkOiJDc2t/XFFQj3vICftef75ExjGUhd18EXln1g&#10;WqRoEJ5jUVrWUEmMU9eK1T1XDKDoPnMXdHMBx7qusd1uMR1b8Wcp4TwLK+Cq/9uh6wfLBpWWZWVF&#10;ci3g5rYoMcjBzEViDxsNK2dumofnfrYYhh19pziOd1gtFxcXO6wlZiCRDoGrXfc8M+3v05Qzc7uq&#10;Km5t9Kj1tadz5+atmxDCYye8Bw8fIc9zXtuf+9znEEUx7/91a50mgyjSTpM+MeCSBGVT77Da0DRQ&#10;Dps6VCE6eu5nT55YhptS2mkotC1wXdcx25AZbJR0NW3LLTht2yKOIgZbJtMJoMCs0bppKKaidRGG&#10;mM1mfM/Hx8fMxhFSIJRWVHgQApPxGBdnOsDuhwFJmnIC0rQt8m3Oe3icxIgpGTk9PYXqe2vrOiis&#10;HA2F6XSCzXrNSf1LL76IyWSChyTOeu/ePbzwwh0Auj1nvV4hJ5H9It/i6dMzblXY39/HlSvHuEcs&#10;m1tTs49TpT5OkJkWQmjg3OzBVa3dn2o6l6fTKaIohDU8qKklLOB77Bq936yIgcOx7TAg3+aQjdFp&#10;mcBPrJaWUD0mkzFGezp5zEYZ+lyP7Ww2w55TaV9cLNDUDTplNPRy7IcBM7quHx+h73v8hMSipfTY&#10;Cvny8hKBsm3JoyxDVVVYEMNJF0fBbAOjZ2XE/sMwxPEV3QoEavt7cqbZF0GhwabBsM/7Huu8RJKY&#10;NvhjbNZrq3/YN0hIYDgIAmyrguM6PwggpQdF95xlI0jfFklAReuG1uPTZ0/RG1AjSbDZrHFO9rwI&#10;fOzv7zOg0jQNojhiVsh6vcbB/j6OSOMjjmM+o/NtjoO9fY6Th36Aahrb+h+EqKqSWz22xRIj00oc&#10;aFFtP7Tnv3IYhVEcoes6Pmc8z8Pi8oLH/sbNW3iBEv50MsKxWY1sAAAgAElEQVTl5SW3HUXPta96&#10;vocsy3huXl5e4nK55FarUTri832T5/B9B7imNkhzJjR9i6Ytd1juQtg8rW1bFpdt2wZ7e3vcXr7e&#10;rBGlMeehQRDC90NEkSm8Nuh7e+Z1XQdpmBpCoGlbVJXRGBzg+7al6+LiAl3fISf9oiiKMJ/PGUxf&#10;XS7ZLcv3PK0lyWeWpP3fMlTTNMWNG9f035KQrTnj0iy1UhCNdjo0ekS+5+Hy4hKf+yXNJHr11Vcx&#10;Ho85Btqu10iSBKfESponGYuen5yc4Ot/+nXcJ3HsL3/5y/i13/lNBpCiKMZqtURErYz9MKAvCkSU&#10;//3hH/4hMwR/8r3vQwGYzzWrz/cDCGj2PwD8w1/9KtD3AAFSt27dxo//9j1+rq+99hquXdP3f+vt&#10;X8InP/oRvkttR3mR6zVP+UyaJLr7hcbv5OQET06fcNVtsVjglFihuSd3O1ooPtijtsjR/gGiOOIz&#10;/cMPP4Jvgxzg8tLYwgbce20eeJ7XHHwqKO4JBzQYY27OuDkYdC0MQwxqYJuutmt0tdPRcojiiFXf&#10;66bmSrDneVqAaLC9vkVZ8MSM4oh6o63lbhTFnNTrTd4e9lpXxLQVNajrihPH0Wike6uF/VtXGLB3&#10;xGl1L37D10nTFIFvx0tQEumTmFxPwZELbnAg6jAnAGIeOPRv3918oR9u7VCalVKOUKvcAUwUtNCd&#10;uUbgE43dgEKBbo0xAIBmGlm7y5LaAADdn+r5PgpaMHmeM3Uf0AdX3TSMfKZp6mxcA0Yjm6RvtxvM&#10;ZlOMRhMzGmjblqnDiuS7DFpZlDnPidE4w2j8Avb39WFoEjIzBk3bkGWzAROUtsUl9Lxpa1R1yfdr&#10;WBEA2NLOVO2DMIKUggG8OIwQhVYATfVW3DkKQmSjETsK5PlW2ynT+D19dmFBFOh1UpYlK2kXRWED&#10;eWDH0llBH45si9f1KKuSAdCuaW3biNKJtmnf6XvNuDFifYMaqNpOQFgQ6d5QY0kbRFA0rwPfR032&#10;0oBmvohhQNMawWEfWzo0AVuFnlDyM5vNeWyHQTsfMXus04wTY1Ho+z78MGS77STR7lBsAd33CI01&#10;MrEjnk+UXD0LfRIq/mxtRWz2iQA1je16tUIUx9gzAWBmAEDryKCU4jFom1aDhcomoiaQCMMQddPg&#10;4kJXBduuw3g0Qky/VwQwclWfmFH8rFoLDkghMBpPbKterfcrs395HgkQM9AcUNsI/b2U/N6aWGge&#10;zD6h16+pNOu/swwUz/MQJzHmFJhtt1t+bnrv9nf2HyElV9BM2x+3hNHnmzHa29vjz5rNZgjDkAX2&#10;Li4u4HkeJ5pGy8hN4Fzg2m0FUkph/2CfA8hBaXYBu5yQuKxZf+PxeEezo+1aPjjjOIKiZ23GehgG&#10;PqNkq/ecLKNq32D3QbMGXCcpQ+XXcyTQNOKUquWeLhZYPSdXVytkBh2g53nbtryPGiao1a3R39uI&#10;6HvSWjLnTb5jSV+WJfWO62d+9epVBGHANsOPTh5BKYU9CnJm0wzMXKQCB+ukNZ3byYM0SdA5DLmq&#10;rNB1LT+3NE15TZhkhnVq4LC7YMEstwXafX/TNPydhRAYjUboTWXP10wL05bbNQ2kFJadJgSkYyXs&#10;7qPaPU3yXl9WFY729jlgNHpX5sajMEQUhhyMuq54hi3I9yU0Dd/sXzqBsFpiBbVXuE4c5nc+nf9m&#10;TQRBgDiOd9rr2rblQofqtJmBNCwcKCij7ScFPBEgJJVTDwrn52f8bIIwRJYEODzSlfa62qCpKw7m&#10;PU8iDPV5n01GSNMMJZ0NeVXg5/c/sbosWQIpBAKam13X4eTZU4S5TmiyIHU0JDpsLy+QzMj1BQpR&#10;muLxQle80yhC3TSoqE0iDEMc7JlgXAPYJpbI8xxFnqMl3ZEkSTDKxnZvLCtURYEZFRxU12OgZ54m&#10;KTZVjprOgs+8+Sb++q//GlGox+czr38GZVnh4lwH/kmaYuiBgRgTF+dLHstROkFRlqg7SrJ6zX4x&#10;4IEnfJRNh9ojp6CmxXaT8zmUZSNsqPpdVTVefPEFXJDAbi8EJvM9W0hsW9x/dII9Sn7uXD3Adrtl&#10;wdmDg31mBDx+/BiXiwtcIXBBt40OqGnNrDabHSF8CImqbli8XQiBcmWFgFvHQa5tNZiuaN6XZYVZ&#10;NuZ1MU5TRGGEYrBGC9OU9lQM2GzX4Phd9SjKHA21EwRhgOXq0kmut5jPZ3jp7osAgJPHj7G4pPaT&#10;8QShirE3p/OsLNDULa5fu6nvcbXC4vyS49HNKkc4jpEXpF3l+9hu9Hq7ceMGPv7oZyxce+h7UAK4&#10;/aK+bjIaQSUdNmSrW7c1ojDiz16tVwwg+b6H/f0Zj+3F4gye52E+1+9dr9YYlOJiX9V3OnYNTctY&#10;gHNqa7i4PMfkcB8JCXq2asA6XyEl58rLxSWU8nCD7Mff/8H7qOoaH/z0JwB0u1RJ51vTtZjOZ1aX&#10;JF/iytUrHJucXZzj6OgIG4qjGwwIKN7upYDyfRjVxrZrEQvAM0Bq0yJKEgY4h2HAKJugmpCOi/BQ&#10;F1bjRUIgoz2mLRtkUYYXb2lw5vGTx1gsFpAkUVCuc/iQuH6sk+umrNDQZ03SsY5zTbuYAiA8RCSe&#10;rSBQ5znH4FkcMVgJaOa6OaOlF6CuC/RkvR0EAZarDUbEcui6BtttCUXxedP2gPCQZUavKMGzZ3ov&#10;W69zRFGIJDEOkAJ1UUFQ94cXedischaaPjqeYbPZsFbNq6+/zuffdDLByaMT7B9Y0FHPO9qPLpeY&#10;TGckmaFjjzhNcPOmXgfrzQY//7lmcK3ub5CmKbMe53t7eOfL7+D4WO8TfuDrPJK2haIs0HjAdRKW&#10;ri7XePd9zaD8D//PX8LzJH7/D/4AAHDt6lW0wwBFMePlZo3JbIamsue+N5/Bo2v/fz/6GJcE5r3x&#10;a1/F7/zO7+A6reWf/Pgn+PEHH/B4vvKrv4w2EAgoNnvtV38ZP334CD/84Q8BAH/yr/8V78nZlX1s&#10;tznOzjSAMh6N8Z/8p/9EA6IAFh5QZDEWNM+L9QV+dPqAQd2NVNjSFCk9gdW25na24fAQ4/HUEiCC&#10;EGXboic5iKOjI4j/9b/9Y+Y7m1YOXXH2GEDJsgxNbd0NDH3ZVPFd0VtjSW0WbpZlO4m4aVFyhW0V&#10;9U8DOpYxk163DfUwT9j3PORF7ogNCaIs6wEIqG3GBDW+5zu9dQ2BDpQ0URDvOji4Yr22VQj0XXZd&#10;Gdx2izAMNZ2+sn3WYRhgRJumMpV2+jjtZqNfppppAv9+GDgZM/eoW8Do/UphPBpxdVTrkvR8HR44&#10;ejV1zRW7vfkcWTbigLIhGtmSJvlsf2Z1a3wfRVHsJL+uAGPbtsiyzLrEUBDt2mOaMdrbO9hhMPm+&#10;j9Eo48p7nm92GBNhGCJNY06E08wKidp+f6f3XSneBDTiKHbYPU1jXT0613516Hcqx0IK1K211x5l&#10;I4RhYNsvpEDoB7wJ781mnNA3lQ6uWUhZCjR1wwyJpu2xWq2woY2yJr0PA0p6vse0c9/zdO+6SQwp&#10;6TRCiSZQj0wrn6tbAOrfpesWeYm6rjCb6eDUCK2a72m0GFz70SizlRlX7FJSMmvmxKAUo8Pm/ZpJ&#10;ZHWCzEyUUsIXjiuOp5OqxtX5CQMOINk5xXHkiRzAVkLwfK/JJtK0RwmhnY3YSaJt0PcdK/IXRcH0&#10;98lEu1O4QLLv+5iQteR2u9WCgrQAkyRmYBbADgjdtC3KomBgZjad4uDwkEFrDYJYS0JA7AgaD8PA&#10;IIaUEvl2uwPUmH3Z/F7AshGLerPTgqFtwK1IKRR4fDabLc17K2gZx8muQ13Xo+V91OME33su+VOD&#10;QuCsEaU0kGOSHzMfXGcztwJUVRWvt8lkgjRNOcE9Pz/fYR+YRNzco5uESynR1i3vne45ou9JnyPm&#10;/Xme77ZZKsuQ0GCLZeBEsW1zcb+Hex/MsqoqZm+YsR+Gns+sOI51Mu20kQRhaMGF59ab9DwrUsp6&#10;O2a/2tXlUoPCbDa1e1LdOMWDHhBg9kAURYjiCI9PNHX8fHGuRQENPZ4YcUYAtKmtq5kUQs8lGpKe&#10;nKDMGcbi3TRexqFJuHPZs62Jz4Mv7j2aQpArzu4CE+6ZbFqUbHuddt8zP7f8vSwgvMlzK1DoMFtM&#10;a5Dr0lVuc2Ym7O3toW1bDvq6vkcQBI57Bngel2WFMAy4vz5NMyg1sH5bU1Yscg1YPTf33sy/z87O&#10;dkBH3/cRx/GOlpHv+xDUZ1oWJdqu4/UbJ4ltfaMzvSQQdjKdYBis4KVHAp5mTmw2G/ih5GRwNB0z&#10;mLetCqyWK2wbK1jbDD2eUp//uiywWJyzwPp0OoXwPJ5fkQiworNxvVohTVO8/NKLdN0t5uOxZX42&#10;NZI05XaXJIkxJ5cgCKAqSz531osLBIEVkh6GAU3VMjNWSA06RylZqD56hO9ToL63v4/J/j7Pn3g0&#10;wtnZGc4rnZSPR2NkoxHP89PHp/j4k48x0OFy8+YNbKhiDQB5UXFoNp3NIQBObrbbLaZJzEXJ2XzG&#10;rBN9jwkXo5bLJTxfOmzCChcXF5zcXb9xA8Ng58hLswxXr13F9Ss6KZVSYLnQ13308CG26w0/80EN&#10;SNOUnUakJ3F2fs77fZTGCIMQpwtbbX+00iDH45PHWPWVo5mnv+8BnaXz+QxZGFu9v0A//4YqVpvN&#10;Bvsjy3YOSd8CAJ4tFlrs15xJgY+LyyUnN9lkgvl8xvvKerNhzZd+6DENZsx632xzrFZLdMzoH1DV&#10;lsWVJpnW9tvqa4/HI6ShdSJ79uSMq+evXz2CEAJ7xsJ5OkUgHcc+pd1l9kmAt24aBFTkW6/WKKqC&#10;v9cwDHoN0nNt6gZRmiKl51qRrl3FLKQSPq37RycniMYjni913+PDDz9CTEnoZDLFZLLH4MLJ4xPc&#10;vXuXGQNJEuNioYtGZVnhC2+9xTHYBx98gPl8znog6/UaQgjWZlGy431yPpnh4OAAM1pPnvQQCo/P&#10;Px8SdV3jpRfvAtCMrtV6w7H/2rFuV0Lh+OgYGbXb5XmOxeqCGV/bYos83zJDfH9vD7/wxhtW06oo&#10;OGZWXYfJZAJF+WDd1OTCamILfcabY15rtthzKIpiHrvz8wVOTk4cja4YXmh1yOq6gRSCY+4oinaK&#10;KoDHWjJV1VBOY1r1WvROu3CUaaZQS/HVZDrRoBR978ODA2YzAQpJnLAUREOM73uf3gMAvPzyy3jj&#10;jddxeqrts8uqRN/3uHNHg1nni3MGX56dP8Pdu3fxD0lA94UXXsD0+JhZIXmRa3MB2q+GoUeXBDyH&#10;/t3/+X/hQ2KhfekffB5f+cqXMSOAfLvdYl0XuHP7jn7myyXyosDVbEafNeD0o0/wt9//PgDgb374&#10;V3j7i7oF6atf+JIu7uZ6jQRxDPgBepoDwqfYggv7Cs3H9/EB2UB/8oMf4+OPPwYAnKwvMBqP8OIL&#10;+nu89dZbeP311zjW+N4P3sO7776Lm2+8BgC4f/8Bjl57Fdeu67VfxjG+853vAAB+/EDrHvX0XOfz&#10;OXwhWdBakGvlqrdGAr6ZuG61zvN00GJo6wKCNwiAwAMhoEyZ36l6mZc5VH1fi1kNgxWK9aTHkZlS&#10;ClEY7TgWuQK6ZgD1/1e0SExyp9XUTWVQerraayqW1WADAQ0U7YIpbmvMdmtRT3MtwNLSXJ2atm13&#10;gkUpJZRQOxR236lsaXqbsDoAw8D0W48C7Jr1FSxlyXz2jpCtEH+n1YqpeEKwwo4ZtiRJWGBpvV5j&#10;u91ycpwkCWazGebUc9qj5wC7KAoUZclJfNe2kJ7HAfZ0OmUKuHmlacp9kAJWJwNQrK+irxtDSIGC&#10;egJXqyWklEip6pGkCSaTMQd5RhMGsAlXWXX82W6L3KCMRbFh/+jnboVtB3Ya6XpT2SaWkfRxsLe/&#10;0zpl3F0AwIOHKIyQJvo+FufnHPSGQYBqGDiRBrSivGG2NI1WzHeFhn0vQBQ6vSH0z5x6kQ2zxZO+&#10;BgNNT6kCJKyAo7axa/nfgzPXwzhGnCQsyQFoyrWt/hoNhMH+TNWlzSbfocs3rbY6noyt7d0wDIhN&#10;G00cY+h7FPT9e2edSF+32HCCL7DDVhmGAaJrOSGBUuycA1BiTDdRVRWGrmfwxQt8DIOENACS6nda&#10;q/pBa0ow4p2l7JoQxzHKqsKaKkhhEGI2m2O11D+rQSHLMp5/RuNlRVXHzXbDGkGTyQT7+wfWutz3&#10;0Q8DNo6QXeBLDs6hFLq2ZeBiUAM7CgRBoJNUFrbV+4/ZowzDjSv1xKLhwEVZ0T8t6mv3JwENThpw&#10;widG3I6TC1mymmuZQ0SpCk3bcOU4DEPNCAusTsvu9xgg+57BQQFrdW9EXs178zxHnuf2uREQYZgw&#10;URTtgF2uKLxSCp4E7+cAdtT4zUCxxpfqIaWPMPT596y7IhSkBwQwbWodAGFBM6GgVM+gd9u2vP6C&#10;wEMQuGCComuaz9ZFgs4sSOp3t4CADQCV0nRtnwKzdtBsQJNwGB0Xc3ZUbYVtbllKQlghZChaN2bN&#10;eB62m+2OXW8YhCyCl8QJFCywM5/NraA1O6MZ0AcYuh6tA+ACipNlT2pHJttmY9mGxgradTh0zxQj&#10;wOu2ZdWOdtTz7TrDYPV1huee66A0CNTzPO+I1UEgmlNc6Gke+6Fts03DiJPQBw8eYBgUM1Mn47EG&#10;c4gJ2DYNJxx7+3vaxpQBOdMKaxm97hiYn23BwIJ7ppDlstTcwpCJFYqNqdp7mIwyBh+6od+xoPc8&#10;D4f7c77HtuvgUVw3dBWEamHEuKJAYjab8RgsFwveU3uhMAw9xyW+7+P0yVNsSV8tGWWYy32siE3g&#10;JxGqtsGDJzoRSEK7x4bjDCIIsKLY4/GzM6yolx4AJlmGZDpBQjGmEAKFaV9tOxT51gospgnqusH6&#10;wjJMVW8FN8eTGZIkxRmBaOPxGC+T9WhRFMiSFAnR3++fPMLifIGAWJKbdY6LixUXFKezGX7zN36b&#10;NcDu3buPhuKU+XwGIQKc03Xa9gKz6ZRB/iTKUBVrSKN/5fkoqgobAvCSpIJP676oagS+h8gwLuMI&#10;w6AY3IujBHmRY2TspJMUYZhicaHPrOVyCUX792g8w8H+MTN0hRSoqhp1Y9gZAn4QIwzN/iRQVi0z&#10;VoUnuTUmiEMEneLCqpK6yGPaRrw8R5WXdn8KPd0STNvCZrtBGpN7Udui6q22RdN38KMYMEXbpsXR&#10;8bFlh/keaUsRE9kP4RtADgLlqmXTga4fEASxdWOJY0wmkhkEagBGoymuHWkR3aZp8OTRY5oTFa5e&#10;vYEvfkHrRkwioUM3mm9PNxsMfYdjYovNpzMMaYQ1zU8ZevBoTynlgBo9MppfUg3oJSAoDg7TBFGS&#10;QpiiUt8hiCNm7ZZlgXNyoxmgwZiC5vngeahhDQyCYcCe73OBuChLLBYXLEI8mU5wk1gLdd1gXeQM&#10;5vUCqLoGPrX5XTxaYbvdMBhTK6vvWHYtNlWJlIST0ziBhIfO0TRrup5dhMqyQrHNOc94/733cfXq&#10;Ff2dgxDjZMSxxoMHD3Dv0QO+lh/qFvDjY81EePHFl+ALDw8f6PYWDxZI9qWHJIiwaU0eGmBQgvcJ&#10;DwS0m9bUrkMYBQwKNe2W1/lqvcHFcmlZfXGCvlfMOBVCF65Xa73XxXGHKEo4v8m3JaRnYma91xu9&#10;uaqhFl6jZ7hZYj6bsTZN1w9IsxHr3CgItDQe+3t7iKKIgZ03f/FNjLIRF3hffPElTKYzvPsDDWqk&#10;aYqqqvBTYj+dnD7mIvc7X/4Kfvu3f4tZMkEYotlusSKNJWX+nvbz5eUSP/z5z/Dnf/7nAIBZnP7/&#10;bL3JsmXJdSW23E9/+/v66COyB5jIlNCwwKJVGcgCR0WzkoxlGnIg01D6B030HdKIQ5lJRpOVqqxo&#10;JYEkZAQBJFomMjIjo4/Xv9uf/rgG2/d2PwG+ScbN+9695/jxZu+1114Lf/Hf/gUA4FsffcMWKqgl&#10;bjAcIoxi3NjrvLi8xP7+ARL7XX/3t3+LX/34JxKP/sV//z/g5ITmRBClWLUtJnZ9IcvQlAU29sya&#10;7M3x+uwUZmFZb5MpBvfu4r0D2lfe/a++gz+259fw+BivX7+2Au4kJL1cXuNXv/417IDiv/uf/kc8&#10;sWfU8P497D96iJHVtrtuG2ysxtnFaoG79+6iaui9tVII2w6xXUN70ykRDK6I5b1cLhHKRPYO9DRN&#10;AWOwY9ZIVYn7D+CslX3GBTMNYqtj4KO5TdP2hEZV5FglxtBmzUGggue+o8j6UUAY43RM+G8BI0Ja&#10;piHhULEq9vr2wyhErGLHkAABB0KntxRi1xJo3gqKXUAYBA484tfGAFHkHBsCr2IZvA2gwF1XFMVk&#10;GeuxBYjJ4SjHOgg8rYcOm822VxHh3kPp//YSWkk+QLTYLHWVh84YVGUpFcEoCXHjVWLCKBIUdTQc&#10;IvDmyNi2afkU8SzLHKVNKQnMQtvS4FfrYq+PXQfKthtYxe80RZa5oNoXea2qkjar1lU+lXbCmY3V&#10;8alYUb5pbELEVtWRUHnD0CUA/N+iLCQIHiVDxHEigFNZVthut8g9NhB/VhxF2G13uLK95zc3N1gu&#10;l56F475lB1lEO0kQx64HtSzLXltWHCe9ANt3i2oa0m2JPA0Dv+WGqtZc6RwgiWNxXWCXFt+hiAAs&#10;eYyuVWG37bmrVGWF2LZX0Wd1KHLHXOjsdYgDVNc6kMdqeUj1WXF1wdsXhOnmkjJfg4l1o8qyBNpO&#10;mBy8H3FQwi4nDFSQpXEsCfJgMBCng9V6jaIopK1Na43VcimvEVJ7xcJbF53t9QeAk+MT2duiOEaa&#10;OCB5u92haRo5dGfTKa6uLlxlG8pqfHAya9Bpl4SORiP3XO2+xhRu0mhx7VE6cqALj4HYwNY1oDRC&#10;u2lxiyWDdwyC+UAGaTRZxk5RoqhZ+4PEGaORbxHtAJSua/tMSDlfPFaN5+wThs4t6vr6GnmeC3B/&#10;cHCA9XotAEIYhr8nzsrfU1UVBl77BbXF9MV6FZz+1Xg87gm3+q44OgwReAktjzUfHlIh4xYxj43D&#10;FuBamGW899jPDoit4my8DTmONa69VapeSYIg0KITURRFD5zyGTX8XWVRChAdhO7+jLc/ArS2b65v&#10;JGC8deuWE66HO5e5ej2f7Hl7Bjsj8nj09cGiKKT2BT6HVAcoX7dMCQstecu9h93TOu+8e7vtiFtt&#10;ADor+LrKsrQtN5H8LjuwAc5C1heL3m63AqrFSeLcH5RCURbY2SrrYrHANHOts3GcIMsi2Stvbm56&#10;WixxHEuCz9coLXBVBQW3JobZoLdmuLjjAyr8c3h42IsjeO8X9p2dG5wYNU2DsqrEdrgonUbVweEh&#10;jo6OSFiSbhlNq6S9ToA6+/1Mq+fv2uQ7SZoiywiMQmdHvre3J3tukMQEDNpEYDqZYjIei32raQ0O&#10;LV2+qSs8ffoUF9YtoyxLjB8+lDhnPBrj4OAAU3s9u12OjpPbQEtLCAAsry5BwKllSAyGCJTTpMrz&#10;HKvlErkVx+yyDEc2sH/58iUuLy9lPT5//hynb07RvHb3GMWxsJ1iy4hk2v94PJL2nf2DA6TbnWjT&#10;XFxcIN/tcGRp/IdHh0ijY/ksZVndoj/XtdLSnaUpuq4VoDlLE4xHIyQ2IWPA4n3rfhRvlzZRss5L&#10;aYqJLWxlWYZAKWmTmc1mODs7k4JBlqaIo0jmalGRLTUDcMRetKBGY8XquR2xaaAiAIbGerG4QRq4&#10;uE9FIdbrNXLbduQ7BRZFgbZzn5UNMsxmc2H1LW4WUEpJ23PV1EjTTPbVqqo8JnqHsE3dPVmdHhbc&#10;bdoWQeDmSBzHKMvSY67lGNs2qwcPHiAKQnxuq/pBs8Px0RHu2Gr4/sEB6tIVfVerFVarpTBjqqpC&#10;YRP6m+sbRKGzF29b2gMi7c5W1rECqO2IW5sBsrLlboX9/X2sihxnZ5TchVnaY5nudjtcXV0JoHJz&#10;c4ObmxtxnprNZrJuNpsNnj17Jvc0mYxt4cMy9SyTnK/bVHA5RUs5Fe+TaZrBKC1nQUBYlVz3YrFA&#10;7Z3pibcHz2bWztvuA6enp1iv187UIiMHMG5ze/78GYrdTtqYJwPnbDOfTnB5eQVjlciHQ2pzZKC0&#10;scYTzDhouw5KdcJyL4vSi78bTMYTYdVMp1NsdrkwnNu2s4Ujy3pQClo7i2JuCQUI/yPwnN1H6fyu&#10;WnY4jBEnicSyQUDafZz/NXUjmlNt2+L87Fxi1e9+57u4e/eOdDNcXV/h4vICX3/9NQDgW9/6Fubz&#10;uZw77777Hj799BMAwMNH72B265YwXRY3N1hvNnLuzudz1HUt7m2/+93v8E9Pn2B/n9gt//7P/x3e&#10;sa14q6sbZFmGqW0jbZq+8+T+3j5WqyV+/eOfAAD+/sc/xoP9I/zw3/wQAHD8jTuuW2O5QeQVMs5e&#10;vcIu30k71MuXL1GUBYZ2Ltd1hfXGSZfsz+eYWNba+fk5sizDcknj9atf/QqDYSrz/qtnX+Ov/uqv&#10;8PEfkvvfdDbFya0TnFlB9i+ePcXC6gDFSYyqcvHmarVGbCDjUVtdspV1QxqNRlD/m207aptGUK00&#10;SWFg5KBkSzwOEJki6wfrTiwNPdDDdKZnZRtGEeIo6omcjkYjl4R1roWEDp+iR+UNo1DQXOeO4xg4&#10;sec/T+AKO5HQvfDCJZFSl9Aqa6/t09jlfgALzNhgvGnguy6RtaiRe2LQhm2HKeD7fdCIPpY+lwOL&#10;uqqsRbbVnoljhFEk4EvTtqQV4SWlPjDDjB4e6yzLcGM1KCg4bcT+yhhuu6Dxqrvafa9NZJj10XVE&#10;R+WNsbU0a9+ppO26nkAkj9dgMMTR0WEv4BkMMgyGLIZJll2tnV9aa0C5OdW2rrWMnEUCGMVIMIk5&#10;i0WxpvtnqnQUhViulkK3TzMHphjTWS0fd837swNqM4Gj+bOgVVmWyHc7Aaguzs5wZWl2dVVhNpsJ&#10;LZ1aSlxCCxP1BC97Li1woAjdYwBAyWHHuhGc4EVhBDcBrn4AACAASURBVCiniePTqgnQcAkH4XgK&#10;fuLYtcYTYe687+SEuA+o8XhRC4WrLFdlicjTwKmrqm/x7M1TgJhF0k4UUItf6T1zFWg5DIMgQFM3&#10;4oyglEJXMxDRIEtSZ8G4XkHrQADfMAihQ29/sgPBbLM8z6WiPbb2oXxg13WN0WiEy0t6rklCgS0f&#10;YARGKgF6fC2HIAjIKpnF1KxWAwd9u+0Whwf7rivQcIuPA0v5R4EAF37GgQoouLaDX5YFurZzILdu&#10;epa9/Oz5mUehs3BuLN2WAQLSPXLf39qkNbbOQKPRSA5KY4y0ftBnNSKODLi2wLedWvx2RR05ETut&#10;nY28L6zqv/aFgFk7CKC56VtLm7bqMaWatvH2BXKOkrZXj6HG77uzod9aBWVcQQAQTSoBcaOwp1NW&#10;N+4Q5vHwQaKmaWDg9s2eQK/2bbmpGMDMljQlUT++rrKsemcW7Wc12ZvbZ8VCfay7w221VVn15lNr&#10;3QB9cdq2beU5x0HcGzO2NPbvgV8XRdF7zbGCPyd4PuioD74wc+rtlhsffPGZVT7IyEUPRywzaBon&#10;9q+CAEkSS2sCg6gCWHrFirKqMBwO8J5NYD94/328efYCP/kJBYivX7/GbDaTPYhZp7y4+wzUvm+k&#10;8n8fgGm73njx2PosNt9pyge6eGzeboHrKmsnGscYTyYinBh4YGduxcU5kG+7DqPxSPYNHVDcsrSO&#10;KrT2a0m66raRJKoLNfb29tBZEHi1WuN3z55IAjvcm9FeaPvnx6MRdmUhwetgOJfxicMQo9EImV2P&#10;P/3pz6A7JyL83sMHuH//PuZWW6wsS1TiDFigrWtJjIZWdNJ4rEnTGAHu0SlUdSWskN/+9reYWa2r&#10;7XaLr54/lyp9lKWoqxoru6fc3NxAhyH2LZ0+CCMY0yHNWPduCChur9thm+cCyA1H416Smg0GCGNI&#10;PGEM6YPx2UviznTJdVMjUAqHFmADDF6+eCGFsqOjI+y2G9kX/tWnn2A0HuONFRUmRgFdY1XX2J/N&#10;Jdb48ssvsbe3j0OrAdO1Ld6cn/Wsb1erFTZ8tnQGp1a3Z7NeowgdG9qYDkmSYmLPkeFwCNStPPOi&#10;rTHIBmhCdy5PbJvMbDZDkiYSe+22W0ApYYZqrZEksWuBblroIJDC2M31texXaZrBtJEwAtLhEPv7&#10;e9ja/Ga5XGIwHImWg+moGHH7kKrtuzxHk9Me8ubNG5S7nIScAUSZwtnZmbgZvfvee7h1ciQFl8jq&#10;hZ2+IjZGlqWYWR2WPM8xTBPcuUMMGxYXsDgg7cdex0Gn6J6X9h5fvngBE7k99vTi0rmNdiTunHO8&#10;BSBrOwEWT09P8eDBA/wL6yhzc3ODX1vrcjqvKweqtcTSYwDu4OAAURwLi6vSrQPDA8oJTibENDg6&#10;OsQgcFp/MQg8KLfOaGI2nQnraH9/X373xbPnePz4sbgqDYdD7FsdIwC4urnCarVCmlnh29UKe7OZ&#10;tIRtl0vM7dr89ONvkftmYmUmLGDNZ/4gI3e501MGet5gvd4K4BwnqWzoURxT7FGz7fIacZIJSLZc&#10;rRBHEeZzy+JSClXpyAt1zcULQIHjEtZ1a1CV7ny8WJwBBnhw/wEA4O7dOzg6PBJ7+4vzc8nTjZUB&#10;4A38n/7pc8SeO14QBKirCmFMr99/7z3cvnMH3/jGNwAQuDCZzuxYLqnV1pMPCaMQL+we8nd/93f4&#10;3RdfCOjxySef4N33P5D1uD+cSmGnq0i/srbslL29fZyub/D//Jf/AgD45a9+iXt37+F7f0DAz4cf&#10;foT5dA8Xz0hsPD2ZOebrjuLeUcbudgbnixtxPRsfki5b7nV71Ddr1xYXZrLXnW0qWvvW1XL/4ADr&#10;5TVeWGHg2XyMb33yCZZWBPwff/pTpLMJLq8IQP/q9Sssl1ZvLo5xcXGByrKlDw72kbRGnAwPRkOM&#10;J2Nx2l2ulggLiw6TkB9dVJL0UdMoiiQY48nkB0Rv2x3CoKcS7Qsb0qaZegkweqwIXuiAc4Zw9GUK&#10;UMrW0dJJqNMFsmHoqhpN0whiGHqCuPS9HZS1vQa4SmbA3oANGgGSAOekBFCvnJ+8aG0FdiMXjMJA&#10;qtRuzGxQrV2w1LUkcFZ7DJUojPoMHONEFYdRhLIoeiAR06oFXeYWnSDAi+fPpTqVWGCKQQ9y83FB&#10;9Gg46rEt6rpGwZ9pEVcOvLTWaL2qIleZ+brSNEViN2Syjq7Bu1fbUVAvrTIc4CdOP8Z0rcwDaiVy&#10;VVdK4CztjjVBRASQXCnYQSYMQ0wmY0/jxNmtKpBCNbs9dcbg+fPnssmSpk0oi/X66gqnp6d4Y3td&#10;jw4PBXXu7EbuJxh+hSizSt4iTB1SwuZXbaW1A5TstV7AHQYhstQJu0JBKjtQGiWzHOyhwmszjlNE&#10;cYzFzVLGJwhDp28Q0dwMvORRGdogSLBzh1zEsxMo7QCbwTBFUZQw1oZSaSBUCkHAFVvAGAfexenA&#10;BWbaJVN8j10DaZEbTya9DIZ0puzBaVtq+GAgBw7TO2RCq/cAULBaN45dVxQ5tH2mpuuw2W0FUAvC&#10;AOPJGA8fPJDnyNokAM3N2LNuzdLMaUxFIZq6xhUL7lrnDV4HmWUU1rJmmh64oJRyNpzG2KSBwQjL&#10;xPP66YnmT3+bDVIR1gXsPOuBFq4NyfXpuiDZwzxkvH1HAl8MNM9zOeC1TazF+t0e9m+3qPgtFCwC&#10;yLbdfA881v7eNhgMep/lswDYyYyfS5JGAla1jZ0PyuneUNuqA4mIDcMAnUFnK7BN28GglXnMjjju&#10;u4m5Kc4I3lk4GA5QlaWAmww6+Peg4NYb3gJffNCBk2xO0KIoQhSGspfRHuJEX5umxXqzljHJsgwj&#10;O9YKStgsPLYwHgilaC77guu7fNerSPpAu88aapsGnfeMYZlTvTPKY0n6WlD87PjnbTDq7RjDZwC+&#10;/doHaOSzAi0uTEEYUhzgsW5fvXolZ+toMpazUQcBVuu1CPU9e/YML7/6WvbNd959F/P5XJgx6/UK&#10;ddvK3ti0jQiPjycjdMZIlV7EcjnwT9Ie85jHi597T1eqqn7vd33mI8dM79hgneZ1i5UNEre7rYzT&#10;bG+Gk6MjKkeDtFYUDHJue9UKSZrK+RcEGtPRWALb6+VC5vVwPkWoA2xZE2CzoeKFfRbb7Zbo9LGb&#10;E0EYCPNjfnDLic9vttgWhSQgm3yH+XiM41u36LvGY0C7M6+y7B6AWgKqIpc992y9xHQyxZ6tok9n&#10;MwzSoVz3yxev8Pz5c3z+O9I6GI9HYJRjV+QU47AovG1hY4eLu/fuIUtd0tU0HSaTCVJrW62VlkKO&#10;AbXXM6ANAzR164qSOsTFzbnoezCzuLRnfBqF0opQlCXKqsTKtpYlYYDNeiutZmlMrQdcUHj9+Rf4&#10;+OOPBbh49OgRxmObZK1X2O0KvHpF1PqDg2OkaYqycCK4baeQWkHQxXqLZ89eYn6fAIOyrrCz11jU&#10;FUyU9OLxJEuhOrtPhiGU0tDSwmsQZymGI8uunkxQ2OQkbxp0pZZ2lbozKMsCoXJ7YVXW4pCpDHBx&#10;cY6LcwIE2rYVoCvSIV6+Ppf1VhYlbq4XpBcBEjMOI+cMNxyOcHZ+hidPngIgYOLOMc09gBi83Cqc&#10;Bwp1EAgIm86mUIMMazs3d4s1ttsNVlb8N8symJAZNhHi8QiG25C2WwICN67oppSWQmIYx0izTACV&#10;bWdQ76z5QRSi0QG0jRHz5RLzdIihbf8pigJxUwvwxe37Xz15AoCYWHxmtV2LXV4Iy4jF07lIW9Y1&#10;tYtxrGtaCP9Sa6gggBJ7bGJBbphdV5JD7TBxAvyDdCDjGYcxLlb0DIfZEI8ePMLR8ZG95gg6DgUI&#10;vFnc2OIXrc/RYEhtTayzAY1iS3NzvVrZuNAK/9pzmHMy1ljkfTbNBjg5ueMxel3rNYtS87lxPBhg&#10;td6KRmU2GJIuoM0rLi4u0LZGgK/drpQcjbVmeI8h8wOniRbHpHvErLbxZIKT27fw6OEj+uzzc8pZ&#10;ALx+9Qrb3Q6rBbfzXGAyniC113l4eEjukQHtyY/eeQcffPgBblmGCopCzqjVaoX9gwMMbTfCarXC&#10;sxfP8eXjL2XsP/zwQ3ximTIfffgRmrJFYFtUB0kqregvX59iOBzh+AGJPb9++gz/x3/6v+Qcef+D&#10;D/HDH/4Q9w/oLHj67Cm6bY7Ddx4CoCIvX1eEEEkcYbV0rLRglOLOPRqPX371BZbLpUiiJEmCIB0g&#10;Z2bxZivn6k2pMZgeYmvBldPHz/Dg7gn+7X/z7+2zKPH4i8c4vyZAbr3eAXEEZe/xaL4P1PZc7jrc&#10;OzpGekyAbZZlKK+upW3t3fv38ODBQ1zf0Nz+8vFjhGzny8EoAOztzRGGoatqdB2KytnLGWNQV7Wz&#10;RzZGkl+u2nB/VxSRRSpPTLL3DAX56+oKp6enjrbWOdo1V/VYGTtJqOeamTBVVcHEBjphgSagKBoZ&#10;XD8AJO93JS0CrQ0MOOxjAUVxnbAgkPQwe61UJKgYeIEyoTSiCWBIrd2vXKm3hCL5p6kbNI1jnLD+&#10;At/DdkcBMCdCgyyzoBG71cQijFx0pCvCqvidsS5L9jrTNMVkOkXKAoRVLe0vAFW+Qo994VtcMvjE&#10;FOXWJkIcrA+HQ2JJeAKFfuUTcCKqEkRYxLbtGoxGI2EnEeDkJ6XobYKd6aRfNwhCJJFjs3B1u4ML&#10;VpWCVD+rupOEi8lIwhwyBqvVSg6ozXqN1WotqHwYBhgNR5jaSthyuaJgDUCQJNhsNmJpmSQJhoOh&#10;9F3vdqRvIULJbYNa1z3wxbXAhZQo2HHipIvBvaZtUFe12NXyGuPfLcvKzR/r9sBrKAwjhFEkyU/T&#10;dD0R4qZpgNai3SPuqaeBStMEeV5gYS0agyBAkqTynGgPcW2DxtNbMMZgs9lI0KushpIvLhoGzs61&#10;bajCyw5Hg8EAljGKuCwRQEm1xdjnzMFC27aITeLRO2ltjsbcZ5yLJV4QBLh16wTf+uRbdi4Yosfb&#10;8UuShFysOMG1bjMO6NEydmVZkJWrfcaz6RR7e3uiTH99dYUscQyCyrqW+Uy1QPYMqxPV+UC0caAs&#10;CJDlfbUyhbQLASSsyp/bdR3qpvWSY9VrxyAHGdfKMRqNkCap6NqwNgv/8J4AUCK5XC7lb7XWxJbj&#10;pN1W3p0GWIjLm2v5e1/QObACnL7+h2933DRNT3zVFx6NogiB7nosCN+mug5rAc4A2xKnXM83WfA6&#10;oJn3YYCSqCBwa4zF5jmJV1oLSF/YpNF4AEDjJcdhQAKpQWQteRsCk/lM64xxwISiYfTFxglQgox1&#10;GPXtM4+Pjp31e9ci6AL5d144K80sy3psOxgLUnoMJcBpt/msF1+YGaDgXHtzj9tA/TPdbxfTnpAt&#10;bGvU20wO/vEZHfxfdjziz/o9FgwD8arPZg1swsGBbtu2ePTokQCvq9UKO1tp57Pen3vHx8dyHflu&#10;h/VqJfHDZDLBKIokMZjPZ7LXXV1dUWuDaJ4NxByABsj8HnvFZwf5a28ymdB6rr3kuG2FmXbr1i3M&#10;ZjNsbM97UzeAchRvEtW1z61rcHV9jWxA82u73SIbODA5jojF5wNhfrX4+PhYxrbRBrvdDtc2kC3y&#10;wrYxWAA4oucapG79rTcb0XV7/PjL3jwvyxK5V1DwRYXbtsV6vUGOjbzf2Oe02azRNo2cI0mcYDgc&#10;yjVvtlssrpdSxZ9Op/iDP/gDTGf79rMbLCxb7O6du7jz4CEuLgjEWG13mM1meN8CEYPhENvN1oGK&#10;bYuXL1+itjHkbDaTSnIcx9B27QPUolRVlcTYy+UK8Thy+0hJwvZpzLpB++LC9Pr1ayyuruRvTw4P&#10;EQQaOwsCnZ+fEwDM51LX4c6dOzg5ouRmf38PTcFaWKRJFHmaXVEUusTa2sYz47kDzWeWn2usCCxA&#10;Z3agfNF3TYxjS+VYr9eIoJ2rVWUr7K2zteb5tFmvsTYGnJ9kWYY4ikRfra5r7DYbJ+gPBSglrQ7z&#10;+RzXVoj0d1/8DjrQ0ooHuyfz3hYEAXZe3Lxd7zCdTBDPaExubm4kwTeGihXsRLmpqQ1etI+aFtdX&#10;146xqg2iKMbdu5R4Xl9f49TGHkoBpq4k/t6tNyiKHHlL47dYUksOj0E6HGDcNDBcQAhDhAmN19On&#10;T1HUNd57j4RsV5stnj57Cm3jp1u3TqDbVmKk6XSKuq7x2WefAaD46cSCm5cXl9BhIK1WRhEwy/vA&#10;5eUlNtuNvN+ErqBUg4o+fJ6VVYl8U+LCAoGq6tB1ZzjaIwZLGIbIEicCrgMtMbNJW9y+fUvYkXme&#10;Y7FeOgODuqQipM1J3n//PcB0ovNyMJu7c2wwRGdc/B1HMcKBOzs36420ZgLA8dExNputsOK1coBI&#10;W9XI12tpPZ/P50iSBmVJe3/TtBiNRogHBHqs12ts1jsBmMbjsayBMCSBeNYjapvWFgnonofTDE+f&#10;PpUc5Msvv4LWGh9+8AEA0ilhEGNxfYMiLyQvf/fd95DEMZ4+fQqAnLo++ugb+ORTYrocHh5QPG8t&#10;w3e7nRSTB8MhAq2xtpqwv/zlL/H3P/6xnIff/6M/wp/8yQ8kr3j16hXGg4mssdNnLwScuvfoEbbL&#10;FX70N38DAPi//8N/QJUE+Mu//Et6ToeHvUL1vXv3EOQN1raFTmWpzK84SnpFtNl8hjbS4jD64Ycf&#10;4rPPPsP5JYEce3t7mI7HUtTNNws5o4fzO9jttvJZ9+/fx3SS4bllvtTVlrRJt2wEE+HmZiEW69Oj&#10;AzmTqs0GsSc5QAznWuKJr7/+GhfnF2i6St5X/+v/8j8bgGmNNoixvZYcpAAUgEqwqRSMgVdlbOU9&#10;BimYhm2sIKr0cLcdWo/VIJNbO+aCHPZWGNKnZBPo43QiwsAT5QwC0RywX+4qRIFG13YCVBhDAAJv&#10;RoPBAJvNxqsyxoI4A1ytc1XSyKMFd52B0koAAChF4IRx7J8wcG42UC6oU5osDdm+VyuFzjhacRiQ&#10;7aswhUDIs6+HwpWXsiwRBNoJa9rgk0GNKIoQxzHqmpMM6o8WRe80FpQ0CKlHsfbG0n9e0+kUUO6e&#10;syzDYDAUCrMvxlu0pQAqPF7wWDKRBRrEBrxpYDwKvPJAM2UdS3hjY4cLSbLqWixpAUpcdrudjBch&#10;0tYJosjRdZ1sbK9evcLrV1cSAHG12G9rC5QWkM10rvUs0MSoaWu3+Pj6AKLr+mBDUZKFc+ABLD7A&#10;9PZrALL5AxTopSIW6tqYyqpEXTkwL8vIKcpPSn2WCLNLeE11bSfznsSGfetyl6jxTw88CMlingWv&#10;fYtdHgcOGIMgQDbIZJyqskLgsda4+it92FEsAK8xxDrgBGlbsL2r20MCy8wCgNpqQQgzLAjlAI8j&#10;p1LPz9QYAxP4LZahzImu7YhF03AV39HjqL1CS0AYWb0g7knebrdoW+O1hRDTh0E21mIBqFLTtY4t&#10;EIWhtbR3OjetJ2S7NoW1gbZrXyu5Rk7uRThak3tRwkwGrRGFji3WNq0FEex9hU74ty9kTf3fRVEI&#10;JT5JUyRJJK0LbD0tYppxJE4bvHYZEBHgVPaJDlo5RuHb2kc8PwGav1Gke8AM73+A3Y+MkTHQQQAF&#10;CHtKAa69wCZ/nAyvd0ukWSZj+7amkNahgGJRFGO73cn5lqUpgiD0gJ1Q1iRgtaFWS/muMAxlrP3r&#10;5/tv2sYDrVsKIkN31mqle6Aas/xkPCVwj3p7dNu2dC43jlUSxZG0a3am9rScOttiZ8+KQPdaGQMd&#10;YLfboW1d9UlrZ9uslEvAurrutTBRYaeSz+ICSu+Ze203/Dv8X601OqaW1xWqqpb1GMpat4wdYdg6&#10;sXIjekQ0N30maLFdu2du4xQZX6XgmomB9XYtazOIbIziFWfCKJTgtK2pzYH3TWoTDIQdZTygNAzI&#10;Ppxd0YhpkQqLtLN7LkcuStN5JesviSU2qxoC6QPrvlJWJbW0BE4nj8bHgVXxyFHAy9qds5uyJD02&#10;e0+XV1e4Xq8k0FXWWWs4o+A+TVIg0K4YEXRY3FDhYjQil0FOntM0xeH+gSS8TVXj8PAITcVM7QSN&#10;HbvdbofZdCqB/MRQXHH3hBLLoiigyhp7the/Kyh5rgunaTWdE9Dw+vVrXNxcCZD66vQNuq5DFbB2&#10;ATG+OHkObAvu0gbr2+0WHYPpMJju78ucGE7GuLy8RGXX1HazRdPs8I1vkLNGvs1pH8pdEeXkgO7h&#10;9PQU+XonZ9JsPMflxQWmY6srUhIDkjU8ZsMG7773Hj62LXRNXWNkn/Hx0THq7VYcYxarFY6Pj1FH&#10;7rzeaiVx8pPXr/Hy5UtswXuMc/nM8xxhFGFqE7gwpkIDn9ur1QpxkuDAtvfsdtQewC29TdOiqriF&#10;V1PRgkH8NEVVllhbBlfTNgg7JQWiveEEURRiklgdif191NZm+KsnX2E+nQtDYHqwT+Ntr2s2m+Hr&#10;ly8lXhhPJjg5uSVC0xcXF2hLx7DcLNci0D8Z19jf3xfA9+joCCqJRJ/narWkM86yRjbrtazrs7Mz&#10;jIdDfPzxxwCAsihweXkJlTrQZzQaiRZiGISo6loSyb29PVxYDaEXz59jOBpKMaYoClBXA93DyfEx&#10;mroRoEIHGvfv3Ze5fXNzIy02WitcX11JPNC1rXW7dXvfdrOWFrnZ8YkUh4dJivlshtv79IyjKELc&#10;OfD3xVdPcOfOHWkT/O1vf4t3Hj2U6x6NR7LHlpsG09lUPvvi/AKDQSZgQxSFdr9zcXJt40iAioXC&#10;HqxqZFmGC8usCsMQiee8pVWI5WKJywu6p5OTY7J45vYgE8h6a2sqWAba6XvV3UrYdlpp5HmOQkxU&#10;NOIk9UDJSFzyZrM9W6Dp5LNoHdDfzkZjPH/+XM6o0WiEb37zGwKSfPbZZ56pB+l5ffABrXNyZNrh&#10;v/72twFY8OXDD3Fyl9gZ5+fnGA6Hsp9f39zg8JDAkyCM8NOf/iM++8Uv6LNev8LxyQl+8IMfAADu&#10;3b+PPM8FZEvSFPuzQzyzTkJBGOKutbB+9vQp/vqv/1r0rj788EP8q3/9rwUAZ2zB5UKxxP8A0CpX&#10;uNhstui6DpMxz/MSi5sbx56uahzs74v25suXL3Hn9h387gvSaMp3O4nz6p1l8I8cCDvwJFCevXpB&#10;ZAw7v96cvkGQRHJ+vjp94wrmcYzVaoWyoth2MByiaVtp+47TFPP5XFhrp6enCPkh+6AHQEGEX/Gg&#10;iiY7oigoZQA44Ui/PScIPG0HcEDiKuCkQ8HfRAGmH3D6WirK9JX8oziSah7pw7hg3bReomz/ng93&#10;tH2KP1O7QuNAjSRNHSIZkSYM3wcH7YAVfmxbwPt/aFzCzQdGqFw1odMuKNaB9hLr1tptMh03QOgJ&#10;H7LwGquS73Y5oJUnLOmCWrq2qNcuUNe1BMnD4RDD4dCrQCpEUewqXbHv0qEo8fFAn6ZuJAAajUiE&#10;i3tb6Ttca0Ph0YajQYxexm7HhJNh03aotZKAsm1bmLYTcSxi4TiB4UGWIa8dS6apG9lwqa0t+b2k&#10;nwEW/2e5XGKxWAjT5fr6GnE0hkxm2EqsdkAFAXC2pcfTLkJneiLUTdtaXQhtn5sDgAAKWsLQBeCR&#10;V8FWWvVaAty85aSBDsMbi+6GkUu6OSEQpkZLLTNO4NMCkPw4jAeq2HtkeiUzC1ziHNN8rJ0wJNPe&#10;+ff5mfB9+NVcvx0qCAICMjjhgOnpHCRx0luvPbaYbSEyVmibW1P4ujnw5kNcgZYko/RaO6ttpclt&#10;xk/4TWcQx666X9eFRwtlvQ8HCHDgQGPi9E2qqkLbNE5fpyM9AJ6bbdNCaZcA53kuCW5ZVpjPZk5P&#10;Rml5xnwdXWegbVuNsoeVL5bp6y8F2vt7e6+1N79qXXu28VRZT5KxNwYeYq9cy0Qcx5YlAnn2df37&#10;LIfIA1C4T7htyFVJWocaQ65OoQMk/ZYL/ny/BYXXJoloqt57PrvH0P9079sxUd4c8VlGZM1M71H7&#10;YeS0juoKdVUJwKSU23+BwrI3beBqDOAx3oqixGa76Z1TxGxzrFI5J+x59+QrooYPBgOkWSpzN4mT&#10;vnhf00GFzpkw0i5Q6EyHyrNTLVtqXeD3SasoAdgsyqBX+IAJYAIeO1oDPL9aWJFBrn4aYmnxfMqy&#10;tMcUZWFOgEBFrfpOWz5TiIFiP07hIgLsM5StrOvQec9YKY0oCnvxQ38uEyDJ7YwEKHFFknW3rHNi&#10;USDytGYoznHf3dpnzOcBFTXovcC6KrIWTVPXdgwoiTAtrSthxgwGCJSSqlldOafA8Yj09wIpmKQC&#10;etsBI0aqB4j7FbiiLHpFoLZtRaw70AFM6OZl68V7fM91XUlxB8rFIal9VtwmUpUl8qIQcHM8yDCd&#10;ThDa+Gqz2aBqWwGTx4czSaS1Uqhrx14JggB5not+jAZwdnYqgMve3p7EXOTyM8TMVr+bi0WPdTUY&#10;DKDDRpIqboca2uvy4+AgIHdHjgkH4xEmkwmuc1pfr9+8xvnFhbAkI7h2Y4BiDm3HJ7Giy1wI01Fo&#10;wWXbKmc63Lt3D7dvUztPvsvRNg0uzymJKMtS4pTFcgHdaSlI5QG1gqZ27pZliWJXSOC/W1HCYd59&#10;FwAxWhsLir18+RKoKmlP3Nvb6zGrtNYoy0Lip91uR6CmbTWe7+1h3zqJbLdbNG0r2jM6DFAUJV7a&#10;lqbDwwN5LgA9siRJvfNvh+HIAVuAKzg1dY31xrlYjScTZGEkbILdbos0zdBFjoF5YBPJLMvw61/9&#10;picKu9lucMXW5qsVtnku7J7NZovnz5+xsRIUgHE2ks+NglD0YcryNe7fvy+ttNPpFNuqcHHP9RU2&#10;mw327BgVRSHfc/v2LQzSzLVnKo3JeILCsrb39uaILZhP7ytpiwTIGpjX8vHxMYIwxHbr2GB78z05&#10;dzabDdAZAS729/fx4MEDAZu3u62nBWnF1jnmsWxD3p9CpZDEidM6imO5jgAK290O22Rj72EPqReP&#10;f//738fjx49Ff2g6neDhw0eukN86Z7tsQFpNgwo2yQAAIABJREFU3HKyXC6hlCcEbotsrqAQ4qYs&#10;pfVsNBpiZi2+CbTORaMj0BqHh0fSLhaoqOeO+Pz5c4Q6cXmWaaW1UUNjMBhKe6FSCod7d1yb39kb&#10;1FWFkW07nUymiOOkH3t47NHJdCo52mKxwPX1tYAr19fXaNtWGIJKKfzmN78R8ObVq1fSznR8fIiz&#10;szO8tsyMbJDhww8/wPe++115PR6P/eQbi5sb6/gH3Ll3Dy8tQPkPP/kJfve7zwWQ/M63v4PvfO+7&#10;mFkm32a3RRiGMn5N0+DLzz/He+8TI6dtavyn//gfAQA/+9nPMJ1O8Wd/9mcACATSSsk5EscRnT32&#10;muq6ws3iRvac1XZFezyA2XSGuq7x5ZcE8mitcbC/7wCVqsLLFy9xfn4m41lXtbQHZ1kq50iEFJ98&#10;8glyuydfXlziiW3DA4B7jx5gsVjgyfNn9rpqBHEke1IYhgK+1NstqqpElNhi+24nDEiA1tRutwU3&#10;XE+nU4SOsuxpAHRGKmH0h7QBsciPjWTlg5XXaqCUhlJOf4TYgMoLchUCz+0A8BJCOKYMX7BWGkHH&#10;GibkcMLBp9F9m2GjKPBgtfC2beUyWUSy3/rjWoWYas4gEJQTGHX36RBW30UotroFbc3VOhLQjRTT&#10;/slqeekxUPiAitLEBrGOXcHfAQBtTf3MvDGu12tM53teQNm3vOagkO4xwGg0kmtNkgRpmr4V2Lpk&#10;mSxVHRMpigMkCYthxmibRgKNbJDYMWQmx64vfBtoDGL627ItYbN82C8m1QR5Ni3QArG4msSIvL52&#10;f24GVkdEdH3qBi1cAK01UaM5Ee8MiR5x1eP65loO4e1mi7pppJd1NBqhrvrAC/1XLhvwWFwtXNsC&#10;i/O23mtuZQMgLRBS4e466CBwmzs8p58gpsPPqziGYehASSuoO7eWl9Sy49quZA7/Mz9sH/u2TpOs&#10;Ia99oDPE9pIAO0sJ1Ye1H29Ifb/xGXAeq0a9nVQ1TY+B5LeNkIX3oJcA+5X6nsNH1/ZYR8V2RzR9&#10;cYHpEAYBAg58LUDAc1Mp5YAZpUByZ4GMDwywtiKCzIThScBMuyThJM0xW4j14ouDmh4zJgyJUVHk&#10;bq9TSnutRg79H4/HvVYPo0wPNCNhbSf0WngtoIBlbXmaJFHoftfY598DzTrjqvo2yXRsA1eJqaqq&#10;V0nXIWkI8b5V1xXIDpl7lqOekG5d12DOOlPWGdhWFjiNAxbLpoDobVCvdz54iVLTVL0ApzN92+LA&#10;a0PlIM8Fvqq3v/OzBXiH81kinUtMAdduCgf+8r7ctV0PbCiKEnm+k7M0DENkgQvAjdeus91usd6s&#10;BWAhlzjHdGHgqfVaZX0tFmO81ig7LwVMUdxO1ReY7/1tbVCDriVNI3Qdr0U+L+wYdDQeUuiwU57H&#10;hWIC11+vdV/zpe06z8WrLyjLe0Tvury9y3/GDJpFiXO7IetuflbUSsxzua5rmhMeOMMstMDqcfkt&#10;JUES90DGtu2EzaKUQhCFCGDp4pOxBGZFVaHJd5Cr8ABZ+izaYwMbgLcaaI2BTniOaCd8HyggCqC4&#10;SBIFMIEGjH2tAaM1GmYihwGUMmhyuw/XNVTt2kIa00HLmR0gjgL5Lo7/fL20RjkAuG2cGxaDvR1X&#10;hxtihhlvLY3HYyh7pq9XayhQEQcAqrxEYMVpa7vmUzseg2xgWxkhz223zQW4iaNE5s96tUGZl5Lg&#10;DssOeVFgkVFFcj6fI/TWSBTFiOMEAeu85Dny0on3zmdzYWq0Nu6orIvJbDCA3j+QWC4eDFCWhSQK&#10;VVXBMEO5a1Ebg9e2xa2qSah9aJOX6XgIA4WN1ajYrjeo60pAMyiNxM6HvfkcWeSq+rEOsVwAobYx&#10;Uhoii12r1d7eAfJyh6+ffw0AuHVygr2B06VpA4PMCt3WXYPVagnDRchYo1zn2Nh2srop0TQ1ytq1&#10;rgfeXtc2jWhHtkWH7WYjBTqWMuCkSimFLMtkjcVRjC0zW5oGnXFah03bYrNcwW492J/PURWltCEN&#10;BmNMx2MxuTg/PcNzCz7d3NxgNhyitdcxSiJswwA33Iq+XqGra3R2T66LEpuqQlux09IAARekug7j&#10;wRC3bVU/Hozw8OFDmfdN06C0Wi0AhPEeW80OvQvEaXE8HgGGtJNoLCtEUYSXz6jtwYCAf45r0iyz&#10;Nr0cF7u9MM0yjEZDB6wag+FoiEsr/3B+fg5jIIWPo8NDrLcbbGyrldYBRjbhp3Zj5YFV5OrJ8UTb&#10;GcRJKuDCpqxk3FXToqlqyQdHwxHGPvDQkQg8j8/+/j66rsPNDYt6d1I8HqVjaO21vWcxBoPU7avF&#10;DrtdLvMrTVJAGSSZjVcHzgnv6voa5xfnaKzmC4zB/mwfnc3ZVps11oulmDrUTY2bzUJAtsloioiT&#10;bh0jG2Ry7q6WC5ggk+s8PDq2eYiNc9oWQWekXXuxWIoocBDGWK9WUoScz+c2DrRFFWGFugJdURRy&#10;5mWDVJjqm+0GxhgcWKDvm9/8Jj788APcf/AQALBeLWFg8MLmQkeHh8iLQoCc1XqN/+/HPwYAPHn6&#10;FI8ePcS//fM/p/kRUIszM+SKssRgMHCM+7LEex9/jK8//xwA8KMf/b/4+gntN/cfPMAf//Ef47Z1&#10;EaJicOKYRKZDU7til4Fli9o1czK95bTflAE0oGyOGycxoiSW/ehv//ZHePLVEzE+UVrj7Pxcxujk&#10;9okwh/dn+9g/muOLLx/TfBnG0JERJtFtcxu//fzXGFlx7dE4hQ41lGIHT6CuHesvSRJoW2HZbHao&#10;qkqKlE3TYbPayNofDocIf6+lAK5q6KxIKehnxglXy39PaFf+1rEFGHjpMVv8yMsAVVf1Wj3894xH&#10;FW8sIis93LrfL86OAb7dHN+W7qjCzYFsHCecTdP7tiXE7y1vmlpGJYwiCcy4gsbvsWikX+1NkwTa&#10;OPeVpo09m8pYKg3GkHV0GLpEycAF4GVV9pxuxuMxJpNJTxdH6IDauq2wQFcYYjyeSCXGPR+f0u1s&#10;UZu27KF6URRJkpkmCQyc/gBsksCVHE68WYsmDUMJjrblVpJCgBZEqAMnkuvpEAA2sQwjAZHapu0l&#10;1m3bCsUvDJqeIO9uS25EoqhfFFgsF+6QCQIRYssGGZKuk+ChaVoo5SUvsjbsLXc0F107Ve7EHi2D&#10;i2cvU+A5oeX+Yj+pCLR2faRetbcsS2Jk+OvLr+jaec69sU3r2mDqqpbEyv8Rx5iORCFddbjvlgED&#10;hLEDcvheAJtIGgcKCYjDf2qr9q4K27sEKI+xFcdk/ezrjCRJIqi0tJgwAFw7dgq3OQrlfbe1LC1m&#10;TGS9loFQ2zXigX88HxlQ61+oA8K07WGPBMghtkGgnbh2nlNlJgwDBNoBuAadTQhZU6jrKdmzoKzP&#10;6okEnEp7fdaKk38PfAmDwLl2lE4ji9/n++K/4/ELLLDyNkuQ31e2tY73DZ9RwkJ9vGe0dj1yQs5M&#10;Ka7kUAtSnxHXlM5a1AdAAst88oEarbXTZLJsFOPdl7/nssuOf//CtNK6Nyc2222/yq0dCNZYhhb/&#10;7s1qJW06/ENzoJ+o2ydDrY12bPNdDmMghz/NG4P7D+4DoKD4zekbORsGg4EItSYptetwbz2z2nrA&#10;hKc9E+hA3G4Aet58jTogAMRff76NPK9dfzx1oD1GmDsreWp13roxxpVTQs8lD6DWNGOUVDeVB/oQ&#10;g6gPkilPN+Lt9kPf+cp/DTidMeXR0GF8gV6bcHtaZGnqnhX8/aaBBRk9/Tnd378BiBtJHMeI0kSu&#10;O/c0vLiy1trvL8sSeZ7LPjAezzAYDCU22VqtAZ4HWZphZ0Vw8zxH17XoAqfxxWApQPu+1hq1TdrZ&#10;hIBbCuqmcm6RpoPvxJWmKcI4dONVU/zknwONx+xbb7coE1vkCOhMSq1g7N7+HsLC6ccEQUB7u3fu&#10;xFEiyfXieimiksy8yJLU+17XShvECeq6kflWVRU6T7vp+upKdHxuJSPUTYONHcv9gwOEOnDMbAti&#10;V562j7GJTpKkmEwnEi/kZYHtbosotAKWB4c4PD6RfWJr7ZGZCTKdTrGx33N1eYmr1cprP9RWG8oW&#10;H5IEl5dXAkxcXVzCGIM4iOTZ8E+aJii2hdOFGAwRW6YoQHIAYRDJ2M5mE5y+eYMntiWgKktkVlB+&#10;Op2iNRBhyE7RvjuY0J7DRhUSf47GWK/WSG3bljGOTdEZKm7yfsQFKG5zpyRPiajwyckJiqLAM5sM&#10;BmGAvSmNHZ+LfA+dMb3W9Mlkit1qLc9xvV6jbRtpO5rNZjg5ofaKg8NDVNuN18pPcfEhX2dnkF9d&#10;SVvEfO8AYRShjbj4oYRN27YtZuOxgHsnd0YYjce4uKaEjRhaO7nuNCO2QWx1lbq2ExZo07ZYL1dy&#10;zgaaRO65CFDsdsjSFEMWFVYKV1dXci3T6UTO2e1mgySJnfsa0GPdplmK1BqpACSYulwuJa4OwgBD&#10;ywwuqxKBcu50sEUhBrHz3Q5t7IoA/h6ims4xLEBrd7PeyBy5ak7l2QPETtltd96ZbnBzTWs3OxrA&#10;BK4oFNoCudwft2Uz6227QdPUsm+maSrP9NXrV8h3OTo7XlEck0ixPZNO37zBarWS8y5JEtSlx9QO&#10;Q6QsYQFqg2UgYrPZ4mJ1JmyVw8MjpGmKK9s2eXl5iTB0HQYGBHTQ92Qk8WDfm8/n8F2XdGcwHo9Q&#10;+K19YYh7Fvzb25vLfNibz/HRRx/hT/7kBwBIO0Upp1mSFznJgjBTKIpwenqKn/7sZwCAs/Mz0T36&#10;6KMP8ad/+qeOrVo3iOIYcytc3rRNr/DRti0+/8Uv8KMf/QgAxTX/4vvkpPXtb38HYRTKPE/TFEHo&#10;JBjamllFHGOSe2swprP14uZCrqMsCkynMzx4SPvXq5ev8A//8A+yD4yHI8zmc2l9LIoCaZrivfdJ&#10;C+mD9z+QAvkwG+Hy6lLcjR4+eIi9vT3Rj1ksbrBer3D3AY11vsuxWK9kLm88V6WyLDEcDaEDt59z&#10;6zIABHEEQCHynDpDn9LdExgMA4RwveR+e4IAL37OwihW1wGdS4wAssv0mS+uNkk/sac0ThuPC677&#10;QZ8TopXP8gOmtwAhv9KnAwJfOJBQyrFhAIhVtGMyEM3Ot/Dlzx6OhtDKBaZpmtLfi65Gn8YeD2IM&#10;o2Hv4HXtMEvc3FxjOmMryABRGKDruGLSII5CxIm1tosiwKOD+4lhHJGYKj/wKCT3Dy52UrCZQinX&#10;KkSAB93XcnUlhwaJIndorRhaXjSW8sdPz3N2AhAnpHfB97zLN1iubNtRGgmLAiAhxDgOXMuNTbq4&#10;3aptW3RtJbTPznPAotYUoC6de0hd186B4foa5xcXYitI7RPEqgBoUTDCqmqiZ/OMoWQXXrLXydyn&#10;59pZ+18739pWEpAoIN0a3tjeZpfUVUVziIWmDVV/GS033lzM85ycRzzNIWOMVH0CrZHEsRO6a71r&#10;ghVvVO67fYEqTtZ8Kr6ygB9/D1czZcNrbTtPvusBNwBV56Uty3iil0AvaONk1U+WtNYScDPwxut7&#10;Pp/3LI3b1ulRNE3TA3QH2QBBGMhaDcIAGn7LE4mtTsaujaaTzyIwzdeRgoEcMp1lvrjkz+pb1A4M&#10;5PVGCWwrB3pd0dyU8VIKWTbw9jpK8MXFqapkfrA2iCD+FuQQYVJYMFro2daBTh66kSSr6/pAiw5D&#10;u8ZccGVgUNu1zk00QhhQgQDPnMyFEbd+dlYk1h6cQYgocq1DrFchWisKIlKttRJWBI+f3xbSdR0x&#10;9USny7a7GJdkGMPMF91rU1MW/OTx4HYVTpTSJEEQho51o5SsZdYcEV2tpkOgjQP3QjpIGRwmYIHB&#10;zwZR2IGHm/TAtLicmJDAgDMbXG23BBwyrXg8HkuFjFv8eH2xxg0/y7Zre8kx02B7zMbQtTIyoMLj&#10;oVsHgjBLhtdUFJPDIc/lsnQB8j+DVco+QnMgsKKQDgD2izlaG+fkZvfJt8FgYc1oDW18YJDdkBwb&#10;w7dMV0pha6tRsPuPr8Wm0Gf3JIljgtYec9Ogg4FnAW4RJ23ZGcrqU7EYZBRF5OZix/PNxYUTUdbU&#10;dgIGnMoSq6KQFoFgPIYuNkhhBcRDoGuBqx0F6AGVf2lsVYDWNMJW6ZoQXRQ4p0Uoalqw9Odd1yA2&#10;CqlN/nTthFl1R6B3wXa9SgFQ8nyZ9ecz5NZFJaYEeZHLGojjIUbDIYa2rUQrDXN9KS0DVdNicbNA&#10;6AEsaGos2GUOAWJttZ9iDdVSGx0AFNuC3BTt/MmyDMWuFEeeF89fei2mGoEOwVhe23SIQ7fuB9kA&#10;aBpxIQK7j9mNYjabSSU90AHKusTCCo+HUYg0TsU9q9EaZVNjbRPvpy9f4s3r12L/u7e3h8oO5unZ&#10;KfKmEZ2aNI1RlAU2S7p/pRSKssb1tW0turpCmmU4sOMZBAFu7Pcsl0vMR2Mc7BGL4eHdOwhUg8bG&#10;ROv1CoFSmAzs/oUGR7cPccdW8UejEVptK9ZdCRMZ6NTt14PJAIOxTcTLAm1XI0nt/MpirFYpcmXn&#10;13Yra5lYsC22a9seFtg2GgZINhspQABA1xpk2UB0pZIkEZ2WRIeo6wKbhWPJtE0jTJez4g0m2RCh&#10;3a+aqsCyLBFRmIyH9+/j0T1K0LRWuHz+FBPLbImyFOZwH7l3zlwvl8Iub1o679nmOs9zRAG3UGY4&#10;3J9jEtGESeMEdVGisL/LQCfvhduaxPm5ZSVKYrR2LyuLHMvtWlqFs2yAOt86PbrpFMdHxxJflGWJ&#10;3W4rcygKItlhu65Dvs2lqt80DTnj2fGZz+a4dfs2HrNbzc0N3nnnHUxsu8bp6amwT/Jdjulkgg5u&#10;71M6RM0iw9sC2BaoGwYM9lDZ5xbpAHuTGfZnlv1VVjh/+Uq0/sZZhqqskAe0B7VNi/F4JO0sN4sb&#10;MWu5e3IbTVNKPLlaLxBFTjB9MBhgNB5IDF0WBfKyQL5wa0qArSjE/tEhLq5t2xEChNoDIoIISZRA&#10;GxZKDnDvzl2JP/PtFq19DuiAPC8kJxmkKUbjsYAgZ+cXZDNvx28wHKGuWwFc7t17gN/+9rcAgIcP&#10;H+Jf/tG/xKvXr+w1U7FJCtebFQ6zA8mvtRWH5qLbwdGBrJ/vfPfbOD4+wbvvPgJAwMPFxbnsfXEc&#10;IwgDTAc01j//+c/xy1/+Uq7r5NYJvve9PwQA3Lp9C4PBEAHrALYNqqrGm8Ubex0as9lM7vnJkyf4&#10;6//9/8Rda5v+b374p/jWx2RikWQprq+vUdvnFpkOdb5zZ1YUIDCBGFPUVdHLxS+uLyU/WK1WSK8u&#10;ZL78+re/xtnrN/jk009pzty+g+O7t+Tsvb66xvyjD/BNa6d9eXmJN+dv7DMGfvrTn0qb1vPTZ7j0&#10;gPtlvsB4OpDi6mq9wsXFea8Fc7eh323qBtsQKEunFam0RmVj6mGYYDKdSHxQlZ7gbtt2wojgH5e8&#10;tGjbxhPfI0BEdDUCp9UgAXTDIXzfllpyL1dol6AWcMwG+reRYJ9vqK7rXmtQ23YiRtS1HeAFbn5v&#10;OGmjuJ53V3Gl363Lkuw0mWpu+kmX34vPlPXQq9j2Ks2mD061bYddvhMEEgCGFv1PM2pHaRp6SFk2&#10;QJrEPeZQFIVCQ1MKSAdD2YCoguSEM1uvehkEAYajkXiNp2lKNF95BvSscrthQ1f/7P0CBJAEYegY&#10;A7A0b09TIY4iUX3P0lRAobYjVowf2PsuCm3TUoLcOmQ48txFyqLA2RklK29ev8ZiucR2xwGzVcHm&#10;g9UK1fqaL8vFUu45yzKpBhdFQc+qc32vWTbtO354AALZMDtQLfNauBR/NwcDTY3G076obZXRvJXg&#10;ueXgkuU0S5HEiSSwbdOSyKUHJFIrFluLB476a1vi+B4YVBA6KmwLgtht951vmraRz+IfEctmhhkn&#10;cJZ5Jq0LniAuf7b/u0VZCIAiLhktq5jHMDBYr9byGW3XyrXEiRNmFd0HC04tNxsCBHiNaAV0jssX&#10;2JYHTjJgW43on6pnFczyVUVjezmt/bFzdKKWOD7wO2Ok7agoCrRNJ4cdC4e5VscIm826L7IcBICX&#10;iDJmprXu7RfGAgtcDU6zFF1nZG0HE2frDvTBKlp7DqzSFsRuvb1Qe+ADs320dnunE8vuEATO5QzK&#10;gJ3j6LNUv5VRBEy5eh70dH76LaxKABl+NgB6LZ5+C1NZOnp3mqYWjPCSeK8fXNlnxdeZpqSgz+wE&#10;rbXs/exYxdU7o4wVU3asCx+AaDxm3sCy0WpLWc+LHG3jXPOahmw7Z3PLbkkSKChsbeW5LEuZ58Mh&#10;WVbyNTK45K+dqqxkjNm+XgA6rz2MrOtd6waL2IojlrHWxvx+SM+Jq3uz2bhXQIEi0Il/fBCtqqyI&#10;LuvNdB3quvEYKG69hWFAibO06lHrgqxdrX8PJOs5A7Vu7KuqRtM2SIZWCNjqB/W07DrTA18yu47o&#10;dQc+KLiVuve7SSxAjw6p2NDAtTzljRMK7gIlQdr1eknaRcxQVQoqdFXcUnQsaL7tzffQmU4qcGXu&#10;NLv253vYbDcinBmGEeazmQB2XUu6T9PUFRtC7RIW5WnxxJqEDo23HpuikPWWxglGw2HvfEzHE/n7&#10;Fg40z6sKu3yHyj6516/fYLHb4uVLqiqGWUY6FLbtoa4rlI1nK68CqboOBgOkaSoFlLZtMRw5Ic7n&#10;z54jDEMcWwvasnQJWhCEWC4XoqH06f1HKMtCxuvo6Aixx1S7c3KMru1ECxnGCMgxHA6RxLGAwUmS&#10;kD7IghLt4WCAzHNS6iyb5caza722Wn3rzQaXyyUeP/4C9sFBKYWpbR1u6hoXa8fcu3VyjIcPH+Hu&#10;LWIIhEGA1YLmQ54XeHDrlsyXg9kUT756gjRixmqALIkd2za1Wj92TMqqRGrvdzgYoi0LYUsD1vAh&#10;cMW1TdNIYv78zRucnZ1hWboY29+PSm8/iuIYSZJgYdtqNpstJtMJnj+3bTUKeP+99yQxL6sKs4R1&#10;2TTWm43TZ7CFRY7tkySBal2MOk4HmM9n2LOiw0dHR9ifcgGlw+7ilQPeU2oLZScXGGA6n/XiU0BJ&#10;LFJWpayvKIyQ73ZOg2pvAqUUPv+KWhcuL6+wrnJpV1kUJBB6taZ7TOJEignT6ZQKwHbPmM/nWK1X&#10;uGWdgNIsRZZmEvvmeY7hcCiAQlWVooUIAEfHR46VbRkSrBdT1RWme/t4aBkDUUish8df0HXXdY3b&#10;t27Lv8vcramu7Wwx2YL+dt1y8bTabWUNzMdjPHr0Dt63rS7GGKwuLmW8tC2obCzQNZ/Pewynoiyk&#10;JWe3WpB2pM3vNpstjo6O5J6MvRYWtp1OJ9hsd+Im1bTOmQ2gvT9JZ/JMTWdkLJMoQTYYiMD1aDTC&#10;5fmVCE0HKnRamjpEWRbC6FJKYdFsJSZQoH0okrivX3hcLpZ49IgAktFwiMVyib/5z/8ZAHDr1m2k&#10;aSKuVVVV4erqCp9//k8ACBz+xjc+wgPLXPv0009wy7pU0TXVMIbmExWanXPh5eUlvnz8GE+fPQNA&#10;hZ6PP/4YH1jnJANX/IziCEEQYmsFipumRZY5sePPfvEZvvrqKxHLvnfvHv7ld/9Q5mPd1OIeVZYl&#10;ssEAkxnHPClWW6ffVJTUysgsAQKiS2Hj/dPjz0VAd7PZYjweiTHM5eUlNqu17HUnt26RnqR9Nm9O&#10;3yAOI3z/j/6Irquq8PDhQwDAP/zj3+PiwrFqNus1oijGbEZ7CJ0/ynVdtASKre2efvbmtJcbXVxc&#10;QCurHaYJTOJzZu/gALPZDGf2Ph5/8RghK1bDq4ZHViDO10cxXYzSIp+s69AT5JXEi143EixxcO+q&#10;veg3FyGOY0kSfYFFmsQu0I8ia9Pq/TF/Pl8XgT/Ge21/D5QkNOL0E1iasu2ftAtVqv15jrIse2Kj&#10;bvNOnR4JXILG1832qOzzTiBQRKro4OTRJvQ2+EzTudxQ1/kWqtaa1KNSh56IYBAGTj8miimAlMA2&#10;hOmceJpfVQa4WqldYhRGchDUlr7u079hPAFjQ/24CSvbS5BvP9tz6UizlCq0njBW4FFIWZyPeyrX&#10;6w22m03PhYIT0e1m02s70tYKUfqukwRt08gmsdvuMBwNsbIHaZ4XSFPuIyY0l+fXZDJFUbSei1cD&#10;KIXQS4gD1W8HcsyprneP/jMEKKFL4tgDKgLEWkv/LtPH6RpzujbPOllrp2HCyYewVTqDFqxN0AHK&#10;0ZTTNEWSJLi29r6kBWLEqx6mbxdZ17Wz9OQWJW7NU8zQsC1xHfXWS2tC2/WAVgMjv1t0BYlOdi45&#10;9rWTqFLjArkg7AM7SexE2zpDGlEiNG1BUqH4BaRbwO9zOwUfFMZLwtu2RetR6VlrptNOJPftNoim&#10;bVFaXYCqqsRVgts6+CBgZzE+0MqyhA60gJKRFcpsvQ3caV90GI/HMofaugHZS6cyHlXtNE5Wq1VP&#10;J4lah4w808qzi9ZK0f5k1x8zQgTci6glJc9pTHwhZBEa9VhFpNvi7auRCzwiS1vnNVXXjcwBBkn5&#10;7AAgemM8HjpwwpJKUduNhu69Bgj4IyaMA4cDoA++eHs0W/nywRrFsVST4iRBbIw4Viw3q99b81oH&#10;PZF0X4OqqisUBVuiUqCa2TkyHpNA6sImUkqR+DMDLv48J6H1jejDNHYOMKgB0FzmeZ+lGQxMb035&#10;OkdQkO+JY2qD5bXd1I04jgFAFmXI0kyCYmMcAEnni8cIpF+A/0MMOGepzuMAUPDlu3YhdAKy/FG+&#10;jXcYBCjFXaztsQqV0nKNbI+p48C7hso7/4wV1XWaQtqzim+81sbABAgiB5BopRGHriWnblq0bYna&#10;06pjJhsA3GxWDqTPMqRZhrJxWj6b1VLGp9WkxcCf/fzFc2ithcYeBSGuLCAQRxFWy5UwSsIohIbH&#10;5uk67HY75At6/9bJCaLBQMYg1oHsT6ptcX19hdTGQHVdI9/tXBuSZcZKfBBoNPC0ezymcd3UxFS0&#10;z5D1K/geTdRIsQogMKJqGrnHg8MD0WmXjl+3AAAgAElEQVSLIjIN8NmrbdOg8jSomtZjausAyrrv&#10;RFGI/f19SSSb1QZKubNhMp5gNMhEl8R0BheXFxjbtc6AJ0B7V1VV4tg0mxGQPrdsgSRJUHctLq8o&#10;oK5aarngJC2OY2gba9y9dw+rfOco68WO9gUL1l5dXWI0Gsk9ZdkAXdcKMEGxqdWUODzA9c21zNXp&#10;cIDxZIwTKzALKGzWKwH/yi3tdZEVH82yDDG3kOQ5VteXkjTt7e1RS3RG8/7k5ATJdCp2tWfX10iS&#10;BIe28ty1rSRZy+WCXE/22ba7w9X1lbSY/OznP0dZVZJMc6souyUZAwE8lAKarhPQIxsMYEwnoNp8&#10;bw+rayfKaUxHxQ47RpvNBqFhVnaCo0NuMnJM4Io1X8oKeV4gt619gwEZU7A0wMgMZeyLIocBJJa4&#10;qSoc7O+LvfFyuYSqlcyBTVPi6uparruqK2wsEBjHVHBicD1JElSeU+XF+TmUbfXj8Wo8wPLw0IEt&#10;r1+/QhSFch1hGGG73QjjZm++h7KuhXHJsdbRIQGYy9VSzo3VcgUYl7TXFcUOzExn7UjR4ylyYW7G&#10;cYLNZiNaM4NBBm2LZfS7BebzPWkTLK0lOq/PoigEEDFti/V6jaV9xtvthgSzNcsUDKCVQmzHryxL&#10;bLfb/j6z5mIegTOvrPjzaDxGmiSu0KM1ijzHamnZhiGBLXz2VoXbB6IwQpYN5J6NMdBwbX+sU8cx&#10;+Gw2w3g0kbNks17Lv3/xy19Ca2eRfnh4iMePH8s6+PrrJ9iz4sgA8MEHH+AP//B7uGMZJtPpRED6&#10;wTCz8TfssyCA7QsL+L5+/QovXrzEn/zgB/JZh0dHEp9WVeW1+XWo6kruses6nF2c4+c//zkA4Nnz&#10;57hz+w4++fQTAKTds9lsJJ/RWku75mg8stqINL8WiyXgtU8bGGvmQc9ivVnj6dNnePGC2hEPTg7x&#10;kl0pFe1Zr6xgc5IkmO/tiU7LflXh7OYGU9uqPZ/Nsd1scGrZLU+ePMFvfvMbAMCuWPXY0gaEN/Bz&#10;rqoao+FQCp5KK4xHI6TX9Hq5WPZa4tbrNbZr67pX71DWlcR9gSWouDjSIGSq3a1bt+RQ3m63qKqq&#10;V/FnETK+ShIL5RYVZwUpoqGRQ879hEyrvhuLUgpFUXqvXaWYBkb3AgvlaTvACp76oFHbuqSMFrxj&#10;o/hJBLvWcEV3kA2gtJKguchzaKVdUh87D++u7bCrtj2GhC8eSvepMJ7avsdAizK3/5rHLtAaU4u2&#10;cQLBQTCFuY7ynsQJdBhKH2iWpnKotHYsfN2HzXYrf1uWJdru/2frTbosSa4zsc/czcc3x1iRc2YB&#10;yCqgqlhsgM2j5hHUTTYPqSOSvW3u2FpK/0Ib/QxJS23VRzhNkd0cu0gAnFCoRgE1ZOUYmTG/wZ/P&#10;Zq6FXbtmr8BYEJWMiBc+mJvf+91vUPyAObNFN9F10b+NoYR7fjppkiCn3xXmD/AGE0URVO8SCiIp&#10;eePvm96YDNM0br1eQ0AYUAZms7++vuZivqoqXJ5fMC07jmOG6+zLxyY02Emv3+wIok+bc5Soytqx&#10;IoRAW9NxdQpd2zFAYECyHBisttOsU/YICMKdJkMAbqMXZkIbeWu3ripmFeWMmjuJgOoVS9UwDIzm&#10;SilNs2ijSoOQwULAFDxt22KgpJtOd9zAxnGMWMbc4LYU9WuLvjgiEJFOgz0ieMN2cqau74ABvF58&#10;cNJeSwCcOAC4ZBjATBfsBhvJCE3d8DNUViXapuWX7mQ6YVokQBMij8XVdi2G1vz3bDpDmjrX8jRN&#10;jX6XPnuz2Rgwh47DRCo7RpzqHdOn6zro3j275jqHiGittm2Lpu3YPA0w8ccRGbcFImT/lyEk/Xhl&#10;X2Y9scucXCMfZfyyq6vK7AWe74a9ERZg9T0TgtAZb67XBhBg873WeDkMZLoIMXAk5Xa7RQBXEI7y&#10;HFmSMvPFRLs7bXUojDzOrtXpZMzXqyg20Mrt0Rg0kjjCeOQmSlVVYktU6jg2QL41tOw7xeCTOWfN&#10;jZA1OGeD5yQ1ssnQ7dk+O9NKnwAjTYxjp6u2Ztb2epVVxUALYFhGQRAwU08IwZR2EBvKri8jp3TP&#10;vZSxMdCm67XZbD1pQoyqKlmyZaJCJzu+SarXuz4aquemIc1Sfof2yqxhSyUPZbiTjBSGITFQHMiW&#10;ZdmOCard96yHgl176/XaeDBRIl8QmEhv+/PM9KHHXSntJErasE2FcAwueAaNRVEQwO6GN2ma8b+V&#10;UpyCM56MgWHAa5pWpmmCJE4YkBxPJii3W5YuAObdaoEyn9kyDAM61WOo3H02gyK7jxrfCMsUTZIE&#10;TdsyCAmATV5d8pcrlrQemGreNOTFljmQe9s3XLgloxFCeje+ePYEm80Gh7dMEyqyFOvVNa+pKE1Q&#10;6h65NYpMIixvbrC9MQ1MlqQcP7usS7RQELk5zlevX6MLgHzPPH9nlxeo6xpvPzDJNnUUYLNZsWfA&#10;YjxB0JHfSddBRxHKxoH8WTZiP4u96QxSSo5hTmSCvusYlGy6DpeU8LEhxsyaGtiubbGpayhai8uL&#10;Czx48ADXHIva4huPv8UDmAe3H6ApnH/H3ltzvG5PAQAXby6wP9/H0+dPzfXIjNSg3FKS0niCPBvx&#10;OaRpCmn35ygGtMKMWGwdBmyahhsDHUeYHx+hpmd91dTs47NpawQDkNHvKphkl4AGHXWzhQhDjEbk&#10;IQfjIzfYIdJ6g5B+NhYD9sY5PnjHTJm/ev7MnLt9J6UJLquOvQoe3j6BlCESkg3Oxjm2VKsHusd8&#10;NkZG0rI0jdA0W2y2bl/oVYM0J7mK0siyBIow7m1bIybmdds1eHV5wQ2bCk2zaId0cW4YzHZa/Kd/&#10;/heGDUTP1HZb8Ptrf+/A+H8R6PHixQscHR7izalp+KejKS6uLrC/b0Ci6WyK1XIFGTpGitpQsk8Q&#10;IJKC94Fis0GeZZjt09pcLHDx5g3XmPPJFJttgZpMdt86OcFA1zYb5Wj7Db9X+rZFXVdIUivHkNBa&#10;YbxvJV4BwhAY4GoECxgJIZDlEaT1dggzXK2WKK2/U9ugahs8JR8JLQU0Bp7ip1nGe8rFxQUOjw55&#10;r7m8vMTx0RGztLI0w2q1Yt+S+/fvoyrLHSmk3Rfv3b1HiWkEanclLi8uGYxpmwZ6ACrLGklSHBwc&#10;4LI3nx2HMVbX9A6TEpv1BjMC2Kq+gpABrJY2jUY42j9mhkkSRDhcGMDt3q3b2G63yG3y1rZGGoam&#10;FgKwN99DU9X8vBpfzQElGU2HgWSAKBx6zGaOkZREMW5ulpxamaQjFGXJ8qi6VdAIIaQdGHQQZN5f&#10;lRXWr84hach9ta4wmyaY7hvWSLndYrPZIM7JAHwwT+5A4S2VaiCpCd87PMLTp0+Z3TQMA3QooYlx&#10;EkYpZGJSnwDg/mIfWvXsRXZy6wQ//eknAEzaUN00SCxjhBr+zygauelq3HtwD9///u8CAB49emTW&#10;p7TMa435wjwTTVtDD4pVFS+ev8D/+wMX8fzBBx/g937/f8K33/mOufbKRI/bGjJJE2ZxYzA1u637&#10;Xr16hb/867/iWuR73/0u3n//fSzIXPzm5gZZFqGkmnM8cZHNdddCCrDsCKGAwoC6JUAlDLG+uUZR&#10;m+tVFAU++/Jzflesuy22LflKaQ3RC/Q0WKzKAkVdMmv79OKNYUtpVwMFQuDJS8P2EbFESpLKi/Kc&#10;WI8OPyiJ8Q6Y9/AQDmgac1yj0Rh5GqPNSOb1wftcE33x+ef4xr17IH4KlqsVbpZLJNYSJABuzs9Q&#10;EVB9cngAaR/OLMu4qLOsFyszsoWYbcqsAR6DCSJgj4khGJiWbL7I8wVuGj4oN7UHLHvFgTGO3qx2&#10;NMcDyZ384/jnPF5sE+v71AgY2n0gPbaONzntlUIwBKz3nVDDYQvw5XLJUxytFBfC9vr49D/z9+AZ&#10;DBotuD89jr0FH0cRR0kbVNmxjkRgzGdTuuFJnABe02AAJ5rGkTkhT9KVQl1V3IDEUYTYYzRZsIW9&#10;aRLhTSeNN4ozAE1MgpM3HbZpEfZe9MqlDvl01OlihqIouOC26DabcF1cQgiBCyrkIinRdx0X2IbR&#10;49hMUkoo79/WWNGek2/SbNItHAgAD5yyX04+F5Kswv3b/BHQOSr4aTY2ChcAik2BvnNxvXmeI88y&#10;TMj8C2GApnVUTiEEgjhwJtYA37dIRtDa0embusYwOEDTmlDmlFDgo7eBMJHw/vQbAmzOayVGlmmm&#10;ybTMZxv4DBIZOkro11NWZCix3TrKaRRHOzrbsix3wIP1er0jUcryjJH1EemkLdunacw9s9KiPMq5&#10;ALLFkI3S3NYV0ixDSj8rAkENf8BroO87BiOMJNCO7c1+5bP4hBD8wlJaQWt37mmSIoydB4qRb+id&#10;33UG2Fb24gCrum6Y0YWBGCqW0eN5uoAYICwhIVzGgqEd+agwGBYQkGan/MPA60dAGCNXKuxLMpu1&#10;+3uaZhDwQCKt0Xcd2tY52TsjcoU4cca+wyAI8KUCKY6JneBYgHZtAGYf4Uaa9mc2eRWmqPDTn7R3&#10;rwR5ZVkpmtLe9fFkK+Z7u1HbQohfYnP2fb8Tt81sQnqPsG6/2LDxJGDeBXXd8HEFgWMiZlkOHTsT&#10;V5sa5SSrekfSKWDWvAVLe9XzOXRtBykl3zdC4vnLrg9/b+x75xEzHo15oGKmqi0/m8W2wHg03vFa&#10;CYPQA1vMnmCLrTjZlQb3vWJ6s2H5CV57ozxHGDpp3jDoHVmSGQaQSWlhppk2ncDGDVsJSlmWWG82&#10;DBzaY+UGxJOWAWY9tXRtJU1c/bUxDAPfc2tkb5+/EO5dMMAaGrv1VVc1N+2z2QxKaVQkF66qCjoE&#10;T+rT+YTPf1ka+YTd+4+PjzFdzJnNeb68AoSL1w1Difl8zpr4uqw4kSKm1EH7s3fv3kUcxzzNU1ph&#10;Pp+bCGE6nwAuVWia5QwQibZDFEeQdr1MZliMxsyO6ihl0Q4IBCjqltaglJK8DYBt26L3vNeWqxWS&#10;yZgT+WRT79Day+0W19fXfL3rqsLBwQF/7/Lqis8/iRN0becYFdqwquzeUpZbZvvaWFF7HKsXL42P&#10;C4FkwVWIyWTMnwUYFiQzaYMAwWANv3toT6o+aFMzNrQ2u67DaDLhmNOBTN0HAm+msymUN6yAAJvx&#10;ZqMRRCCwonvx/NkzHD044ntTlqVhZtGvbjYbbEi+k6YZ0ihk9tMoTxGGkoGsq6srQGuWbyRqQNM0&#10;aDxmdkeDLaUUwjBwA5PGSM8n1Hifnp7ih//wT+yxUFUV2raDiqhWiSJc0Lvy/OIcWmue4mul8fzF&#10;C8c8GwY0TYul58kxGo343p2+OsUeDT2m0ylGY9fArYsNmrZlJlAQBFit1vwuPTs7M/I0avrfnL1h&#10;AOC9997DOw+O+RwDCMRRjMnYeY8VRcFDJGPB4L0PZMjvL7vH2lr2fFtCKcXrOk1SjITrWYqqQrHZ&#10;YFVaCfGAewRkLRYLXFxe8PN0sL+PruuwbR3TJUlSTigyoJhTBpRl6TETB2w2G/e+jSIcHR1zP7PZ&#10;bBDIiNfX82fPDZuJgLI7d26jIgDk888+x93bd/lnry6vkaYp9glg2dtbYDab8feljrjWKMuSwzoA&#10;YFuW6PTAgAldAn7PBEGwM0Bompp9ROaTHNvtlj1xRuMRIAJmCq3Xa3Rdi719A4Kcnp5itd7wPjKe&#10;TNm/Iwgl8jzHEJh7fn52hrIsOZnsmCRbNpgjjmM0dc1D7jzPuSaUNNixTL2b5RJvf+cxsy+qZovp&#10;dIqUfAOrqsL52Wu+Bndv3+FnYL1ZAxDsGbRer3B0eMRMl/3DffzBH/wBv8ffvHmNo6Mj/qz1esUD&#10;8CRJcXb2HD/+ux8DAJ49e4o4TvA7v/M7AAzTRSnFLPi9xcIkGFFNYAIwLFPDGKR/+gsDAv3xf/pP&#10;2Nvfxx/9hz8CYCRLr9+82aldgzjhGqBpHKFi0BqdN0hN0xSrYsO9uep7XN9c4/XZG15D5XbL53V+&#10;fr5jSp3nI+63kyRFGAS8/oqiMOCLHeh1HRJveC+Eqy0CGmpbULHrOnSeX62EgOgEUvZ9NRYQ9vuj&#10;LGeVwKOHjxDKEJcX5pm4B2Jw0vO3Wm/w8ccf83spSRJIe0E2mw22ARmvkTbcT+Ww5nSAAxV8k077&#10;ZRqQYAdM8b9MQa2dGeSg4cclm8LK/qyAVu5n7VSD3dW13ikYLShkzVXtQ2s+2DAI7GKxx2ePfTGd&#10;om5qNwEXAZqu5wav61o+fx0ErGcFLC3f0XE5dYSOy6fhu3N2RpGhDDBNTHE0n88xGuVeE6EMaOJL&#10;TgIByTIvBaU6vi/GGMk2sEZ/a4txm4xkJQJta+jgzmncyVWm8zlRjm2TpdmcFDBmaYMGgh3ZjGtC&#10;VD+go+bty8+e4PT1a/7dvuuwLQqsKFawriscHx+j2tJELg8RiIhNPKEET3O7TgFDCA3HtPKbVAvG&#10;+EysJIkd/XkY2O8jCEIgcNKEQITQntQlDEKmrtvPCmyTAmC59cAFIRB64JQMjOmrRVV7pdC3LZ+H&#10;8b1J+Bnq2s7559AzZGmeWkroYWBwNCJWREf3fdDDTjMywJMkYYAYHGBkATde5zJEEiVcACitPFaD&#10;+b7/767vMPS0aYbKFO8cYTygaiouYgYM/Az0fY985JJ9IjJBtIa7xhzaTaBt0or97DRNIRrLnjCA&#10;EnuraAUZumdbhiaNx7FmGjRNw/fGyI4c0OAnxnBjQRtuwOCR820xpmjm57RXWFiphfKAP60czDxo&#10;DQReAo+Uxvg1tN4+LrUKGHgt2+MywLXzmFDKsf7qvt7RTksZQVvPJaUQhZLXl70+fnobBqAns7me&#10;gB/hvRwVA0YaoeCBLRmmAqdE5x2NRwY8pqKlI+aVMyN30b/MT7OFmAx2AHE9mEQwmxIjBBAGgqc+&#10;6F1ym0lcCnfABP9/Qw9cs9ev63un5x28iHU2p7YyLWmms7yWCZCjNZHlzjSy63rEseB1FIYSWvvm&#10;x0YWahOMLB3Xgo5GKkqMCBkZLxt/+OAPFIT15nHn5seRD8PAlP62Ne8CjjIfT7CTnhWaz/Lf1z5o&#10;FMW7vj/DoD1TU+yAK6GUtLYs+GnuufWI8X2QeqWgBs0mlNttyd4RgCl6szzz0uLsM2EPHOgtkGy/&#10;R6DQIIQBV5n5EuyAVVoPUHAyOBEId5+6Dm3b8TmHYYhYJgy09pUBUYvW1hgC2d6Ujbqv6wItTeta&#10;MSBIEmwtUN+1COMYuicTz+kE23KL9WvnbzGbTrHIzWcNYYCKnr9NVUKGIU/Hj+/cggxCXK1NYz6f&#10;zxHnGQZam5uyApRCFJr1VkGjocY7GYDD2RRvWW+MYQCURm99kSLjs6VbZ0g8hAHWa9MAh1HksUKN&#10;CfxsakC0vuvx+ZOvGNQYQoGhV1yb9V2H05eveLj19GfPnM9B2WKcjnH/tmlA6k2NV89P+Vmf7+2h&#10;2la8RmQknSRVawzCgeXri3OM5jP0LG0cEE/HzBSSVBMVJG2IoxCjmNjOQQBVO++BuqzRqwYiIPam&#10;qhDqCFra+tRIvoT1KYtj3L1t2E43Nze4vllCWWlLGGJvfx93j4zs42Q+w3XV4IZK4ckkx/7+Pvu6&#10;DFpjPaJBRJ6TpJW8aNIYInQs5LitUTc1SgIGN1WF65tr5NbXZQBCekZGoxHmR0cmphfAg/v38dVX&#10;X2FF7ODxeIJXr17j8tI0bKau6yGspFV33LAeLPYhwhCKjFijMIKA4Lp5vVrj5PgE3/72t82akRI3&#10;yxsGsXWvMRDYWzcNGi/hSgQBAgy4omb69dkb9F3Hspm+Md4Ye/T8yUjimiwVnr16ifEsZKZCGBo/&#10;l8vNkv4dIvbkiCBJs11vRpbr6u9W96gHU6v2oUDZNNh05BEXAmESY7BedkIjx4CUJEzX11fYEIAE&#10;PWDoFLNTjvcPjEyZnu1tYdLBGGzZbjHogZPLwlA6v0sh0NYNmwRPKJHJgsXldou2dDHoB9MFiqJg&#10;VtLFqzPUhfm7kZC4fHPJ6ymXGTKZQnRUQ9YDQh3iYGpAjq68wdv3DeA2H0/w/MVzvGmNzGM8GmM2&#10;nrBdQSIj6iVcfQoBJ9+QMaKIrnsYQ/UKYqD3bDpGVTe4vjLPajYy0mylrYogQz4KkRMLN5ARAkl+&#10;l0GKxd4+tsLsP7Mgxc31Nc425nrNEKHQAVYt9REdcHmzwYKMpReLBWJiP6d7+5jGMbbWL0YE+OrF&#10;S15fh2+dQAD8/ZvVGsW2xt6+Wat/8Rd/yQBImmZIkwQl9ZmhDPHgwX289/57AIAPfvUDJGnKLPe3&#10;Tt7CeDxiMLCsJV6SWW9VbfF3f/d3ePbsKQDgwYMH+M1//W/wTevpMmisVitQmWfqH085kucjTq/9&#10;+S9+gU8++YSB1d/+7d/GNx9/i4cgZVUZCSfVedvtlnpPkth3MRMMBgzoVcfqGdE1gHBBOWXX4Gaz&#10;xMXSgFd1VWNdO+PpVblBURZ0jyW09NQICDH0Aw8y8iwHVIiOrlfVNxBRgIEMstuuQ1OY537drA2D&#10;mQq7uqkR6oEHCoEMgcCZZfd9j6A3BBAAQJxioH4ujxMD7rW2tlAIpUs72q4VdFshJmb63mwEaTVJ&#10;5kIQlS5OTDqQL6MJAv6+bVb8Zunrkhu/+HUJRwCgd5kxg1kUWu1Op+xn+sa1Rn4jdz7b915p2ga+&#10;SW4YOoNYPhbhjtc07lYzeWpQZS/1pGs73jSyLOUC0Ehf3MTNHLNJ8AFMo5imCTRfz3jH+KnvO2Y5&#10;hKFhYhyQXndvsUCaJoykW+q5PY+qrhAGkXOG7louQsz9cAagTdMgzzM+x2EYSI/oprBSOvlYGAr2&#10;Q8nz3ESdepKIKHL3xkxMXLNnQLEShWUjbLesxz19dYo3r9/smOCa+24+K45i41cwcdMUYxpLMZbK&#10;yUS0UpBao25dM/fPrRk/utQ2QO48nObf/v/s+hiU1ygpZdJrrHmtUsSSIDPNbckMpPF4YnLe7ZR1&#10;MOke9j5qYRI+ePpLMhLleRnYFIkgEEgSySZ4SRJDKWfaCTKC9Bs6Xz/pn5OdDPvryXo2AcQ2CJ1h&#10;rwUp+XyF2PGY0INmAKnve2RZxhOA9WaNpm4Y7Z1Op3xcRVHg4ODgl5Ja7Dl0MBInTvGiSZ41ijSs&#10;DmcKnKUZo85xm+4Aun2vEAa7zDqTekJGkVpD0RtIkf8Lx2PDTHjHtuil/ceXRfrpSEYaZf+O2et8&#10;8MVnvmitkaQRN6GhZVc4Eo53zMHOOjZpWMLFnw+a7x0ARIHZYzJPBmivdUdm1or3smzH/+rrkkkB&#10;04jmVDTHcbTThPrG0VYa5pue+8wErcMd9qJSCgEz2iITj6zccdi/b04SiJMIzIQdKCXHS73iZ1Ob&#10;RCLeY6KI9hk31Wi7budFKrAL0vA5kT8O7wuhRNd3PD2JoxijfOzSyAYnuRkGw+zwTYM9NRlFPgeo&#10;yMguTmL0nVvbg/aSfSB21pp9b7JxchiwJNH+rV45VkTTNOgLzzQ9cvGzk+kExabwWKa7bB97Dxkk&#10;8Yo0+44NGNQ3ciULfvYk/XRyoBDWPB+7dxhBGKBtOy/VzL4DLNMsMdfIMoXEAIOpuM9w3h8AEGDQ&#10;7nlr2xZfZ8n4/k3mXWn3TLcG+75D33vNnzDsADvQaVWPIAh3wM6YIjTttbdGmX3f4/ad26iJCr3d&#10;bqG2BVOlJ+MxCm9qbQ1n+V0RRdgjBklJMbb2HLbFFnmesQdAnmdGOuq97+qqwjmxSmvyEgCAg7Ex&#10;C3XsLwXdKV5foTQGp7Yg3263yGZTnvBKbwDVNA3CUGJBxTgALI6dn8Cri3MopXBCBrLvvPMYanB+&#10;F19+8oSfoW1ZGsNHy3xJE+xHe8zeMeBcjQ01N3VTs5TRTtLt85Rlxrso9IDmNE2Z0bUpTIz8iNKg&#10;mraBomOWUiLQLqULMCvX1g1SGuNeew4m+lazDKfrOr5WWmssFnOWFbVdT+EA5rjG4zFu6pbNHqfT&#10;KabTGeKE/Hjajhsdy47ue3PtN5sNiu0WC/J0GY1HaLuWI1TlZITlzRIDscqMZHLgzxqlu0ETWmtm&#10;8/zLX/uXWOwfMoPgsy+e4Msvv0SpXK1m98nJZAI1aJSlY5gGQYBr+t3lcom3kpgll1fXV3j54gXm&#10;BD7EcYyc+pGmblC1tcfKTpGECfcRbdvg8PCI9xyTfDPGnSMjI6nrGhtKSlqtViSLMJ+dRBHarkVk&#10;5SxJgszzdOyIoczPxTBAwcnvlceOHo+Nn5IdZCRxDDFoDLXfO4VYk+Hu/v4+PxNd1+Lhw4f8nJ+d&#10;nZv1SvV4GVQ7kvEsyzAZOzZZURScFhbHMaI4hqqd1Nj0KI4FidzVJoMwxtu2ib+6vkJNck2uqa3M&#10;KEmhtGbj5FCGmE2nfD3fe3yfa+rz09e4vLjEfdqPbt++DQmw50YizYDT9lVNYxpx24OY55VMSweN&#10;KBogAudHuFwuGfzNxxMsFgt0BIrs7++j6ZTzYpMRjgjc7JVhx795bdgV77zzGA8fPmTFQZakGE/G&#10;eB0bqeOgB0xnU/Ze6fsey6U5/816jSRO+L6cnJygXBZsfDvKcnzyyU/x5tR8lrmWisGZYls4pg+p&#10;ACbETP/ud7+Lf/0/fB+PHj0EAKyrAjIMMZ2ZfaPYFHj69Cnvd0IMuCY/sD/90z/B3t4evv/97wMA&#10;PvzwQ+wf7DNjxzwzhxDUa7etsUfn9ffmDT7/whgwP3v+HEWxxR/8u39nrtfjx1hvNhyfPd9bYDwb&#10;8/PZ1DWKqmLWkowjrlXD2Hh4bWltrpZLRFnKzKmiqVDXu/6q/bJj8EoI541p1Qm257DhGnYPtsww&#10;K+Oycff2s6uqYqCm6Av4Kbtt00Ao56HXdaYuEZ2rfdH1vFabpnFR02VFvp5kQF9X2BZbtJEN0snw&#10;+J3HuOux3qQfNWk3xSRJICNHYzT6eOHSMzyquP3aKdrI9R2AB7Qw6gE9uAcbg2tUAZpEe5M9Px5T&#10;CLFDuwvoptiarlc94BVQ1tASANod3igAACAASURBVLMhXPHdkVEuUTVfv8F0NnNURBkiTzNurmMP&#10;5AnC8GsJKeY4rb4ry3MkSYKzyzM+jlCGLIcSDsfiCFDriaCUQtu1XHBLGe447ivVI4wiBlDquvql&#10;l532GjTTHNnGUrDJJeCM7axGMM/cw6SUQlO74jOOE4xGI154fddhvdmgpgnJdlvj+vqaX9JFseGJ&#10;iOo0MEgEFNGoFZDEEUa52VCaukZddRCw0a5AW/foaNEncQRpJSSDRiAiNKQPdDI110QIIZxnjhBo&#10;6obXRBiE3EQF1OBy/DM0szvMOZL/jr0GUUS/a35+Pp87JkdodMO2eQBcKg8Ak24ROsNGIQS6xlGa&#10;MYDXhzWPZbq8MgkgfgOrlEJKWnM9+AlhBkhQno+Bn9QShqExQfWA1K7roANXXISJmyICbopoYpFd&#10;ak6vehSbYkcOBDhGQCQjl3xA+lG3pxCQZdOQ9K6vjS0AbBHdoOGiRWmFSEb8u9Y81TVogiaazmw1&#10;oLQlvkYeIBkIYdg/ACeLVfS37B7kg1PmebeyIzhKZBju+EIAApGMd88JPb+U+r43DZgnOeE4cYrL&#10;dokDJHmjTx7ovth9KScJib2+VVXxZ0kpESXOtHsgJoYPvgTeM2PZhBb8k1IyWw6DYTU4sNMUNbb5&#10;G4YBbVOz9lfrnpMq7PWtbVJEmCCKJIbWXg9CWTg6mK6DBxYbiYtjTVqWTBRKDFqw7FHQNfNBWQzO&#10;aDkiuYl7xhzLwxo9M6hB5oQsnbX7rLIGez03qGFof9YB87vx7AIQjqZuWaU+O9GaYdupoGUL2HQo&#10;x9wwE1oGeAdTlPjx7nZ6aQ26GcQeSF7osUbtO8dce1eo2+/bHw4CK910oEborUVrbGufkQGAUJrB&#10;RQtsAEYPDoAZEpGUxvzYMx1u2pbP0fdmAijhyTeFB9BWuwMXH3xhwJMOLPTelzuDGgiKTXcm+03V&#10;MIA7ns6Qj0bQkduDCt2xjGRTlrixRpFDj5mccRJQ0dRoVO+OV3coyi2DyQdHh4ijGDc0Ia+ryrB4&#10;YFITgkBwA3Z9fYOhLDGm4ny73SKIIlwyTTtEFwhsCnMsbduyl0MyyiHTFGv62f39fRweThwIcrXE&#10;crlGS/VF13WQWcqUbqU170d925l7YiVdfQ+EAYOjfd9js14jIvlPlqboPI+5h/cf4vSVaVbqokQT&#10;JTgrKbWk6bF/eMDpYzKOKPrXmqDWzt8rSUwSFR3Z8cEMk+kEJRX+EAKl7nF+YRqpi6sLjEcjPP7m&#10;NwEANzfX2N6seB2Mopgb1DgIIZME28rUOEMSAGmIjt6dMgoxX4whySeiLEv0Nno0EMgTZwhblRUG&#10;rUDWIcjDEA9P9jkAQmkN6Abd1jHXarqWV+cl5vv7/G49v7w073UrmY9jRKMRUjvRns1wdnntALmu&#10;R0drMW06epeYz7r48ivcun0H+4dG6rIuKuT5BFFk7lux7bBeFThfmf3u7t27XH8ul0us1muWSSZJ&#10;iuXyBjG9W2+d3MJ4MsHFmZHQXd/cYD5f4MH9BwCMgeXmxjR3+XiEcTRlz7yi2kK3A/vxzPYW2Nvf&#10;x+dfmOjk6WiM46NjXFJ09/n5OQoCuJNxhuuuQXVu1pPQGnme41sPTIN7dHSEpiicpCkEdCwRRo6p&#10;18IatTdQ0CyJv96sse0baPIfM2tFoyGgtS06FNWW95zxZIIxTdZVr9Bsto6pXlXIZYx1aY5DwPi+&#10;2Ppgb77AbD7nz3r+7BnvWW3TIJIhYBmYfY+6rHiqP53NgFYzazlJImjVIbRAdd1hEhMrJJsgiVK+&#10;HvW6pOaW5HTZFNvlFgGZCL16/goXFwbcvTo7x3gywfLK3If/Vn+CSZrh5JYBJjbLJUIp3Tu81+h1&#10;z2B6IryEvsHs3X1nPeFqaBVgMTcgxt7eMaIoRxjbd4VA1ZXoCFwY52NmJXd9h+12i3f+xWMARoom&#10;peQB8WQ8gZQSNTHT0jTFernEK9qTri4v8Pnnn9N/X6IOArTU4Kd7B/i1b32TE1dfvHqFX3z+JQSd&#10;YxzHUF2LCwtcLPYYQBq6Dou9PXzn3XcAAL/+67+O+/fusf/c3t4C27LEZ58Z09z9g308fvcdfPTR&#10;fwUA/Pmf/xkD4N/45jfwq7/6q3hEUdNBYKwOYpbjGzPbSWqezyAMURQFnn71FADw8Sc/xYoApm+9&#10;8xjf+973cEiSt7M3b4BAsATuZnmDtm3ZfPzq+hqqqRiMaJULeBhNJzg5OYEitt1yvUJx8cbJnbTC&#10;crPElpgxWmm0qkNLzH6RhJCJU1hAOH8+CYkkjZETG/ry4gJSSoyIaRbnCRaLBabEdOwHhYY+V1ch&#10;lFcPdACGvjdsUQBd1aJrO+yRD1CSGBaM3d/Ra/Y0k0MAoQbUW0o1S2LI3Emes3yEvfl4p6+QfoJR&#10;SA9X2xlmhtauobOLCDBJAKYA3aWtm081hQsnkdivXVY/f5lW1k3x/QLQNI1eXKgw+nlbAJniMtmZ&#10;3imlvOm/9+epqa49Z2xrNAkYl+n5YsHGqNaQMWdDxoCbt/29PcADX2xUqz/ZU33P04M0NayZjH1a&#10;QoALeU1MBHeh+q5zsa+BMEkCXhoNgpCvb9PsFqYsEaF/d13LhWqapsiyjJFhO82zbBcMrhm2E1rL&#10;5BiGAdtii7Ui07cwxOnpKW7IaXtbllgtl3wsoQwd9V5EnPgEEOLqGXr2fY+bmxs2O7QxqO7+eUg5&#10;GfvZ9fL144SA8y+g70u5C3oE3t81jXvPfyeO053G3HhjeOkYcJG8Yhi8Zs9EuTqJgN5hpEAFv+St&#10;4k+T8zznyZb1SuEotrre+dmQgAUrKVC9W/MWaOEUmCAwwIeykhPJ3iwAuDFkqVXomAiazsFGWHQU&#10;n+2m1IrZLwAwOZx4z8Aui80agfqMnEju+jH0fY9g8BolD7wKpWuG7b2zexdIouS8Vsz+xE0pA2+2&#10;IXZsOvaC4gZtN5pW0M/YLxtV67Ol/BSvAX48rTPKtdc6khF6Pmcjl7OGn73qeWoqEe4kqFkEn1kP&#10;gQGYrC+CBZGZweOxiKwE0q7zvmsNQESnZZLcHHX/69I9/3oEFJnIXisAAil54qGVQts5jxgpQ0gZ&#10;wfeG2gEKvX/bdch/byAfDI9Z5H8JIXaSa2rPaNXGz9otxHjFOG8DG1ntGy/bPSYQYmftaUrUsden&#10;qU06m73PMoyYqlpVJi7WFhqcOMT7qLlGlh1mmaf2XviJYEqZBD42exxMUpkvK/o68DoMA3+Wkdk6&#10;5uKg3fcEBO+z9jh75d6HA8zPs6xSOtaoTcjjrU0pCHTefTP79WCB1r7HrlltzU1VOjIsLDZApbXH&#10;XiC1NW52kyyf1ejfQ+cp48AYa6Btj9s3le9I1rAjd+Rawxpveh5xYcgykHw6ASCw7S2j0ICCPiPO&#10;nsOGhhIxGf3FBC75AyxfMghhYqrtxDKSLsVkvVxBa40D8iwRAqjqmuuBm+US9+7e5b1vMjFG5jWn&#10;RTh2qxABNps1jkbOU2i73bLUutkU7Itjf7eqHcskShxbwLKC7ROohwHrmxtmJty5cwfr1Qpbuvbn&#10;5+e4Wi553whriZcvjE/NYm+BxWKPWbTDMGC7LTjV49ad21Dak6Qm6Q7bMhuN+Jjnk2RnYAcYrwhn&#10;pm3kOvZabzZraCt5G+Uc1wqYYYyJcnX1cOqxncxz6UIcuq5lr5TVeoXNeuOex9408PbfMpRodbtT&#10;f0ZRBHvU6/WaQevLy0vkkwmfU9O2uH3rtpNDL5eI4hh3794FABRtizRJUJN8qiorEGYIIQTqWDpA&#10;LkmQpSkuKK3m8vISfT9w1PSbN+fYbAoEgavlnJSs3zHGLoqCWH4Fr4mi3OJAHdD1M7I1m0R5cXmB&#10;Ba2jLMsQRE5SGUTGW83KM+umwc1yyUDP3nSG09NTXJJZ6/HxMXvP2Ptk94mqKFCWJcZUb7Zti9jz&#10;jtLKePfF5D8TyQhbMt1smgZ1W/OzfXl1bZh7XoKT9GK+4yxF13YMgl9eXniy9gBn52d87d966wSr&#10;9YqvYRLH6NqW+44BZq+15tnFpmAQdltsIUhyDhAoHUXsTRNKic3lEgfEvnjrrWOsViu0jbUgaBGS&#10;xKYoCuh+4D1lPJogiiJUJfk1lSVOX7/GjMx7/+nVZ1whdU2Do8MjCNr7Dw8OEQk3Nmq7FmkYci8Q&#10;hqFpslki7vqZXMb07G/5Ph4cHHC9mY2n2G63EGSuzZJ52lbXK7eHyjjGeDTixNCvvnqKvu/4s0zy&#10;kQuXmM+nCAAcU1JXU1V47z0jBXr9+hSbTYEnX35pzrlrTYzzlwYIvLm6QlWVuH/3nllPWgFKsc/U&#10;Rd+yH9O3Hj3CBx98gJO3DKiRUFor19jFBmma4c7dOwAMQPkf/+P/g7/+awO+ZFmKf/WvfgMA8OGH&#10;H+z0OnVVIwgD7iu0Vliv1zy4Pz19jZ99+jM8o+jpOInx3e9+FwDw+N13cHBwwOd4cnKCbJTze6Ru&#10;GoTeO67vOjR1w+yg9vKSwbsoS0wkNK3by8sLXK9XzCyDDHB1eYU1gaUyDNH1PRMfGu3YqwLGi6yk&#10;tScjw252QT/GosNK86SUiOOE13JZVQzcKK1R1zWkcLVp4NW2ndJouw4rAsqmkwmG2q3VnCwIAPP+&#10;C4IA67U5rsl0igHmfQIAzXJJdaE5ZREIiP/rf//fBnvQthioq9q8dD2DT6U0N6Fd3xmfCS8i1J+i&#10;QoAXtaFi9jsFtt+w2ELeL0TcVMvQXn02RhhKfnCDIOCpN0Bma1XJSHyeu6hM669hN+BABDuxgKIz&#10;N8KZFRqWhwWgwlAio6mNnTha6VCappjP52wamKaZiWUcnFTG19tHkeTNqOuNeaj9OybRyRWSfd+5&#10;JhNmMdVtyx4UQjhwLAiMbtUWm8Mw7MTVmpjNhK+9InNHu4Cms32mZK1Xa5Tllh+2zWaD6+trRorj&#10;OMFqteTjmEzN3+k9IIMfiCDZMQdryZzPFil1WWM0GjHNLM9zMo11xpzMXAkDTMYTNKrlNSAC8TXD&#10;SpfcYlhYjm1ggAnXJABuw82yDGVVc6GfxDEgfL+Z1jTytFQTb30YZormz7QUd5YhBYJSP6yUI0bX&#10;dUy9q6qK76OhI3smkjRpty+4pm1RVxXSsWvcOKo2SZghZq8H4Jo843XR7TCvzPE7AMDe4yRJkGc5&#10;r1tbxGZsSj2BVppfjl3XIU5iLgLbrvXuW2jYFtaEGmInMt0ms1gPmKZumB1jj9t+Vp6bY1p53gOG&#10;9WYBkWCHyRBHsZHf9Q5MYL8ToqGxZEmZZrn3aMaBCJ1ckeBiAbd/NTTdzPMcYRA6GroekCQxg9R9&#10;12FAvwOQ2HOz37fgikn4cpN+GYSGEeCBGAJeYllqDGRtM1PXNZ9jlmWQYbhzPbqu46m0gAUnHOPJ&#10;91FKkoSP2cSeCz7HvjeFpTUED8OQmm/LIjGeXuwfozXyiZN01XWNhj4rimNkWcoyytVqZTxxPOZV&#10;4JmrtV3nAcsJmtqxCXqldmJzhTDJGfZ3reGubQ6nkwlmBJZH0hhJW1lDlo8NsNpb+mmANM2YzVOV&#10;tTMxhfVOsWkExquJjRFh9r8gdNHcttCya4jfDXR+LPUkcFd77Do/OS8Mwh2QVgixw3D7Olu1bR3D&#10;EgOtAU/CBO891DQVg5sxsQF6uh5t00AEjtmptTG1bRsrxdKI44Sp6V3X8jrtByMNste+oKQyG/Oq&#10;elO0urjor5lhemw5K5sK4SRxBryjPTl0iYN8b6KIwdkgDF1McGRYexbUHIYBsUyZBdHoHqrvkVHS&#10;xHw+x9lmyXr7OgS+pML1Z0+/wN7ePu58w0wkX79+jZdvTpkSP/Qd4jhiHyBgYHkRYOIyrQyra1qM&#10;JxM8++orc32Uxng04nubJAkuLi4QU6HfNDVuLi75Obizf4S9feP7MBoCiCDAiADvWycnOJktHCC5&#10;2Zp9mZaN1hoyT5ETU3ZLXiIAoGj4tKYCu6oqII5wfW0m4HfffgilFF6cvqbj7vHs1Uu8emn8ClAE&#10;OCTp9Wg8xunp6Q4jJ/KkZ1Fi3ss+AB7Te2M8mRBD16y1sloiSRPzOzAgxsX1Jdctowl5CfVuL5wR&#10;kLq/t4dpkjFwOooTTCZjyNgmvxXG4J72yavzCzR1g1tHpmE7OTlBubLSqAZ57OrNvjEDKJscFccx&#10;LlYX7MnRdgYM/fnnpqF78uQJHhA75969e9g0Laa0j/7iyVdY7C3QUJ0iggC1xxYbT2eo6xotNfFF&#10;sUEwONPWtirZbycjg9e+cwxKDCHmVtKUT/DRRx8hmZFxcJpyqsuXX36J5WqJu9R0Pn32FMMwGNYF&#10;DAC3XK+4KcvyHHuLBWJa5+fn5+hp+p2mKbQAe5h0gzJBDLZmrGrkeYYRyTX6tkVTN3hwxwBOUkpc&#10;EYB0+/ZtvFqdOlmDCJBmKXJaA3VdIwkEG7WeHB+bFB5h6+YAG/KcuLi4RFFv+T1zujJeaxYwKYoC&#10;QobMCIjJ6HxJwOFkMsWSGBDr9RpHiz0n7axbI92iLUpr4yFkP/vtR49weXXFwQGTyYSZ5qORSSn7&#10;ivaF7XZr7qNyYRv7+ZxrprcfvW1ixTtzjh//5CcYEQi7mC+wWW3x858bs1XdD6ibGoFwfmGbjUtR&#10;zTPFvU+xXhsAgGQh9+8/wMnRIR6T74imAWRPfkQiCBCnjh1c1hUzIsZxbkItaA9eLOYII+f5GaU5&#10;lOpxeUMD4SBAUdb8vH7jm49xixi5H3/8U/zgBz/AZeT22CRJGJi4c/s2PvjgAzx4cN98ljCxwjZi&#10;/W/+5iO8+867AIAsTdC0De/Xd+/exQQK//m//GcAwLOvvsLPf/5zNvkej0f41sOHeItkSe+985gT&#10;5abjkSECsKnwGINSnP6HWODv//7v8Td/8xEA4PDoCL//+7+H27cNGNO2NfuMCUEBB7Rui6KA1oqf&#10;x+XyBn/8x3+ML3/xhO7zHO+++y7ee/99c1+nEzajVVpjPB7xsz0MhnVm1/3l1RX84IC//du/hVAd&#10;vqLrFciQSRLdoBBHMVLaa09unaDqOpyfG6B0tS2wXK0Qxg7Iv17euDo6cAnGtse0dZwN1ijIx8zK&#10;tw4pUU2SZYd9VxSbgnuwLqa+y7ITZYjMsloARMqsg5xAyYcPH0I0PStFFrljiUoIXFxcoG6pJwlD&#10;aAwu1CLPDVGCfj5NUzBNwmeqyGh3Om4YEmCdbK96MzmDo9PbYjsQRjLRVbY5FoiCEHG0Kydg49ZB&#10;A3rghSqE8PRbDdIshYQ1pOyQBBH6kiQ5SQi0wHbpHKrnoxnT2BfTGb9kBzFA9T2C2EUhBwFQk3xl&#10;Ms4xznIH1iTGd6Wg3HelFdLOHONms0Ge5VzE7B3MMZ1OHSgUGv+U3ha72kwtNTV0nXAMACUU+kAz&#10;LdY0htLJkGSIQUueGiqtIcIBSWojQeUO6pfnIy78m6ZGT74uADAgQF033AxGcQwZBQxMtG2Ll2Sc&#10;+fLlSxM3TX+33JpoYPvwdU2PPB1zrGBfGQ+KYHBxyGDSRwcxDNjaBoWphXRc6YBtuYWk61eUVPRx&#10;slKM2APrOmjA0oyzDFprbn76XlEDb46rrM3LsRuseaZgB/gkIaNZ21iHITJkvDb96ba51qYB9oHD&#10;riaUmYAsjmePI4ggYJYMeo2qrJzhrpTs2wMYIMcWGiFF29pmOIzI+Nc62csI06MputhNyO1XFwwY&#10;tEI3+M1vgJJlEUYiYM8hSzMIIXBO/gQvX75ERpvkKJ5gPJtyIdu0Deq65nMqytIYQlMMaphE5vu2&#10;wY0kLDV8W1dQSnG6kaXY87OuFRQGaOpDb1ZLJEnMm5eIQn6pbKqtkRzScRVFaZojKrC7pkWappjk&#10;YzruFmk+9pKUWpS0lwWCUnCY1RdhUD2mcLKHqq75vsVxjCzz1khVYULngkFDNS2UZRNqDTUonrbE&#10;oUBV93z9BgKdLQCWxglPUQNqpP30lbbvXHRdZiZ59uUY99FOKlEqXbMbDiGCIWAt+TBoQPfQ2snv&#10;giDeSXRQStnH04COFsCNjH+SsNKWUEJIiaoxazBNjT9MVTuga2xBQhifpLHwwLleY6Dmr216KFUx&#10;aDSfLVDXNcdnhmFEEjL7bzDoWlcdlAIUgbJpkmI22+P11bYtdNtyglMcZxiPRzyhTNOUP2u1KtD3&#10;PWKi2rdVS9R82jfDCH3bs0le3/WQHuAhQydBNc/A7gAhCgeOVx0wIIsdexNqYNaMTTyzUEsYBgik&#10;RBTT9FwYNpWNcGz6DmHvBhs+oIZg10BXKYVQhDy1DoLAsHRYlhXtSFjz8YRB1r7RSKMMGUW1VkOF&#10;qipRtlbWZ1haMQ8b0p0Ev7o2gAMAVE0DLYCAQKCToyMUW5eEl49GCARYdhuQQb1jaIY7iYV919tl&#10;i6o0Ue620E2TFGVVMrPDypTt98ezKV+vqjbG4fZ5TOIEVVBABeTxkiUYOqCgYktUGmEcYrZHviRF&#10;gQX5d7z/7ncwnU5R07t0fbnEN+++Dft1cfMSIo7x5sp81sHBAY7mByxlU3UPQTONzbpEVTQIBorN&#10;7Vu8ePaGC8qyLHFycstIfQF84/7b+IezK4yIOj1OM7x5Yd7x37h1G2IYMBmbNTDOUtSlkwtnwjAK&#10;rb9anmVQvcaKmp2m7xEKW/MYRlxMOppadzh7fc311H/9ix+ZvZMAg8vLKwRBgnsn5jpcrDYYHZnp&#10;76ef/gxZnmNK0+Cy69CXG5YdlaoFhOCp4mKxwEAvjntHe8jzjBkRV1uzhq+o+ZV5hLGYMnsgm2TY&#10;bDbMcKrqCmOY63F2dYn9b3yLm7kglFBBiIb2r2R/bKRV9ExNpjPIqsJLGl78/LNPcTR1Hi51VWNG&#10;0bejJMJ4PEZL9SXCALPjW5D0Drs8O8fl5SWiifn94/sPUVmpfpIiS1NsbFz73hyvLy8wor+Vp6mR&#10;lNB7+dXNBaJI4uzMAF9d32EgE+UkTXD7zj188cz4wxwv9pDlY1ijrTRLkcmY48llF+LtW4dIxo4t&#10;9ckr08zdP5zgzuGEa4nzl09wcvIWxplpDj/+xx9ifrDPDZJChx/9+COcEAvg7t27+PIpgXHJDIPS&#10;6IU5jiSJ0Xc1G7/PZjm6tsG2MNdARhEQdFiWBtgYT8bQsfnZ18tXiNAjsLLSIMDpi9c7rONQSsiJ&#10;eU9dP/vCsIbocpfFxsnFlMbVzYZTcHrRYzKZoKaIWi0UDucL2F++fP0GURThkoxts7sxQM/mKMmR&#10;Jjl/tgoGVHWHKLOytQpdr3hA8PmTJ4ikdIyAvmdZjZQRlhdX2KP1kvQCUavx6JZp0j/77DMUsx6g&#10;Pejy7BTB0MFi79NJiojoUJNJgpO3jpDlZr++uLhG17a4uaH0o6sLjEYj3CU2RiDd8H0SmZTUlGoJ&#10;OR1DTsa4oXdDOGhMplPE2g1io0jyoH8SZJhYVuhkSjJ6x3htNKDoZ4umRt8rbOg+pVGC0ckhg8Nt&#10;NsHnZ2Y9nJYtRrcf4F988CEAE7t8+uoU/9+f/AkA4Gc/+xTnZxeY0L4xmUwxHk/ws09/ZtbEzRL/&#10;3X//WwDM4PmLf/hHnF8YGdL/8r/+CmQM/Nr/+O8BAMdf/Bz7b3+Jv/8r89mzo9u4//A+Hj82kqdJ&#10;EmK7MaDZNI8wGSd4szXXNlYdejXgsycGRPvHn/wQz1+8wB/+4R8CAB49eoi2aXFAvWdV1wzGZVmG&#10;q+sbBv72FgcIggB/9ZeGJfODH/wAj95+hF/5jgFbPvyVD3H01hEzos0QiAYXukOnOvSCeu0oxHWx&#10;ZCZRGAUY5SO8uTLruhINSt0iPjbPet00WFpZUddib7SH0ZTYX9UK48kYIqM6sKgRZSGSzCpaBuzt&#10;T9C2Zo0slwUD2jKU+PTnnyKg2jWNUlxdXDFzNotGps5pzHnEgUTbtIxvRCJFW5pn4KatzLNF66cq&#10;a3RdyQP1o3yMW7du4YjqgzAUSGcpKVeAGlvjVQmgbCq0aYshobTGqkJVNxis3HVrkl4jO1wWPaTz&#10;Jxh2ZB6Am3pZ3xZbqJZVRcWQpV07OYBSPeqmxogoe27iZidVAYIgdBM3paChd6YYdtJpp9d+MWlp&#10;dP5xMsUvjhElLhlIQ3OTl2SxMdTTjlouAsEv1hCmCbIFoqUzW1rtwfyA9W7bosBoPOZiIPairOyX&#10;1tp5h9gJnP1bwa5Zr1IKe0QrbhrT4DaNTZSiJIHExf92zcDnPBqNPNr5QOkXVkISAAi4aQCMBttO&#10;89qiQNs6w96vnj1j5ktHhnAhFRp8bYSdfibmvFprRtvC2D84jwV3T7W7BvQ9f9pr/Tp8VogvbTCf&#10;IXb+9+uGn77EQng/Z2lo9ktphc6a9XpxsAAZ6HnSGP8c/HtlPztJkp3ftWlb5nqoHbqzREByK9eE&#10;mdgy10TYQl9GEVF4iW5am/u9oKlY15mEgS7xJn/WRFhGEF7Sj9HTuusdhiF0r5hVZNlQ9udn8xnm&#10;9HeklOi8WGoMZurNPi1BaCYr9Ltd35G3BPj62edpNBpjb2/B97TvehMn7Rndaq353lhqvGV97ZgK&#10;k+G3feaUUia1gV46TdOgp+sPGKla07ZMNzQsGyeZ1IPm9JC6adA2DTJCu/M8x2Q8ZkDTXG/2fEUc&#10;xTwtSNLEUB7Z+8L4qlgmUVmVSLIUfvqK7y0SUPKG/RuD1mw6aZthB84EEALePjLsSGWiKObP6ntF&#10;xqKWPaB2nplIRpAy5PtmorkVMwLa1vNMIi8Pe1+N+WPKMhIpQ2gtdvYry2A05yWwXFlNu9mDLdsp&#10;EEbSxwBB02A2m7n42psltFYsezCgmQOnppMFG+TVTY1yUzL4EkURptMp79lJkhjJHZ21jTa368k3&#10;aQsDw+Tw46Lt/QUo3cf+bBhAeNIzu5791CURSFjSqAVEeK8TLqrcrg07GR6GAWpwUiArW7NfQphI&#10;cXucbdvuSAQBL9mNJFhfB5f5XS4E2rbla5+mA8dQJkmMuqnxlID69XqNxWKOO3fu0L9XJAcF/y1f&#10;HuQf88HBAcfq2uvnS7zi6rJuDgAAIABJREFUxOxNdj8YBvNe9326eL/WjuEJAFme7XjzLFcrtG3D&#10;6SuH00PjKWRN5fWAihKKurYz7zwa3oQyRKddpHrfm1hl+xZr2w6tEOxl0zQtT1WRJnh9eoqGjm86&#10;Mf4Cp2TIuFmvkOeOvbJcLnF9fcPv7QcPHjGYMBqNcXV5hddkYPn4nXcwny/w5MkTuvYbCPEa8dzU&#10;B4u9Be7dvYuzs3NeB7YJEFWFy8tLHBJIvd5skMNJF3sCh63fmn2PMFPP20Mso8s+G0mSIIoiBuyq&#10;qqJ3pJOhzhcLrs/eTjLcEEvm/Q8+wHQ6xUcffUTXssH9B/d4PW02DcvTAPOesnKwLMvQ970DW0aG&#10;XWnrJcDcI/tZ9udV4xhxbs2nO2y56d4+RqMRXl2bhiMMQ8gkxpiMbEczMwm1g7OubXFFZpjHbx1j&#10;MZ3zMRcXS0AA2qPA35QbfsbarkU+yhFToz0a5bgkSv/zFy9M4ia9G1bbrTGFJRB2WxQ7Pkk9Mc+5&#10;DhKC31mXl5cIlYulFl2P7XaLkQXuA8P65OjkYgspI75G682aTUsPDg6RRBIpDVLn8znm8wXekBRo&#10;IImkZUslWYb5fM7H+aMf/RAndwwbbLlcIs9yBoeVUhiPR8w23Gw22D/Y98IQNIq+5+eP/dRghgtN&#10;VTt/PZgaykpwjg4Pd+rR6WQK1Suuc8bj8c6e78v8hixB7Q3pUqoJ7Tt+PB4jjmN873vfA2BSr/x1&#10;29TuvTOdTHBweMhekWmSYFuVXDNaL6ht6ZjGOb0bVqsV2m3F+9PBYo4wDPH0qZGUhMT0tO8ppYwE&#10;RRIYGHrr/osvvsDlxQ1fj1E+we07d/Drv/6Qj/v5i+e850wmOTa0BoTWuHX7Nu6QsXaSJogC4ZIW&#10;I2msA2jorXplAJrI8gAG3iNurm+IcUGeS1GMHgFbMOjB1Dt3aM3EUYRBJo6NP59zzfz4299BXdV4&#10;9uac18/NcslyTqU1zs/P2Rz65OQWfvrJJ9wbHR0dM2tysVjgf/6j38OP/t5c2//z//i/Md938dA3&#10;5+fY29vD7/7u7wIwTLW3T/Zh+9Vo6Hg/h1JGJkj35erqCj/5+L/hRz/6kTnudx/iN37jN/BNYr0N&#10;WuPk1gnWNGw+ffUK71J62JMnT7CYz1mK9qMf/Riffvozlm8eHx/j/ffex4MT857O8xxlWTl2cORk&#10;7VaWXXvP+Zurcx5yg3zfitJKQzWyLON9Zblccs2TZik2mwIbApjSJMV0PuXaTErjCehbDMjIBY5M&#10;p3uO0d3UCIKQ/ZyapoEYBD/Lm9Ua88UCKcXMN01j+hY7QK4bZlapKSUY2YF4FGEUS1Tk+1MUBd6c&#10;neFtqmvSNMXQd1zPd33rEsGyDJGUWFF6FiAgZcjyTIRmoO4UCcpFTcMz0bUJHz6eICAok9ylY3CB&#10;CWeuI0gvzxG70NCDgs2ThzAbk++XYim+ABlx0veU1mzcaC6ORBy4CZqiCZt9gSttClmLfHaq4xdB&#10;kiZQqkfTuuP0IwrTNN7ZnMMwxNTTNO/t7+PwwNzg7XaL6XTCRVzd1KhKFztsdP3aybLo3zzxDn8Z&#10;fLE31AJVnN0eJ97GZJqsxWzs9OEQHjXa/W1znzTSJHHynrrCer3GpnAFUUUuzQDw+s0Zs3fSJDX5&#10;7NzwGjNa+1lNXTOAANDfdHYEPNUHgLard9bL10ENe71Z65kT3dBLGXLNTUhNLRknNy0gwAViKAQZ&#10;dRH4Qno/QRu6RIDQGkfaK2h9Dnq1wwADftlnwmeZRJFjh/m6eHOfdqUbQRwBvWDarCLD59DG5A2S&#10;J9jtxpjWjUnKsS0KVE3NtLwwDBDGkickPg3f/l1mqbXdDlARSYkgkswCaZsWQgiWJY1GOZLcFoAd&#10;F572HHd8IiiOlSWFGCBDyalfYeCBAbExK7bNaFmV6OjYgF9u0NI0Zbdxc14KdkMKwgC+8WiWZRBw&#10;LJq2aRDFMSJLL2SZ27Bzjex/Bx7gO8pzTMdjBJ0rkIYB6G2sN0vAXINsN/ZBD0bq4vsLCdeEOsDH&#10;rRkZRc5XAp5MZADmiwUDIE1DPiOeNE1K6UnodiUYUu6a4loGlP1d/8v647Chs9ZG/mgTxgcv1puk&#10;P8zcUwp1XXOTZQAgZ1QqRGAo7wSitW2LyFsf1gAaMACv6r09ZRgMUENbhYwkpEx3ft5en14pXJyf&#10;M0Xbyv7svYkpcY6fRyHQafe8O+Nu8rEJnJyHJaHecMIAvOC/Ze9tRylK8N5vPqhhPW0s49KadDuT&#10;+cD6KwLaDERaBnDM/7E7UhgY4MC+O62My56T3yjbe+d75Pgx1vZnfSNbP03QPF8kKalLqL5nIHA6&#10;m2IyGTNzKh/l0Fozc8MWM/adFccRN6xxkjBoCxBYNQwu8SKSaJqWP7tXCoNygyKhNT+LxsfGrU17&#10;T32wKggClg9PppOdPaZpGgZwZCSRJimz6WQoIeGa+LJpoHrFRXNVVWj6DmMC93IPxM/jCK9evOT7&#10;MhqNSB9vQMg0igEIbqaFCNC2FUYjU0QfHhzyfbu8ujZ+GHSf9vf2UJY138f5fI7ZbIaAYolXNysc&#10;zufchF31Cg8fmCZqtVwRMGr2hc1mA5mkXHvASj/pWhdlCcSZZ6IuGSwQkTFUT72UpV4Il44xm0Lr&#10;Aa9eGoZF27YYTcZcq51dLvGWNXc8A85ev4Egztf9u3eQJTHOL4xR62w+Nczk1jQwYRiyZPny8gLT&#10;2RTTiflepQtEccTspiAwcnP7rE/GY0RRhBuKUt4fj1ERG2U6m+Gt42MHGMUxXr16hUa4PblVPddM&#10;SZ4aJjIBAFmeY0x+HlJGqJuWn4HRZIwkzVCSj4YaBgRSoqJnpqxMXabovLRXC683aySjETeOxXaL&#10;xXyBzPrutC2yPOP1FnYDglBA0z5y+vw5EmpQF5MJrs7OURJovRiNIZTGghqOgfya7Ppb3dxgu91i&#10;cmBkR48e3Mf9B/d4Pbw+v+D7lo9zHB8fY7mxni8akBKvSXpWVCVGeYIx3assjZFRiMAVyRrsc18U&#10;BYJwxsbc6/WGWBO051BCGK9HIbxUoQ5t4wDeLMsgkwQzun75ZILN2RluKBHs4WiEpu8RaPNclKs1&#10;y3tulksEUjIbUQhgW25gZ0g2mc2+G5LEeB1aYCyOIwYKLy7OoeKO5U5RHOHli+e4Wpq/tb+/jyzN&#10;XONZNWhqB6plWcZDj0hGSCaS07WifWM0uibz6P29A3RVgylJi4IgxOZyg74nxkUcoyNW6HK5RICQ&#10;982bzRLXb5Z4+aW5bwcH+xgGgWSg+nS5REVJSHVVoatK1CRvOjw8wNH+PkbUKwka4KWeN2WaJtyz&#10;1LXzu2yEGVgisCmNAoMITXIRgCjLMZlOsa7Mup7u7eHw5A6D3jJxKWdN12MIhOc72eDtbzzCBx8Y&#10;H5er6xv89OOPeZ/cbFY4PjpkxklZVvjoo78GADx//hL/9rd+i9fi248e4Cef/IKlZfdPDjHKM3Qd&#10;PVPzOfLM+UrlEbiOWy9v0CuFFT0jf/Zf/gxPn71gf5n7d+/hN//NbzKo+PSrp4AaWMYdSYkVgdaP&#10;Hj7CxdkZfvKP/wQA+PHf/hBN2+DDDz+ke3GI27duYz4iBmFVEfPWPDOd9ljZqsdytcL1mqLdX7/G&#10;2dUF938KA+q6Yt8WKSUCaCDgFzM/15PpGOfn57yOF4s5IAbklDCXjhLTS9iejoBPO/jYbrf8vVE+&#10;wq1bbyHwhmaAQFmaay2jEHfv3uaa4NnTZ2iblutiA6aR0mPTmFRPKnRHUYpcBGjJT2boFESv8eO/&#10;+aG5vo8e4fbJMeZ0XgNcTb1cr3B29gYx7fe9GNAO2l2Owex/tjcYBjBbGj7SwglFYvffmjTeeZ4j&#10;iROeiFtDUIAMu7IM2qJJgYDW4U6zA2hG2GxDV1PxrpTiKVcURei9+GdrEGsngX3fQUq5Y1TadA3/&#10;fhqkPD3q+54WC2m0ogjSM/SaTKYoioIXeZ7nmC8WXAQKIVBSERlKQ7G1Uqu2adB1/Q7YolTPCCxf&#10;Sw98cEaHCqrveUNNs5RfJIABX3x3cMsQsQ2BX1wnZBq1XlO+/M0NIhnzS9iiveXWJpFoloGZazBm&#10;BoWgyadtlkHGpLY4bRoT682FbyAA7cCJrnWJFhB6p5mx18BnjUgpd9gZvp7Ql/NYvx0u1lWH0JvE&#10;g6j4jODGEbq+45e4aYTcxt8rF/NqC82vR5N+HYCxX/603F4zH1TzvyxzwxbNgbBJXl5TFrrIMwjB&#10;0gWVpqg9eqGkBtgWE5YtBZh113maSDGY9WqbBBlFSJOEi8COpGRsph2GrrGhZsZOcQxAonga0DQN&#10;NcDWgNCkZ9mmrGs7r7k1xT5PTenZYVkEsBMp3nXtTjS3n0wTkikuM5DiFL1nZlxWFRLtWG+WmWCZ&#10;L7uwH7HLPFPqNE0xVOZn66ZBXdW87qM4QiAC9JRm0LUdN2ht02C7LZmtE0cxGW3n9NkZEDjPIcOC&#10;8L19vIk++Ra11iSwrtE0Nd8LQb/LLAmxG+nsM4WU1og8Q08XD01yFQtO0XFElslBtyYMHWDkgHPH&#10;0NF6YK8C32jXnBO+BgDESOJdCap9sTL4xGCVMfK1MYu2obKTi2JdeJ5cIVYrlyoxpShMHyw1CW5k&#10;4JokO8clPQaSInDOfT8gFpfzIhPC+SQNGNj/yxojs78XpSrZh6ppjW+UBV+CQOwwZ4TH1Gja1rzj&#10;Ird3hZ4vi73P9p2mlIIqux0/FP+5/ueSgezX1/dnC+jaPWbQpskDTOE6Hpt0EXNPI3R9y14OXde4&#10;d589J634Pa6UGz5U/z9bb/JjSZKfiX1mvru/LV6suVRm1tLVXb2TLVIzIDlDkRQJghfqIl0InXji&#10;bfQf6ChAgqSTThqeSQhDARQwGAEEhpqBODNkN7euqu7qWjKzMiNjeft7vpqbmw5m9jN71Qqg0ZkV&#10;kfHcbf0t31LXehwt9RMKAxQVQ8NQF19sAqwFd5Vbj/z4bGaMQ3houTAMSWcjL3JCWwGaRl3XtbP2&#10;Zg6FlSapcVYAjW0jGqdNUJXoe0kUgN1up3nrVkNoMsH94t58rtZjGDwUyHKzoTWRZflRDGUNDOzZ&#10;uD/sCT1wfnaO2WyGC9vp2x9QliXOTGMoy1KNejPFl7u7O4yzjLRF6v2eOtaoalxeXVKsYbuavn00&#10;CUbDCMFHndehdHc2ixNwxrA3Wg+7/Q6LzY669OPxRKN2bfzQtairGp8aTRMVRGSNXJYlnj59SoKp&#10;i8UCq82K0BlRHCHPc0hzBldVRclt13UIeEBncl0b8ePIo0l6qDYFXTC1+gPf//4vQGQFzaGUktbi&#10;dDbDarXCZrOgz2pEi/3e3AX3ElEUEor5dD7HA6M9sFwusX9zR+iwEefY7bY4GDTLxcUF0jSmJlzf&#10;926dmL+DEOEDNtstxQtfvnypUUVmrTZtiyAMqVk6O5mTOD+gzwJr+T0ajfHZT35C86hyc8+ZOd5s&#10;Noh5QGNvzwnbuQ+jEKUp3CzLEmmW4TtGQ+L17S0++eknODNFtUN5QBJGePc9TTXbbHe4ub0hhK+v&#10;dReGIYQQlLBJKdG1HerA0fPv7xckrGnd6AhtLnvstqahCYUodOs6NALxG1PkkFJiu91SrPL8+XNc&#10;XV0RSnK5XOLVq1f0b0ejkRPvhUJdNxRThmGApnH6fXmSQwEYTGFjNB5Bmf10fd3j2ZMrXBlR1/Vy&#10;hbpp6C6xYsb2d202m6Mzva5rGvswDJGFziHz7u5Wo2zM/VcUBWQQO6SHlLi/v8ebN7duXZguvRA9&#10;wiDyPFQ0qvvlS12YePH8OaazE5ybotH93Z3bI9MpZrMZfe/s9Aw84FR4GI8KXfj3KM5VVVHzZugl&#10;ipGjpve9pIQVUIiThOKp0WyO09NTfO1Ef9ZoNEaUublpRO/MNLi2mP/e9z4w7w9EMWCvj6p6im98&#10;4xsUW6xWa/AgxPvvG6HbnSTtoh//+Mf44Y9+ROKyv/Zrv4bf+e3fxg9/9CMAWu7hk09ucDmKaUyq&#10;ek93xc2XX+B73/uefqNB4i/+4i/w6WeaZtTLHv/8138dv/M7v6PHIAtwe3NDxb/Lq0swzqi5+tbj&#10;t2jsfvLRR/irv/or3BraXxRH+O53vosf/KIW0eWBLmaR3prRb7S5VF3WXhzC0NQ1rfvVaoW6qQh1&#10;3CupGw5WCiGOMTQ15RlFUdB+8xt3AHBxeYG2c7FsJ1o0nk31oLQxRUhSJa653fcC2+0W252jnM5n&#10;J1SEHBUjo/eki5CLxQJZmtH61HvcNA4HiSRKKOfVrJLOmQH0uunfmTVxf3cH0dbOWS9LqBnDA47p&#10;ZIrWNsFNU5IMRoxejrKmIIw7zRer1K5HXoviHiXWYMQJ5JxDepBn38pWygGHwwETa9lsuqQ2Yavr&#10;GlI6+FvEI8hBoTFCW33fIzFc1bwoEHlV4zCMoIQLgrmBrFvRNB5yxCKmynLbta77iwFBGCAxaAKr&#10;ZE9WUOMCCJ3zQZHnyEaF53DREOVpNpuhlT0GE+S1QkAFDDxyBYKhB4S9OCgRsvDowYOI6LG2yUua&#10;psba1XUkYyiyIEziGG3T0N/TJPWoLgN2ux3uDMR4cX+P/b50hQoh0LYdzWuappo6YzdBL46KJ23b&#10;UEVfd9ldUYEZwTvr1KKTPa+oJBxMPyuSo8Df/rz9sl18nx7kWwf7iaLt0ltnJKa09GngUeQkU4Ru&#10;CcAwzoojuhIl+L04okP5gZZ9x/+//7fjaQtQ9r9ZMWn75SN8atFCDD0SY4nG4xBRFJA9axhFWtcE&#10;umPUig71zgYlIbJxTmNbN7VG8/QVzZXv5sTgUBYaiRLTeoLSXfvYrJ/A6FFYWGgvBJhn022DVfsl&#10;pUdXiSKMx050ijPtwGMhuk1du+5bEOiCp1d8klI62PBwLLpdHsoji2IGt2bUMACM0d7cGZE3QkQo&#10;LYBMkMntFk1d0/eTNEFqD02jdWHPp912i+16g9CyQDhDFEaEMuJM/3xnfl70rnMOpsfE6UbFiKLY&#10;Qxe0GE+nDoFj3KQUIRfo9cEYw3q9pkAs4Byn81NC8kHpdWCLbkGoKTu2S+1bBQ/DAMkZFSq2281R&#10;8WoYtGVzZAtQmRYqb4Wz5rboOisCaxM2e17ZBHe/P+BwOKCqHFLIdyVK0xSVScg0n9vZ1TKmxbMt&#10;SpIxjtOzMwpsu07g4FmC9rInWHqeZ7i6coGXvSCtVoj9b0SZCziGQYst6/Fzd5iSA/reUSjStND1&#10;c1vo4hxgDCpwKCULSY7y3MyvnWOFofeonsaFyfKGDfnqCL1B17CG0FARUSld5LHrrZe9oUM5jZhp&#10;MTlyxPLpckop6lTZwpdDpsWIgCMUiE+jBLh3L+v1YTXMqro8Etfe73cYT8YYG9HcvNCJsj0LLLUP&#10;APLRCIzDQ3Ia9JCHKoqi0EP3DGBMuQI6d+tcDgMCpghJFkcRkjSh8YvC6MiRTsoeQciRhA4N5Beg&#10;uq51ha1egieKzslhOBZsLA8HyL4nPZk8TnAwiZE0osqtSYA32y3auqE9MzHadPZ8y9IcnHV07pZl&#10;TcnL97/3C+j7HhOj77Fer9H3EhfnGnp/Z+78dDBJKQvQdwJXlzrBW0iFV0bk9moyRRTGlMxojYme&#10;EBaWqkF6a8alxAaccnBOJOh7xHGMvel4v3zxAmUnKGmQTBfgerO3z87PEEBhb/ZynI9w/aVO7t5/&#10;/328/87b+Lf/j/5737W4PD+jhI0FDL1oYQ+7OAxw+kiLWY7HE4QRx70ppuQnObbbrdNegz5ebGOj&#10;aVtst1ucmuLVoSzx8jNdnHr27G1cnp5jZOZJMYYwTfHGJDc2XrAFu4ADXSvIvSfgAWKDr91ud2jb&#10;lgQXh07qZp/VMkpiVF2LvWnwiUEiGxeYmjOnLEvSrWMBR56mhJQ6VBXargOnBoxE1wtCzPVVjeXN&#10;DcVET68eIjX7/sWnn6LabPFbv/VbAICT0RiiF2SBHYKBKwVp0RZxjPP5HK3xYWqqBrut7vivVitc&#10;XF0hCkzx6WSKs9Mp6kYnLy9efA4xDHjnbV1US9MUp/MpViaJFZ2AvUrPzs4hPNr/dHaiC6Dm3j05&#10;OcHl1RUle3EcY384GEwiADDE1MCM0fY1GrN3q/UG6/UKxV6v44sLneAnZh9c392jFj0uL/We4nGM&#10;sSladF2HVroOthh6LR5LNHgdH9hCs+ABgAGpsds+7HdktV2Wezx8+IDOurqp8N5776AxkgP39/cI&#10;eIhxYZsOFbIkp/Ps5ZcvkRukz3azRQWOh490keyw3mK1vMW3P9CUlPlsDrGuUPCU1tDj+RVQG3TL&#10;ao26NGhpITBwQfFIEqcosgwjg0rq2g7yUGPRaCRMkQTYGuRLPJ7g7W8+JBHXKAxxd3eHem+dbCK0&#10;dYvKfBaDbqz1vUUDp0hzfbZtGYOIUnCjb5nNTzGdn7pi+niG6XSCqcmd1ABUnURp1mrXS9K9S5MY&#10;UcxQlo56vdv3VHCWxo3o8WNdyDk/P0WRM9zfm4Z7EOLbX9fr4fL81/HPfvVXaH9JKfGX/+4/4uxE&#10;P0eMDjdVhRL6OZ5/8TneuTqhtfz9f/Kf498ZrZn/81/9KywWC/zTX/lVAMDv/d7v4fHTZxRflvsV&#10;iizDZOTo0i9evKC9n5yd4+//9m8BAH/+538Oxhi++c1vAQC+9a1v4vLyknKjoR+QJ5lDszOtuWYL&#10;TvvqoFEp0A2Tqm3w2tBbhRAQqkdr0SlKout7dCY3bw4dJJOuqdu36HamCYIeYAOYgYHUTYmqrije&#10;akWLqqnQD84xTMgOjaEAM3j0aKUQxwGmUxNb5AniJMJub4Vux3j9+kuyz97vD3j72duITcNvIxqK&#10;cWazqY5djeZgojiyMIXMDF24qjE0Au8+eaafu25Qbva0/gLO0SjzjCFDGidYmti26ns0nnMzV0yj&#10;YJRtvAIh2VZ6nBFlKEgEcFbaZtIOwH5fQQiB1EDJTk5O6AI6HLQlYGIWvS6+DITs0B0e51IRhhEm&#10;kzGcbfVwBO/mnMHmjVJK5Gl+hHIIAme7zDnXEDbrfNM7NEocxxiPx+SiMBqPtAOIdVAZa80IG7gO&#10;Sus12CCRcU7q1mEQmq6+5R4qcMYJJdJLHRA7FyJGAov6rVwnOQhCY2lpK4b5kcuStl8NPVh2d6Q1&#10;IoQLcO5u77BcrahyN8gB+/2BNmpgEnHnuhTT8wI4ph70vX5OZjnuPTrpAmw16J+xqvhKDQi4K7Bk&#10;nrYFD51+AeCSaCr0GG2UI9tXz7XD8g/tl7XOtXPxc4gaxun7fd8f6fHoRNsGKQPCKHR24pyjrKoj&#10;eootMgE4+jOAIxqDpbL4xRifypBkKUTXUTEhCkMNoTe/y3fnSZPEaBI5OkrbdlRMAHTnnhyfvG6I&#10;Vf+m8VJOB0f/Lh3k+IeZtqx1hUFb7NSOJ8dqRtoi2lp8altKm3h2Xac7N14xy0cRDd776k5W6xUu&#10;2BEiZ2/4ydZBxXdwsro7dmzPz88h5UBjcHF5iSdP3qJD8uOPP8bt7a1HyYncGaIsYskW1jgUU1SI&#10;iOIIsVdAORwOpF8AaF2JztML8K2SQyNs7JzecERFk1Ka4oqjXpFFOueIstS5hxE1yha5e/h27BbF&#10;xrzxtl9yGNB5YrxCCK2PZUVhvf1jH1R0nbMnDyPkeUzvoJeFfo7aJGg24dB26j2dwbYAYD97vz9A&#10;KVcoDIOQkFIBDzSKxHPeauqGOqNN3WiBZ7OHRqMZFYHCKMQgjy3T9R6kV6LPBHS3vO9dgBmG4ugc&#10;0bQcu14SjcSy51Uv9DwoW7hxNCtpCpm+Or+PakuSxFh7O0qTlA69wrhzSNNFaVcQEEIcaRfJQVNb&#10;bSIZhAHiID4u7nmUQEeq0vOitZ5gfndnhKgdFz/LUmQGBSB75RWuAppr+xw+5S0IZrqxYcZSCyv3&#10;zgY1CMDMvBHKw9Ng6oTwHMN0gdKukV5KcA8Zwzw3RKuBZAtyWZYhSzP6XEvJss+Z5ikVEwG9/gYP&#10;YfpVGnKSejTlJEGSprQWs1wnRXZMyrKks2673WG1XGJvdbY4x8XlBe1tzjkmk4lrimQpmrqltX1y&#10;MkOSfMO8I0MvJXXlOedYrTaEcliv1zg9PSXx9vl8rpF7ttsnezrfT09P9eea9RbHMbq6pliNtfq+&#10;imPnBsji1Cu+OGSiCgKkSYrOvHRZlpgxTp32blB48fIF1oaGJHqBLC8okVyulnj0UDuTjIoCn33+&#10;GcVX77zzDgY1UGf0/OLMmAWE5p1XNE9NUyMICnpf0XW4v7+nIjbnDDwM6R36vkeSJLgyzlPLxZLc&#10;MkejEcIoovjq9voGgxpwaQtZi3tUTU13epxGR8/Z9z0GgwSyRXk7pxenE+3wuNJJa5IkOJQ7Wk9l&#10;qVF8triXZRm2ptDVNA3eevKEzoHpdKKRTV6suy8PNLbDYByxzBgIIXBr3FTu7+4xH4+JLvfo4SPc&#10;3N7SGfLk6RMEg6IxaOoaRVEQBbEXTpORMYbtdosb87tHsxmePH2KD3/6UzOeYxyqyiW8O12ktWuk&#10;Fz125vyZTqd6zsxzhGGI5WpF/3Y2m6GsKhqvOEmw2+2O4rOtKeqkaYqzy1Oivg6DjhXy3DVg6rqm&#10;ZPrkZIbtdktNgqurK3JVqqp7VNWeHE/atqEcR49tjziKEJm+NoNxATPPbWlv9itJnKxAlmVIkhQ8&#10;sEjiGEmaEBoW0HRt+/MBDwgpFYYh0DvNvCRJ8K1vfxu//AOtNXN3dwcWu7maTKZ4+PAhvmXEVxeL&#10;BV6/1vO2Wi2x25WUgxz2lXZQMzoap6enKIqRi4nqGyrCjkZjzOenFCO+evUKm82G7LTbtsXeUMYA&#10;3WCfeA28zcadZfnDh8iyjOhhD64e4OTsnIrFQaz1Xe7v9P7nAQePEqKVZjyid2jaFvvDcd45GqWU&#10;xOvYTFHxL44Zbm72ePRobOYRuLnX37y9vUPTNFTEfv36FeJ0SvfFanGDly9f4v/6D38JAPjVz34V&#10;//P/8N/jR//prwGixXdJAAAgAElEQVQA/9v/8j+Sscm3v/VN/Iv/7l/g6oE++7bbLa5fX9M9NC0S&#10;FMUIt7d6bhhjuLq6JH2ef/Ov/zX+5f/+LwEAv/u7v4t333sPH3zwDZonTVs28YLUTpUD5TcKQjS0&#10;dkcj16S+vbvD8y++oDNYygFNW1NhXirTqCZkaI9eOT3N/eFAMdFJOMPZ+TmdGWVZoW4qlw+qAQEP&#10;jvKwqqqc61Uxc46EPMCzZ88gOlugvENd147GZRqx/rmphgH3hrK63+/pPlPQLqe2qJ1xjgeXl3hk&#10;HLLa1Vo3oaSjdRdFQa5Vo0lBejqL1QJVXWHnxQ++ZhwY040fQv9KhAHBw53QEUxH0hfDhAIVWLQt&#10;ZUSH+2Q6oUSHc4627bDZrt3vtWIkZvEEkesyDkpCMR0IAYAaYhJRlEpz4W3QxzhDPsq9ooZG1dQG&#10;wp3nBfJRTgdwFmSus2eEeC3HuCgKo+dgNTliA3s0kOSmRSs60ugIgxCBqZ41ojUIHusyFEMqSUGL&#10;UoMR7zEVMoMMIspF7yxO8zxHlmU4mMNZSR2828A1CkMEYUiH22azQRpFtDAXywUtrM16i67rCBUT&#10;x7GDT0Mv3GEYCM3Sd8KIcZoTh7vOJ1P639u7rGkaiK6nxED2OvEjek8YIY6So4vBfvXKJSL2y6c7&#10;2YTUL8YEQUABUmT45IBeP1mWoTdBTWrch5w2iKEo2aSi67SoF+nmMARw3e8kSgiizBhD23U/h17x&#10;Cz8+msUvglnK0VfpRiQ6VaQAd38fmIIYelgD6QEBhIFRK2EEZ83PHvZ7bHdbmovJZIJ8lCNTpiPn&#10;25iHxx3/odcBsk3QbFJhDytl9qZ9Y23f3h29q09j4H4xRoHWrZ23tu1ofCJPU0kpffD5ybD07KED&#10;zul/gE5uwsBZsnPGKdAabGJtPndxv4DoOkrIsjTFuCigTBW/qRtUZYWLC93dHAZFBRNbMAu5Tao0&#10;VdHEP+jaTncde2tn7wotgKYW2QPWatEQ+kv2COEXJDOyQtfPIXVg5dPaPJRVluXoAstb79E2DWkb&#10;9LJH4Nn7Qg3oe+E4pRi8sQMGDuIJFyN99jmR02PKki4e9CSKZEVz9bwNZq8aakzboKpqCnjSVNup&#10;EtyScwSB259lWXrUFwbOneApoClsFiqsIaYuoA6CAHlWHAms2/3WtQJleSB0ymg00iLF5u4Y5KA7&#10;773TQ/GRHQoDlEXccIbQs4cWnd8Q0M8JwHXTpYQw89b3AkL0VIDknOsE1p7BpFfkiusKkgJspQaH&#10;hWYaBUMCcVJCeOK8uhAa0fkVhRGqgyvQMvs77DzwwLkEMQ5w5my72w6id3x7HgaI0xSZpavUTlek&#10;78QRJUk3Ydw5meaJabgY/YqqhlIDjWeaJkfnQk0C/vqsl7J36J5B69AEplilBokBAGMuKWPMNXqS&#10;JEEcuG44mEOraN0jJ5qrKXOSAnQBD11naLG+kHtVVXTmKB5gkAMqc440dY0wCFF3Fa0Je5Zt9nsw&#10;ACOT7KlB4ezsgvQZDvs90iylPaWpehKd0QwY70uiV3z++XNMJmMcDpV5B47D4UBJWBzFGI8nEHud&#10;eCqpsFmtCbWbMo7cmCEEQYAkSdA0VkMiRy8H5zSVaoQTiWunKaqmpTN/gHbWA3RR7NC1hLy7urhA&#10;D3ffZeMpHl1d4cWXGsZ+/eYai/t7pIbOMhsVqAzX/vNPf4aHDx/gm1/X9rS73Q4/+9lP8YMfaPh8&#10;JwWKdIxiosdks15iu3UUkkePHlGsWlUNDvsDreMkToHA0afloDCbTnB3p5FFJ/M5/umv6Gd69Pgx&#10;Xn35mqD3g+jxwQcf4H2T3PBPtWiyPXOHRmnKhpn3JE48TYQIPIyQmSR+dn6G8XhCBbiu66A4w9zc&#10;Ufu2xu3NLSZmwY3HYyRmrAemsNqsKSZsuw5lXZEr1WhU4Pb2DhODAL86v8TDiwtsbZPu7g62o/nw&#10;8hJfe/sZlBXpbhsUaQJuzoFRniEAI4oOY8Dd7Q34WJ/3q9WStHiqusaTZ8+wWGrk9c+ef4bxaIx7&#10;829P5ie4vDqn8/v1mzfYHxStTSEE8plGD1RNa84I/RyLu3vsdjs6N+qmBaDAuBXmTlGMjo0XQtNc&#10;LPIcKnRyFHkWIs4yaj7uqwbr3Z7WyOz0DLMwIvHQ+9WGNKoa0aMWAqk5CbpOYDQqKOkUosO4GNFz&#10;dIa+bL8YgPe/9r4Z6w5COBpfURRYLBbYbgyajDEI4Sh1UaBpaV1jikSzOV58rukq4ahAFCYkKXBx&#10;coqLs0tyJiv3FR6MU8rZZjNNhczMWfDs0QXefqTpYYvlEl98/txjM2gx58igd2bTKaYz1/j4T3/9&#10;/+Idk7B+/Rsf4Pvf/x4q896H7R677QGZQRMcKl0At/RDgQitarA3d1zTdBiPjcnJ2QOttWlQfaPR&#10;CGGagpl5kyyAGCTyE0d5FoOOfPRYKzBbbEm4dp006z5JIrStQGe0/dIkQds2kEZa4/S0wNnpGOuV&#10;HuvPP/uC4pDpZIqPP/sUb651QeT73/8enr+8xfWXL/XvZj1OJhN83YjkTkcj/Md//+/xx3/8xwCA&#10;Jw8u8Du//V8CAH75l38JFxfn1PTIixyzM6flc/fqJUQniDYaRTE+/PBD/Nmf/Zker7rG7//+7wMA&#10;fuM3/gucnMzp/F6v1hiPx54jZA0pB6InAroQY7WiWMRx80a/008//RnuFvcUUzdtiV15cI6HSlNy&#10;/CaIYpKeGxwYT/X5kxrhe+vi2LQ1OtEhtM640LWG0LpYhhyMA9I4thZFRo389XqF/WFP+aUQHeIo&#10;wfm5pcAtEEUj+rvoe2xXG5RG7JcHDJHJ46vlDuPxmH6XanpEA8fZXP9bnk/Qtg2EGc8kjME40Jn7&#10;sgxc4yeMYkR9j93B3LtKG/jYnE4OGsxhaUdRGIL9H//r/6T0gDihPm7g3xQMGJi/DbCtOB+5BMC5&#10;qXSdgBoGdMZ6bTKeYDKdEK/qCKYPnaQn6XESaws5SZwcie2MRiMo4VlDjgrdmTexe57nKEaF40S2&#10;taOMcM31/jn5DvN3ITUdxR509lmIf2kOSsAGfM5FyIoT2i/tBhLA9v50wBdS5a+qaqIPZGmKpmmP&#10;0DtSSrJRXCwWWK3XxPEbBomQBzSG3HAZzSdrkTYrSGXdBcyjDVIv1s5c+Mp0LC3qpqz2rmtvEDmM&#10;eV3xwRVQkjjRicxg4YI6UbbPJTpPqydiR9Q0X1gVcEKQgVeQYowdOSXY57I0B+tOYAN6G7iVlaZZ&#10;2QvNVkF91I1zABkQeOLHSgGHpvq55/RFdZVyitU+R9l2fn3NlyNKEx+Qpo7m1pkExip6Symp49Yb&#10;5I+1omZMX8wWah7HGglUm4vW76hZOg/RkKD3mO/0owtnrqio505/yWGgA2K/30OIjkTs0kTrPBGP&#10;Fprj7IqK8ghFIqU7jJumwcnJibNjN4VAv7DT9z1pcoAxmmsAR8KYdi58SoSPOIEpJEivEMYZIzHW&#10;oiiO5ti3t2+bRovgkqKeQUEkrlPfS6eDwDzaQ8ADg6jTz7w/7NG1HRWx26bFAIWpsaCNoxh149mP&#10;xw610DRaC8NqFWnhbSfwrAtjjr7YNRXCKKIuB5QW7AVgEqyaxm9UjHA4HKhYnKS6u+I7IUjZo6wt&#10;FdQhmIQQmEzG1H3a7XaagmLGer/foa5rCmyLQiMV7ZkkpSS9ACvC5hfum6ZxHZOTE7Rt6wJZ8/z2&#10;56VHkVBKIc0ilxzjWPdGr4HjZFpBuaIHXJHRFirIwlgwWlN2DHrTRQKMy56nlaWUouKmfQa/dqOT&#10;fqeRxsAoYGpF554x1DaIgU9nhaM4cSN+bZFBbdsiQEiJeicEdSCHYUDrCVSW5QFFUVCxNjbNB4cY&#10;1DbXfsPAuokR2pQp+lnpCY82TaOpfV5Ru+8FJaJQzl6dg2uagwmAtDC+RFk6/neSplQ0isIIPHQo&#10;G0uRA3QBoK4qKDNPaZIeISrt+W2/8jzH4eAQAnF8rI+mxaENsiXNMChBwWZnkHuBpd9lGVZlSV3/&#10;zqP93W+3kHLA8ze623l+fo7AoJoArZGz2W4o8E/TBFXlqEZRFJPT4ng8NRReQxt58ULz2klXKsX8&#10;ZI5aGHHkqoYUgvb65ewEM1OU7g8HpGmKq5k+J957911knFMhpwgjBGGApnS6G1HkNMHCyFHCD5Xu&#10;oLa906fYlRWuDWz9+vYO3/3Od/HoLS3OulqtMCinM7OrK9IqGE/GOD8/x839Lf3s+dUF6aXc3N/i&#10;y5cvMTvTz/34rbeoeae1/RpCOC83O1y/eUPWwFcPrlDWNcpSJ3vFeISiGNG6ePrkCT75+CcAgIcP&#10;HyILYzx/8RwA8OTxW7i9vUU+00nFD3/4Q+R5RqjtQfa4vLykQoYcJGam2MIYw1uXV6SdEiqlEUlE&#10;9+1RoidE0/WbaywWS5qL8XiC3/293wMA/Mmf/AkOVUVFs0dPnmC9WqEyd9jZ6RlW6zWhxcZhiPfe&#10;fQ9787tWqxXuzLw8ePAARZbS3n732TMUeY7KzEsQhAi5i8ViE+vK2Ik0FwYRLmWPfVVRsXOx2aBp&#10;W9yY4sxsNsPnL17iyliIN0JAysFRdPoeh8YmxwmSJMZ6rZOZ7XaDq8srcnJZrdbY7bbkbvfgwQPc&#10;3N7QeTYy8wroGPt2dU95QZ5nKMuKxnY6neDRo8fOgcasI9KQq0pHJTNxnhURjzPdYLLxAOccaZQ4&#10;5KPU2nOLW6cTZIuwZVmhyJw7HQfDmzdvkCZ6PIui0K5X5nzqpcTt3R01XCbTKQQVTjMc1hu8bShd&#10;J6MxDocD1kb74hd/8RfxwYMRFb7qujb25waZFUckAG7dnUjMvpfIsozQBF3Xoe06MmnIMkepkUqv&#10;r535vVVVYbmrXOF9OsNqucK6chSnf/Kr/xwPHmo0wWx+SmdVMJ/g6nyC3sY4HRCEVD/B4VDpsSDk&#10;nka817WhwjQN5aixQcpx6ZAJ82kMA9xHddCo7J0Zg7ppsN/sUBoU23rpGAVS9Li9vcUTc5YdDgds&#10;Dw3pg4aqwyeffIJkqGgM/tv/5vdxYopE7z69ItRx01Ro2w5J7rSLqtbdu0PbQHQCf/qnfwpAn6vf&#10;/d538Vu/+VvmvSKKXRWAy4sLujv3+x3iOKZ4iTGG/X6P2gqCZ1o83e7tm/s7fPaZ1uB6ffsGnHOU&#10;Rg6kaRp8/vILpw86naBuakIYjkYjdKIl+n6apXSW6TySQUh3t56cnlCs3/WdNl6wtFKLEjFz1VUO&#10;sTQajRGFoTMU6SUG6d5hs95gkAPVG6A0kMKiu7XJgJFF2GsR7qlB906nE5yPJlRfOBuPURQFVG/e&#10;Kc3QiIYQcZIryqs2hx06IfBZadB2SQrGGa0ZDYoI6R055wgXywU9FLl2mK6PhV1b4auFgYwyZm2U&#10;fOi0CXjSBGmSap4XXMBjA0SLTLDQ4DRLj1AhdV0Tb1okAlBOaPHi4gLn8wsPah5AiN4T7+TgIafu&#10;XZ47lIwcdMew94NijwIQZRmsfaT+vkIcuwApjp0rSRTFx4iAMCBLPj1+pqPXOmHbKIooUdLBtzsE&#10;hkFibboDbdNiu9tibZSzd/s9BulsAuMkIYcaPYlOY0MH9IpoRnEUQ4jeQzANYMyhC6RSOsj24M+U&#10;wDJ81fDKUD3sO+rOug1GrXbMMc3EbB6lE4qvOgKRnahxIik90WUfYeK7ClkLZ+FRq0JPyyHPcy1K&#10;ZmlvgYaw2fHztS4Yc7/PzkWSpUdUoq8W1iyNADi2+e49qoH9OT/QHxUFGGcEbRVCGPoG6N83XgdI&#10;2w6aCizjRhPFFQIVlDeecJotMHQwm+gMep3aJIxzDh76hUKTYHrv0VlR6jBAGOaOkgNNgbMaE3VV&#10;Ic0yRxMxiBpLfQnDEBNzAM+oU2Lh4AJC9lTRjqIIRZEjN5BcSw+wY9j37Ejw1C/WlWV9REMaBs3J&#10;Jk0qI2xsYY2cuWS3aRownxpk9qoVedWFKkWXjG8T6f7fJaGiE2iknsfyoAuBruOfGlSDfk6LpiEE&#10;CueOWmUKHhYl07btscaQeQ871lHAzWWnx1vDqJ3DUODRJsvSPFdq3Wc0zbEs3UUxyEEr7UIjmOz7&#10;dl2HpmkdX7dt9Mrw0CnWXhOw55NDnCilqONvi6q+fkyWZccoSY8KZPeYj/yw39cFptLTS2FHawLK&#10;uOFZSp3QxXinj3IsrD2oAUyaeRISzHetsoU/ewYzTs88qMEUX9ze55x760dDXe3cMDNGPlKI1pY5&#10;94iaOChYm3BAq+X7+jtRFCFkTjtkvVrRvg6N4LLVYYnCEHmee9JjAwkx23niAUfMXQHF7lWLwLHn&#10;gv4+/RGz2RTaZcjo3AhN0bUFKR44S8vKCFTb350bVKgreGuK4Pz01IyBFmi2+6Sua3fOmmdIDKw4&#10;CPXaU17pyz+XdTEh8pKsivakPfttIVXrFjkUSGj+286cI9vdDkMUknPJT75wnVJNcXMx0iAHNF1F&#10;Qdx8foKiKLA0jjt1XWE0GlMyWDeODjydTnBzc0tJ6f3dHcIwwtg6fJjzyCZSSimkUUjIR7/QXO32&#10;aNsWmRm41WqFy9nMUT09hKf5ZeilE1EXXoLay14XiBMnpo3Azduzd7RYsV2bp6enqNuWKAaj8Yhi&#10;xP1+j91uh8EU94qiQF1V+Md//EcAGsXcm7mz70TJihy0PbSJaYIgwGw2owT/5uYG28Oe1iILAmR5&#10;jtXS2B/HMSHNlsslJrnT/aurGvv9Hl/eXpu5mCLLUipGLe7vcH19jbef6qQsTVPcGmrCbDYD8+4d&#10;UVZas4rWaoh6t8PLFy/0vC6XmM2mVBTZbrf4mx/+EADw5uYGSZrSWXZ9fa2bBp4Q66AGcOUQhTc3&#10;N5Qcasqh0znq2o6cPMejMXa7LTYGJTOdTMA8LaTxeKyFlpkevzdv3qCyYpfm3K+Ei+XbtsXMFPcA&#10;hWdvP6N7+OWr1xBCoLaFwcsLTE9TM0+3WC6XFKuenZ0hLwqKn2BkEmyDpaprBEFA+w9wtKPVIHH+&#10;4NK781vM53NKspqmwX6/w8rE3PPTOdQwePmNOz+k1LGVTXB7FWI8HlPhWfYSdVNTLNuUNYIwxNWZ&#10;Rm8EQYjMOv+wBTg4rbcsSXFxcYG90fqDUqgq1zRJswyTyYRiOdF1zoVqu0Xfdg4J2nWYTCYYm8Qy&#10;MO6HJDVg0K3kXOahM/UdqyhhjSL+FVppoIXzzbmgUaUmZoZO6qPc0j5SCLg4brfdYblcYnyq19uz&#10;Z88wn5/gs0910n/1qMEPfqDdeZoE2O4FGRgI0WMyGTs3pKbB5TzHYmu/r+fKxslxHFMeoKAgOoFR&#10;auZJcuwrUKEnCkJgcLHJarVCXTrB2epQUTHh8aPHaJqGGAfb3RZZMSMjmMX1DV69foVZbPLQosDD&#10;hw+p8ApZkx4RmNKABZvrxDFSxqkw8X//m7/EX//1X9P9+od/+Id4+PCRS8yY04RLkuSomGmLLnZd&#10;y0G739oC5atXr44ohggYnZu2KWmbCXp9xCTc3XaaFmvji/V6AwV5lNPZddqKVje6jd5llmWkEQro&#10;uLnvJa3FMIzAPISqni+rRdod/V3KHqJzuZNG9Lo9q+nULTgBFECfc3p6qhkuniQKxlOaR9sQJjOg&#10;YYCQHeU7iF0MqBkSkmoVfd/jUB5wMOg5qQZkaeaaTpwjtItzPB7T5irLUiNbuAu22qalLr3V5EgS&#10;k4R6FxQPODgPIEwCEscR0jRzwbipgvkiprKXKFJ9SIwmznEnTmL0wonzjqYjTKZjDyquUR0hvAB9&#10;6J32yuCcNqydJfMg3Vrw0nDJOgEpeqje6REE4Iht0soYhlBPqHYb+vmuqv8Mfd8jj9x4JVFMY3A4&#10;gJAtt4cSu92ONr3t1FG3jgdgnq4JU5pKYg8+zjhaiy5otfBXYPRluqBD3zs6j6QF7gQZfX0U3zmC&#10;2eoLFW6OIUMBD6AGRdVx0XWAYpRkWSFeAARd/qqbhv2yBRC7JmyCRUmGh3IQpotnC0wIuNbntHoE&#10;hsrQGzFIJXr0wwBmkSBqoM0jpTTSDSYYh0J7OBwhLLIsO0IE+HB7H2FiC0Z+99zXiOFQUHLAYB2g&#10;Bn1QxfaCCwKC+g5DijzP6DK0tCx7AAcBB+MBdUrVoEisyiZ+NrjEoGl/IdHA1LGejDJUCbtnegGr&#10;zJInGoFkq8yiE1p/h0SVBTZNc8S7Dj0RawaHguGM6QDR01dI45QSIyUHNKKmws5ut0OWOevIMHTi&#10;xNqyunPCal2POE68hJ8h5AHBT7XuCCN0FGPOuazvtWirFXAOAo4sy70k1FBObH7HGULudEriKKYu&#10;WG8oIb71bxiFhBgE0yacfrHPdy9g8FA0YYgoCj14vNbisX/nQQAehnTBQVkVd7uG3Blii7+22CIH&#10;qcXHE6vyHmpEHHGDNSLMIi58zaWyPOBw2BNfvq4rIzxq9LCMRoldq03ToK4rVwgLQkLaJXFi9olD&#10;nnEP1dfuDxiGwTm/JdrJxSbEovfctMDocrdz7CfPgDLitE5w1i/e+EgXKBzRbnuhbZUp+IwCE/vb&#10;oJx5wVOku4Zw5x9jPs+6NzomrgAAT2Q34AGhQKwblq9XEYAf3Z2MubtHcYWyrNx4MpDDQlHkSNOM&#10;tB0aIyDvW5v7v4sbRCSh2JSkdxK9gOg7ojsFAQeGACwwxU/oM9aiInRRZ6DxZdy9b5LECAJOtNBR&#10;MUIUxxRAKujin72nHU3IFuhACJwgCMCSCLAoK6PvRZazUXiEumzbxoimmgJe7DSnMpPc2rNvsylR&#10;jDLS3RLGftftP4UOjJLF87Mzh1qAvkdSU/iScsButaLALE1T3C8WzvFDDlgu1x4iJ8XNjaZy9EIj&#10;N2emi3p19QBxlNC9+/r6GuvNFmWlf3ccxciCCMxQ6rq2I6SdpUqtreX1zS0maUaFHFFV6HqBxDoD&#10;DYNZD75AuCliQMP8Sa8oDBCHzvnnnbfn2G63JJjKOMfqfkG2niwO8MAkzlfnp7o4bM5NKSXuVgts&#10;t2YNcGA8yjE2VBAMklAgugk2YLD34aCRIFYocr1aA4qhbfX37+8XEKLHA5MYdb2ke2OxWqFrBel7&#10;BHGM2ekpkpnt6AZ4+eIFFbbOzy/AOcfIWLmuViu6z/b7AxbLFbgZyzxJMMlcIt02LbLJCM2NLuxU&#10;bQ21A1Jzzu6qEp99oYWA0zxD2wk8fustPT7DoIW9B1fse/z4MZ480UWg29dfYr1eIzCFsapv0Rm7&#10;7HroADVg/kgXB1QY4H6/wcbQ1ngeo5JOm02lAcShw829Tui22w1pcnT7PVabjevE8wBnDx4iNOf3&#10;p59+isnJCZi9a7MMPElwa4okw2KJINQ/Ozs5wWg0JleTQSmUVUVxYBQluLi8wtTsg9GogBCC0FGr&#10;1ZrmUTd7R7BC7svlEkmceUhZhlExJTRUdahJFwYwhdfIFrh1HJuYv9eiQhxlGKQe+7KsTexrNBzz&#10;qW4M1FYHr8O6M1SgqsSDywfgzBRwtyWggCwxblvjKYSQhNgdJBAFEZiJ38tDCREI87kVxnFGaOj1&#10;zQIPHz7E197WzlJXD64Q8S2J6B+qw1E8zhoGZmQpx6MCu/0eiTEZGNQAKTs0ojTjwSGkgLBUxvgC&#10;rTlTtmWl42vzDlWnUCmGzuy31+s9nrz7dXzwC78MALi8vMQQJghqPX63HcePvtBn3f36DnEc48Lo&#10;McVxhCANYKQO0fTAugahV3TzmNEZFMcBTE1MU4pVRHFJHIfoWoXDXo9XwAIslwv84z98pJ+7qvD6&#10;5StaT08fv43nzzXF62X3SsczpjlzOjnDYr3CmdkHomkwG4/x3iN9nhWjAmenJ2RBP4gWh63VS5PI&#10;84z2yJs31/jR3/8Dnj9/DgD46B//AX/wB3+Ab3zjG2ZuRtjudnTPjMdjZKaIuF8uda5u96rJRzrP&#10;GTfJM0LU78sSh7qi8z4pMgQWvWpQr1ODNKvKEnGWojfUobprEcQRCkNtzEcFXr+6RpxYbdMAnYEs&#10;7XYVRN9jZIxxsizDZrulQoo1xgktyjtJdKPVyi4cGteQUyGAEFLaZjyD7AFLWAlD3eA1j4m67yB7&#10;BcYs4iSm3Oh+sUIQBpib2HV+do6LqytytVJCYFdXzuQiitAzSVIkQwBU5oO2okXd1OiMoU9dNziU&#10;NbmVJmmKvCgoHmOMIbQXPAC6wKqqOoJ7a0tcjsJcBIPpbtsE2Gqv2D9HYYTWwoYH3TX26SxSSjqg&#10;O9Hh9PQU04mlEo2OYMBVVTm4eZqh7ZwAzqA0kiOMnDtLL3qiKUGC3FRsR8tZDgbGwUI/V9u24IxR&#10;UhGE2pKYe9U3mxx3nYGGKy8xUq6LbwNaW3nsuhZlWVKStl6vcX+vEUfb7RaHw+Gomxt6gnBWl8bC&#10;uYTojgoT/mbrhQAPAgzmnatKgDPuBf6DHjuvq5jETvuhHzrq4lhag1QuIfGlV6Xp8kuvWMWZSwwi&#10;g04AAMH6o86y7T76mi9+8eXnClve+gIsV910D4zgIiVVUODMQdZEL6jjo8dPkN7HoIaj6jhPOKQn&#10;mAfgiLJEduDm95HTA1yy57+DFRIGAMWlHh/vHfSesHMRgBs0mKae9RScK/uc5p2V0jQ/zhyVikSB&#10;oRMo6goqV5WlsafrWwfUPnpMKU/bCaZD4ulktE17BPkfpHTosEQnI07PSR3t1a7roEhwWOsrkXaI&#10;6DSd0azd8WRskiEjCuvrdwwDhsolsIxxo0Ni6VD2GSxqpDvSNgqjkC7oLMswmYzpHYZB6wN1lRX8&#10;lLqIFNgCwWA40K6LbZcm54ysqPVcMFOAs2MpNLVocEWzIHLJtm9FTnbyRM8AGHMaOFGsqVAWvto1&#10;mkZku3tSSkoaGNM6Pja41DBQeIg55ywG6IQ4SVII6fY22Tc22iLQHE+ETLB7A5TMu7NSu/s4u0HL&#10;M7c25fa8tiKTtqYxGMFFOz6aviQdtchDMSgYWpzFJCudiIXeHXWEejMFD/9M8xFvyiQ0gENquKKH&#10;Hj8nbKu8+66AdUQAACAASURBVE8jEX2nKb8I25viuit8Bdo23Nsz9ksOA7iHP+T8+GcVrDaIPf+1&#10;nlBh0GPB/JS44nESm66gm5e6aai7pIvjIXV79TMPBPG2/HAaJw9NF4QheO/Ob0KjeIgU/wy3ejsA&#10;EEDfdxbCniSJeS9nSS+EC8Q4Z+Ae2ieIQrd/5IBe9mDSrcHGK77EQ4xBDUfC3fOTOZ19vktJZCg3&#10;Dh0WQ4j2yHVwPB4hyq34rMSubSmuefz4MT76SAfy+/0e1joY0I46jGmqBABDu+K0Fq1+mJ33OI4I&#10;8p/nBdThQEXsxKBGbcxh4y9nWa/HpDWxnWxqKn4Gg0Ke5+isWO9qhfL83BVf+l4XZM07d0JASTd3&#10;iee4M0Ac7ceAaz0Z2x3mQXSE6mrNuWDFDT97+ZzmNC8KzE/mGM90F/H27g6bwxbnxl47zlO0bYux&#10;oW8K0VHzICoiRNyZG4AZgwQzx1meI84zckw71DoxsM+93W7c2jKUZHvPLJdLXWAPvV/vIYkGKbXV&#10;vFn2YRhQPDkMGoFl13mR5/oMGdwZI4QgelmcJHj16hVKQ0WOPErc2dkZbu/ucTDn+Ucf/QSnZ6d4&#10;+vQZzdtqucLGoKPGeYy+F4Sw0KhumyTUGBcFCTQPodZsm5mxPT09Re/t1/FojJubG3zrW9+kMRgb&#10;hNaLly/x5vaW4qdsNNZnstXIkvIor9DafIri/ZubGzx58q6Z094U9vU5OZ9rLYs3hi7VdR3Ozy+O&#10;cgUpneDserWieODq6hJVUxOSrOs6KDWgNIWKgHNMJmNayzb/8aUA7FcURsjyjNZIc6/vQ6VcQyXk&#10;AcX+cRAjDAMsjKYQAMjOaUWen587FF9VQSkcOQNmeU7HqKZxO1qqlD12Zqxt4ZiQ+1Kagp/+XMYZ&#10;kLcOA6gUptMp3ct2DQP6rggqTs/R9z3qzglx8yCA6AQ1J06mGX2vPJQaFWnCCSEEitzptD394Nv4&#10;2tfeR3Gq1/lut8MwDPjgm8YCGk4frrvVdJSPP9bnaFmW+M63v4X5XKPpLi/nEMJdM1EcIYkAmzqo&#10;AbBhTRAAcQzY1FApTe22Te/1coUPP/wQn/zkEwDAwwcPcHJyQgX02+tb/PjDHwMAfvD9X8STJ0/o&#10;bCvLEucXF3QfLldLAAzzU10YnJ/MMRqNqJCvUaGuoSJEh09NseWv/uo/4LPnz2l//tEf/RG+853v&#10;4LUR6F0uFnjn3XeRmjN6s1jg9mc/0+9vEGr27txut0iTBHlhaW4lDvs9NuYcYIwdIal6j9rfdboZ&#10;tzRaWtvtFo+fPcFTg+q7ub/F7e0tUWPjJDlqzNZ1fcRm6fue8nTLiqBCahyDAVR8iWNtc25zgaZ2&#10;cYpFfEvvc7qmc3d8FBtUsl0DxwwEDSSxDqE69rZ06M1mg0XsdEvnxQh5nqExebuCOmI4SOX2Td3U&#10;aNoGe2EaPdY8hah56RGDAwDCg0kgu7WDttrBsR+Spimm0yn9PUsz5EVOg+crhSdJgjRLMZnrS1UI&#10;od0LOmObq7SQ4Ulh+ONhiJOTE0qQGedkYSmVRBgFCGPj6z4agUsHze+l0eMw7yMHiX7woHSBs6jS&#10;oj6uM2zFf+zPBtCd9Yi60DpQHjxKjg14qroy8D0TTDYthMfV50EAKIU7czDe3t6iLEsa37Kq6JII&#10;Q02HsId523Xa1rpyXXp/sw7DcNQhV4Ozl03iFHEcQQiLRtECijElPvYwte+uwFlAqThnDKROYGNn&#10;EiB0hxwA1H2lNxCz0EQNW3Rd7ZgKJMvD6igws3SCo8q7B8n1/5t+XpcYcs6RZRlRYzDoQpANoLU1&#10;aQRYS2eEaH0U1yAJFcMYAwJOFs+cB8g9EV3b/fDdj3wNGIuA0uOj8FXRYJt4AsA0zBHGHNzCfbl2&#10;gOkN2kD1nAqBfa/FZCMSxwy0vowHt6zLEsV4RnPlJsd0w20gzxmgFKTXaVfez1v0UmAKBmESEvKl&#10;qWswMNqbAdeuANxUkWfTmYaLm0ulrEp0bXcEPQytJThjqIPaITlMouMny1mSIjSXytnpGUQvKCi0&#10;fHXAQettxzHPR2iaxtNtaX8u2WvbluzcfQFnzjniyBdu1YF8YQphVt/K7ledkHoXRxRibKCGotca&#10;GzQTTJ9RNghsmlYnFIRgCkyC2Jp5d0mAvUTJMYwxMO5sv8MgPComZFlqqCB2jGISCQSAw8GNtVK6&#10;8GK75T/vDDRASuGCGAXYhy6KAlmWkUPF4VAiCDgVkzUtzwVuGp6cegFlgqY2ek1pqmlstGd6bY3u&#10;FSZ8N43anose8sNq8UxnM9TNhoqMFnkxKKfHIwdJwQHjTK99v+DiH3Bw50+SZID3LWU0XAg14l3w&#10;OmjvnKDzoClLjqKjO3P2nrGfY1EhGnHjigdKsaOioxwGDBbRZM4cV4RkOD1zVpxV5RBHh7JE1x3r&#10;B0ymE1d6Yjr198863/49jAKi/Q2DdpuziBEtjiehTNFDnzk4Gk8FRXftoJweU56nSJKU0GGamtk6&#10;i3Cm4cfUfTKFUFukVEpR8anrWvS9JBtdGuvIFosTQtrqd4qgxfFNMSJ14s+D0kK9NojSbnQdrq60&#10;0830ZA4hBHYGhi1Er603zV7+8tUrusPH4zGCIMDEIgSjCANz+mht2xlKU0PvlKYZURuapsU777xn&#10;3ohht9vh5lZ3h7Msw/nZuefexjQy1IqAg0NJkCvhIHtwkxnF0IVE68QoB4W27ajoqueNQdizUQiI&#10;pvT0eVKXmA4SEkBkzvtRkSPNcmwN5H1xd6d1PGwwGsW4Oj/HY1N8AXd76FCV2G3WyHLzu7IU89mU&#10;9sX0dIayLBFl1mFzgIR+hzxLUHtFsDDIsdvtsDUaJnEcY3wydXXBMMTJyYzm+fb2nu6VKAwh2o7i&#10;Ps4MtdPQefbrNdI0o3mMwhAsignmf3F+jv1Bf24YhgiiGDB75vXtDV6/fk2/e35ygudvXuLE3lFp&#10;gjhLqemWFTkJwCrOcHp+RpSkm9s7nJ+f05m82+91MdAU1a7vDpjP59jWRuemGKE41cWV3W6Lk1GK&#10;n774DADQNjXiKMKp+V0Nk5CBokLY+HSOZbPHK2OX/Ob6migUSimwOEVo7o1K9Ljf7rAz65gnGWoh&#10;0Q4G6VHqIu3DJ88AAGUn0Jix3JclhmHAuUFDhVGM9ZsbQmlNxhOsViuat/3eaLqZM/tusaA7p2k7&#10;qF6hNxbO09EUs+mMxme5XGJxu3Buk2kKSI0w1+Ot6HtlP0A0HX1uU/dokp4A4pzFCIMI0lgnL9cb&#10;VFUNafKI2WyGyViPvZQSvQDqysompJhMJphPbVynUJcNObuAawSJTZbDIAYzFPLpZAYICWnQBl97&#10;92voRY/PP9Nojc9+9jm+/d4DXJji3vn5OcI0J5FhhI6mvNw0kEOM1lQZe6nQygAIDSMhiMFiF4/e&#10;rTcU1y33pdbIMz8bxinOHz2j4nFyeolOKdwt9NgnSQwWj1Gbu7TuB9Jnevf9b6HtOnz8U434qusa&#10;b9c92lu9v6bTB9hsS8xnhR0e9F4xJuBOu14KjZDuGkPJXa9xc/2G9Jxurm/w4Ycf4rDR+/Xxw6d4&#10;9+2v4y//8t8CAF6/fIUw0O/01sOnCHmMzszbZDwDVwqtyV8izjE5O8XUxIXTydhIXOifH3mag7f3&#10;t/joo4/w459onandfo//7Jd+Cf/sn/2aHr8oxP16hfGJXjNXbz3CbrvDzULvv4uLC0zMS+omf0Vx&#10;3b6uIJlGswHA7fIeuuOkfz6IQohDjxvjpFR3LTXoWMDBggAjU7BMsgzvf+PrRL2SXEFI6dFGx9gs&#10;9qTBx6oOk7E+n5N0BN516DobIx3AuAM+gNlnMuut1zmy1XOKEIEzeyanCIIEUlhqf2OKL6Z5LANw&#10;rpx4L48RBAqDQco0dY+y1Os8H6WQSoKZHC3ue7RqgOU97EWLvu7Rda4wuW8PVBQaIobK2GGXSmKI&#10;Al2RgbZUDwOHXO9agbbdUHwRBAFCUvrvnKjNeKytn22FKIwcEgOwHMkDddVmsxn9W0uZCQLLtdPF&#10;CHvJFKMRZtMpQXuyNEVVVRSM9kJQYGaT9KOAsHcCerZLNQinnyIHlxzbSj8AKKaTi2GwNAiN5olM&#10;IhmHMYLQcc170WuUjdWECSPXLc/zI92I/X5n0Cu2E6qVjSvjPV6WlaZCeOKhduEFQQA5OCtuK2Zl&#10;NTwY050++9laWDKj73e9Gy/OgLYd0DR6+egOJADiBKaaz+ZV0rWdn/u7G7DjpMCnXgA64YjimOga&#10;SZKCM8cZbNr2iHftF19souPrC9j/Tu/s6c/49ry2uNIPLmkfmHsHi+7xKVRVXZEOQBiG9GcwHIml&#10;9b12KfFpR91X3I+YV3X16RiWime/rJaFLaoxZtBiFiUSxUf6Da7bqYPc2FSDAb3fDvs9HZpRGKIo&#10;RvRcQcChBpe8+SKTts8fesmKGpQ3r0Zp3HMI2ZgDtes6jQwxl4hGHTgdjtRYIft8e1+4dFAD8XUt&#10;2o3csYzIsvKKQjxwndHFcgE1KELd9H3vHLS8Yqsdu77vqeMmhDgSIS6KgooGery8fW7Oq6/q/PjI&#10;Mtsp059lOvWZrWhnVGDTotyC1mLXCVi3GwBIUp2kObcVZs4Zg8SS0iWVw3CEvLO0GL87PihXQAn5&#10;QDoe9vuKnqOFHAY6Y5W3z+xcAIwSXiG0Y09m4PN+gjoej5Gmzs1In7FO1wbQnQs7PmEYHWmCdZ1w&#10;iviMIY48pBBjhh7qKEpWvNXOFZg7R5lHn4M6tnYHwzHKgem95hfbrT6L/ToS3A1cIh6G0RGaxQod&#10;23/po2Rk1x3pHgXM3mOGwmXol1I6bRHfkjDggSt4G8SoQwwO6IWjWino8yxN7dkWHSGD/HX+1S6u&#10;7ZId2Z57539gzlmHfoVbP0qjWWmPGFSZ00OyZ41/j3NaI1Ec0fsWSYYgdGLZQuiirI030ixDlmfU&#10;MOh7gd4rovWDE4YMghBxHKM1qDUtTOsogmmaIfCKsnGSkOCrngtFhdKuE+h7cXQ+J3FEz7HdbTWa&#10;lYq4AQ5tQ4n3/f0Cp2e6Qzs5P8disURiVszJbIZaCPzUBNxRkuDjn3yMh8Zu9PLyEh/++ENaq2+9&#10;9RYWJtiuqhpt02JsEjhbtKIOXF2hrhsSO9bj4qGUmdPJsBTesaWmjYqjzmkYhgBjlGTxLEORBPTv&#10;ozCkZ+yMwH4QOqpGEEQ4N5QBMF2wI+fFIEAsBHVO8zwnZILohTZasALhoxGeFs8IvdMpHav6Ioo8&#10;ttpzKcq6orsgyRKi0QP6LlAKdG42TY3FQlJhvus6JB6NVnY9FYeTKEDbtmDKaI0dSlycndF9GHG9&#10;xq1Y7Xa3xZVJdtWgMJlMcGIKJpFxz/Jt47W5hNP8Yp42CzfNGvuMNze3lNA+ffoUs5krIDVNg8lk&#10;QsWZqAkwm03xyjhNMV4hN+tmGBTyvKAO//3tDR48eIDa3J139/eQQtA9HMe6cWEdaN68uaYz5uHD&#10;h5ifneEL08V/fXMDMKC0eUQYYbXbUfISJgnSNCFayWq1wuef6mLB48ePNT3BFFtujBjzqdEQIoH+&#10;1qH1GWN0t/kalqvVCuNihM8/10n8eDTGeDymu3K73eL29tY1QE3xzsaJWZ45wwYpUQrhintJrBGn&#10;VU3PkUSxQwGWtRYu7yztSKKMjWNM3yMOYzonJ5MJ8jzHO2+/rZ97vcar69d0rsZGuoCag1ISMijL&#10;Mgjl9GESgwIlTbRco2KIJgngyy+/pLGfz09ID2yxWCIIA2o41bVmHzj0rz4n7R23Lx1abBi0wPDY&#10;5HdBEOCtt96itXhf62ZKbh5jNCqwbQc3z4sVOdJejGOEYYh339VoKG506/7mb/4GAMCgkYuGzYK6&#10;1cm1vbeTnFvZOmwPLZbLJcq9Xi+fff45Pv/0U3zxxXP9Dpsddrsd0sg1C//+7/6OzpHLy0s6nxjn&#10;WCwWdJ+dnp7ifn1Lsdt7730No1GB0Sim7+u8Qc/jbr/Dm2uN4Prh3/4Q19fXePj0KQDgN37zN/Ho&#10;yVPa22V5wOjkhGKzzWaD2DQN9Fzd496coafzOV68eE4NuyDgiOIId/e6UP/q1StcXF7S3uWMa9Fc&#10;D7lt90Ta6DP0SFC36/C3f/sjAMCLVy9J5B3Q8YKPWB2kpGZ/nCaoGCONs6qukBe5yxMwHIEotERA&#10;SXfpOBmji4w1ea4NHOy9ww3C0sYmUkj4upyj8cjkUi7et++73+0RhCHC3NGhzs7OiCrbHPZYLBaY&#10;GDtyy+p3ukrDkaCuzk31c1hH0H5wubjsJcVqeV442lEcxRSkFEWhhei8zmkURbT41uu1Puy4RQBk&#10;JNLWdq0pzugLyDpp2I2d54W+LG2XX0p9wXPHz7R4iCRJjpKqw2GPoXPdSutWYVE1bduCh5y6oXVb&#10;O7h7bEUSYSZNB5f0fcGhvIFlSiHigS1kQQpBtpJJEqPrBNZGlGyxWOjPDpwuSVmW6IXjIaejggLO&#10;r8Kg/EDDJuFkx8q0WKNPc8gTjtZexJ7I1jDoCr0tJlhrVvvOGp3kNEt0UQSEGhGdVxTigdZ9IK0Q&#10;l/gBuqPGGPMECU3BiiC4g3OoGCVHqJCvCuraP4fexeDrMeh3c0lC3zvLLi3yCzBlv9+jk4I4f1JK&#10;8DBw6JbI2VCD6YPU/tXWc3yur69VY11dnP5FefROzEsMrXsIFZC6ClCKutaxoY3YgoqfwIVc0xxs&#10;ICaaFqJ1TiVxqsUza9PN5Cwgx69eSoi+O0KUcO5mTsoeGFyiORjKly2CxFFEB67dH75gpQ+dE0Jg&#10;t90dJa1x5A66rusIFdN2LRhcMJmkiXYQMYNe1TV6IWjtVlWli1dmL4dF6ApGgzLW53p8LBzcf8Yo&#10;iqiDmWYZojAk/niSJI5Dajr+ji4XIklT6lrbAqItoFgdEeemFRD820KqHUxZIQiDowC6amqEoeN9&#10;+sLAkSfwrZQWvPOLL4brYqeVfg4AaXTRvDMG5hVTlCkq6fE7pvUBOCqQWD0UOyZd1xMqRsoBTdPQ&#10;eGv9lxwnpjMD6CTYjo9SA7rOiVoDihTfZS/RDsdW5j6NkjNdALc/H0exoVo5YUBnYV0hjN3+s4UF&#10;v7D7VR2pwNMK+6oOmf93Qor5yBjGSJBU0+vsuJv3J2SLo94B5lwLA/RGQX8YJJjiUNyuR1ccGJQC&#10;YwNpdNh5sevJFqJ8Z7fVauPmWbmxDsIAUefss+umORarhWt26J8PtesX3dMdHKVMn+VE7/WeDdBU&#10;Yr1HvN8VBIRoytKURO1E1UB2bg8McoBiiopVSim0TUuF1q7r0Et5pN3mhHZjLQJo7mkrku/QZPyo&#10;AAelMJtOqXu3uL/H1iQBgxownUwoOZnNZloPy9yV9a4BwIiKzTlH6RVeHz16SOunPBzw8vlzCPOc&#10;eZ6jmExccjcaYX4yp8+6uLjA8sGK/v10MsXKxBqiE5hMJjgzAqlVVWK5XMGJTCaYTKaoTaDbGzqv&#10;X/SnOe9apEmKzASE5+cXyIuCCkwB13erLb5keQEuG7IGZoyRlphG3Drh90ZKKNZhZmLGXiowziHM&#10;764OB0jRY2n0PiRXVPSYn51iMhlje9iZd+gQxiEGS3GSRv+MYjlGVB8pe32PDDam6RDwgMRVwzDC&#10;er0m2lHdNlivN9gZhAoDw8QgDx48uEK1d3TxuqzwySefkF7K+fk54iSh4szr62tMxhNCR6lBkUuO&#10;lBLXb64pQUuSGPmoQGOaEy9fv8LZ5QWdZ3e3d8jzHKX5bKkGWFhj12m9pYWhTPS9xOzkBBcXGiUy&#10;Ho/Rth1eGPHe+eU5OtGh5yZuaWucG/2XbDKCDACY4tXJ5TnmDy4RmVyglRKNaHC408nioa3RNA1e&#10;vjRio/sSj409tApCCNUiNS5DJ2fnmm5h6Bmi75F6hZ7p/BRJkqAzscdkfoonTywld8BqtUZpxWjz&#10;DA8fPqS1+eLFc8xmMxyMOcdmswXnzHXme4kg0+9wf38P1iusl3oPpXGCN6+vKXk8m5/iXirKYcqD&#10;RvDatR3ASRuQ6Ll1Jhuf6IJ4Z505O4h2oGZpwEJMp2M0pXNTbKRFvLU4HCoksY4HJuMJRC/IRj5N&#10;MpzOz8nmewCQKnfHtV1HmoFdKxBHCaRJWDbrLbquw+mJ0x3pqgNevdHr/nZRYrvdIkqMI2LGMDZV&#10;jDDWxh1WCHl3kFCKEy2klxy9VCQyPD2dOV3ExQq16NFuja5NWaJKXKFr9vgdXJwVMNOGxaHFzbak&#10;eSvOYqJ9SFmh3FeYG7Hijz/6GJ999jn+7u/+Tj9zHOO//q8ew96uQQAkUYjeoH+qgxNiXdzf4X5x&#10;j+trndDf3d5hvd5jsdBjW+72WuTcCAVv1ju8fvma8pkkjBEFen00VYuQR8jNeL16+RpP33tEnxUn&#10;U2z+P7repEmS5EoT+2xf3HwLjz332lAFoIEuoqvBQXNAITFk94gMZ24U/jSeeR/y0Bc2eygtw0MP&#10;CXSjMACyKmvJLSIyFvcID99sX5QHffpULUHmAcisiPAwU1NT1fe9b1mtkC3lGDx6+ABlUWBOAOLr&#10;ly9weSllRDeLGzx48AC/+MW/AAA8efIU95stvicD4icfPAMcGzdXOi3rwYMH+OobCdwvFrdsMn2z&#10;WODt2zfMxPZ9H4Ms47PXYnmHZDzmWG+ZAOVxgljVVMyusxybDP/l/BqNRwjCkJNyZbR7wrK2vCgQ&#10;hjFKikG3bA8NzcW6KLHdpiiVJKfu4LoB7+lNLZMjVZS5DOOxUZI8r9nVnBTs2msAjrIaQ+BHhq8f&#10;sFlvCdAmc99wANfWsiQhOmYw+cMBRNehVH5pN9fwHBs17aWTZIDJwQxtZxAhLB+Wrc7cJXLyFsva&#10;Gp7jy0guEGGAZNCA3LMgBCsMfM+DaxoFmkWV67hIaBG1HXmoVzcwmUxwcHDAG8X9/ZIPiOPxGPv7&#10;+wgTaWAWBAHiKNJyHmIOsFFrXTMIAMgFpW31YVMeXrX5XuAHMLvUCuwB5IvuuNqLZTQeafq7L+UA&#10;CkHsRNcrlITQEiQAjDCre9xutuzxcXOTIS9yBl/SXSqlVgoZtSyURQnf1Z36ruuw3smFL8syRKTL&#10;j+NYFrTQzBblF8IP0aTECyCzdWenMhhLgOwwKp1xkiQ4PXnAB437+xXKsmQEVnkoqHtUBqCAOngZ&#10;IJDtwDbAF9Ep2qSOShSdPoCbrI/b7bIHWiiAibtgVOiZZpiATkMyv6bmYU7Fi+95EunV/HmYfyxY&#10;GBjAF6AppKITgK3p9K4LiFp3C4QQhpcFeIzUfzPBIs/zuNOq7skEnIZxTPI8VXR1EJosIDdl+two&#10;DGV3QXWSPQ97hPgCkhmzWq3h03O2HG30KAA0ts15fGqsOaGibqR/CMdBS0lNaxMV33F6aSG2bbNR&#10;bdNIF3w1PkVewA/8HijXtg0DFm3bl2gNDP2yTT4ktTF/HMfR5rSQwIaaCyZAWVPnST2HOE4oyUWZ&#10;vhqifMgNy2QDmUi5Syi5Gh8lLVPX6ZLxrdLgqs9TrDrTfBZCFo1qbKtSgiWmm7oSrMg/8uuqGyXN&#10;RglYqOo/mXsWLAMGk1Ikxat1HWlUq9YFGY+tU5bUOgsQW8DwSVLpNWqd9X0fnu8zDVmlI8mxr3oA&#10;XJIM8eDBKW/aIKD4fbBUsX18P4BNlNA8y6UfDN1zGIS94lCBMab23Iz5Vr4u6jm1rRHTTGzB2rjH&#10;tm25M6ruQX2/6RH0J0CNI41aFQgpgRlbe/cYkpq2kSkZ/D4KgbpruNtb1RWcyoVnmAMrJon8hwFS&#10;dx1EZ7PE0vO8Xvw6LGUar5kMSaIjw9Ms7YGSbduicdX7Jv3BXCVj8ySoaPpyyfVdye1a7ijWrHsm&#10;RoTdT8NAJcivQHlnOGSUS8BqnvNa51tuD9x1PQlcqedSVhWyPOO5W9c1OgAuHQohtNFobck5rgCR&#10;MAzRdhr4s2CRjJDWQtvG+cUN/64oDDF+QjHwPhk709K2S1OOsAak+arnecjps1erFZbGe9LUDe+7&#10;wWgkvTxons/nc6zuV8wK3Nyk+NWvfoVXr0gi8PIlfvnLX7LO/8svf4cf//jH8nOblllLcuwdhGHA&#10;3c6qqpFlKUtFc9XkoOfKkeIAnC7C3t4UNhW0k8kEURDwOtsScKiej+95WG/uGHwJgpCljUqW3pFH&#10;XFlJY181lzdbeU05sXJX6xWOjo51vK9nYz6f0/ducHJ8AocAgc1mQx4EJMEZxj2/NQnYknST3nMF&#10;YlsEVqokoNVqjbPLCx6D0XSCMAq5Y9m2LXeK75Z3yHcpd+2n4zEEBCd1+p6P8/NzXp9mezP8+M9+&#10;jB998gN6bl/i8uIcgPQsOT4+YvBTiA5RFGM8luOz2+0QRxFmezrVCwKcMColkvI5LJdLknLKgmQ4&#10;HMG2bc0oBLH+aJ7f3Fzj7m6JgObfYDDggq0YFHQm1AkpnuvyOVl5FSlvjJura3leL+WzGY9GPNZv&#10;Xr/G7fKeQdY0y/Du8hITYqsMBgM8+fBDTpDxQ+ndoyTFD05PMSI/sN99+TtYtoXPfii9ZbI0xZs3&#10;b5lR+eGHH6E0mgCu66CqagZ2uq7DLKC0SNvG7d0dz9Unj59QyktGn/VhL8FIp6SqM1ILcC9LADBS&#10;Bl3pH2cqA9paN4zLpiTWEq3hvocRMUoXtwtcvrvkz3pwcgohBC7PzgAAn376KYbDhPfhbZrCsm3t&#10;cxMECGjsb25usDca8xnI8325D9O+9P333yMJPLwlVlIyTHB4eIgxpTqmaaa9i7oOruswsz/PcwSB&#10;DjRwlFfPQElYbb7ft2/eoigLrCgy/N27dxidPOEm0if/xX8p47DJdmK2vw9YnrGnaab5IBng+voK&#10;HTXu//E//SNqw8Pr7OwMt2vAon1lMLARRQDhnZjfXDNjarVcIs1SvPye5p7vYTqZ8HNLN1tEccRn&#10;kcVigdlsD+fn8v3NsoxlfePRGIvFAqM9OXaO42C1WrFk52hviKIo0GbaW+XFixf4u7/7O5ofKYPB&#10;n3/+w63TGAAAIABJREFUOX7yk58AtP785je/QZQM8ec/+xkAWVsXRcHf3zQ1ttsNnzk//HCMy0tp&#10;0j2fz5GmOz6rLpd38P2AE0S32x3m8zmuiXUzSBJYjq29VeqSfaK6tsVstofBWCdkLpdL9rnJSW6j&#10;ZJVHx8cQtccN0VZ0yFT883qF7XYLl9mJAe6Wd5pZVebyrA/VGPN6jaBopD26ilI2jZSsSLx/3mwa&#10;Ytib3olaWVKWGl8o8gbD0YhNzYuiwMXFBc/7k4MZ4njAUn7P91BD1waA0PJVS6oLFHDatNpCANB1&#10;BcuyLBvW//6//M8CkIs7u/4HQU+OIY1ttVY6HsTSZVklkXi6+xaGIQLfR9Ho7HGz08r6eIP1sNtu&#10;NWPAoKHXVYXtdssDn6YpxpMxLz5RFMFkRyhvFLWRHBwcaGM/kr6og1YcxyjLkg28RNvKeDGiD1Z1&#10;hXSnD6/StFIjYNJ0Ufkx2PB8n++haaTBndKYtm2HutYpA7ajk0YksNAy/dZ1HLieXoxUTK4qXmzb&#10;QVVXOuHC6OS5tjwAq6Kgqmqg65hBIdpWdmU5ylRKcNRm2dQ1sy9UOa0jiGs4tu7iK+DGRPbktVAB&#10;Y7wQju+xzETdUydEL/VFHph0nG1VVTxHHMPEVRke1YSaJknCGzJApqUGtVyZ+ZrRwCZT4306b1vV&#10;fLATQlKF1YFJ0TiV3E5Am+42TdNjunRtC9fT8osiyxlYU59tWWCDS23Aq8zjWgMwqXrSGKbC+5ol&#10;YbKI1Hiq6+q6jjdl83vVH1NWRaPI1+Q4Dk8GtYCYMiPVyQfAIIwa6yAI+GebuoFraQ+mppEyLdvR&#10;9ywMmUieZzAjiqWsSxWhLqZ7e9ijpIPrm2sJqCivB5KEcCHZKbM6fbiwGIH24QcBF8tdJ3reIAF5&#10;AGk6eMNm3DR4hv9S1zNfhZDdXnPulWXJ72c8iOG5Hs+hqq65Y9Y0DR4/fqyNySsZL67WZJXexpR3&#10;z2FzV/W71GWo+aP+yAJOr9mWZZEciA6MBND6vmIuOIZvlPcn71fbdbxeCOg1TI11kefagb/roJI7&#10;VVqM6ZXlGOyduq4hoKUKPv1u3miN3yvX0b6xtMnAkT+nAThl8N030VV/58cn/99GzzxbsqW0ia6M&#10;3vR47DrRaWNkz4NrpFYpH6iGabMWJUSpdUMz4IIgQBzHPTlQaXgbeb6P8WjUYwKlu1QbqLctU32F&#10;kIlHHA/aiR441ZGxNMun6L+rdzsJdVEuPcsq+MSYmIwnGCQJf2+ay8OU6vJ3XdczNXU9lws2bzBA&#10;UeRsTLfZbAgsJsnJcIh0l/bW/6qqmHXTNo3esyxp+m4PCEyJInR1w2Dyn/3gU5yenuLyrTxQ//GP&#10;f4TnSKabfBj6mdbokOc5LLqn2WyGuukYNAJ5ZTWU4iG7tTo29mJ+o5/TZITVagVrQKldYYDn33/L&#10;a9DlYgHL0l372WwfgefrAq7QBUmeSeNQdfh0XRfr1Zop2qPRGJPxGC50PGvg+7yeebYGcO2mwaNH&#10;j7C+lgXKF198AaQ5nwfK5RqDZIAJH05L3G0M7yxfg/qwO5kuVec0lBZWmxUfelVqWUyFpwxe0Gc1&#10;1/M0+xcWgiBkYFW+L+A1t/Wl1GNL+9Rms8arxQ2NT4bW09KoaTLBdrvBfC6LBsnq9nndnM32sd1u&#10;maF5f79iNoWUHNtc+ERRhDwvkBVrHvsgCPCIUofG4xEO9vexJqbCeDzm97osCohOU/EBwZIjQL7r&#10;VV1zcXN8fIztdoerK1lYLZdLbIhN8KMf/wivX7/GT3/6UwDSuHm93hhNyRYHBwfcPb+5X8KxbWaj&#10;j0ajnpQzjkP2VxDoCODVFgRHR4e8KF6cn+Pq6grPnn4CAHh38Y6bkJ/84BOMxmMuaK9vrmXstbpJ&#10;IbDLMr23RmFPxh0EAcahjn/+wx/+wJHqFiwph6LzOQQQ+iGvOav7NVzHwXYj37/haNTzvfNGATNf&#10;Lch1Rvm6HR8foS5KZtsVWYbRaMSeHfuzGTcyLt9dYrFYIKF77FxXSqToTPj8+XOs1zq9NAgjWJaW&#10;c9ze3krwAnJ+eb7P55KjoyPZsMypYRVFyNKU2b+OLdeXcSKvazQecbJb07SAENpHKitI+q5kNDZ2&#10;y5cc/V7XJf7lL3+JaKASxRrMyNA6CAKMJjPcEHABK5CSjMNHPCeWdxv2+ZycfIKvX3wt76lp4Hs+&#10;SqoL/q//+B/xbn7Da87+8TFc18U1jc/B/j7+8he/wP/wb/5rAMB6C3xFBrvL5Q3+4R/+gdknP//5&#10;z/HsyRP84hd/AUCStTbrGqv7Jd1TjXdnZyzRBPmWyWeaY7fbIkvlv6Mowld//APevJHssP2pZO98&#10;9pGUOF1eXqJMdyyb/PjpEwZfrE7WURTuJ+WD+QbPnz+Xz6IuMRyNEEXyXX/29Ck++cEHLN8fjbRn&#10;nmN32NubQWFP88UCtqUjwd1JhLvlEv/823+m67qCgOBaSgAM0rddh6oq4dD+n2UpDg+PWMJ0eHQk&#10;SQe12ktrzBcLBr07CCZcuL48qxe0zw4GA7Siww15jZ1dnGF1v+K5nCQJjmcnfL549fYNn/2zskQU&#10;Rdjmcl0tixKWY+vr2pfeWNlW24Sk2y3vj4fRHvYPJJA6GU+Q5zmDamVZ4vD4hNfgNMuwWa8REYPp&#10;5cuXqJqG1426rplZlRV3yLMMT58+lXMijhGGPsbEfKzrEtPpHopCNzRVcAho9NV5PcszrNdrZsLU&#10;dY04Huja3JGA0t2dnKtCCLhmwcIFPqWHKCqr9MnQHckwjBCFIbM3PMrlBuQmmxcFyqbkXyJEp7uE&#10;6qDEzV8Le9M97Sp9rd3SbcvudQOOj45huzZ3HlzPRVmUKEpFg7UxGAx4Amy3Wy5+gyDU8bt0nevV&#10;ml++tqqw2W50hjfkYYO7YlGsizt2b6eDWlP3TDgVO8IWOt63759ierzUKMuit0i6rj7MK7CA/WS6&#10;fufLNOOV1HgYYEIpzZGVBKBte5Rt3/ONewIVnR0/F9fQVVv0P+qx5YU0T9WPUSKVLt+jLrT9MGAp&#10;FqC9ZZhlQ11T86CmrkH925QEeJ4HxzKlU/2IZwVAyDGouIBWP6/+qLFjp/Y0RdSLLJZdMzWHlKxD&#10;FeJxHPNBQ0mO1L0VRSG73vS9itqmr9OC5Ti8eJngS16VvUKxMToYADjxpGdoaYAvZkff87xekf7/&#10;ZSz6/s+rg5dDshezGDYNhz3PQ9u1XFhKXyU9viZLoaoqDELXANykV1FNBf+SfFX0dbY9n4jhaMiF&#10;dkffp6iIo+GQKJKaudfULdMapblsw8VNnuf8PgVhoJkrkIwTNOAYvLZtJYBivG9S/UP33GnfFVBB&#10;3hnFsuc4LH8KCORhQ3Biban5FkURg1F5Xkg5lQluGs8JJNNj88sgQJZlfJAzPaYsq+/fkSQedbpK&#10;ug5X0vVZEufLsbI0e0U9x5bSndSb3xLYzYkzooPpNqS0r2qOAJbWvUYRfN/n31uWJeqq6kmqTGNu&#10;23E4MQOQDAxTsqS6HfL+++lGgCDKuN7D1H9X16nWnabpiKlB61cU9D7LsuRCyD5Ujm1cow1baFaL&#10;6UEjf5ugQlT5TlkEhGk/FWab0JiojlrgB7AdmyU7rutIELvSiX5FWeo5YplJHVKnwQ2VroMw9g4h&#10;ANuRUdbquk0Z5Xa71Xu3ZSGKY+58BmGIpmuR7ch8Lpdx1ypZUDKpPO7wtl2LnKTC61ZKx8JWUaNv&#10;JY2f5sSRkOvLerPm+6iqUidH2Np02bIsVHWFw4ksImoCQlP62W9evUIyneDTzz8HAHz02Wc4e/sW&#10;V9eyAXN5daWZeskAnhAMkrWQbJdOzT1i0/GZorVRNzXLV4ajEXLlUVKTF1RDsplCvt+qICuyQnop&#10;+WRc2nYo2wotSRvaWvuQhUGEJE648SU9AHwGoru2w3g0hksHrDXJQv2QDslRyPtXdr/CZlfiwx9I&#10;Vk3VOrDgsS/C5m6DPeHCgpxvtu0hHPpwaT8UhiSuLlWio0pUc2BBYEIHWcVoUwWu7wfoWqHTWaDT&#10;Lsz3B6B1sjO09qVM3PNIW1zmBfJUJ1JYsLhgK9wC69VaeqbRHIkjAHTuUc29/Zk83O92mmFZ5DmG&#10;ozGDTdJH4w5BJP/96PEjvHn9mgG3Z8+ewnFdZgYJAeYqyrOEx82ssihQlgXvDVEUoSyr/uHclV5c&#10;gARLE2IAyIQoi9krgGQGHx7KeS8ZuB7Pr5MgwJMnj3F9LY01l8t7BpjX6zU8z8UXX8jo33eX59jt&#10;Uv6663ooDcnzeDxGWVX4jhJWXNfFhArJ/f19RHHMzJaz83OcnBxjRaCR50nfRCVnEZBrgck+Xy/O&#10;eKxtx8HxsfTMCYMIbdsy0DMcDhHGIbNyVRNI7flxHDEDTgC4Xt2wtUESD+B7Hq+zq/sVyrzgfXg0&#10;kOzBWzKRz7MMJ0dSSrZa3ePq8gqnpzKpzGktnP5wj31Jwlrg6uoal7ZKCGuw2WxgCWKL1R0cmsfj&#10;MMGTJ0+4udy2LURRI6Ki1PVsiNoC2zd1LVzUSMgw5eRwiu1azuvb21sMopiBmdSzMRqP2bB4t9th&#10;8OE+Sxu3uy0mkxl2xM5wXB/JUD7H2d4e7tcpXI8Sm4IhbNtGWZAhcdBhOJzweep6U+CDDz+Q13T6&#10;AFVV4SUxbGazGQaTMWb0fm3zDK9evcIesckA4MVXX+GQiuuvvn7B7JzF4gqnpw/wl7+SYMu//tf/&#10;Eo4NqGCm1VL6uGxoTmw2GxSZZkXUdUmx38BmvcHlu3coyXA3CAJs1it0tO+URQYvSeATO+PgYB/D&#10;xw+YmTeII+xIBml1LUajMXZUp7569Qrf/P63+n07PcHTx4/w3fdSGnR/P8IXX/yPLGW/Xc6xoj2p&#10;qjNUXQPl7vD2zRvs0q1mXo8j3Mxv8M03MoWpqirAgl43heDa2XJsFEWBBxSPvX90hOn+vj5vDRP5&#10;vfRu367usUl3SAvFYtmhpV8cJwPMFwtmtpyePkAYR4hoz3/85AmCMGSgejBM4Poe7ggI88NQBwU4&#10;NoajEQd5uK4rzf1bLUHNtylyAl/apkWeZXqP2y0wI4ZW7PsYBAHG9I7AslAWFS5JYmnZFFRBZ4LI&#10;cxG4LmzFJjbVCuMxAIGf/PQn8nujCLe3CwwIgFqv79G2Wromz+KCMQLbsWCrJpInfSCtjM5IgYem&#10;bFDRzx6cnGA4HMGnHqgA4HLnQgDKbVjG2ga6g+0H5N2iixQLlqG71kWBiun0fH2TyuRTfr3tHeZF&#10;22I+v+mlj6iXOgwk4mrKIK5vrpn1MXAGchPu/N7vUp91cHDA3RLbtrHebHB3p7Vzu12q/WTWK1R1&#10;zQ88pCQO9cdMvSmKUhbuBvgC0fS6/GVZYhAmPCbSn0AV4Bp4UMWyWpwUI8AcT+kDYBQ/rTZqlUCZ&#10;Tj5ScVjqZ6NIG491bYfc6DwICJJ+qOIR2neEih4+vFsWdX9Vhrwswt5nkZjR3OY9mJKIupZGpGzA&#10;SGCSWlDeL5zMv6trEiybaRno6H1d6EOPCTCpzqk59mbKV5Ikhsnk+9IruyfX2G63PaYBAP5sFa9m&#10;Fo7v+zNI8Ed5GWjqb5blROU3r8PrjWcnBB98zT9/4hlEY6cK1t4zhVFAGvesNI2d6FCXOk687doe&#10;+8nzvZ7nUEvSAnP+mRJB34jLBCxZTNJzrBsZk6s+u20bMral+NE44rEuq1LOJ5ov49EIgMWfLf1g&#10;GsMvRY67Gt8wDHlza5oGm/WGO2jmOABaBqhhRyrgtQqQGXGK0i94PDoqCDXDq6oqfsfqupEJY/T9&#10;QRhyJ0vOh45ZakEQMFCnfrM0nVTzrmDfIf3c1b1YNJ8U0Cdp5WrjVAwL1eFlIJFQfNP4GJAdaA0k&#10;y/FR19E1cq2rrVo9ZsACA5hmFLcpJ1L/b1kWs2xUDLN6WBXFf5rrlckQDILQmG+CQDL1b/V3tU6o&#10;d1l7RSk/ASGUITj4OiQjhd4VywZszfTq2g41tEw0iiKOr6/qSpqtKcDZljHJfqTYdApYNphrCuys&#10;qt6/Pc+D53jMllMgvmDQSAJopu9UGPYBKWb+NJIRoaApZYovoPfppml5fcrznBkiURRJplmgum8C&#10;eZYjJZZNPJD7chAZ0lqj8MyyzPAM2pGhvPJLq7BcLpFRp8r3PURhpI1xBe1RzLDskOW6ADPX86Zt&#10;MU1G3KyZz+f49a9/g/an8lk9ePCA/LD+FOR3HQdWEDA4vN1u4XpaimfRmCmArmkbFHmBlN4pN455&#10;/d6kqVxzaL7fLZcoy4oPdYNEGoKzR0yawoLhuVRXXKA5U0fKFxtluHiLw/1DLqrevH6D+XyOk6MD&#10;vq6m7uCqMTE8z5QflYp7Xq1WkjVD8+dgIL0aSrqn9XqN48dP+fyw2254v3Mc0TNcbJoacaQlcsoA&#10;VKUu5XkOCD3vHUd7q1lC7YvGWoZOJzZZFkTToBGGR5U6dwigoXkh59cWXddxilCSJAZtXP4ZDYcs&#10;m1yvV+9JmhoGV9TaM6VCQLFV1D602+2QZRnWxNYAgIcP5dhGYYhkEPM9Zp4L29ZyYbnmOhzxHIYR&#10;gsBng9kf/vCHPPem0ynG4wlKajqu1yvyO9GejGW5wWgkP2svCnF4eMTvRZplDAodHh5itreHEwIT&#10;wijAmzdv+LNt28Lt3S2PZxD4iMKQO/e2paX53377LRpDxt52LVarNe93WZaiMeS/+4cyZlmd++7v&#10;l5gN5f36vo+6qvhZhH7JYw5ISc6b12+ZrXkwO8TJyQlWh3Ls9/f3cb+URfnl5SVga4mqkqaZTKso&#10;DHi8To6OpISu1jJlNY+TJMH+wT4X5YHl9WS40+kUyXDIMcO7XYr5fI43VBwOR0NuEjRN02Nur1Yr&#10;3N3doaR9aDabQQiB9UpJQSS7TBXbRVGyh8RyucTGXjObwLWlofM1sdrSdIcffPSAvaJOH5zi5OQE&#10;t0tVD5UMUG7Wa8D2eX2ysgbL5T12O22Avbd3iA+eScDld9+e4zFFEE+mU9zdLbkx9tHHH2P/+Ijn&#10;SwPgP/yH/xNn5HlSVRXOL87x9//H3wMAFre3DB78y89+iX/3b/8tG21fX++QxDGrFW7nc1R1xQbX&#10;d8slRoOY66yzN29YtrderZDnGaJQeVDJs4ayRlCybMVgGk8mALFjAZnaOJnIe8i2G5ydneG7byW4&#10;8u2338ETNcsTb28XiKKQ310hBJ4/f85z6OTkABu65sVigaZuGByfLxa4ubnmWslKfFR1xe+j63ok&#10;tdGqFK0qabHdbvkdeXB6ilYILIj1F4YhBoMBqlSbVF9cXGBF88sy6oL57QLr9ZrBmMlkig4dM1b3&#10;ZjOZlmvL8R2PxthtU6xonzo8PuL3Pq9KWdPSmhOFEfnTyZ9dVfcALB5fz/OwMdbQiRvz+WCz2cBx&#10;HDZ03tvbk/5MdH4/v7jE5dUlM68dx8F0b2YoAfQZuagLHBwc9jw+AR3Uk6byfoYkV2zqBk1b8znR&#10;83RjMAwjeJ6PiuZT0zRYrzd8BkiSBIPBgM/Yk+kUbsQ05I7py8NhgvFozNREZTrKpq+d7AyiMzZH&#10;o2gRBsujJhNW1Q2oyhINGUACcuvt2lYbMu1NuOCyqeDnxTxvMB6Oe2BC2+qY3CAMEb2nib++kmj/&#10;3d0dlsslbohiVVcVASxy8KaTPZ7waqCLvNSH91bwIa3IS+rsaFkDDPaFBQu27fQK6zTNdBa57/FG&#10;ORwmsG0HdaNp1HKcdZfVsgT4xGQJZGlqFB2OLgpgyexyJR+zfKklJoaSLJrk4YaGB8J4eZPhkIus&#10;ruvQdC2EYpAo6QJdRjyI0XWCx0dAoG4bTp4y0zNsVx5Slc+GiqhUP1sSFV9p8RxQyoJivgih5QWQ&#10;f1fPTZn3qmJZ+a6YDIw8z3s+INq/ou4ZWIZhKBFJQ6pgMl0cR5rzKjq9GidApjuJIudFEZaFQZLw&#10;4p6WOSzHkfl3ADqbWALte+MLwA48WGBPKbQQEIYhqtI4WsYh0gQNzJST94EsBQBpx+4KKuEHkAeN&#10;vCCGUiPZI2qeB34gfWBUHGvbyU6TQukpnceUxJnPZbvdchElRCf1lkbXGqJDSAcR6R2jE6TSNJN+&#10;TiBGXBxzkX59c9OTH0omhstU4SCQ8kTVVRwOh3CoOyILN4tBV8uWKWZsGAtKQKF7lJudybTS2lSf&#10;5HVqDjitNBNnGWBT98xZhevAcjw+CLdNg1IdkNMM08mkB9aZhbhilKiiP8t3cByHuxy+r+OzlUGu&#10;ZRS4bdux9DEMA0SRBpvzPMdqtUYcK0pyx1GamkjCVA4YtbC8E2H19gPLsnhvCXy/J9VT3iLqe01P&#10;CkBHfavnalK4Pd/vFS9C2Po6hJbe0ZWTzM+m8U1J9qCBQvMd8X0tTeha6Z+grsNzPereEH23bXjd&#10;VKwYZotVErw0mWimJEwmnumrtG2dTGYFPgALAwYGHQJcFCtLRnOrw1Y8iOEYAK8EmBSoQ+s0Hfw9&#10;y4IfBIa3Q4uybXWKHoGE6rr39g96MrWmaZjZ4XkegihGSM0Zh2RFjq99N/JGm7FnZcHGfdFsgrbt&#10;0BFFW4QBrDhCQ9d1X+S4y3bccStLufeqe86yjCn+gOzMC0MClrUaAC8hcHl3i/rLL+Vz/uMfsF6t&#10;MExks8eOI37G92mKsir53GLbpvk8EAfyAKneA8dx4HgBhGLfGU42333zNaIoRJfLe7y+vsZwOOT3&#10;c5cWiPyQI5836RplUfHe4Vkeklhe4+H+EeqqRpWT31UQYzadabamsOHZHhZzZfQqJdGbrSyGVqs7&#10;XusnwxH2jz7A3UbO3fldim7kIQrldUThBK0fwiVjSd+KsK1q3rPKTsBWe7rvwLUsxNC+UWW64zli&#10;C8lYJc9XVHWNwPMxoE79tqt64AsaA+AWggtPAIhGI5LxECDg+4hVyEJRoKlqNrbf7KSvlGIGDeIY&#10;TaPZmhYsBGHIcb6i08arURShawVuSQo0TIYYJAlOTyWgYjsOTk8fYDiSz8ayHWRZjiGbDLea6aJM&#10;xG3lzSPTIGso8K5DmmUcxZ0MhxgOR9jfV34pCe6pqyzPdDF2tI7ajgTK76mIOjs/h+u6ePbsmfxs&#10;AFdX10jTnO9DgTyz2Qyb7Qa/+1KamI7GQ5KwyLEvSylxH9H3C9Hh8vISi7mWVn30sYxBb5oW37/8&#10;njv8HYDXr17h9IEspsMwxGg84jNAWZS4md9wQee6LhYkGfnRj36ER48f4Zw8c5qmxng81gVSusNg&#10;EPO6NhgOYNlAVSvvnwZ1q3xWXNyvVwwet7Xcd9T5ybIkM0stxGdv3kqPDyqURscnBmt0CNF2DA5P&#10;Qh9vn7/A2VeSmXBzc4PBYMCgkOt68LoW+76SDjncrEnTDPXdPd9D1LQ4igaoPDln9hIPoRWgGej3&#10;IssyCIrq3izvMNuTTdvjgxGyXYa6kMCMG0a4v13zvB6PxwjCBGDGeAjL9hHFEjCIYuCeGErb3Qaz&#10;g30s76kxna2knIvifvOixdvzK9ySoaw9mOCG4ooF5Bx/9Eg+82fPnmE4GXPB+psvv8S/+tV/g98/&#10;l9Kis/MzvHrzBnNiZX362Wf467/5awDA/nQPxzPg+XOKBF8uMUoSfPetHOssle+BS+eacpejhM1A&#10;9fnrM5bJdG2Dg4MDzPbl/WZZBks08JQtpwBme2OEZEQN0aLpStQEcueFjZJMlV999x1evHjB76Ow&#10;WszGQxTEItqmGxTZDicPjug6t/inf/4Nfv7znwMAqq6BoMnX2kDelMgooW+ZbrEqdsgJvPIDYoHR&#10;OrtNU1pLCMiIYwRKxp4M0DkOXJrnu7KQMhxizp4A8OKIf1c0StBY4DVoPEqQGf6p+wcH2u8rCrDe&#10;6ijp8Xgspb9U51uOjXiYwCOmjOv7zJpRZzilUHEcB0WWs4xyFMmku/2RfDZBEMAutOfhJI7gUi1d&#10;bjYoqxJ3BMBdhyFcz+e91hMd7KbGTrGBLAuesJARmON5HrNqRdzhhz/8rJfyOZmMGQfYP9jHerXi&#10;rwsAXWcSI3Tj1LLIDiHQqXnjQIPtB/tH2KzXyO7JbDyM4Sq6mEn3jqKIN35AAhEmc8G2ZIGnivzO&#10;1saYTSsPvTbN6qLIZUeA6IEtsQHU4cn3fMwODvtggjIQVN1wVYBEEeLBQPtqCMHdUHmdNe7znIvl&#10;s7dvmQK52+3gGl1pKQOy+fAe0/2a1GpAFwZFURjdS2k41RoFLBfdMAwsXe0XE0Uhg0oyjUV3fata&#10;G7HaJN8x0x7Mbm/TNBgmQx57QMeIiraTmndVGBJ4ZaYXuI4ro5kBen8t1sBJQER/ZtcaqCoEzJjm&#10;UtHbtZqAPAP+FHwJPA+23RnSqQ5mzLKA7Fz5fszX8b5kQDPpLZjJSMrjxZQVmf4MQgjsdjvuCERR&#10;1CuETPDFdV00VcWgmWIsKVmJgOp2qzmif6/v+9LnwNYMCiXbAYBaSBmDWUi+LwFShxDH6YM+Td1A&#10;CF0cSpmWB5Oc/f+f1CLnsN0rUvW8ruu6V3g6jtNj1JjJPkrzqDoRKt1HJ6Q4PfPaIi96hbUDlw/u&#10;IIaaKecR0IuZjic3mTmCx8406SyLQnYKQ20w67keG4/Jd0mzaixoc23HceC52mG/yAtsN1s2opPx&#10;9R2DDvJx9RN61Luqnp/JJuJkGkiAzfN8bR6WF3AcXaYFQcjswiRJkGUZrzFNUaCiZ6U+2zZYIUmS&#10;kEcObVLllot06UfkstTGsmwkScxpBV0n/iQqPYoiHnspKezLVwzBoUxkU8wzW8apK7BFeYWpzmlZ&#10;Vj1WloAGUpXnC0v1yrInq7QIMFB7k22wiqQUIeB3V/oeaaaLYv6o+5CmbhqckX83n6k2kK3blvc8&#10;9XXbsfmelAeMHA0LRannfdu08AO/J08sy5K7n5yeYew7PO5koG6CM67jwo60hFCNm/rZwWBgyKc0&#10;27KjNcA13mUhOp4vOk6dOn2+34trd4z3R70MdavZqkHg89e3NG87kha1TYuy0XukOZ/KRhrTOhve&#10;QTN4AAAgAElEQVR5D3me91gggMBiscDh4RF/XYGc6jkrMM+2bYxGI+6kh2Qeu6U0o6aoMJ1Oee6u&#10;12u0bcdmrXlRaHkKAdhlrVmSIzI2VWPfNA1qlazkyfUmpuecVRVcV6dBZVmGsiSGRJoicvXekec5&#10;+YNoNmye5zwGe9MZJ1Ic7B/g+vqa3+3pZIKu7XBGJp1t22J/f4Zvv3sjn5vjIGx97kQ7tmY+LhYL&#10;/PH5HzHmWHgXMfT5ywtiLLMlJuTT4rkeVqulZj4afk1FmUlJSKsYCjINw0xVMwknmplK7z60l5Ml&#10;ZPMKfBZpemtTnslGVgltNG1GnMLSLAfPk+MrjHUgDD3+7CzLIboOB+R3cX5+zufcKIok84fmR1mV&#10;EFuBNySLaLsO0+mE3/3FfI6rqyuOkxai4wSnLE3Jn0i923QeY4mvNJE3ZYAmM1aIm97emGU6dMG2&#10;HSyXS20sbcnxUyCHGwa4u7tlRnkU7SEIyKMxirDZrNlr5tWrlzg+OWH5xWJxC9d1mB2lPKg+/+kX&#10;AOS68cEHsobYbLfYpTt+N49OjvH48WM8/0p6YWw2G9Rto4EJ38N6vebrCoIhTk9P+R7MqOR0l6ET&#10;go22B4MYWZrpppqQ68TZmQRrikIb+aomqzoDtuSDp2aUOquq5JZJMoLrujqBZxBzg3c6mWCUJMyo&#10;QN5hvd70mHzqXgFgNBpiPJ5oL8mqwgFJbD766EPJPiG/xyAIMB6PsW50euL9cskAngUL2+2W9w7H&#10;cdjv4+jwkBiuuoEuQy/ku/3Zp5/hz37yZ5x6tt6ucXe3xJYK85gCIdR4vHz5ktfNMBpjNpthPJXs&#10;uigMsVyu+bqW6zXevn0DALi4vMR0MkVW6jPi4ckJ9un9AoAv/vIZpiru2LZw/u6S36kffPYZPv+J&#10;lHh9880Kv/v9kt+hwWCAq6srHuPxMMH9asWGuzX5Uqr3JAwjTKfyXdxtZSqjef42m5BFmiJJEgZe&#10;OyEQ+S4WJD375psXbGx7fXGBuqnZ+1FKBgveh0bjofR+o3rniy++wMHxPv/us7dvEaqo97bFbrfD&#10;NtdMGMU4UvNoMtYx8mmaom4aPk94ng8BzcyTc1b+3pvrG9iuo30ni0ICV42S/3jY25vyGXIwTHgN&#10;8XwfJycnOH93weOl9iWA7C98n5tseZFjMpzx71pv1rhT74gtz3BqXairGnVlBC1EEZq2xY7AGsdx&#10;MJlOuCHqlS3/3u12J+WtNEZ1XaPpOs1NsB1EcYTRmM4imw12qfZuDaOI2TlBFCAIfFwRQQMQGI6G&#10;vG4MBjGyLGMPNMe24Ychs7xVvQPo+iuhNWO33SKK4h6BpW4aZvp7ngd3Soh2bXQ0LMtCW9e86dRV&#10;3WPGOGTsaka/qg5i21BcrK3G3UZEKRaApPOGYchmV0EQIN3tuAjzPZ//LsgsVvkvlEWBd+8uuVM1&#10;SAYQQvAmM58vcPnuHS+iSZKwr0EcxUiSBGYGumXZTOXcrDYoioLZGRHF3Da2otFqR30ncGU3lFBl&#10;2VnWBa5tO7CFzQWb7/c7qapzKCdTis12y+kEcCQdVcVbCepwq00YEAhCv7fpqN+jOkOcPtMJDIw8&#10;dcsCbNdGV6luTNmT5ewyHZ3cdR1ggdJZ5B/L1jr+fLPuFfmqYFGHKVi6+91SgocJIMlnrV8+3/f5&#10;+kHFjHndLProtCGlvH3RA3qU7MyUIZlSGxMscOnwaD4Xz/CgkAsOoHKc21Zu2qosqKpK+3XYEVzL&#10;g0VFRdO2SLOUDRqD4QAdJJtIfr3peRBJHxfwc+mMrplK5mKAkrrnTmsCheC/m8a+CuDhpBuSvpjj&#10;ZTJlTLaA0lGrsVOeQKaky3V1IkjXdqjKiqOX80wzjuI4xt5Um/HBkod51X5yagcCmoFT1xX9fg3K&#10;KnZYURZoioYZNuPxuGe4q5gYJtWwaRp+brJjqOetGRsPkMTQ8AKRXjQ6+l0yAmgRdT0jKUnOF8Vs&#10;ccjrgs1W6xpVWUpaLyQYEwYhz+2qqvidGI6GPfq7ZdvwPE3N9z0fsMBAWRQFxK4zTXOVQawN29Zg&#10;gkxQME14LZgpVUq/qrxGBIG06u+mv5XjSJYDMyuE/F2KWQQAnaWNcLtOcAqOlG7qea6YPdpouu7J&#10;rRx6VxlcMPxfyqpCZLl8HeqPKdUDGgjykwiCsOcnow4X8rpAay4VM64Nz/cQWJRUAtGLUe867VWk&#10;5jWDMbYEp7T5s1yfPIPia/rHCMMk0LZtwACfAIpCN2Ks66p+b7xgAFBGCgB9Lq+cNNZ6DghiHVFh&#10;TclKCny5u72FreRMQYDQdeGp8bIt1EKgUod3kiG3CogXHRrLAqjQFJKCBAB4d7voebM1osUwGsBz&#10;tBSoC3xcrZSpYgXf85HyPdYQIZ0tfB8i9PD2nTwkP3z4EMlgAEd5xIURasfBSnlO2BZmx0dMu768&#10;u0ORqwSZIRzHQamAaAtIlIYOgICFptNm9nXTIC8q/vm3l+/47DGbzpDnmSI9Yjbdw8vzM947kngM&#10;qwEa8lSwOxuxHyOmZkRge3DIP25+OUeeZsgoVaGrOtxczJnROxmPsVqs0FQK9JdguYpfPTicsvHj&#10;u4sLvPjuDI9OZMH78ScfI56e4JgkKI+OTnBxcYGQQOzdYoFwog3Fq7pkSWqZl1jtMrhU0iZth9kw&#10;0XsTSbG7SrFbLYimxVala4xCPufZkJJkxdBVSVnqXLhNMwRBgIDG864okZLRqus6kulLa8pwbwzX&#10;djAl75kwCFBXWnq83Wzgui4Xx5vVmhlaVVHCsRw0BGBWVYV102BHHfCDw0N88MGHWnpWV7BsRzWD&#10;pZxaNYkaoBMNVBSw49iwXY9Bf8uyEYSRBm27DkVZoTG8tlTzznE9bHcp7ikWfTAYYLPdoaXrGAwG&#10;gGVhToXj3sEBug7sZeB5HgM3V5fXWK3vGdxcrVawbQclGUnvdjuEYcgpHp7nYzY74ALxbnmnY1wh&#10;cHp6ymfZXZbh/PycAZUXL15gs9tiSCDI06dP4bkeywZXqzU8YmbkZQ4v8PGXxBZY3t3hzZs3uL6U&#10;hdLZxTm2q41OUbUtRHGEoxNZ1MdRjO9fSl8aCxYePnvEBrq3iwVWqxVaereHwwSH+wds4p1utkgG&#10;A+xIivbi6xcY0PoURTEcW+d+3t3dEQNRnSEB17GheMtlkSN1bGZYBIMIP/xUmhU/ffIE49GIvXgG&#10;gwHCKISTyE/P8wyT2OOzieO4sJ6cYDKWQKzrevjuW2mqHARSNqVizg8PjhCGEQNOs709XC22zAZq&#10;OxudALYkJdruKlzQ2JZlidUm5b3gwaND2E6EoqSGXVOgbARCSqYa+eAo7uF4jK5tcXb2BgBwczPH&#10;J3XFIMhkNMRv/u+X+E+//jUA4Gd/8Rc4PjiEr5oiAP7xH+U9PTg6wduXL1l6fXl5ha6pMaJ53JY1&#10;vn3+Na4JgDo5OcFsMMRqIYv+OssRU3zxtrpHsUvhe7QvdzU8BxAqoM9qMUpCbshkuy1ub65Y4nR/&#10;d8vSHz9yEDuaNTpfzPHZowfYbeXPjscDPHv2DP/iv/oFAOCv/uqvMF/O8fvf/15+fX+MWsi5t862&#10;SNMMeUXntraCFbhaap1XSMsCOYHtcF3pNUnP1Qt8iDVFqi+XGA6HSJWH5S7FaDLmuurs8hI3Nzdw&#10;qTgfDodoIGAR0JpXJTwCC4Rt4Wp+gxtKflPNGNX036UZRo7D4F7T1Lh4947Phbs0ZebLaDJGWZSY&#10;KFm7AA4ePgKzdxwfq9U9bFJNTKIBDvZmDIiHXcfvwPnFBS7fvQNoHke+w+lIAPDy1WsEzj4sBep3&#10;DaymhENnuekwhktjf/qjZ3AcB+OJXBdsy0LbtQyI+4GP0XjEZ0rHlpHzOsRB112AXIMa9d53DULf&#10;49jqpioQDQd4GD4BINOhXKWLNLvf7G2hOluWjTAMmQplU3dSofgmQ0IV5CVHKkm6aUQvkKJdmwag&#10;qmsLKF2t1mKaEbHqMK6Ku/OLC8znN+zUblmSQqp0jbZtYzpVZmk+dtsdFrdz+ppMrWEfCKLpm3Fr&#10;Xdtxl08ZygJgU0vVNazrBratjYBjigVuWi3hqeoajdLx2TYvKAqV15InyXIwu0Su47IpqO/7uL29&#10;ZUTNc7UXiJTjuBwfCseBBc2Maem+G6Oz7BqH+brW1N8wlE70podJlmX8b8Vcep9xYRb9amy3mzVc&#10;I+1IsU/UhuWR1EAxKgQxCxwu8DQ4ICAP9myKR5HDfVaI22MQ3N/fG4W5MIpSixkW6prNe27bFkEY&#10;spSj7RT1mfS9e3s9f4+mbdjwTf3RXgZ9w13XdXv+KHWlvVMs+Y09kKhnZEveDoGlQSPTx8UEXxTD&#10;Ro1HSUwx9XkqQtD0OGlp3mqKtGE+S++zeo5VVfE6UVSF9D0g0KATHWujDw4PkG50p8qj+F71jrRt&#10;C9fpy6OapkGlJBadjr3tOimZieh9k+a8DhfxVVVR5K+am1J+kSTacFexVOIownabMlX68OgIn332&#10;GX7729/y74JlmkPLNDEFPLuuy+uRgJDPmx6VQxIsZT6eZ5n0t6BxnU73cLC/z5KVDaH0ar5sd1tm&#10;73CXmR5z07YoCz3WgypCXWtp0WikkzYU4KY6C0EQ4P7+nufebLaPwSDBei0LofV6gyzL/mROmf/v&#10;Guu557m8Fqp0LXO+q+hK+XMej7XqbqoCFuhH4XqeJxOxzHUA0OxF22aNdjwYEBhuSt76Uj0TpC3L&#10;CpYFmL44mi1m9UEcIUFBxWKrqgrbzVabwAq9HvqBj2gS6W5TWaAqK/YCsR3JEuIEuq6jd52u27Zh&#10;0xh7rgs/CPigLyN1K5YwqF9uvjOSjdaXTwESEJTMKXpH6hqtYVjsB9JYnBNlaC9UzYnBQEfdK4DX&#10;NBluRMeFYlVLr5rWADArw7guzTP9Xk9kwaE8Eqqqgutqf6YgDDDb2+POvE2dTdU9ty2bO5BhKBNy&#10;jo4OeQ6onwOA0A+wXN6jpsPpbLaP8/NzLh4tgM1Dfd/HdqM9TUajEcqy7EniPM8DfAUEyrVqS13Z&#10;rhPMuh0dHeCbF9+gi+TPPnv6DGEY4ocUo7vb5BKsV+tm12E0GvKe3zYdNkbk8HQ6Rau8U4oc643W&#10;+e/v72N5fw+1DTmOTP7hdSIb4IC6zg8ePkDXdnhAZqJHh0eYz+dcDE8HQwRhiI8/lLKS05MT3K/f&#10;sXzzdn7VM+meTCbwHfnMp9M9VPmOD+fCIp8XovEnSQJLgAvcYOBreS8cBEHY25MgBBxaswdxjP2D&#10;A2R00L25uTE8EQbSg4MSY2QYggYhN+sNbm7mzEy4u7vHcJiwn0wQBvjRY+lfEYUR5osF0+XjSKZ8&#10;fvuWisOHD6XPCIHpcTiDHwRYUvNvEMcsx4AQMOPW7UYWLDmD2h3qptVRweSDp9YRy/BWOTs7g+No&#10;Zsv+/j7iOMZayUa2W4xGI54/ZVmiLEt+/4Ig5N8zn88xv5njiIxtP/74Y+R5ztdt2w4ODw85men1&#10;69dyTtGSPZ1O+cxzdnaG/YMDbrqdnBzj+PgYv/nnf5Lj9eABnj57xutGMkiwvF/yPX7wwTOIRrFA&#10;AzR102vYnZycICD5DgTw8SefYEVF2Xa7pfpAfv3o6IiLN9d18fvf/wEff/yx/NGukz5UtNaNx2Ps&#10;zfawJjBrt97g4OAAW/r38v4eIyp2JTO4Zg+TcF+gKHK+ThXwoM496gyr5NXD0QjHR0f8jKu6YiPl&#10;/dkMWZYjTbd8D5980nBnfjBIcHJygjHJM+7v77E/k/d4cXGB8XjK9zgeTuAHOknp669fIBpp9kWa&#10;5ejaloHnJEn4mofDIYpKn9+T0RR1XXGdVTcN0izndRdRpNN5HAdXiwVuaY24urpEWuQMMFWNjPdV&#10;/dO2bXF9fc0S6Hgw4EL7u2+/xe3ilpOldtst9qZTXJJfzH/+8ktcX19jTgCJ3EMsTmm6ub7mlBzX&#10;kzXUY3q337x5g9vFgvf5JBng4OCAGRZfPX+O7fqewZemKvk6LMhmT0DA6enpKVzHwbMPpMzvzz//&#10;Kf7mb/4G0wO5p/3617/GcrPkdLJ1uuJ67+LiHe7u7uCGqrlnwXZ1PegGHna7Ha7pfazrulcv+4HP&#10;TCAVrqHuoaoqlEXJTGtlycDST0ohMtmcyrcmzTJ8/fXXOkxDCMDS6a7z+RxCHPMa4zgO3r59ySw4&#10;30jstWBhvV7zfFFsX4vtCSTBwDJSeGFpn8oiTXFyIhsCT548xfn5Gb75VgKrMpRCN4R/8YtfYLvd&#10;cTMiDEOMRmOUtMb84JNPeO27LO5wfn7G9+wHAebzOZ+R6rqG55l2FR0xehU+oQEY1/Pg2S6f8yQL&#10;acQ/Lzp5hrDofBqGIaw//v3/JtRgKU2kMo1UDzFNU2lqShchC1zdNXRsndriui5cx8GGzPdc1yWN&#10;vPm9DnxD5zkw6GBd02FDh9q721u0bccH06IosdlqdkZVVqjrihd7lw4a7xuqAvLwWdc1v/TqEKw6&#10;N10jv9YvWoUushwj/tmR/gtqIwjDAFXdMF2paVrJdHG1TKJuGi4ezYjU901dHddl2ZB8wvKgqzbO&#10;PMswHI10x8QwGu1aWeQoaqFlWbITpwomYh2pjQCW7O4U3Al0+eDVtV0vyrusSjR1w8+irhuEYcDF&#10;oYA0gDVlEVxQWJb0TDDlLLQQqOsUALOnwiCEa7jRq/nHY6dYEwBHWHOMtdHJVv9fliV/fTAY8N9l&#10;Qbrjl5yvTcncCPQxQRDzOmGwcyBEz+PEtm3UlHoFAKVoZNKUYly4Ts8bwrZtZpb5nkdyIM3eEUKb&#10;nopOFj6+0POkZ8bbvS9RcrW5HIEnpsmUGU0NADlFwjmOAz/QLKu6qrFLdxokI5BHpS4MR0PUVa3T&#10;x2D1DtBWZ/eMbbu2Q6002k0LWMIo+CW7RL1/kj2gn5GAlrw5roO2aZh1FUayCFOd5zwvDBkKSdUU&#10;ddd1YMGQzbgOpYAZhsW2xZtQSyk46h21bFt7utQVm+gCcjH3PI/f9Y4YNCwv6DpUtQbdFKsGkBLK&#10;JEm40K7JJ0snOMnNS4G4Am2feWZIJtW8VF9r2wbvR47LtU+DyfJ75NcC3+e9QcvBNOvKlFepuWR+&#10;Xcq89PwsCj2/PGOTVjIkMxnPlBg6rgS+mOnRND0ZqQRN9AwB+bzIr9sEEIOvA9Cgh3kd8j406F9U&#10;JYajIR9iRCd6Bs5m1L3nedjutvzeB740jVeTQJq2Ncz8sG2rt++YewFoTVU+SMrM3u5JpyzNDK3K&#10;XjR1WWp2k+d5CAKf34GyKKQJqVDzWu5J6jkP4hiu5/IaFEVRby52QicBNU2DztZrb15XUnpF97yY&#10;L9CIFjNaJ9Is47FcoUGaZryfHR8fY7vZ8AH8kOJXIyOKerfb8X5g2zZLcnxPyhg8eshFUSKMtAmz&#10;jBn2dNE628d2oyUDoml5nipTe8XYDcMQbqtBn0EY4/j4GCH5tNzM57i/XTJr6eThQ34HsrbB7e0t&#10;NgTCbtYbvLuds/me60bI0oyl2a7nIgxCXr8cy+Y11rFdvH79GsfEVLAsC1eX1/jZz34m/w3pr2T7&#10;8rPTdIf1dqtTYsZj9mPoBPmeqQCDOMbhbJ9lEOPBEAcHB/jJD2Ua0v7+DJGvDfoPZmOea1fnr/D9&#10;9y9xff4KAJl4OxaPh0NGhw7tWW3ToMwL3kuKUMeeO0KuKXWpUtAK+H7E3iotAXCeIQ19PZfFyXa3&#10;xaYoOD7Vdj1sNjqG2bJtZIb/XtcJVFXNPlKBH+DhI1mgrVcrJMmQz5eStVbj6Kkcv6fPnuL8/Bw3&#10;ZGr66OEDBGGIjs4Hh4eH2JF04/vvv4cNwRGp69UKx0dHzGYZjUY4Oj7GxYUsLHe7HU5OTjgqfjwa&#10;a6GnJRkY6jnJZyu0qbnnyz2I3r9kNEaSJAzQVVXFrMa2bREEHoMWcRzi9Zs3ELQXDJIEt4sFx/fG&#10;gxiTyQTTsfSi2W63DHDWTY1BkmjPKddFkiR4QKbD9/f38IKArzvNUhwdHXHxeHt7y4wux3Gw3Wy5&#10;sTGIZIppVSqWX4Unj57wOuBYDlbrNe/TR0dHOCVG1wcffIDnXz3Hb/7pNwAkI9e2bUzIYHc4HCLf&#10;pZxq9erlSxzsH2CsZEexlh3d3Nwgz3Iu6kdBjPOLC2a8DQYD+K5jAOI2IICHD2TxGEUxhknM35sM&#10;BtzcE1S7DIdyLdylqWww0YMfjSdYr9cIgpjmgQVBvpvj8RhhOMAt+V/NbxbMhpHPpsG3b66Zwdt2&#10;AtvNBpM9Cd7keY44mejPtRwGVFrymlE+Xb7vIyDTVAD4f/7zb5mxK2Dh7u4WKtxwNBrh0ZOn+OUv&#10;fwkA8MIQwySBS3XDZrPBzpDQzecLHYkeRcjzHPdLCeTEcQzfdfG3f/u3cv5sN/A8D3uk3vjrv/5r&#10;vDs/x8uXLwEA+3t7eETmvZv1GqenpwhJjvK//vt/L89YBHytV0us7lfYrO/5upe3c/ZvOjk64Ob6&#10;/f0d8jzHpwR0ffHFF/if/t2/Yebw+cUZhsMhrhf0rm82aETD4FYjGnz7nfSt2RUpVqsVUjoT+WRM&#10;PqK1bZPlEuigSbCYLzCaTLTXUZLg+FjOrTRLpeEurSllUaJuamY/NbSn7Sv/q0GMrtP+RSpEhf5B&#10;gRdKkurI4AWjAdoZoP52u0XXWLyXRHGEJT23m/m8pz7wXA/b1Ur7TFoODg4OYDdKml7iR598io8+&#10;kqB/aGslQ0Zs+kNqGERRiM12x6DH7fIege+zUbAQcs1XWEZd13xPV8U9ttsdS3KDIMDd8s7wivTx&#10;yQ8+4bWvrhsI0XIdVpWllnFTjZUriw+nH7ASBCE13AV/lqucFGXqTcUD2xg62pakC4mhW3c9jxkT&#10;vu/3ZAtN0xgooTzgctKG7UhaN03Uqqxwf3vHRj5lnuOeqKjLuzvJKKGNUXactYdCp4wg1QFStKhr&#10;3S3vJbsICxAWSwIUW4cnkzqAGQWJbWkgIwwiLo6zVGqIhfJ5ERZc22XDvLpqUOYlhKM6lCQFYQ8F&#10;FSMoJ49MAtCFoelZoh6gNs21EQ/0Yb+pG3Ts+t9BCIuZC/JWOvYEcF0Hlm3qiAVJWqjA9T14Dd2D&#10;1Ui5UKMKSzkf7NZgbkDLklzHhUNsBgA9Tw4p03Dg+goQ6MuwBMmSFO2zg0CaZbzollXJC8gwGcGy&#10;wFRoFe/MzuyWJdNGODWnxXQ65UXCTNqQqKj2CCjLEuPppA+2CMHygrzIYVs2awABLaFSh3blEaBk&#10;HZxgUeZwHd2JdixbziEFktg2d2JaMrwzvXtgWRAq5YRAChULW1EqirpmM9XEsizZxaUNLY7jni+L&#10;+n/TE4YBEoqcNz1emrrhewjCAF3bGR4cdo914xhSF+X5osbOdRw6BHY8fp6nzUPlHLZ6gEtnAA9N&#10;q4E+t3PIvsjS49FByybJYE/NIekTpExyfdiWzQd/Bcb2mFZtH/RQSTry+2w+eAAEMqmC3lUpS/TZ&#10;VYc03WiZGyQgozoArnFos6mzWRuArQRQ1HxxemyypiG2QavXMfZJspRcQtPSq0qnrajfYbLebNtm&#10;f6embXWBX1aAAM8RFZetDh6SMSj4/Zc1gAGKCKs3J9Szpx9G749loanr3vc3BrheG1/zfB911Rps&#10;J7X+GbLJHkNMroNsjuz0f3fT1Dw+ZVMjqiMGThVLRG3Cju3w2uUKV6bOqY4RRM8/xiJfI1+9MwS+&#10;9Nh4LPPrYNktA0Sqg29z00OCVewL1DQoirLHPlS/NwrDHkhUhXLfUe+UT95fDNB1LdBokPvd1TV/&#10;lgRktW+G5ThwfZfXga4qcH17C5cSnZwwwHa7QaHuMfBRGel9nuthSlR6z/GQ7jKMhvJA/fjBY9wt&#10;75ghUZUVHNvhudk2LWoqyFzLhef6zLp1HA9103FxV1RSK1/QO36/26HrBBcCltvxOaStFZip5L0W&#10;RNNhMpQFyigeoEwLXN1Ij4nVaoXZZA+PqLOaFSUGlJLgVwUw7nBA43HenWN+s8ABFTtFY6FCiTon&#10;lukuR+mWWs7RCZYkPTx9iMSPETjys25v71CmJUuUBvEAWZYhpfX+gyePsVgu4dOcioYJAtWc8T1k&#10;aYqM9jen8TDa28Nj6l4e7h9gMpniw6ey0CxKIGx1Og3g4fJSdoZ///uvZBKFS6C+48FyLVjK5wdS&#10;hqzMMd3AhxcECBn4ymErNlijOplC/ywAVdF1opVSIQKrdtstSiog6rxEmedwoCRLgry1KFhhOoLv&#10;elwY1FWLONSyeCEEtsQgub66xnCYMcthb28PQRBgj5jVaVZgu0uxo+uYLyQjWa0wnudjS43EvChx&#10;dLCPI7r/J0+eYDqd4sXXL+jrCzQd3yKiOIbr+RiN5bNqu4678Ov1Bvv7++xFVzdy3RP0m/0ggBBg&#10;NtDd7RJN3fLe2jQ1NzUGgwS2bfEZJ8sy3N0uWRratgLX19eG7Bv4/ruX+PAD+fO73Y6bLb7no21b&#10;ZhVJ/ZVgJkLbys6xqjMG8QBN3TAQe3d3x8Wy53nwAx+tUEy9Cq1oeT0aD8Z4+fol31MyGKKsCm4s&#10;Op6Dy2spPzx/d47FfIGjQ2WAmmF1f8/Nvc1qDUFMUkCycq8uL3FD9zwejVlKVZYlmqrGnO5p5fko&#10;6pI9LtMyx2K55bVxEIdwHQejiVwL7lZ3UoMGCfo8fviA/XSiKITrW0ho7H3Xh+O4zAjzXB/7ewcI&#10;I2LEtS3aTj7z7WaDd5e3+h78CPFgiPlCggkvXrxANN03nvsIk9kMDx7K9SrPCwjQOcYCLt7dYHkv&#10;51srJJg1JfPnLM1wvbhhNpTnuXhDni9VVWO6N8Xnn38OAPiLL77Ag4cP8fixfIfulnKuvn7zFgDw&#10;7t07pFnO53PLsuDT2SJdL/H27Vs22P3pT3+Kw/0Z8q28p7YsMR3uo0zlfAsc4ORgDwMyzT0+POTz&#10;0M3FW1T5CCti/6Kr0TY5Ak8CbEnsI90KDBNljNzh008/4nPzZnOHqpbv+Xg8xJ9//mf4716vcuIA&#10;ACAASURBVP+7fwUA+NWv/ls4bcWG1/4wQN4WuN1IkFF0An4U4Gou56MfB7ApPML1HCTDBGFM8qjd&#10;Drvthv34RAdUZc3NCcCCaDWLezwac1Nb1sMColUNPJKSE+Ad+iEc18GCpERZJlP2lCwpyzKu6eNI&#10;ms9btCCVac61BADYroV0l6ItqKnbdBj6Wma6WW0QUD3z6UcfI01TPrftdjvMpntcoyxvFsiyDEdk&#10;Hn364BR7+zPsCHhOux2OCGyZDAJsNhvcbSTIOBRDCMeCN5DjNXWnsgHVaSCn7QQ6Ot9l9xmyDe0b&#10;lTTV1+erBrPZHj4kH9yr6yvczG8Q0LOIKG58R2lRnuuwN1ZVVSirAjZJ8aI4hm1ZTGyoixyRkbKa&#10;FZmOmlaAC6A7iorNEoYhAt/nTk0nhARCFKtECFgmaOE4fKBRRr0c49l1aJuW6cxVVUMYC7Y85GtJ&#10;hJlIlGUZukZ3ipURrY4D04wPdU/m35tG0xhVkcjd4bZlmrccWI98OFSVZXiV+D7KqkRKaK0c4L5c&#10;Rf53jaiFQcCHZtPrQwh5gOyMw2jbtkZHV4FI6j5cRu7VfbA8x5VGhEqR2rQNoiDo6/wNk0Apk7C0&#10;ds3wcDFRTrr9HpXMdaX5qjKd7KwOpkFc23UMijWi+xMT57IsezRrUz+XpqmMam71JqW6Ep7n9ejf&#10;YRj2pGmqU24a8iqGCyARWvWzw+FQOmsbBryO43AHsmkbAhb1WBdVwUX9aDhCTXpws9AH5Lz3PC0X&#10;a61+V1vFYZtMGROwej8O+n22gTIyVV8378myLL5fVbCZMhHb1hRmFU1rgqcsPWhbAjI09VDFEgPS&#10;cyndaSbaLt1BdEJHiBvygSzPYAsN+riuQ++jZqkps2l5Ty3dpypioX00OksfyCHfGViaPSATnHQ6&#10;mfKDUQCwSlxTv1dKiXSxbMrnBOS46zHQ46+ehXpucRQjjrWfk6J6q2fj+37PRNAhg1mLga8+g+nd&#10;YsFfC2kNUUi76lJosFj0ZDQmcCV9kFpUlQJ0vZ5sRN2PKrwVQ4RTvZqWNzO53mgwQUkC1XyCAjx6&#10;7D0tv5P/1ow3c41VrJfO+F0mK62lr5ldbHNeW4ZppwTIBCyW5oH+u0pjkZptdd1ZVmumAbEi1VgO&#10;kyHCKOR3XF2b+azUu1h0BYIgQERguW3ZMu5XJbk5jqS9OvqZd21nDJd+B2yhkt3UmiFlU6qBUBLo&#10;yiCk66FtGpZiRVHEe0PXddI0nT4rCQKS71GySxjBcV3uiG/WG1i2rU0qWx3R2HVdL+KybSVQo9Y+&#10;ISiamnxbptMp/CjkKOpdmjKbR61TSsJV1ZVs7tBzTbMUy+WSgbD7+3uEYYgDKoA7r+OuqYr5Fo1u&#10;XCgwHJCGupXBlFU+Y/8vWW/aJNd1ngk+d99yz6wNhSoUCIAACUqUSUu2tg5bHdEd0TPR3TE9X6b/&#10;5kxEf2iPZzwOu21TMklJ3ACQWGqv3DPvvvaH85733NRUhGwUqyrz5r1ne5/3WSSTSG/A+xla913e&#10;67P9fWyIen95dYWqLNGlQujRo0fo+J0d5qVk8K4SwfSxKnEvHdfBcKBA/jIryJOJTISlRE6O5Uqd&#10;l6Iowv7BAWbk57ENtwiCAN9+K4r4o6MjPDx7CGzFPTk7O4PjqS51rWs8FkedIfYmExxRGk1ZlHj2&#10;/lOOHdZqDcvlAvSIcHs3xbP7E1wRi+azf/4G/+f/JbrQ1+c/4K//+q/x7LEo5ubzOZI452LPMMRc&#10;tVv3tNJUc8IxlKeg3mhAA5QO7a1pBq215li2WM8jKqQWyyXm2zXfn6yp4dP4SkrB4pPfHx4eIk1S&#10;hNQpRSMSLqQfyuXVFXdCXVdEDEu55uHhIT7++MeYJuQF8u23sG0L+/tiLN7c3KDb6UD6KL47P2dp&#10;Qq/bhWGafB2e56Isyx1gNQxDlgc3jYbVatUaTyWbZ5umicvLC5Z0CVa5BsOQsiIHQMOSE1HA59z4&#10;8FtsC8e2KdFQfK03K9y/f8yGoMvFEo7jcLHnug6WqxWDVw2aHRayDIgAQHK3GNIzL89zaIYm/hsE&#10;i2Y6m/IZ6eOPP2ZvkDRJkecFAko5Mw1LJJlSg9OyLRwdHimbgFKwAj0qfizTwoKkL3d3d7BMCyf3&#10;TwAAe5MJhoMBs1U0TUPHD/hM8PjxY6xWK5R0TjZNEw6Bc+PxGDrU+WqxWMAwTHRkQ1TTyPNF7A06&#10;hAxEsjE6nQ5GxGoQ8spa+QI6NhzbZgDYcRyUZcUAQN1oODw4ZFPPJEkRJ3LPMjAYDPje39xOcXV1&#10;zd4XB4eH2GQln1drr0FZZq1Y3Rj0IziOg8PDQ2ZfFFWNuqoYaF0uFrBsi5mMP1y8Y7nlo0eP8Jvf&#10;/Aa/+MUv6X0DTGc53ryZ0zVnmE6nuCQplQbsMF88z2OW3h9/9xmub264CXl8fA+Gpqnmg2FgPp/j&#10;p598AvlVVWosT+/uFKNb02CZJlZzAZD0+z30+/fxi58LX5amqfD7L7/Eir3FCvR7yoA2SyP0aV7/&#10;4ue/wL/9zW9wSPLWOEnww6vXKkZ4MEAURczWXK1XqKAa/U2qatSCmpkDAuJ18rSTLJltLKRBcl1I&#10;4oQaOrLmMxkMNy0Lt7e3zPoIfF+cW2iOhFUp/JuokVEWJTxXkQrSecJzQp5N5XNpmgZ6S2XR1DWK&#10;XIG4juvg+vKam3KrtYo9r+oaX331FbM3Dw8P4Vo2n5+KWMjn5bnZNEzkecEphsOeMtjvdLsoyxJz&#10;Wn9msxkM04JP68T+/iHKqsR6SaB3kqDb66NHrMksy3jtiuMYaZZyPWNbNnzfQ+DLaGnRaBgMJUNV&#10;MFekXYbreXw/oigSDHC5z1YV8qpSZ5OyQhLHMGj9qpsaZkyHLV3T+RDiEiuBC20yepSFki5TXmTN&#10;3ih5jixgwSyQfMcHoqT0naLVvXQsm7vrGsCon85FpvTFKJAkxQ7w0FQNNENWGdTdpAN3lqWodHkY&#10;r5CnrThfQ2cJFABoRi06yZaSr4iOJBnuVsqpvt8boC4r5CVp69JcUMcbVTRo0NhR3nFs0RGRE66V&#10;QlFmBfJc4/fVKDlC0RYFU0iyeZIkRpblfGh2XIf/7doOLNtmRk5R5IqdAyktaFpmvg1qTePnHm02&#10;O/IT0zB3WBBtc1pd15HlytQTtSjYlHmmMuXUNJ09BMTnL8XAl1IiOthL7V1T1/B8nxd33/d5QU3I&#10;48VubfhteZTshstJkSTJjqHj4eEhT+Q0TYV7vCxwXRer9Zo3u6qqEASB6hhrykQYALZRuPMZDMNQ&#10;88AWhpVyUTBMYwesaqqaDD/VWK6JZSSZFAwmlAUfDOS9b3RVHLY7+hJIaRcBZanYKvIetZkxkuEj&#10;f1bVSsam64rp45gO0Cr4kzjZ8bgxqAPOKWh1jZy6uXEUI/A6zBAoCtEVkxupbZiwbAUCSR8feX90&#10;XdGoDUOHpltoGimHygkEUIVmratC03Fc2LbFEXuCOSPnBbFC2iZLmmKBMIODDVT1HX8QQOMOo0YS&#10;Qt6w2/MDYkwEQcDFc0nglmLVKO2qpmnodLtqbDoOXM/l60izDEWhHPVtW8S5K+Nb9XEks0yOJ+GB&#10;ZDLV3HU9aBo4QUXI/BJIc1rTMPmw3gm6wm+KXj/LUsRxwvNT0/WdxDUJruitsVpTx1au7xJ5kGaz&#10;cr2XjMs2UNj+favFbJSpZ225oa5rgvYN8r6olMeSkLUp87SybKWvNQ0ZztL48VxYdiuevcgFSCeZ&#10;ML7NYz6KItiOrZgZxMprS8s0kmHSZZDxrfTI0XeaCA0UmC9BWF5jyxJAw9JPzxPPsR3dKsdDmQnP&#10;pFIXf2uR74FKFhRSIpbl6qooBIDJZE/dWwj9txTPlnWNPC2R0p6WVAXcwEdDcyivKjidDpZUxM43&#10;a5yciELoyA+QpimnlGwXa1iWhWRL54U0F95StTgfmI0OrWxQpFI2UqMiE9eiApq84qmsQ4cGHcOB&#10;AO5LCHN+eX9cz8dquUJJEbxlmjF92QTQCQC6XajqCrObKR/cTOg4vn+MQ6Lt13UNlA1skJ+F7XIi&#10;Q9/rIFmHmF8L+nIQ+Njrjxjk36xioR+XktRGh21Y8Dpqfsq9ERWgNToXEXt7+9A1De9ei7SjTz/+&#10;BL/8+S/Zw+Phew/w9vyS2QU5gOVKFDfDvT3s7e1Bliu2bWM8kGHRwN3tBnGWgFKucRLs4bvfv8B/&#10;/5u/AQD87rP/waDP/l4PQdCFaUomHq1j9DCKukZdFjvrYdMCmHTDAGoJrjc098XvabrGjDEAiDcb&#10;VHWNORV8RZbBkB4SWY5tFCKS5xRXgNay8ZMmCcIwYrmmYzlwbEeBx3WNPkk1xqMxAI0lTHEUoakb&#10;bMjcNwxjHBzswfBkAk8goqIloOS6SOh8fe/eMeIo5GJ4uVxhPp/zulo3DdabDTc8HcdBFCctFlzF&#10;SVq27cAL/VZkcSg84Ogz2raDuqlR1WK+DQbiAcoOufi8VDSEEeq6aoHYDg4PD1h2a1sObFtJ9cIw&#10;RK/b4zNRXdfMfKmqCn7gQyNz4+V6hel0qs7Yug7TsPgzObaDNE25sTaZTHBJfh7Tuzu8fv2GwffD&#10;g0OYlsHsgiiKMB5OGEx3HQ95mWN5LX5+fXPFYLrrujg5vo/zczFHLNPC/v4+My3zvIBlGIioKF3O&#10;5hj0Bwjoc2w2G2ZhR6GojaRpfuB4CKMQNc31vb09PHzyhNlS0WaF169fw7OVrPKEJEi9Xg+WobNB&#10;c7ndogCYmafrETetAaAsQzT1HayFuE7DMHB5JcZmEAQYDvdRpuIz3dwKv5KuHMvjMWAqxq7rO5jP&#10;I8zoc4XbLaKkpuvqotcomXJeZLi+vsbVrWBupEkK27EwWwoA+Pj+MX72FyL96t/8m7/CyckJM4kv&#10;L1a4ub3j5zhfLHF1dcVnj06nA1PXcERARhhG+Jd/+icAQJNugCrD2cOH4roCB7/97DPklAz0wfvv&#10;w7IsvP/4AQBgNb9DGoUM7K+XC96HPVvH5cVrvLsQINifffJn2Nub4OL8DQDg1avvUFUVjiXwrGtY&#10;r5Z48OCY7kmHgdOHD0/QGwSYLQT76csvf4/DozFWiSAQ3N7dwrZtHD0Qsrebz2+xWU7FMwAQJxGa&#10;liFzVVXI0pjGV4heEOAesbQupwuYuoGcQLYsSeH7AVyLLEJ0ExHtf57jwTYsZhLbhgXXatlMpCma&#10;ssYe1VVhGCLabnndQFUrSU2cUPAEMbF1XUixpTWE7aDnB8hzsZduNhucHR3zOlpnBft7uYYF17BU&#10;yI5pYTabqQamrqE36GNFzYq/+/u/x/HREa8L3R8/xPcXr8WYAAFXdJ6MighZmMNJiJmGEp1OB7on&#10;vSUd1DaTf+D0PIwc8gEaBvj6q69wR+eS43vH2GzW+N2/Co+q+XyOJ08eIybsQqgZCq7p/Ja0qq4r&#10;9LpdeJ7y2dJqDX2XgBzyXdRpvfIEsL/b5ZY32rEdFSlIjAfZ/TUsQ8hGWgdfeSAsy1JE41JKUJpl&#10;yDPVYaxaCQzyvbbbLT90x1JpM1EYCfbBn6SYyEXBNIydDlxRlMjzbKdb2tbxV7U6mMm4a+7+0otL&#10;AKXIClRlDRW3qgrrjdSJtzwn2hGODQiAsZQPjmB2SEDF4sJQN3Q2EQT9Xbs4LksDnueyNrFD8Wry&#10;MOHYDl+X1ohCVEkEMsFgMuRApOQfKJZDVVXcta2qijd/GecpC4yS0lDkRiu1pEw9b/1f+VwloJQW&#10;OTabDSO0mqbBdRxGRqUJLgNKtg2jxV5pG2ValihgzVYnXQIsgDRsNHc64qPRiMdym0kli7W2oTN0&#10;TSXyADvFdFsKJp5N2WICCa8jubvJYld2FmzbRjvVpKprmJoyZBOeLoo1I9LE1Pxqd4Mle0VSAtsM&#10;riiK2MdFvm57vqVpSt5H4m/lPW9LFeTnz7OcWFhUlNZN+xGjaRr4ns/gHRry0ZEGtHXDqPp4Mobe&#10;GDtjTdO1lhGrucP8EAWoYheULTZYTb4rcm5WxNJjU2U0aGrwvBAGnWnL18WE7ahDrjChViArAH6O&#10;YtYqgFLIJjXFemgaBkCSRJjYSTBF10UMtVxzkiSBoRtclKVJIvwyWpHOspB2HIdig1XnpiiUx0lR&#10;5MSYaDFwmpoP5GXZ9gzSd8xXpW8LxyymKdDyiNF1QS+1TJJjtBgmGsUGNjz2FDMJIMM4Q4EvOwOG&#10;vpX/RbJHdu9lC4ACsRNaY1PTdVitzpc8aFRZBsNQ3RTJlWp/6boC88IwpHVCyj+tHcCqHV8/n8/R&#10;7/d5zXYdIeFhyZ6m8/5lmSLdSu5BVb1rUi3XBJkaB42SlaQ8Q28xIzUNTV0zuFcWJQGDKukOUHO4&#10;2+mgqisu6rfbLa8vlm3z2JJ/K4oqyQjcwDQtLqoGgwEaqLHd9pwqq0oUy8xqMMjET/yu53sYj8cI&#10;c7He397ewWiq1l6sZA5lDXzwwQfc/f7jH/+A7XbLpni6phO7TozrJ+8/QbfbwyVFYL59+46bNXuT&#10;PVR1pRo5moaqUetZY+gIw5ClZmEYCaBHxliSnwwA2NTA0clT0jRN3N7e4B5JBI4PjsRcjlQ8q2e7&#10;XNxUdc0U7tFoKOQVmeoq2o6NNbF9ozCEaVrK3D5N0FgNfJM6cpQ0AQBVXsFxbNwneYamaVguVnj+&#10;XJj3/h//9b/C9zw4JF3IswK9Xo8TZ3RHw2otriOtKnQ6AWxbzZP5KsE3JIW5ub5BFEa4uRbFz8uX&#10;L/DNP/4j/obAlzhas2TCtm18/vnnuL0SRee9oyOMx33FzswzlGXRAr2F9JbPLhp4Pc+zHFmWcyqj&#10;pgG2qWKtT08f4Pr6Ch6NieFwiANqwC3mc9wsFVPq9eUFfF/Fr798+RJRFPPBPggC4WNGwLNl29wJ&#10;Xa/XyLKc5992u8Xr129wR8VftysiZdd3omjo9bqoygo//CB8b54+fYpSNtWIjSq756ZpIEkSnm8v&#10;XnyHBgqkPr5/jA6leQLAarni9Wa1WiEjs0z5GZpGMb/FPFV7iWXZgklcKqaxHKdFUcCyFeN71Otg&#10;vV7zPOj1unj43nt481oUPxcXF6KZIw1WydNRvm7ZYshJM0+5Fna6Xfiep8xELVMw7mhN/vqrr9Ht&#10;UzrPZLwjly6LCovFAuFGfIYGDV68+I7nxenJKQaDAQIqfvI8h+dSHPtohLqpGYyxAhPTuztMCVQb&#10;jcbo+D6PmfF4jH6/D43kG4mV7PjaadDQo/Upj1NAA8uSDg4OcHp6quZbU+HBgwfod2U0sAVTU+c2&#10;ram4ntGJvWtRkZokCWzbwBF510Rxis1mi2wtns3+3j4+ePYBAODm9gZffPEFg6HrTYj9/X1ec+/u&#10;7gBPV0xHz4dhCKAKEF18KfES544al5QaFyWxWLPoma9Xa/QGPfzoI+EF9evf/IZTloZDC2/ezHEn&#10;DdI1DYvFkp/5u/MLFEXB9cPr168xnc3wyZ8J9kqbOXW0twfDMDAiICsMQywXCzwhL5CPP/5YRMGT&#10;D1cUReh4Hj+rxWzG4ziMQtzd3eHnf/VzAKJW/Prrr9mv6d69Qzz74AP2fPnq66+wvzfmZ1MUBVa0&#10;Pv/xqz8SeCCe42KxxGx+zc3i2XSKNMv4nmSZUH/IRl6WpZzY2+l0kCQJA7x3d3eYTCY8l3ujPei6&#10;zmyg9XojQDv6eZZl7ENWo8FoNGZwIAxD4SFErA/DMJBlOdeOy+USF5eX7HHiOg7vw4LNXMB3pfyw&#10;EusgnZFMX3hnShbN9O4OZmMx6Pjee++xybKmaTRvxNfbd+/w4PSUmXvhZoMsyxCQh+rR4RFOT0/Y&#10;Y6dBgyn5rqSUmtQhZlBNIL30zkqSFJqu87mlrCqgRSwxTZPBuWqro9vr4fbVK34WnueqFMJuB6v1&#10;mtenZLuFYeg79aH88j2RQCXBKrnGKhsFC1WpZO51VcOUi0aSJFy013RwMFu6ftNQXUJxR9QkKYqC&#10;TXsiYgOkuYwlE1HREpwhZEJ5r9S1AC6k10HroG+ahmBQyEJbFx2V9uG9KlvRpGWJLEt3zA6pESUK&#10;DlMd9EWxrBIsGvJykIcF4buiihvLMvnwHUVC9iMRfZPiVjluFKKQKOpQfV8po8R2xKlMRJESJknA&#10;b0dLA+AJY9sOqpbMBIAydZXGogzclLBM1bFtasFgMlr3Whywxc/bsa6SWqVAtQpVqejzNRXlbY+K&#10;dkHXVh20wSRxLy0EnQ4PYpmuJcEHi5gYDKJp4GQbjlmlyZWmKdI03TFUEgkslIwQBDvJAFJ/LJ9D&#10;O/0oz3OYLYNZ6RzOaSytzjggOhcsk5GO3a17WxQFU0h7JCewuHAqUJeVBIdR1YoNVhYlPN9j1F43&#10;TDSGovfy9aHm7+X9TZKkxcpQwIy8ZhlBLMfTn+bUuy1vCNMwd4CauhFFN1+HZbJxLkCMrixnIMMw&#10;lTdDEARYLdY8v5QMg5gtmo4GCkgNAm8HVBJGrhIEE7IHBj/l2JMJNQ3QcgpgHyVV4Oo7BWxVqujR&#10;sirJp8rgn7flYFKCxIVoUe6Yye7IAC0DGjQGY4qiRG3ULZBDh+upw6euG63DkYskTlrrZonK0Pkz&#10;V5TEJplDbUNl+dpA28RV+cPYtoU8L3h+SUaJHFfS88V11UGWjTGTlH1MADH2fM9nSY6gq7bWQSkV&#10;grz3Gt9N+XwZHCQZnlyDpDRPk3sFASJ6a8z+aQqTSkqyUdfVjgywbTos16p2bLryoGqoUyGe8Tbc&#10;wg/8nbQ227F3ZDf8+XWDwD81Jgx9N9K6qitojfJtMU2Tx4ym6zueL21mWd00sAwlXdANId2Te2dJ&#10;8pS2XNTia3ahacpYGhCHM45RNES8pdx3NN0WnkQ058IWLRi6Brt1L6GZsGAw1tWbCD23Tz4Inh8i&#10;TGMY9Gz8bgex9KO4neH+0T2Mqct8tH+Ii4sL3qMs3cDd9IaL1vFgiMlkDxH5cjimBceS3U3R8c/J&#10;+8LQdKw3W34WTuCLdYZee7lcYTQa8vzVNYMLVq2okCQZbIixGAQBnj5+X5gUAzBqUQQ75AmzP56g&#10;KWs+RNtkGg+ISFTHtHBG/gpVVWH59g0aGWGcZtBdjbX6qIDabCi9C1gtVohJRuS5IpFqj1JOXrx4&#10;gW63h//lP/yvAID3Hj/AeraF65D5cSTGrqkTs7EUfgYAUKYpytJEXon7tVqt8cevvmHpWbfXRRiF&#10;uKaO95t3b7BZrvHo4SPxrA4nDL50AtF8mIxF8fz8+UeYT6/4MNrUJZpaNVFEFHnDjaA0zhVzuKzQ&#10;NCq+3bIsOLbL61OSxLi7vYV0nnFsB2uSg11fXWERRyoxUxP7sAT7wu1WrMOtuZtnmfIKacmilssl&#10;8rxQZzXdQJLEfNYwDANFWTMTptMJUNU1ZpRMtbe3xMmJuD9xkiBJUzRU7+oQRf+YUr6yLAc0UcjJ&#10;ZyGaO1T8lSXLGqpKRK9KqdR4PBFs37Lg12qHTZSVkNYpoa6mANtuD7atIq91TcN0OmOplWma6A/6&#10;uE+SnboRKV7yLFsULYN9TUOTgu+95TjY39/nvT7P8x0vv7zIkWUZs7SyPMOc5Cmj0RCaprHJ9/XV&#10;NaZ3d5BpIePxGL1ej+Nsr6+v4bouJwH1+n1er3zfQxqlOCW23WQ8xsuXL3mf2t/bg2PZgg0DoOsH&#10;KKuSjTbrusbZqWBX9Pt9YVJNiUUBxFm1TwXucDiEZ1ssXegFHk73D1EX5B+WZYjJhDlJMxiaBt8n&#10;ZrFFgQ5+h15rAk3TMaHUptlsCccNOPJ5OBzh7TvBFPI8H89/9DGO74vrvLmbI88yrGls3t4t4A4s&#10;BhaTJMZ8PoPjEWvC8xgYLasK11fnuLoi8CVN4DgO0ozWIN/FT//iz/G//5f/AgCYr7a8Ztzdxbi4&#10;uOAz82a9wTfffsvA12g0xnq9xobW789++1t0u108ffI+P8d9AjGW03fCL6dLTAPXxo8++oDvbbTd&#10;Itrm6FIdUbgW0iTE9I727fVCGZ6aOo4P9/HurQARp9Mpnjx5jI9//CMAQJrG+N1v/wWXl4KB+ckn&#10;n2AwUMxjoELTSFZ2ipvbK24IpGmKxbs53iuEV0hdVbi4vMRiLcbyNgzheA7uyGvFNAwGCzzXgWPb&#10;2BKTyjZNaHWNd+SJ89D2YekmfEfs+f1OF8PBkPf8OE5gUqNgMZ3DMJQHoVScSLNoXddRNzVWFHLh&#10;Og6KNENKtXvH9dFtS27iGDn9rK4q6JrGUqqmrBBvQ9T0nHtBB9EiQp9okn/5lz/Hl19+CQC4uL2G&#10;CZ0j5vu9HhaLBUurZvM5ttsNxuT7dnb6EPv7Bwy4GC6gU7O067sIul1otC5WegM7cDE8kGb+CbZJ&#10;iBWNr7pp0O2qOq1qSa3v7u5w794RFgvxnGQKs2SZDgZ9vHr1Cu89Es2HxWKBqiwg1UJR1KqdXSFj&#10;L4ixm5FCYy2VDpCSejGaUgBm+9Aui2Hf99Ht9bjQLcsSWZbzQS5NU/FgWtIhWWRu1muEUQRNJ+q0&#10;rsE0jJZuXROoVOvQbBg6okgVnjKSShr5yoN/GIXQYCNj80JxbbI4Mgxh2CkR2qqqeFOxTAt6pWjp&#10;miYGIpsT5fmOpEJMOiXnaJv3djqB+HejiruqFSMoSDQ1NFuxM3a6iHXJGu6CZFjyb7tdEfkmJRRV&#10;JdJDZCRcWZbQWoaqTdMgiaVhbCq655JW7Qqzr7IFKBVFAVNXSS+6rvMmlOUVIIGbothJZTKJcSI3&#10;3bKsBPW+5VlSUQSyvK62JCDoBFyIc3pOK45W13U28HJI9tbuoMixuVgu8fbNG3bsNk1h9Cg3Tunx&#10;omJjG0RRtMP0YDYFxeKygazjYBurIqMoxf2S48kjEyopoUvTlD9/WRQoyoI/Y6fTgWm1vFTqasdk&#10;WDyvDHmpfILk/fBIdyjlPmUptLrtQ0xZKh17+zX/NNJaJmUZrSK9LUuSwEX7oCvj523HRuAHvIEJ&#10;g1yVPCWvQx6abctGp9vBxJ/we8v0rNlsBtf2eKyZjUnyvBaw0Zpv221IrIiWlI+m9Y0H8wAAIABJ&#10;REFUk2ka0A27tTEKwE6+VFmVMHTFfpLyEjn/xOdXniVlqYxabd1mUEm8L9HfpbKxFgwluSblufKQ&#10;cBzRoZZgcVkJqUfTYqCkiZKgCBTe5SJ215Oqhmm0IsZJgtVmKAn3emkslsJxVOqXrjs761E7nW42&#10;m+0wYXy/uyM9y3Mx7pNkyfeei/aGZAAtxo2ma/xcJQNQjom6UX4o8vd10gjIBDoJFmu6vuMrJVkJ&#10;nGanaeRRpat7woWzRmxGxe5pg7JZlsE0Lab593q9HVBS3DM1ntpsu8l4gk7QwWarolz1WGeQ0fOU&#10;Tniz3cC3fF4zCloXdgA310XGrBli47QBJboGGbUuPVyapoFpWfy9RXpvWaBI1puUJ3SCgCnFRZEj&#10;3IZKV22ZmM/nmJB3ymQyQE4dOgDY5htOnwIA2/F4HdBNYfZcouHXbpqai7umafD27Vv4fTIF7PeQ&#10;VgVHNHaCgIG/4+P7+Pbbb3n9/tFHH8G2LZYhDYcaTk5PGZBaLldIk5SBjQ+ePeNzSZZluL29hUVr&#10;sGEYCENVGAz39+B5Hhzy45nNZgLgLFQilGyoFHEqJCqVWjMcx+VOqm85GE8maNKCX8sxbY7ELCsF&#10;st4tl8iyDCd0iFuv11j//ktuWKVpygc/QJy/PM/nORZuQ97/u0EXm82GDYo3mw1+/atf431K3tgu&#10;IvQnXV4LF/MFNlGIFy9FNOcLigoGACsIcPbwDPtHAiB4+fIlvvjiSwwH4rXzrMA///M/MdguzAtr&#10;PP/wOQBgf3/I88v3PNw/OUGZi2L4uxcvYGolr4WGpjzgAJF2VFDDCwA28YZZaA5510lTYdu2YBo2&#10;n0WysoRpWTihov3w8Ajr776he7tBmCkZZLfTwXQ242fR6/cFCEnvG8cxdMNgf5SqKnlvEPu88jkI&#10;wy02m4ALgel0ioP9fe721nWDbreLAyrMkzTBm9dvxOc3DBwdHfGZ+frqCmNTge1Pnz3Fzc0N+2ro&#10;VER5HjGeO12OTjYMA6enJzuMQF3TYNs+fx/HCXfEb29juI7LUqKiyLk5Zjs2kjRBOBXPbbUWrJrB&#10;oEf3c43p9BaPH4vx9dFHH8H3lPn4y5cvmT0QBAHGexPolfR4yYTfI9377XaL/cMDPHggAALoGn74&#10;/ocd03+Z7pRlKdI044ZU4PvoPHwIm4DWfr+POIqZWSsBWNUUMJDQWrZIU+wN99hXcrVeQ9N0PCQ5&#10;S7fbxeW7c56788WcZWmAMDWVnhFJkiAKI46z//DxM8GipHOx7/toqoIZAdvVAlmWwbWkmb3Dfjqe&#10;50FrWo2xPBNnKtouHzw4RVWDJYPL1Uow3jSqrQBOutlut0I+1QLb0TQ4PhasmbOzB3h7+0OrOWEh&#10;imKkuWrUxTExuy0T681aMc/LEobn4X8jsOU//+f/ANcDvvuOZEiFSvWM4wTbMMTFhWAm/vaz32K+&#10;WOCXvxQeMJPJGF9//TXeELjw5s0b/Mf/+J8YWPy7v/s7fi3bNDGZTJipMJvPdywXrm+u8eTxE36u&#10;URRhMZvynvbo0SP2x7m9vkaSJJiciOf29OkzHBzs4Q9/+KN47dkdFd2qET0ej9UaHG7YqDbPM/h+&#10;wGarRVHggw8/ZCZVkiSoypJZpZvNBveOjrjhqQFqvSkLuK7HKoCzszOMhkNcXApQ7fXrN2iahtO1&#10;HMcRkdi0d+iahjEZIWuGjsViyedz3/cYvAXEWSwIAqxWAmx4/Ogxqv0DXN9c82vLM5C0ZFgRUGrb&#10;NsbDETNSpVJGAhWPHz9BYPj47DORKPYP//gP+O677wAA3eEAvV6P5/lisRCsXimPsm08efIEnRZr&#10;bTaf8b787t0VP3M/8EUzsWUd0TQp5pSgVjUteToAk+wxZM2WZTkDkNvtFkeHR8wi7fV6ePv2DRub&#10;v/feQxwcHPDYjKMYcRyy71veCoKxbZG0OOmQpMkQ6UfSy07TdPR6PT5/FkUBU3aU2okpNnmOSPSy&#10;LGs00NAJevQBCmw2Ki6yrCq1yRoeuh2b/RjKQkQMV4U6JDcNUBTy4FYhbkpYVocvakG0WNMwqSCh&#10;CeH1sVivoBGy7vs+TNdlHwnDMmE7rmJnFAUKqTmmDqEmpQmahrItkzEsjq4GxEYgTGJbUVvydzVN&#10;GARVyoDX1A3ulNZNDcs0oVtE/4oimKbJ9LkG4MGSpBUcx4XrEaND0xGnFZpa3vtKdCNlR1szYaJS&#10;Eb2tZCTLNmHoBvsHRFGGXq+HWiO4zdLISFjje1IVuSosdRt6C9hCqSK+pKGp3PCrotgpLLNYmDUx&#10;68hx4FEBMhmNYBrt4k6YJktwQYBEJlPcNE1Eg7Fh4WLJE8Y0DexP9hj5HU/GMA0TC6LlpakwUJKL&#10;yGa7FXKPFrtAPvWaiko5zouyQNkC0SQolmsEaGSiSx3QhLMsC8vlgp5jCs/1lDRtu4VpGnzdOWnR&#10;2+lIertotUwYdJDo9XpCnsALBm1GtLGatiX+p8v0AgV6VSVQ1WVLLiAiieXC3+l0UFUlF1lRHBI4&#10;2mIEUOHclkrI/99A/bzMSwxaxpFVVSFJEn7t9lgTOs0UprVb4HJN3zQo8oJBDcdxYRgma+SFYbZi&#10;zxmaxUVBHKfC30ECTpUB3bBgGur+RGHCVPOiULHn0oBOfQkmTEGDxLIsNGgYXJbMKlnAuYG/Y7Rd&#10;VBVcVzrVV9jGET8/wzAw8H3ewCSYl5DBo9ZoaPH6UDclF4NV0yBJY15zNE0D9FaUq2XDdn0FmFdq&#10;DdENHZapgD+tMTAajDmRLstyVGWpjIE1C2EZISQNcztxzg8C8ZylEVtdw/F9PHv2DABwd3uL+WLB&#10;0hld11A0FT87w9A5nrfMM9RlzQdqg8zmCipoDRhoKiimh64jTVN+LcdxGAzO8xx5WXA8bVXXxLiU&#10;Pgcuut0uOpRAI8yha+XpVRa8pgrmnAHHpsMANMR5yoyJvCpRl4p9mFeqAdAbCtPDkDTc/LnoseZl&#10;gbIsEFAhlCUxmtY6UVUK3LUsC/f2J1wMFjKWnK6zqgrodQmLDox1WUGzHL4ueUABpGRLY7ZcnmeY&#10;TEYoSnFQu7nZiKj0XCUFDoYDLizTpOKGQKMBJhruYKdpCtNz+dCSfF3g4cOHsDQai2mJjuEhpH3K&#10;dnrQPHFDpskWyzhEKbZDlLoGzbJhEBPh/PIaT58+xXohvR5yHB0EsGkMjSZ7HF2rlxbG3X10R+JM&#10;43keFstQmaJvc3TsLrZzSj/aZDB9E3ot7u96ueH5djDcx0bfoKZ14ujgRMTvSkaTXmG9WsKnQ2HQ&#10;9ZHGEWraK7bRkg/Y49EAphWg44q/fffyLbpGjqtrIU8xMwOGVsMjJkNv1ENaVFwsbxYZ9kbikJuU&#10;FYJ+ByZ1g48ePcA8T/D8L34sxkgNpDrw+nsBXuVZBugaHPK9iYqX2Mq98uJcgIUvxCF5vd5g5FrY&#10;UCrHH//H3+ODJ08QrsQ+/O2bd5i4GSIyM5wmHj76SHSOj/b6iDbXcDU53ioADY/rEiWKqoBFPkq6&#10;ZSBMU2YjuloD15Y+WzW0poApGZi2gaIpGYTN8gL7Dw/Zq2a2meL4WBRcw8GvcHlzg1uivMewYJs2&#10;a/OTOEFZqmQb23FxcLAPoyvGW1PXkPXoe8+e4t3NNYNk395ewT4Y4z49p/t77wuGCLG8jUbDdnEH&#10;3yPWre/AoYSr5WKJu/kt70H7x3tkqi7mTJqmGHoDZhWt16L4NcmcvCoqLOfiud2/dx/bzQbjvngt&#10;0HlU+pBA02DpJmbElkqiDZ48ecKM1qqqWKpRl4XYj2hc97o9+Ps+VvRai+US48mY/b9m0yUamOhR&#10;Monl3wEWdfiTEunVjNer8WgEz+0jJh+lpohw/v0l9snPIktTmKWF5ZWY24eDI9igiN3tFuvpBTRN&#10;PJfj4zM4rsNd6u06g2Fa3LRdFiGODg/hE0gS5zl7TIXhFuF6ywD5fHaH4+P7GFJRVZYlfvLxj/CS&#10;AMp4K2JwpeGu1QtQUBTwZDDA8f4In3/+uXit62/gBz4+eF/sf1VsYNIfYZmKz9SUNfb2x8jIs8P1&#10;LeELBMHNzauSm465BjS2A9ji/vzhlfis0gD7gz97Dtd1saD5uJjPcTkX/27qRrClOKSiBzguMlr7&#10;gl4XZ8EHvDfESYoH7z3B7z4X7ISXP3yP0weCuXFx/Q5e0GXG28G9+/j3/+7f4cc/EdKgyysR0Sul&#10;elld4/xCrDeoa3z99dd4/b2Qcnzzzbd4/N4ZevIcvF3h7XdfY38k9pXTP/8xRlaNYkEAQLbGjICH&#10;0cERzk7OcHosGIOLxQJlXiAh776TkxMslnN+r063i8PjQxwdCblP4PvMNnn15iV+//vf470zsU6M&#10;x2McPzhhUL/btxBHCzz7sZh/WZ7j++vv2WvRMHX4fapBahOObSsJeFXg91/9gSPVZzcLXJxf4OOP&#10;Pxa3JN7i4u6G91LP85iBbzs2SlNHYck0ugHsQQ/75FWnh2skSYKXPwivmr29PczCBZvRdoMu8kY8&#10;88FkhDhPWf50eXmJTtDh8/jlxSUmkwl0uu7X3/2A3mgAncC8HBpcqv8yywACn88Wt7d3cPt9jGi/&#10;CzchwjBERs/CgIGkE6GyxLX833//twwEjk/u46t//Vc8eSZAe90OAEPHkv7W9W2sb2/g+eI6Tk9P&#10;UZspsorOzY6PTDJMdBuW3+WatdIFuLulsbgh+bRNIEeWZdiul1w7BYMu18vbMsHNZoZ//VrMAdOy&#10;8PzD56hpH0qbGscn9zHZF+PJ7w2xmC1wSYwwlAYcTz7TAFXt4IJkkf1+Hym22FJ5YVU1OoEFn8D0&#10;2/kNtDf/+N8aQFJilJRjs9liS52+qmooZUYZH1alSqhpUzWF70oOh1B4ybaQRRZLbmTBT0WXbNWE&#10;rUgq2xKSGVkcm4aB3nDAxYw0hJWFlG4I6jizeaC1UoSqHa8CaNS1laBG1exoqw3dIId5ye4pmZIt&#10;TEgdLv4EzVwZxFVViaIsUcquPfmuSNTLMM2dglYyeADFWJDPoqqV14X8eZpsd0AheY15Xuxks9u2&#10;zUAH3W0hg5DGiXUlusH0mfNKsVJk4os8HFVViSzZlfeMhkOMiIFi29auBKzV0TY9l92z5f0zDAVm&#10;JXGMMIq4uwAIbyBZ0Hiez1HbZVkiDEMuwOQ9lZ2GKIpgWhYjsr1uF7P5nBegOIq4YLVtG67j8IEb&#10;EIAU+9iQf8VOYlZR8v3zfI9/t1H/EL9LEh35361WHDt/NY0C1VoeE3EcIwiCVoxwSUXnro+LXqvr&#10;bptXibpcyhjAzw8gmZuhs6zMtExo0DjhIY5jln3UtZD2tFkxpmm2TDtU2g0gfYGKHS+ktjl2kYYM&#10;uBmGueMnsxPrClD8eoWyUB4xKv1DgIBybKapABklO0rOa3ldeZ4LhkAmqa8jnudRFAl2k62iRqMo&#10;aqXRaDtMIWkoLuecBPvkvSvLkuef67o7Ujxd14EiZ8BNrG05fy7LtNgLRNM0JGnCz0KOAzlnLFtK&#10;6+T4MbBerfm9BoMB00/jOKaIcErE6nSRxPGOZ0lbomMahvBGomcVt9ZkwzSJgaMYgiKuW1xHFMfI&#10;82yHRSI6ETJhxmLDb9MUY08eGCUDq83ach13h9buui5/RvbeggTAd6WyhmFyh1eYXZe7a6HW8vL5&#10;03leKqlkBVrvJfND2zUKlmZqgJAR1S2mkEEyKWbbFYVYY+ixynsn38swjBbQbKKsVKEITdsxSm6z&#10;1+S9dU2fwZttuG1JAHVi3qnnEoZb/ts4jrDZbLjgHwyH0DVw967XHbIePM2FCa5k68RJjN5oxB2i&#10;2XqF7XaLuTR5LQpUaLhjlOQZA5C34Rqe77Hs4+rqCnmWY0jrdxpnyLIUQ5ITaJqGDz98jr/9278F&#10;ANxd3+HHHwvg4fjesShoKWI28AN89vnv+LnuHR6g3+vzgTxJEgR+gD1Kq+k4HssYsjAW3U/a33rd&#10;LnqWMjc2NQ2z2QwWjet+rwdUFVOpB70udy83GzEv750ofxTDUikVUabh22+/RURFfr/fRxgn6NM9&#10;mC5WPD5+/df/FsvlEueUFpIkCb5/8xa//tWvAACjvT1st1uOj37+/Dkm+3s8VqMk4jnwz//yz9hu&#10;NvA9lUIYrTfMPri5uECSJGhoDP3yV7/Cg30PA2rYlWmmmjEkZ+3KlKE0gW0rv6u8FAxBXR5s0xRl&#10;U/E4GOgebqWxbRwL9h3ts6PxCN1en8f1YDwWrNRKAromHE8yvEpc39wwELgIcyyXS94ryrLEer3h&#10;eWC7HpIkYaCnKHLEdK8//fRT2N2AGxeW5+H6+gpgJky4I5Nfb9ZiLvSVyakE1oXnSKqYjeRnJv0Y&#10;Dg+PML24471DjFmN52OWZS1pukiolE2gsiiQ5znvFdvtFuvVin1cmqoQHiZSWuypNTTPc+G/Qevk&#10;ZDLBfD7nhmZV1fQ74jp938d2u8XdTABBeZEzU0rTNCzmc/4Mlmnh3bu3bGAc+L5I99OUl1aWpsx6&#10;A4BQxq0nCbJMnTfjNIbv+Zjsjfk63nv0kH1J3p2/RZIk6FNCT38wUCmMYYh0FfJzzLMM9+7d43hy&#10;wSTrM6vt/M0b/PVf/RWHVWy3G+yNiF2gC6FcwGA5sepINrler/Hw/imPa98RrEjJVLBMC1pLsmu7&#10;HuSBaROGiKIIZ0+Fee3e3j5s28aUwOXpdIaiKJg1mcQxtuTvlSaCPSff1yHmnPQKubq+xmA8YgBg&#10;tV7DsmwGgt69e4c4zvje6YaNTyhFKEoyFEWOXk8yvGpstyFeklfGLTFpAeCbr77C3d0d9oiNURYF&#10;DveVWbveVPB9H6vFjF/rL3/2U96Hrq8u+X1fv30nvGZs6bFYYbmcMzNb1xt0Ox189KHwvUnTBBeX&#10;5/jjHwWb5dWrF4qp6LoIOh2cnojr+vWvf420zPHihQDc9o8PxTkwkGthgzCJWC7leQ7kJEmTGFmW&#10;cfPKNE1sow1bGwyHQwyHA/ZeW62FN5b8eVHkWK9lbS1DPVz6TAaZ/ZM0ZrMRyVNdMa7vpncUQS7u&#10;1+31LWYExKwWK7bikM/UdVxec0ZDsUfLhoHv+yihGJpFo+rMxqAxRee4yXiMjmmzRNetRMN5S88i&#10;DENkecLv3RuM8PatYDcZlou6bjAi0PXNmzcY7k14T/vkpz+B7/nIK0prsx0sllOu4bS65EZ0URTo&#10;dDrM9un1eqK2atVOURTyHInjGIvFgte+4WjEdYJhm3j58iU/p49/8hPkaYZr2luP7wkDYXnvdU0X&#10;TFJiWlmmxXXlZr2BaVk7nqh1WihZdynGyeFQGfSb8tC8DkMeEFmW7XSaRUxpDocMcWqtQtHUKDJJ&#10;Jy92DswAeNCC/AE4TpWKf5V6IgADjs9sbVCmIeIXZQdPGOSaMHRJUxfUJam3F5G6FoMkjuNIFhl7&#10;NbTTS9opMa5lCYO+VloGWnKM9kE+p+63rEGTJEVZlEyBNEi3L8Eq13Xheh5TGduGqFEqdHlywxJI&#10;WMODXF6zKts1oFG62qZR8oFeVwxECXqkWSoOB/IzUCShLBSaPKP3kgaPxg54UhQF00sty4Lt2DsH&#10;/tFoBI8OzVEUItyGfD9934dNG0GtawAaHk9Znu2Yt5ZFCTQqnUYAYzqPiapUTI08F/Ff8ne3my00&#10;XeNoV7npysi065vrHVPdtmGnbduwHWcHcKqiSPlTUNHNMpKmFBILMhJKyBFc3o+2P4NpmNBM5fch&#10;0leUnwO0tuBm90tKo+TBI03THSkVj1nJCNC0tospZBSs+FbqeCW13oVlWi12lJBkObTYD4ZD1uNa&#10;piVimjl9TMTmyuStoihgO0r+o2kitYslJyQBk59fqxXFVqP/SRdy3dBJbiafhfTMifm9ZIqZaZHJ&#10;HzX2+/0B6rpmJt5ms0E7rm80GuHw8JA3P13X+d6WxO5qA1uGYUBaczuOw0CQfBbt6O5OR8URWpbQ&#10;VAetTTlNUx67aZrC0TT2oRJR7zp02eUwdAbJioLGmry3JHuU90uYeKuivmkEMCJlg+J+KZMxQ1Pg&#10;3t3tLdCSJ9quDdNwUNlKnijc2lVsvFyDbdviZyPvX9WSfpal8MyR792g2fFaEWwm8HMoC+U9Y0gg&#10;R1dslqJUewuAnZS0rOXV4Ps+fDdo7VkFr5HySxg1V/T73g5oItKSwNeo68qcEKZN3kbibxPyQWrL&#10;/eSXjB9kHy4p85OmioYB1zCgO1JmBDKmVuuI3GjEPGpYZiTptG2fm6bl01JVFZIq48LKMi3WaFu2&#10;ALqKUgL1Ofb39/m1Op1AyF3pHlimJaRaLFVQ5uK+aWAynsAmY7+ry0s22QZEt7zIc2XEXYh7yn4D&#10;LV+28/NzolKLbp0GcWCX3il1WaPfH+DdO5FUEgQBBoMhxmPx+9ObKScUvXjxQhQbZL569uBMGCW3&#10;TNHjJGbAYDAQUivJisgcl8ee5wnT4D4dvCSDV55rHGpyTOiAaNs2Zte3zMJ58e23LHdq0GA4HLYk&#10;zxriOGamgtOZoN/vY0BAj+/7qKczNo60/YDX5OP79/Gzn/0Md3ToresaP7x9x7+7f3CIsizRoyLL&#10;sW3EacKfSzd1fP9KdFHfvH4NPwhwRebFnU4HZaqiOMPtFu+//z726V4/e/oMPTvBcim6+svZjBM8&#10;hsMhojDkfaYsShimznM1yYS5rOv4fA+EnFMBnlKq1z3soalr3JF3immYsB2bx8xsNhXnLxnNXVYo&#10;ZeqN6+Ls7AEePjwDAPz+29dUKAmg4uDgAOfnF3hFhePd3R3CMITbVeCCLqVnRYH1dMbnvodPnojD&#10;OO27aZqggfLbiqIIMsgB9N/l2t/tdqEHyh/NsExsNxusiMWg6zp8z2cae1EUoqDJ5Nm24nOdlJEy&#10;a1MTXVtZDCZxgiiKuEGnkweeLAzW6zVfh2Xb4l7ShxQeQl2WK16cn2O+mOPpU8HsCAId5+cX6BLg&#10;sn+wj7ckITk/PxeFiibGZpakmEzGO+cYNA0DBJZponFUwEYcx4iJuTibzVHX5Y7fTq/fY8+lpq7x&#10;6tX3WK+VaezR0RF76OgkORTjwwHckuVgN1dXePnyJXK6rg8+/BAH4wlek6nw0/ffF405AlrH4zE8&#10;Wp/Xmw0cy2LJUpavUBQlRn3pEzHAyb37fE1VJpp1ku0zGg5xQ2vberWGYVmc4FQ3wE9/+jMU+oD/&#10;Ps0yPr/3CSDaECA+ny9wSMa+242InJfSvYurS4RhxOvCBx98gG0cMWPC9wMEQYClXFfuHeOAjH3z&#10;vECal3jz9g0AoNcb4unTp3j7TqwTV1dX6HR7zHy0bYdlWBfn7zh4ABB7tOPY3LhYzqZ49eoVOmQI&#10;/uGHH0JvJfydnZ3hxXcvxDOnsSnXECGpUWbZh4d76Pf7+P6VAFAuLi/w4rtvcXMrimfTMnCffH5G&#10;/T5My8JkosyMkyLjhlRVVZjNZmhWcj2q0On3EHLyqRqLjm1TfSieURxFYn7L2KqmYfkVIBurKq3N&#10;NNV8i+MYtm1jnySFmqbt+Kt1u11M76Y8X7ebLSzTYhnq3e2Uz7mTyRhxnPB+eHp6ivFwzLIi0zAR&#10;xzGDL9vtFt1hHyH9flykvP7kWYHxeIyIPr/n+UjDSNXmlis8TjjgocTR0T188YVghGmGMu/XTYea&#10;mjGNF3unnjk/v8BwMJAByUgsC0VZ4B2lk9072Ofa2TQMWKaS49e1aJbKOiFNM3S7HVitNbjX7zHA&#10;67keg1WbKMTBwQFfZ7/Xw1YL8eBMyCLHwzEuLy9VMp7jYno35TV70O+3TM0t6IbyjBsMBphf37Fv&#10;0l53iA+fP8fQE2vfV199BfPubkoPIuTOQlPXAHVDAaAqa9RNg7IQPxfFrNLEA6qolIaLecWoh0ix&#10;aBlnZlmmfCOKAr1ud6eolxOx2+1x4Sc+vIM0U11VGavLdOimFhIKR3m+MNhC3gQ6VKHT9nExCHjg&#10;CFDqOrQTGlhuQX4AWuuQ3ECBCdB1aE3DG4UGsZlGNBmbpuEuRSMfXKsb3jZabOp6p5OKpoFr+3y/&#10;dF1jE7Kq0tBkKrUqjjPYjs0MHcuyqdsss8glu0V1xSR9RzKFpIzB81wEns9ml1maoqkbRLEaE71e&#10;jw/YbfCgqMqdDr40XeakEddDr9djKYPsFEvKnzT5lK9b1zW6dJiK4xhFqQCBiijFsktUFAUcW3lh&#10;dDsdnkx106DIc44YLMoCw/5gpztl6Qbkg22gAZoBzSRGRd1Aiph0sjFisIpMXRu612mRizHEcqB6&#10;x/AT4HOocMWuay4ey1JQ0Ntsp7quUcmxahg7cY5tgEjXBcBo5mrO7EQla+LC2fPEtvhwpOkC6Mtb&#10;jDfxO8oDp23IW9ViQ2qbGdYtNN0wLQWu6LoY25Ucbw3KqkZDQafrFUW6mtI4ucsLW9OI9CI5vjab&#10;LcVJU7rIeIQG4MO8bhio6ppNO6+vb5jVFwTC+JnjodMEdd1gvpTvb7L3lPyyLEtpUP1d2VFd17yO&#10;CgBb6U9t24alYafgQNOwNEvXdfDt0jRKqFGfoaxK1s+LjqRar7qdPrq9LlOYwzBUCD0BxVIWGXjC&#10;v0Ou34vlUnRSidmgayIKWerYTdPg52AYOptvA1AFgbxsSoZivycyTG+D84VkEKJBhYbldhK4kuMs&#10;KwvMV8udLm3TNAxuDSdjXgfTLENT6wwqFnTfbZk4Z1kkfVTzpNFazMi6YpqYoVGCHa+x4jVyYuzU&#10;ZYW6qqCZiv2jSdPlokRdlNw1baQJt3xt8jXSpDt/nKAtz9ApkUDeVNdxYFpSvpOgKBV7xyT/NCVl&#10;zDBwuhyvrUHjdVOCcSYfJBysVivlheXaGAwGqCnxYr1ekzSLQLVGGc0lWQZD19FpJCCZIMlz3uOX&#10;8zmCTsAdoyy9Q17k/CyapmY2z8HBgWAjlirNzvcDxThtBMArDfZ0Aj3kGn43myLJxWsNB0MMBgN0&#10;qEvfGw4wSSKlYyeDT7lPm7aFLM/5LGLrJh/se0GATtBRXllFgahSoFpH8yhNdUSqAAAgAElEQVQC&#10;WzyL2d0d3v7wPc/t03tHbJTp2BZsx0FD7up5ksHQNUyom75ax5h0OzBprs/nC1y/fY2eI+bFcDjG&#10;iJoL0fwWD37xF3hwXxRKdV3j/YenXIh3+wM4joMFddpd10Wv6SAIxN9vwgEaMlG+fPoEk709/MPf&#10;/38AgPPztyiogw4Ag0EPn3zyEwS071zfXOKqXKozkWWgorG2TGKsww08Whd1z8amyLEk6fBitYDr&#10;uhgUomgHjU3NJvl0UiKKqPNuOHAcl/1OPNeHrdvsz5dtY9jdLrqe8q/QWVasoykKHosfn51hbJqc&#10;PPLgwQO8fvMWXxBw+PbiAre3twhpvO11fLi0T0wCD/Nwgw0VIEgjaFmCKzq8AyJOWp5TLNPEoD+A&#10;Q/N1PpvzdcVhjCiJea4GQYCyqNBQJHeRVTA6yn+vaIQEt+0BpkILNJiGh4TOXmzA7ykvKGFUKu7f&#10;aDzE+btzTh+5d+8eBgOVILNerXk/K4sSq8WKTXBPT05Fh5eMJPVGg+96SENxvqq8gIGHwPXg2DaD&#10;GLeXV8jjBBMC79IsRVPV8Cz5XgXicAtLNlU0HVsq6Is4gut5bAAKHXB1EzkVcGEY4ruX3+ExJd+c&#10;3r8vjE8J/HQch5uyq8UCfa/Le36DBh988Iy9D4/v3UMSxcwk6voBlqs1BvS5HGhYr2b8GUzdQJyK&#10;VKHBuIeyKuF61KU3A+SNzYyT7XIN27ax/IMACB4/foT9AzEWuyMPq+0Ws5WYq8v1Gq/P/xsWG/L+&#10;8zwMW4zCqmmQJil0OkONxhM2mg7DCEXdtBKvaliOC+nauFytobsefGKvnJycYjQacTT84eEh71Gv&#10;X79B3WiYz4md0ui4vp3inFhGRZ7D74BbwgejCbKI5KsX14KFRfubbVjQofPcrcoaeZpj/1RIiZ69&#10;/wyz6R2mt6IOvXfvHn++46MDXF9d4eZavK9t2Xj66CEX0ttwg7evv8f/87f/HQAl/8QRAqr/7t+/&#10;xyyaTz/9BA9OT7Hcivf54vPPcXl7w/tup9sVbL2OWOu2my3iJGapsR/4rSZahfV6DZ2A96IsEcVb&#10;7BMAtd6sUVQ5+kOxD7mOi6LMkeWK2dijVC/dBFzHRkXSoTzLsd4smZzgVxMsF8pc23Fd9Do9LAgA&#10;1zSNP8P0dgrX8zAaKSbj8b1jdGQDoSwwm81weiaAw5cvX0IzTETSQNw22UNoOr3D4f4BVjQmPNtG&#10;ka/gyxQm14NZNzg4Ea9tGiY818H3f/hajJltjFqCruUWmqZDogW+aaFjWSzlX1/f4PnZQzgdBfju&#10;j0cwhuK9ozzhJptt2zBMg+uoOI6RkRclIJUzBbP+qrKC63jwycRa1zTeK+MoxIfPnzPIulwukSVp&#10;y2tNSBXlGrzdbHFzfYNUSjY7XZaq55kAefpknl2nIaymwNMzMc4n3RGaNMbVndg75jc3MKX2zDAM&#10;jkuDpiFNM47YQyOiMiVCJiNUOemlapQkQB5+c1mA1SgrlcBTN2LKSmTd9TzxvYwZdl2msNu2xWAN&#10;IAp+w7a44GjQEL1cdt5Fh0QWLKLTLb1SdGiG6sj+KfiiN9qO+ayuCzRW/n5RFly8ZFkGDSpJwrYd&#10;aDZ2iqp2YS1lIyl9jqZpYErKrC4Kk7zF3qnrhgtx3TBgtaiaANBUlfL/MM0W2BJTTKy4l8PhULBX&#10;dFn41CSJopSFPBc/pzczbBUbKJNGOKrUskRhT9cVRRE6QcCRacJoVLFqwjBkyl9Zi3Qd2T3XIAhJ&#10;7SJd15SzPad/MEDQAjUoRlpiFiKLHsxqkJnskvp7sL+P7TZsxSE3/D4iQafit5FAkyxK2xHN8n7V&#10;dcUAQhAEimFS17uSCXrOEtQwTQtVpbxZ5PiQi0jd8ppxXZeGLbENLBuO6/BzresKaZpBp6g7+V7y&#10;G1FAqYJeyjUAMXazvGDmUKfTFeOCip/NZgOTIGgJVEogkDvvbHAt5IMMzhSlkMm1ACU5nsR4LXbA&#10;zLbBdTvqHhDFsqZpfJ2mpeRORS58UiTwt92EGI0MDElH3O120dQN0+e32w3SNGPJUxLHjHaLuNAU&#10;0+mMnpOJg4MDHJBuOAxDxHGsuv6+vxNXrmkaF29srtwCmuUz4PtV10ornOfMjJD3SHouSdYMp7NZ&#10;lvi3lMQRkGw0Mg2jgO/5aKxWAk+mIndNw2BWjZCvWHxdCWLUlUrHMEwTemG0Ojng9aksSiGVKlUX&#10;X6duhPxeshz5ObfYGmVZAq0ft5PJbNtGURTKGJEiVSXYIvyKVGRxGxBrs5cAtU602YhCetSKOtcU&#10;kNhmQcr9RIE+6c7cti0Ljdk2ZVbvLTs6Usop5YRtg2IAKFh2KtYTObd1Xa2hGj13XmPkHdXUPzSt&#10;JT+CIUBt6flimtwxy/IURVWggRq3R0dHvEbXjWgmVCTzqythztenrtp8ulLMO0Ok5HFXvhL73Zq6&#10;cWmawmuleG02G6y2W16DptMpP8OHH32I2XzGgFMSx/C9gDupURijqio8IcPPJEmwWq14T7t3fMyd&#10;v4cPH+Ls7Ay3JCuSHlSSISjSY5QstyxKTmAAAL0GM3jqQiS39ejQGwQBZrdTldZTlJhNZzDYxFvI&#10;UE9PxGHLbRlH57k4L0jg1HEdpGmKigwuXScQ4ChLj2VkrejAGbbDe/Z8Pkc4m8HrqPjQfn/A5qqO&#10;40C3bYxcmz9XmKSYTsWhr9YanFA3+ODgAJeXl3j67CkAYbZa5Tm6VLQbjXjGssGQpilmt5fc9fd9&#10;n8dAnqaApjFTKo6inTVos9lis9ky8Oq6LkzbhJXSYd4a8LlPRqSqOaMLOjmN1f6gLwz65X6hafAs&#10;SdvXEYUhx3hDc9krCgDevn2LcBvyPdg7PMR8Nscqifh+Za0zTpZlPEdub2+xDUMGYx1XMCLlelXV&#10;FbRWh7uqKm46pWmCJI7V+CHWo9xbN5sN1tMFhsR+0nQNSRK3zgeqIWfS2iZlfJ7noqpq2E7CY2Aw&#10;GDArabNdw/Vcbj40TcPjPCOJqGxkdIKO6CQTyOEH/o7U03VdPHr0CBH5Nbx584bXb9dx8O7tWy5u&#10;Pv3zT9HpdHFN8jvbFqbJko27WAjvCgnsj0cjNhW+f/8++oM+r23L1VKsIxuxxsRxjF/84hf8zNI0&#10;QRiGrYZViR5JkMbjMZJ1xCyGPMv5fCuem0iPksX1/mQPVVlyEyrLUt4LHzx4gDIv2LPDDWy4rssm&#10;5zXtK/L3HcchQ3Yxp5Ik4TGQJAkuLs7x/LmIbD49e4DPPvsMy68EeDWfz3F7d6eSTTUdlm3h9ESs&#10;Cyf37/N5YbVa4fZuyp121/Px/PlzPH0q5rbv+/h//+Ef8emnn4q/PdlDHAOE16EsgVffX/E1N9D5&#10;7PXNdy8QRREODwXgC8vGF198weu9rpkM1CRJisFgAK2RqXk6Vqs1N4UO9yf46Z//OXodFedelgUb&#10;41ZVybXgixcvkGUZRgRSn56cwLJNfP21MNf+8svPcXFxgbpSoTHj8QhP3xef+Ve/+gWPkbOzBzBs&#10;C+fngvF2fn6O5XbDzymOI0zvpuhWfX42mqkYvmmaMbN6OBjA830GPebzOfYO9/HwPbEufv/qe6zW&#10;K26W9rpdLJYL3g+yLGOmuR/4qKt6h4ndbowVeSG8TVvyQ9M0OVhAMJvU+ux5Hq+br75/hc16w+tA&#10;t9uFoRs4Pxf+PK9evcJeuOF1dP/eIZ+HwjDE23fvMOGENSFLl5/ZMISP5PsE5PT7fdxeX+MvfvYz&#10;AMKgf0px4zPp1ybl0wCSQkmLva4P1/O4cabrOqApU+KszFpG2ibqvOafCeKDqiN838NqteJ6Lwg6&#10;MABmcxqGzvfy0aPHcB2X5/JyucSgN2CG4MXFBfr9PjeIr6+usNlsGAy1LQsLAuLDKBJJaPQZbMvG&#10;YDDEoUxFM13MFwte6w4PD2HKBVwwTtRBNM9yBguEJwAYABC+LRZ/4LoulIcJ+zDIQkqUavKgalEn&#10;WR5OTUvopiTwIyRJBHLk+U5MtUEOwnKzQ7OrXwU0aJrydhDfgz8TtLYXhr5zeK/RQDN0GFqb6dJw&#10;J7Budagd10XdNLwZis64zh2QohRsAOlDUtc1oKm4aA3gWGVlPuu0rrnZuV/tQgnQkCU5dF0WFaaU&#10;3sM0RVyspJrbtoUYCS8gSSyui6nBZQMNJgNOvu/xNZqGgZxMdeVzKYqc79/eZA+AihuPkxhpnHAR&#10;4joOdxGXq5WQmzFFTYyXiu5/1ojXl5uMRkWm7EyYttooNU1Ec29pDMj7Jwu0+/eOYZqm0rpeXmI8&#10;HjM9Li1yzlrXdQ2WZbeALAPRNmRquQbAaEsGGvFfpQ7SoTQWQDAAbEtJJsqyRNGUSkqlU+Gaq3lh&#10;mhZsSwKYKsHKc9z/n7xAb5nilgSKSX8Lg9gugIzvbRklw9g5DJSVMPxUBsQm6ho8zqtK+DmJ+yHG&#10;nmSQmIaJqlYSrm0oKJAMhpJ0TAFQzQ54Ulc1d1eaRkhpLJajGIJtR3O92+mgKHJkGW1+YaSqTwCG&#10;YTGif3h4hKqu+fC0Xm9EZDRdh2M76PV7fIjudLv/k633apItu87Evn28SZ/lq67t2w2gmw02AZKi&#10;GgQxnAiSMSPphb9Gz/ohitA8aN4VMRoEMSNKjIkQHdiNhmlz+/ryVenzeLP1sNde+2RTFYHom6jK&#10;zHP22WaZz/AG6jgOkjRBQwHhoBdj72Cf71EH7XqPqYhfr/eYqqqMThQVc7soPo1+AVQw73VQR41U&#10;eyOjugAjUAyBKjMik5oGpV+7tqPoV1RcSJKcKYsAduh0ruvBtiwuFq/Xa0X31AUkW3Wm0lwr6CvU&#10;o0YbKNcdut9ayZTrpELNI7FTWO1eh3InEjtFRss1KDjLcTiALKoS2yThJKtqG8T9HvqUXEdRtOM2&#10;tkm2xqksCODCfK6wBCFuQGOt1gVTcmyH9xJAFbktrs/KHbejplL9Qy7UE5Kl6+Zm8VzzdvSbTNF8&#10;l2RYUpEj8kKFiNIW2K1k+2IpAVma63BgwfMCs6cAkJaESwgJP/CxvJubs6NTAGhah93J9DV7nsvz&#10;eLNZoygL3u8lgH4v5n1THZ8U4AQBPMfhzntVFpCyxXKp9ty9/X0EQYB+T7suRUiL3BSN2hYxFUC2&#10;2y2y1JzZ2+0WbWNofev1GnmRMyW6qio8f/kCNj33T378I57HURxjmyZcrJrP59gkCSIqsEihEgvP&#10;UmfcarUCBBihs14scU8BYy+IMBgOsPFVwN3vD/D1N18zguJofx9NVcGl/Xs8HiOyHIwo0L29vOSO&#10;f6+nzhj92WVeoa4aDqCLLCFbeTXWwzjCeDjAlLqjt7M5z4HleoP/9n/9Ah/9UOncPPjgA1i2QCwo&#10;frAapHeXSG312aPRCGhrVCQALRwbR0QvOD09wjff/I6fm+MIHBxMMKEidplmuL27RkbrTQggHPZh&#10;k4hsKcDIKOkrLayG7inZbiAtwKUEeCBbVFUFm7I94XloLAs5tUPdfowJWdtrS2o93yzHgZANxmM1&#10;toHnKoFt2q+qLIekgNn3A9hNg0Dvo22LfuADdO4WaYrAsXFA9JSw1wPef4YVjU9VVrB7hpqQtg2+&#10;JVpDUhYY+S6CgXqv67q4u79HphHNAFZzo7XiWg7ursl63PMwnk4ZTdFKiTRNGQJ/dX6B/fGYBa+D&#10;IECkM2OoOIe15kKlkbSWak1EYaQKPbTXxL0IZVGw8+J2m+LhwwdM1bu5ueVEMo5iTKd7XDDJshSe&#10;42GzUnnB7PaePpPEx7MCsm7Z2eWrX/+WdVY++OB7ONk/5LMg8HxcXF7g5lwl9dPpBKPBCAEVyuYt&#10;UGcFZlcq+Zlf33LBse8HsKoG2UaLY2+wurvHemtE4O+urvjMt10bnudhSeN5e3fLNKOPf/gxDvb3&#10;MBmrsXcdB1VZMe3v+PhYnas6Hi2V3pem2VxdXWJKBYCD41NE/QjvkYD1l8+/wQcfnODwVInVrtcr&#10;WG4IL6KmbbVBUlbwO+Lniw0ViBqJ/uQYXqzWW1IKCK+PR0+V6OtyscRytWKUYJoXmC9WOL9U4/UP&#10;//xLxFSEPTk5wcHhER4+puJBXuDFq9dIKA/7/ve+h+nBCUAmBGkBLDcJktw0qr/+RhUmhBCYL5ac&#10;y00ne4jCmBsuX3/1Nf7hH/8RH3yg7KFR1UiWNBc9H7aUuKN58+DsDNPRiJPOfi/C3mTKjjtXV1f4&#10;4P1nGFDx5bPP/oW1Qp4+OcXhwQSjgXbemuGrL3+HL79UxZc03ZL2jnpupyen+IM/+CF++tOfAgB+&#10;/KM/YDrh4vYGb968gRWo/fr3Pv4YJ48ecLHqenaL599+i0vSikqSBPtHBxxf7R/sIyK03KOHD5Cl&#10;GTND3l2c4/3vvc/FzaIqsFqv2B3x5OQUfuCjR0Xt6+trtDrGpri4IARFv9eH7di4ubml55LA81zc&#10;03guFgu0dYtzshiPwojjWttysFyseK6GXojAC/i7ri+vKcdXc/PBg0cI4pCpaeOpRiUCxweHqOoa&#10;96R/4vsBkrs73kfTSjXBHCoEoizx7PQh3ierc8/zuSG+Wq/R1A1WW615U6OxwFIRJ48fIstSLFN1&#10;H+8/fISLmyvc5+qei7zg5jukQlZrVFtVVrBdh/PW4XCEujayC47joKoblOWW7sPn2HU4GGC1XGJJ&#10;FN5Gm/JQqJYlKQQEXNvInhwfHnIc3TUpcm0H280GPtRaHR4eou+HCIglETo2zg72EZ2Q09J6A0eL&#10;YW0TA1PXIooRi39ZEJbFG13TtLCthnVJ6tpYntq2Q11b7RrkkDWsQZTsVJ3rGr7nG0cHstUFSAfC&#10;9zGhxHoymWCdbHkTKMqCOmymmyeEZSDxHQ2O74pwqgq8NCK5ldItaDoCs0oHwASyujgQRTGSZNvR&#10;PWggRMMTomlagupre18lLCo6TkIs/EsTZNyBsFWlEeHUHTNJ39W2Er2oz/dRk5YIoETALMtmyNpq&#10;vYJt2Sz6VpYlLOp6AwoOF4YhW99t0jVfk64m6mRF08F0hxatxGK5YI94P/AR+oGBPVYV8xKjKELT&#10;GL58SUUcvbEJoqrogkDTtDt8364WT1UpYT8tEBvFMcIg4PHIsmwHnRFFMbI8Z0aY63ro9QxPr+0k&#10;7ev1GkJKIxTsOvC6xRlKGvXrqqr4npqmVmJqHfRDXdeQLq0RobqIJaN7bOVypUXxYJASRVGwPo96&#10;5g1E0zA/VXW+bFZ9BwxKRa0rwWPpeh58z0NeGAcxx7Z4PWpHGJ3sKAqOQf4YaiGhA4SFRprfb5Mt&#10;55We7yGKIgOdrjpFWdKhEdr2hfR0nA4yRomvmq6QQgoZ9BHbSvoBfM8UF2bzGWkICf47Rzq8xnQ3&#10;ckiBb5qmuCIINmtedMR6b25udqguugilf1/X9Y42RPdvu+gLbR+r94myLCE69qJBEBDKidBRtg10&#10;imiDwcCgC6Eock3n8622izBRhSKDGvT53/V39rKDgwPUVc2FLiEESmkKSoHvo9frIy+N/arejxzb&#10;RhAGDAMFVLG5a82pxab1ZwshOuipXT2r1mo5iKkIiaa7iPtRBMdxuUu7WCzg+z6vmcoyaBRhCXUu&#10;0Fxsa408NNehKXj62XS1kZq6ZkciPf56bmhKaPds0J9h7tHiZ9otuFVVubOGbJv0bzz1ZXEcw/cD&#10;/vu6qXYoqMrO3hQRFepKB/YV2lZy4DEYDJAsNnxPXVvzpqkBAd5DXNfF3d0dj4eG8+rPVvpqRlMo&#10;jmNThHbUuGtnMtd1MSI0AgA4UQRIyfvkcDhE1RXOd10uqJV0fuliaBRFKPIC99RJXS3XSrhay5IJ&#10;gZuba3ZjicKYn8OZp7rQRoBe2UpOKNGubmtFieu4swlpUJI2BK+Bw+keer0elveqY3Z+fr4D8Q78&#10;AJvNBg5RKCbjCayq4oCz3+/znF8u5ojC0FAEvT7SLDVoFS/EYNCH52sL2gCzxZJFY5frDaNNjs/O&#10;8Lvf/g56F9hsNliuN7w/DUcjnJ+/w3uf/CGPvWVZeEf8+S9+91uckE7EqzevcH9/z2fpaDhEU1Vc&#10;cBuPxphMxrihMYmiCKv1FdNXBIzWWpHnWK/WXHBzXBez2YzdxbSVvd7fyyTh5h4AyPuMrX57cYym&#10;rrkD2TQNosBjqsxyfg+bRMEBtcb0OVyVlVrnnSab1TlnRqMRhG1zrDtfr5XWDa2xsiwRSCoMbjYo&#10;LHBys9is4fs+U5pVXGOQeBAC2+0GDX12v9/njn6uabK0nspKCbPre47jGFbbsLGATU6fXSRxt3Ca&#10;ZRnrIoVhCCklNwrqusZsNmPdu7gfY75YsFBpd0/abrcoi4LRY1EUosgLnhPuZALPddky9frqCpZt&#10;4/xcJX+npyc4IhrN3nSKtmlYwyRJExwdHcGC2evqqmJUUkHfO6UmXZZlLLq82WyQpEbwNIgC0qaj&#10;va7fx3g04qS9bFTBRK/18WTCY1kUJbbNltfIeDzG4eEhrnVi6fmKlkn723w+QxCETB2N4x6ePnnK&#10;97BcLvH40WMAwIP8AZ4+fcIFqJcvX0DU4PHc398HBBCTje5oNMLL16/VPa43OD47Y5ely6srPH78&#10;mEXShyNl0Zvp4kuWocgLpDQmeZ4zqu/ly5e4vLrGHxPy4MmTx/jlL3+JX/3q5wCAL774Aodnj3BO&#10;rkQ/+clPIQTwm998zp/VNf1wbAfXd2p8wijGy5cv8dnnyhWmyAvkWcYI3izPONYXQsBxDC37ydMn&#10;2J9OOAYKAw9X11ew6FweDoe4u73FF1+oz87TDH/xF39B46OEfLX9+q9//QXevXvLxfbBoA8pgZ8Q&#10;uuXTTz/FT//0U4x003d2z840lgCOj08YGTwajfD3//xPXMjJ20qxPzxjlhCGIZ9L0+mUnU2vr66R&#10;FzkO9w/4d19//Q3P47aVePjwoQEJQOmS5ITW6PV7XPxUaK2aY4owDAEBbh5X0kHTeJ0Y20cURYzq&#10;ti2b96ezkzN89vlnrPkiIFggG1DaKg8enHEOd3JygrvZHT+b169f8/w4OT4GIFls3fdJC1HH56sV&#10;wiji+CvPcliNyWHW63Un1vLUGqAmSBSGODw7xRdffEGf7SHPMt5HLcvCl19+yVIK0rU6MZSE4zgc&#10;j1alctxlIIVU+mo64cuyHGWRcUFc0brV+nn+/Dlc12VkUFEUWCwW3FBXc9nhhtTJ8TE8x8M7slGf&#10;3c+Mdbvj4v7+HicTKtynKXy4DAqYxGMUeQGPmiSyDzi6BuA6HmRgok+HOoOAguU1RQldMVPBZctV&#10;+rIyps2+H0DAwkTfEAnoGqS0YB0YQHUR1d+Q8KGUPBGTVHHLDepBWbNpFeSyKndgfK7rwbJaI/5Y&#10;1Qzvsm1HBdi0oQpLQDYGuSEp2NYLO6CiDjsNCeN4UpSk8t/p8LdtJ6mQLZpW8GvVAZfcPVZ0FJMc&#10;Q4LVnCXRslho07IgW4m6g0yQLXZEYXVVMM/Lf5UAplXGQUowCCEgTEfccwmhQ7otaHatbLFrM5wL&#10;8yzKouwUCVThx7Ed3giaDjWqLAoSPCbECQQ8191J4BSVyyShbWt0AQp6P6CShK7Nm++qpF1TX9Q8&#10;cNk6UQv5tp3kUT/jIs+xWq14/gRBgPVqxR2nKIohLMFBoBZn1UmH53msSl7XqujVPcBs2+4IK6sN&#10;QHPiHcdBFIScKJW54RpqyoRGOVSEQGpq9boXxegPBqz0r5Iw7cQlSIhaF7IqNI3FSZVsGzStEemE&#10;0NQoyX/v0wGk6XN6TuRZzgGeHucd2ojvwRIGDl5WJR8ajnRgO47pigUh0wLUYyohJfhQchyC80ZU&#10;7BPCdFmlRJIZRFdT13Bcl4sNTaNEX93AUPO6sP+yrsz3QgXRuvii70VvmovFAtutCdx83+dnqz+7&#10;+6MphoAKaLqUr/F4jLrMed9opEFM6Ndav8lybLi2x59luy68IOCErqpqpEnC3XO9ljuML/4e23FI&#10;X4cOLBLIbfU+2SptLA3VrJsGm+3G7F+WZeyebZs0YbT4oyq0lFIXh1tkacpzdzQawXUck3g7LqxQ&#10;jdn19TWKvMCIOpJhGHLSDyiEkmM73JmHEEr3i9FIDQfjdV3DljbPkVa20ALQenwAQw9S1y93zhY9&#10;WSWhGnWxpUe6Pt29UVg6fFRzICSub14UCqGj0Squg1a2/HrYV8mwfh1ZPp49fo/n4+eff860mOPD&#10;Q1xeXMIjXn6T16jqDK7enxwfdVuj2qr3LrOSRegBdUbo/TkIfQgIZLnRTHAcE4g4jo3hcMhFNO3M&#10;oud901SoqbngBQGKtmVkgmNbKIuc0autUH+jkR51VULKFgl1AqfjEWJKjHr9Hoo8ZzcQ27aR5wWj&#10;RsMwRBRF+PIrpbHw6NEjBHEMaApBU2H/SAXB96sltnnGQrdJmsLxXJxTsLTebjGdTjHg+KFCFIbc&#10;nAijEI+pyJGtN7i8vGTKTX84QCVzuHSPaZ4jyXJIshnuLRfY6w0YLeZ2AlXLcZAWBc/V5WqNsqrY&#10;aSQKQyV8ziy/lpNfAHj69DHrVSzXSzx6eAqPrEnfvn6Bsq75PHz1Qu1tPqFEPBtIywJ7U3XPUeCg&#10;KtR5/+zpQ2TpGl98oRKwg/3HSDZrxMS9V0hagcdPFEWnLEscP5zw/JrN57gjpEHdNKhkg9mt6spr&#10;UfIyU9c5Ho1RyxSLlaEH25aN9z9QdLKh08OG5uJstYLruZhQJ9kTAlmaICM6WRR4cDwPDc1Hadns&#10;7CalRFvXXGxxLVU412ixpilRlw20wWEUeGiqHK52rKsKFNSBdS2B+WqBMXWsy5JcXyamQ2wLofXT&#10;sVpvMBqNWNMjSzM0tB/5fQ+W7aLMaJ+UgB06sKSmDDqI45DXQRRFqMqSn+t0MsHN9Q098zeI4ogR&#10;grfXN+j1e1ygu7q6QlPXrOE1HE9xfv4O9yRgPJlOAGqOxr0eri6vGalwdHiIzWbD7j1CCFRFiZz2&#10;mO1qg2fPnkGWWv/NR0xGHJv5ElVVYkQN3cl4DCEEBoEa24uLCzgQaLA5HuUAACAASURBVCgJjT0f&#10;wg8woy7/aDjk/SgrKtRViYjOt3yrtJuePlRitq7noh+G+JbEo/cO97BerxESauni/AJnD9W89Wyl&#10;LzcjPZjf++j3cHFxwQWSqq6QFyUXdF3bxdT1WadkOJki6qt7yqsWdStwQYimpx98hPHeMW7u1/R7&#10;AasFbJ/007wIdd0gLdRznL2+RJpTHOzFuJ9vYDlqH9g/eoD5OoNFc7c3GMAPAt4Lm9kMVSMR0XnQ&#10;H45gs2h+hMVyhZKaVa/evIPjhXhARaJer4c0yxFSEejq6hpVXbPbz3g06oinKmSejom++OwzfP75&#10;5/jmGyWE++TxEzw6O2XqUJ1lupeA+8UcVtsApCsVuA4O96eMMEmTNfr9AdJE7QP393cIAh9PSOQ0&#10;DANkmdYyEvhP/+f/gTWJKvd6PaTpmqlpDx6c4NNPP8X/9D/+DwAUlWMxv8P8Xq2TzWaFQFvbCwHL&#10;apHQnrHebjGeTJiK/tVXz1WeRof606dPUbU1xxOv3rxmEdfL6yt87/vf28mPt9uENUwgVZyjNXHu&#10;7mcqDvK00G3C/84ypeOmBcEXqxWWyyWDEdrKQpNXqGifkFLiV7/8HI8JYRKFEd69Ukihb9ff4GT/&#10;CE1lTDYu311wzDOIeggcHxWJWl/cnuPxe4+56LhZrjDuqXV/fX6hChOknyaaFul6jSEVUH74B59g&#10;s9ngnsSNj4+OgKrmYk1gOZzHyyaHbVuwdWMxT3D99iUeHqnnmCwXqLIMHiF4Ly4ulAgxUY8nJ8cG&#10;GZtssV6tOF9upUSv1+P9Pi9I5FxTpC0LUoJzNgHRASvEuLu7Y8Rgkee4v7vnfWEw7isdWMpn4ijG&#10;arHkvTEOIi6c1nWN4WCAhizpW79EPPEhtcSFnWPUH0DURHPbbODozV31y9VP27aoWi08q8Qwm7Yx&#10;ED/bgmWZ5LBr1+t5PjzX40po2ylSAGRV2gk+0yRBUZYmmbFtTtq79q+AEpUq6vJf8fSZRytbCOHs&#10;VNBYjIwCal1VBgXb+r39OOZr0p/ddvQZujoGuqPPtBBKUtvuWAoGSjEKwljOGgqJs0Mpop+uFkjT&#10;AEJw5S4MI8jGJA1VbUQAtRMLQ/F9H3Ec73Ttq6rasd+2LSNwHIUGQdI2SlRTJyBt26Ctje3peDRS&#10;3Sk6SLdJgh4pqAOq8qfpAVrzoKulUtf1TqECAHPvNKe56+7T7Vh3NRQ0OkfuZJ3Yea9GuOjv1tel&#10;9W50shOGIQ72jS2e1oTpdoe76Klkm/CisYS1a1ldVcqliIpCYb+HwWBggsBWuWlpJIPrutwla5tW&#10;WUZD8Pe2jSkqVlWFJVXG1e9duC5RzXwfQmCnMFE3tdFvAuA6Nh86wC5iQ6GjdCKpXJZYZ0QIBGHA&#10;a8pzPZWQCnPPgEF1OY6zk/y2suEqcpoq5fSUky6NLhH8XW3TGJ2ktuXDzBICTWMEiSHkDrJD/X/g&#10;tVuSGKgeP8uyuArvOo6irDA9Q83NnMa3LMsdgV2PlO6Zbtfh8etClOaKf3duaqFy26aihgDQ0RL5&#10;robJYDjkfacoC1RV3bkHgTAM+LqktAgpZNaYFOZ+7Q5tzRaK4qaLMWWpbOFZ88Sz4bgOd4/R2cuU&#10;VI/RntHXrROB6XSKPSq8A2Ttul6xhoDjumhpKjqOA7fvGmFbYaEXx/zRRVGgtmqGeeq1x+KQHQei&#10;hpI9XoNiF7lXFEX3GKKzQjAdTzsSAGRLLSVEa+xps44LXxiG6Ichr4O6o1ekz6O6s641WgJQBSXZ&#10;tswHn81nuLy8xPe/r9xE/vQnf4p/+exfAACvX73GA4I4A4D05M4cqetdjSVJIubfRXeqZ1wydRRQ&#10;86PXG/LeByEp+DTnnQ2zn/V7PS6s64ZHqlF8tg1BVBAAKKVC42xpz9luE9iuw44fZVMzAqCqFcdf&#10;Pyd9humudV23uLm9YTTsZrPFYrHgApzv+2yHvd1u4XouAtpzPN9T3Tma1+tki8urS6bXhVG4I/5f&#10;ZWaPjL0Ao9GIqa/6fNduIaHrQUrJSX8QBHA9l+d5EIY750bTNFwYVfteyvHU8OEjZR9Oj1bb1+t5&#10;00XaNYSu0eiKpmngeB67VIxGkeom36vC1/n5OV6+fc1n3tuLdzg9VZbXo8lop1CaZinyouD1tUwS&#10;BEGAMRVBLEuwUDNA3T0dl9g2Nus1r4kgCJjeCNBarmtDN3ccpEnCaIw0veekajIZY9DvI6TGRppm&#10;qKyM53VRFCiKAlZH6L3MDBotCDw+Z6MgQtvKTuwhqZHWQep19mjP81hkU60n83d5nqGVksdWGQ6k&#10;RsvH99GLe9xUauoGLv07yzKUVc1F6LKsd2KPtmlJTFU9i+12u4NM61KpwyjE2dkZx32D/gCz+YyL&#10;jNvNFsISjMT+9ttvd87/NE051lqtVrCFxQim2b1CFVWF0d+LwhCjHe2HitFTb968Yb2P6XSK8WjM&#10;yct4PEav18MFab6sViusFkveJ0I/gOd7bNsMCOMeadmQaHkszx4+wIMHDxCScPTz58/RtpLdjfT5&#10;xgWVg4rPIdXIK/H48WMAqis/m81Yw9JxHJycnPAcefXyNcIowim5FlVVha+p8PDgwQNMJxPWkJjd&#10;3yOOIvhUENnf30foeIzsE7VE0+SY0zz3fI/XzHazwd1sxnHKYDTCdDJB3XG2ubq6NrFcq4TZp3v7&#10;/F1sTwfgi1//hveBo+NjvHt3zuLH0709bNKSY5PLy0tkWcYF8+FoyI5qgGIs6DkzmynHL40Q0HRq&#10;zUBwLMskw7RPsgYchNqvaGynkylm8zksYVBFWZbsNL2+/vprAMB//a//Cb7vo69poasVer0e/vqv&#10;/xoA8N//yR/j8ePHLCaudDVz7PXV+KSp0Z3UmnVeX821d+/OcXF9yciqOI4BCSQVmTis1nj09DG7&#10;7OV5hrMzNR/KPMf5u3OmpwwHA2yyFcdmWZphmxikmu/7sCwL20xdy3K5ZISWbjZpkEAYkJA7rZHL&#10;ixncDvq3yAvs7e1xc/766hoPSGfs9voGo9GYzUi224SdPwHFJFHnjkY6jhTCjM6seBBzvL3ebPD+&#10;s2fIiSo0nU7x5MkTbiS6rouTk1OMtAmI66Iumk6OK2Dbeq9X+VurNSpbidlqZZDEroX1eoOGLMUr&#10;rfdF45vnGbsIbjYK5anXuW6SbUg+RWnoGPc7nUd23Tm1EY4lqEHQuecsM86AVVmpxiPtT8vlUuUe&#10;ZLygzwFANRktYcHO1e+Oj4/xgx/8gBktTUr5P3VY4iiC+F//l/9Zt/74g9qmRdO0TCUCtGgn0ZAA&#10;CMvu2OZaPOh1pZJqFtD1PVRVzfy3tlE+75xU5Dn6/QGL7agJqzu2qsu6I8zqOjvBeleDoiX4EcPt&#10;65oh2+r3LT9Q26YEg65DPYAOKoREj4yFVc7Jik/FJo2gkFJt0CyIRomk7hZXFPgy9WqHRlOhaVtG&#10;WxjEiYHiq0RJF5gk6tIE7/53nFiUyKTW6LAxX8w7hS1nR2RY0wH0Jlq2BQff2v5NQ82FoAIDfdZy&#10;sVBOHBTEFGWBMjcwYm3Rq58xYJ6jRnKwEw49E50QC6GobnbnOvm9dcWiVPo5ylYy1Uq2qoPPxamq&#10;QtM0fCi5jstBidYM0klmURSwO0mEssRuOVBzv1Mo23YocErHxtjPer6nqDGuOYSEMAGREAL9nqGP&#10;lWXJyZ+CzlfGElxKOB33FQlVWNAbTNu2PM8V9cmIvkooIWCXKXAlaxKp9zZo2obHwHUd1LVBPSkh&#10;br3BOrQ3dIqUHSqHgOq6GyclA0OsqgqwwB3+KFJJgp4CNRUCddGxLEqFGKi165dkTSrP89BKyYUt&#10;17PQ1A3Dc4sihxAWo5I05L377FifuFXuYgYBoS5c25Fr229DuWz489R3FUYn6TtFQ3MQGa2spi47&#10;Y0+iy3oBSLD2jJQqSdDzvG6URoSGW27J1lUneycnD9CtiGiEob7minjsgCrI2bYN1zZFanTEfLXA&#10;tbHGNdolGtLP2jSEvNNFj7ZpsVqvuGCghLoF9J4eBgGU5ZOCZkspOZCt63qHapWSMLIOGJMkQZZl&#10;/FqLEut/CxhRZsuySFuL1nJRom07dLEoRFVWKEqDatNHhUNaKXwIVw18P0Aca7E59b16Lu/YUkPC&#10;Ixg7oKgHQggOAoVQQpoOaYsdHh5itVpxUvbee+/xvvfu/BxN3fDZ6HrezvyyLSV4rcd6u93AC/wd&#10;uq1xulNi9GGoqS0h8jwzhaymwma9Qd2YAlMXcpss1xy0SaHmshYNth0HrW1EO9dpisFggLqTLAvH&#10;4fm0Tra8t62aVsF9Cd10e3MLCMGCqEEY4ebmlsVoq7JE2bG9nu7t8VlYkrNdQL9L0hRFVSKks9Vy&#10;bCwWxkliPJ7A9zyDdiU3QAAQ1ODwdDHBD3B7c8HP9d/+2c/w6U8+xbe/VbD1v/2//xblNuG5+ejs&#10;jNe5bQlYlg2Xgst+vw+3o7fz/KtvsN1u8SMSw+zFMd68e8tn1nyxYP2KbZpQ7GKE8cuqYgpTludo&#10;6gaCLC0tywIcixPzWraMNHv59jXqqsLv/VAJfr5+/Zo00lRwent9jfF4jFNKtNumQTSIlVU9gMV6&#10;ZQT3owiz+QwFFcn29vYgYJm1Xaliw2Qw4utaLc37H+1PeU7M7u+RZRlTSnq9HryOyGTkB7i9u2UX&#10;piiKWH9o0B/s2Bv7rkUUS5MUWKJjEU/aTVbHwEB3x1frNVwScASAb168UI4W+2o8zs/PsVyuMCc6&#10;QtsSupEQE0mSMC2tripEvQHfw2y2xGq1MkhQP0AU29yMCcNQFSsIjSEsQ22cUFFDU4EO9g8wn8+Z&#10;lhuFEeqmxru3ikKwyjN13lIS2+/32Vyg3+9jNV9wku45Ciov6BzOsgwxicwDQLJRNCU93r7vMZ03&#10;iiJ4rgstZeB7HpIkwYRsz09OTuA6LgbUTb++usbvfvc73u/KssQtUe22my1WmzUnWfGgh729PTx5&#10;/yk/p+vZLRdrvn7+DcqqxGMSPZ3N7jGmefzy5Uv04iEXmN57+gwvX77EPtFG6rrGi29fMQWsLGqM&#10;xiOck1ZN4Pv45JMf0zN/h29fvMRHH34EAPiTn/wUvV4foPmVJgnq3DREhVQd83Rr8oi61YWHGP3h&#10;kIsvt/f3KsnsIJ5dz+Px8wOFkJtz8TPD8ckpj11elKw7cnJyip/85Cd8pP/H//0/4vbungV48yyD&#10;53mMpjo/f8daK1mW4dM/+RQfECrt5//555jPZ9wMdF0X+/v7rF80HQzx85//nO9fCIGPPvoBAOAv&#10;/+qv8O7da7x4oRBKYejj448/BoTR5Vqvl/j7v/8HelYvGMG1dzjE3t4ePvyBakz8+3/373FyesRj&#10;++2338B1XVyeqwKJZdtINms+4zabNT76SD2nvekEL168wJffvgQAvH37FmVrzFxevH2FNMswOVT6&#10;J4cHB0jLnNfJZrvhhkBT1XA9l7VCHMdBWqQ8FwHa4zuUFMd1cElIdcDof2p9OSMjoWQ4tF7mdrbF&#10;3/+/f89j4joO7u9nXLSdzxYc58VRjNFozM9ls15jvdoYm+UwxPn5OYqU9rfVCkHP6HwmZWp07SyJ&#10;sixxSDowV1eXeHJ0hENqoJxOJphOJsip6BEEAWK3Z0wdWkPH9D0bQlgoa5KdKEvEkxHntDfbNV6+&#10;fIXS0SK5MZZZxuc6XJdpVkmSKvZHp8GkEdqA0no6OjrmQpiwFAtHv382myEiRGAUOjtao2VRKpYE&#10;fd5qsUQURTg5Vmvs/u4Ow8EIN4TuvL+dsT6a4ziIoxgfPlR7iBACPT8yOUepGlKBY4rxTldUVxcH&#10;BFSwvcObFRYnRgLKJlRz5JXkog7G1WGmD6z+oE/vNV3EumkQ6uAhimBZHcHGDpKlaRq0Hf0Kz/Nh&#10;uQ5374qqBDpCuEJQMtnpYugfLWDKn103O6KcmhqkoeWSOudMj+qgL6Sg4F4nw4RUsC0tQukYdx2o&#10;oDDvWFg5rsMBn4ba6ySiKAuURcmFL4uEwIy+To1+HHOBpcvLVx1uC1WlO44F9qbjHXcfiHanw1vX&#10;peno9gyHz/M8VYDq6JAIaehQ08mUeMVqA4qiGP1+f0eolOkXiequGaqGvVPI0EmrTnD182r1RtBB&#10;B9jCgui4eJC6J/OKpeZ76/zfBfy4x0GxZVtIEi0kWsEWRtE8SRLIyuaCkhcEO+4FRVmRKGXNz4pt&#10;l6MIfmAoE5DUkaP51A/U2MpOQu65RrS6lJKFbnVCrYuIqtgiGclg2zZsz4WkzQy1QUI1bU2CoJoS&#10;YBPyRyMEVPebrcx1gkAJsWVbsKXROfJcj4M6SR1Efg89F12g0+uL0RnCMlSXqsJwPOKih+v6EMJG&#10;1WgESUYcd/VaBXCWfsCQMOu6JgSJntez+fI7DjuA55kEpavgrse+W7AUlnFV0pQvrWWk74k1Ob7j&#10;YPRdgV19rwA4meh2CyzPM4Xmpvn/1aVSL3Z1gPKywOnZKd5/XwVEQRiiaRvuzLx6+WZHJFZ2Ckpt&#10;Kwk5pH60Fo39neLLd929LGkEZvl+bT12miMhISG5AAChkgSdOOp116V5VRlBSKXiBbNdu2VD1sZN&#10;bBD3lI4NXXjgeJBuw8gGx3HQakFYCDQdxBfICU+fabbjQNaarKmRQR0h+I5dreOo/Zld4mwXTuDD&#10;0usAAjVatp4WUkC0RL+MY0AIFDmhwNItaTSovXAw6CMa9NFSUSS1gf7JIe+zL2+vmLPtBz5GeyOg&#10;MFpiRWMoJpZoIaRARgogiWgRFwWvhV4cswNYFIU7WlmbzQZCGNpcVVZIs5TPVh0Q6ufmScHFKcHz&#10;vDT/dRw0NPa+5yFLUxStEQj1Qh8Lssdcr5Y8rxeFoiTr5sPJyQmKsuSi62K5xHqzZtHc8XSCVpp1&#10;UrUNFrcK+ux5PrxgysmN5/uomobXveOrM00XrVfrFVzb8MdjP2DkZltWWK838OheR6MRZN0aVI3r&#10;oSlrjomm4ynCo2MWO5RNY7SBXAcQAg3NvtoWKOsKN9Q5u5zN8fLlC5xQgP2jJ0/QXl2i0XM3DFiT&#10;JB6NFMKN1nlRlargQvHCeG8Pk8kEQaSS1svLC2RlgR4lDpZno6E9V6BBHAf46itlD5okCYLAxd6+&#10;CvzT7RpNU6IkvTDbcVCVJa9t2XHryYoCrQQaWsvbLMdkPO2c4Qo9KMgoIM0yNLXEoK8Shd60zwnH&#10;k/oprm+uMSMHurvNHJawuRiTNjWu1yvENN8mngtJ68l3PWxhYU26ZbEvIHwbtkUoaiFQFBXHJhZs&#10;+L4HS4vG1xVWRGmbz+fw85i7zkmeww9DSF0IzHM4lsVzopXKJIBddbICVWGQd2XR8rZ5eztDUeTs&#10;ILM32UeLBOdE1fN9X3XUCeEUBCGPe9u2CIKAaTSbzQbJdmvctfJCoTXp3LPKEsPhiItoTdPyWs3z&#10;ArZtTBrUNVdote6d5aCtW9zfqO+qyhK2bWFKCZ7juoiIdiSrBnlRISa0yqQ/QD+KlYECgPV8geVi&#10;yfdR5DnqooSj0ZtVg8enZ3SNCvF9dqYSn/54qES8x2peb7dbbDYrRtW8eP4Nzs7OWFQ3Cnx4lIRf&#10;hyEm4xEnWbJtkCRbnNJ3PTh7AEibk/a4N8TDhw/Rys8AKK2RqKeKB4eHh/jLv/p3+PM//3MAwHK5&#10;QZqmWFEiXtcN+oFBOibLDWZpDiFNXB2za2WL+5s7Y2FclbAtGxaNx2A4UjmPdnO1HQxGY1hU0Fsu&#10;l/jVr38DQDUq9vb2ISgWO7/8JT771Rf43vdU4SLq9fHAdbElCo9sW1iQePWtQvTc3NzAoee0Px7h&#10;7GgfkhoT28U9PAGMBtphzcGj4wOORd69fgPZaMFYn3Q41bz/6ssvkOYJnjxVxfQ4DrF/MMavvlBj&#10;+19+8Qtkecqxx3RvgOm+KiAdnOzjk08+wffpHsYHE9zMbriQ/OrltwAEUhJhHo1HcF0bQU8XE7bY&#10;FoR8uc3x4s0LzAg9pnJa22gMkuaNRjn4QYDFZmUQTvMZI6lk26Cqa6zos0ajESRslDReii4/MAj5&#10;JIFTSTiuaXzo/FjtuSEXZdO0AqQDj2hr7z/cx+L6nguD6/Uay2aOmJJ4qzc0Z2FVI7RcjEK1vnpu&#10;gFHYZ8SS63go1imagEACtUCSp6jp2cmmgkV7WRB7qPMC91RoL9JMNewoBrJsC7AFLBKcdwOFWtdy&#10;B1LWLJVhU0NcEOLbcQXSfMt78CZLUckK8IhOPeyj9F3DRGkUcg1Qc75tJQ6PVBFob28Pq/Ua70ir&#10;ptfrI4wizOi5zedz1E3DBeLRaMJo1fXqHnVdKdQp/Ti2w8WstlHorm5BfLNe445okh5JXgDAcr6A&#10;53pIE42AFgjsEIOBeo5BpBDeZUYaXkkCxyAbvmPDLOwOakQXN3RiqbQFdFesbU3yp5OrLpzb93w+&#10;dIqi2OG8Q0qkHW654xoYel3VRpsCqrhS1+bg1GKY3ndg6fpnx0a5k2wAanOXjdyxPa3rylAnOvcJ&#10;UMFA06DaFpZlc3LcCpU48D3T9Ws4E6DgUH6nGMRUoaLYobZUVYUkTTjADoJQ0Qs6FKzQN5DmbsKl&#10;tSi4ilrXgBA7BRHR6aYbEV26rg5KSP9oCklVVTsiwRpK53Q6q13x2qqq+HNbKZWXHf3oBNcUX+wd&#10;eK8QuqJJVKFaE05AyV03CRY7NC6LkD07TlatcdCSRctCdK2UEJ0uvu95yGWzg7Lp2mWmaao4mvRZ&#10;Z6dnRoTX9XZoR4DqTOv1pTd2RjKQmJ7+7C5abL1eK22bjl1tl+qiC4GtZRAUei6qewfbo9W14q12&#10;O/zalUiPtbpfmstNy5ovXe0kgOZa2zCVKAgDpp0Bqmqf5RnvBUFHgNmyLLKT01ohCk2iLWZ1UUdX&#10;w13PI/0jjZwxxQElUNZxo2lbhL7PRQ49PnpONLUSjNXv72q26KJsF6EjpURTmgJKt/D6XfSTEMZq&#10;uqt/o3/Xtq3ZU6SE41hcfKnqCpCqIw/QvsE1DSX+rZOboigwHA7x5Nkz0JdhdnmJKxKjs2xFJWIX&#10;prLkZ+o4DrzOPqmLfga1VZNFJv29reg7rt+ZzxqcI9Ve39W3ktLsZ1Eco9fr8XrV16XXhu/5WK51&#10;MUEhrrpdoLZt+bO0ZpJ+7Xkeek7PBNHSnDtFUUC4PkOlu9S37g3odVKWJUQHseK6LhzXzIkujdT2&#10;PdRVbVwFHAeWZeixRVFgTQnXNkkUtYK+ZxAEEMLow9ikP6TPks1mo9ZGx+2vi95ZzOcGJVqowq/o&#10;nK3d//Z6PRz2B4bf3IHu6v2jK9pZVeWOIK8QBvbvup4S+qaLiaLIFLZspUPWaKSQ48CnogUAlJC4&#10;v7/HdpPze30/4OvMsswU2oMIsvOcXNcFSOdMz4F+v898e9u2UWQ5B1O9wYCT3Yq0nK5J22I8HsP1&#10;PC4grbZrhGHEwVZdq85ySoFwut7wXOuHEeI4gtOB9VuWQf++e/sW11dX2C4V+kCJVPf4u8LAByh0&#10;sWwbbdvwda7Xa9zc3uDzz1UCYkkHX375FcOhD0h3Q49Jl6L08NEjAMKgQl3lNifoYcS9GPv7+8gK&#10;9eV3d3comgpjSkr9OGTths1mo/ZYm94bxwh839Bm2gZ5bujnh4cHmC+XXKCCbTMyQ1Ox2QlvvYZl&#10;2Xx2hF6ggk8qSCfbLZqyM5eFYKqC67roxT2UuW4aKcq7/q621+4U6tu25eKBS3ubThIaQnm2wrhW&#10;5ltDiXZsF702xjEl4nmeI9b0cSkR9vvsBtIbDjEejfD6ndpzi7JEFMa8Rqqmheu6O2e6RrrWTQ1Y&#10;BnUspexQbSm+9GPeg5umgUs2xfrZaFv0pmkoCSEkNsUKOqZeLJdKmJzeux9FCMOQtR3qumGHL9dz&#10;gbrhsZ1lOWzbhkfxwXg8gpDg8QIUglTvBZeXl7xW414M2bZcEJmMRhgMh5ho6H3TIk0StqAt8hyb&#10;zYYTXs/zMJupNfLg7Axxv89oH1W0iQHqjt/c3CAvCmxoTx6NRjg8PESWGgSYT8WUk+NjfPP8JaM+&#10;AOCDDz5g1NXNzQ1+/5PfZ1rJV189x+3tLdPzPvzwQ5ydKWrHZDJBnhe8hubzFYIg4AaBgNhBRZZV&#10;Bc91EQbGolc73a1WS8wWphAd9XoYDIaoaNPukfONbmyUbYEoNtT+tm3x4YcfAgAO9veRFQV/72Rv&#10;Dxfn5/ycPv30U7z+9jkjUCzLwnazYRplF7Hc7/cR+D5eExImzTJ8+IMf4IhQD8vlAk3T8tn59Tff&#10;cHHg+PgI8/l8pyH16NFDtlB/8+YV/sN/+N/w5u1rADpHk/z+Z8/e4+Lcf/fTP0ZRlPjtb39L15Gi&#10;bYxeX14obTBBG215UwKi5dh2s9nwe2XTYLFYIAho3rsubmf3HLtpWQS9DpIkgeMbunkYBEgIPVHm&#10;OY6PjxlJBgB5WXNcp+MS/VzTNEUcxXzuWJbFcfNqtdqhzFdViRRmvQ0iFx9//HsdXc8ch4eHjLZ7&#10;/s1zDAkdtpgvMZ/OcX9HOlx1pTT1SKj88OAIYRhhsEdow0eP8M+f/5LX42A6YHHe2fIWg8GQc6Xv&#10;f+/7+PD77xvJAWrIaXaH/rE4h7R3cjBLWHAob7B8H4ssYSqYZVmI4wg1xUC247AbHABURcO5YBzF&#10;rOenxyPLMz5ngiDcQblbloW6bhjs4MamMBqGARaLDJZFeRU1mxh0QnHgBYmLD0fDnbx20B9wA+ru&#10;/h7b7Rbrywu6zggPjk6ZShuShqV2eovjCI4OJrpdT5O46INAUQ08SjQlqINe6s6XoQrpBEQfWDoR&#10;ZjtWy0L1HRoNYKBDsu12XyUnIfpvq9YkXVrPQy82HUjoDTvlA0N1nzQtovu9poih6AddCJN6Avq/&#10;Hack6op2P0tYHR6xUMgaAzu2EAQh0yCKomBuXZ7nsC0bfS1shF0qkXZEsTvFCTSNQVgIC02j0QEt&#10;LAt8HVJ6uLu/7biaWKrLw/GkhOM6zMPOvmOh63W0UqqqYvV3D3oz5wAAIABJREFUQOmdCEt0uPkN&#10;1smaN7MgCJhP6pFFeNc5ScAU7woqCrF9rS4ucBHEdPoEsINGgdQ0CNOlRycpg1BivHpxtp1N0bYs&#10;ohUZisn+8T7z0K9vrrFaGi5nL45xdHLCAZEO9NQjqVHUFSM9bNtSnVgKAuttxkUANV6KAtGd7/qZ&#10;93q9f5XIdzWDtNZRVmp0RosWJmiDlB3752anGKXea5tCkU6mtRtNAwS+Fl5VejFd+2OFxFJvbdsW&#10;VV2ZjU5YgPzOXqK7NpZyR9HPsW1aEtfWRcYAruNygCil/p8uIjUsXmjbNm3mJEzX7yveNc3jhjQ4&#10;urStLn9fuWGB77+bNGj9Gw1p18+pW+D9rkaA/p3eN7vf07YtX4cuJHSLRrbdQRjCuD01TYOsyFn0&#10;LoyU8Cj7yjc1OXlQQrvOd5JrCbDAmeNoimWHtkaIFfVask6VflZ6b1XX0vJa5XmoCwRUvHQ5aXch&#10;O/dc0d/rw88PfPTrmJ+jEOaeWynhdES9m7JCFIRcCIPtwHUcFBSMtm3LcO+mrCAsx6AziT6mEYQN&#10;BThaOwtSaZHpYKFrNap4VwbdIwXQCrOnKBaVYORn2dSMwioL5cCnxVUt10EQhqgIJdNC8c8Lital&#10;LdHWOeRaBRpJWwIe6T7kSvdBo4cgpSrG056bF8WOGPQoHhEVV+8xleGh5zbTFwHVxamqkvcJSInA&#10;D7gApYRvDVpTFUopWNIUyM4Zqs5pKrDbNsIgQEZzpqpKbDZrIyLbQVBmVOzsaoOkWcaBqkt6MEwF&#10;LUrc3N3xPYZxxAXwqm2wWi92qI2D0ZD3r/yuhO/7TEfItTOeVMFrtkkY+er7Pvb397n4kiYpROlw&#10;AjIdT2DbDg5GxnY4TbaYzVRQXMURX3MklR1qot172ha3ixm+eakg8EcHpxgfHOCGunVvLi9RC4GW&#10;1kzeOe9v5zO0rWRxQs/1UFAyDgDrNMFyu8HeSMVfdVWiKHODdJjd4pICxF4vxma96SAZLWy3awCa&#10;2qiKUTeELHI9B1VthLvzwqBAJcVq+jm2UqJdrOC6uqDiI0kTNJkpmPiuD1tQcd6zsE5U4rNcrTGf&#10;zcxadi00tkCqxcebEFbgo9Hi0FKyNs+mrpDnpqialhnyLENV6O9tUOdmn+yFFgLbwhsqGCyWSz4b&#10;mrqBXxScDFqWjboxroyWEAgCv0OZL9DWNeulKKc7KgZLCbSmMRcyhV/NzfVqAylM021BCaw+S/I8&#10;Z/eU6XQKx7Y5xp5Mpopi3znjZdty/LXZbJClKT83x7ExHRm4fJpvsSRUWlM3KobSNC2oZpdWIhVS&#10;oMxLOEShQ2tMKjzbQVmXyEnUe143SJMUq5mmZbXo93qMaku2W1W4pgLmdDrFCd3TdDSGF/qs9ZRm&#10;OdogQF8L4x8fo2xKjMll6OTBCY4OD3F9r7rSbW10pYaDAX78ox/xPrrZbJGmKX784z8CAHz88ccQ&#10;wsEvfvEL9Rw16oaoj6enJyhJWPv65hZVVbNI94DoJXliEIVOKzjuO9w/wN7+Hi7PycJ4m2BNGlUF&#10;2YHrQpgXKu053r/pOjTSsG0lsrzouO61TKEYjEbIb++wIkHrw6MYjutxPlNVFco8g+9pG3APz5+f&#10;swh6HMeYExLv+HAfRZqgof3q/aeP8f6zJ1yQa+sC280G87sbmgMVwkBTNzLEUYBP/uCHAJQuzWx+&#10;j//nb/8LAGC1WeKrL3+LuK/m//e//wxCgMf6z//Nz/CMGkybKsPF5QWyQs2n/rCPN29eMX2n1wtx&#10;fHaMywuFemhljfVqgYiEgPMs5f28rWs4nsNIa4dyEr2+9vb3cX9/z03aqq5RZwm7WEW9mDVxZrMZ&#10;jo6P0Sch7sV8DtcNYVsaGSuRZSXP3bJs4LkNNxqjOEIQxDTuNTw3QBhowwcfsm3ZLTgaBojHppnV&#10;D2PMZnOU5HQ6HY64IWANBULX599J2cITLipCW1RZjuP9fWTUFBlFfQyjHsqInFCFzX/btg2aquI9&#10;5r1n7ym5ENpjItdRFCmnK2EBWDqH6xReIGu0MIwLYdtwPBttQs11S8VYW9o32rXAtihQ0LNrqpoL&#10;88PRCEIIdpybz88hIdmER6GO1boCgP29fQjb4saZom6r9RRFMeazuSnMuC7KooJwdBPSRlkUGNMZ&#10;b1lKM0fnuOvlmotCvThWxbulWn+bTYoqr3FPuWTkeJhMJjghMfYwjOB0O/FNpyCiEh+TeJdliZIO&#10;MCVmKTtdNGNhqd0JbHs3aNPJsW1ZCsauExTdVe5QCnRHtmnqnYpsKy3qGBinkaBjM1xVqpPMXLPA&#10;30GFKJqNRoEUaLu8NBLd5E6o4wKii+5p+aDk5LNTMBKWQVDoZNbooZQ7LjFZnnPl0w989HoxF7Js&#10;x8EgCDodEQVZ1oeyTvyMDokpRNQk8qqDlqLIkWfG7ag/GCAme0Q1BrkS1qXNfDwec+U3yzJ1CHQK&#10;THVdG/pTWanxKSv+LEuInS6GTkh6UawCMwpS9Djp69B+6V3KU5cyJlsjfAwhYGEX2aKTScAIMOmC&#10;E4AdwUspJaRGEan/gzfcpmnwzdffmACybTCZjBGTgJUWTtRJhIQJPJROhLsjKty0DYpCXVfoeSir&#10;iivaQgiMRiMu5OhAXf9OFxD0dXXnvUZf8HurkudpQ8kuz3tLFd20KFlZVmpdoTtehioEsauxBAl2&#10;W3FIt0EH3BXp0nidxNsPfP69Es01xaam4xgD0hRhpFx3DUMJ8kppXmeZmde606fHvqrUutb3UOQF&#10;I+wAVdjxfJ+RaG3bQnYKuF3bUt/30coWoavFHtMdTq5ONPVnd8VCdWGF95Tv6MUkSYI4NtbUWktF&#10;r4dWGhHhoihh2Tbr3MwXC3z2+ef4+jl1rdcbOK7LauuTyR4hesx1aXilZdvKQr0DsbVsmxMWx3YA&#10;29QedDHIPDvDYS8pWeaA2/NgWzYcWxdDJVrZciHV95VYtF5jOXVW9Xypqoq7K0IIDAYDY1df14jC&#10;kJMOXchhHQRhBCt1UdDpoIg0Gk9dlio86ITEcRWFQnemVaGhQ+uzbS7iK40pj6HBQggkScpUoqqq&#10;uJgwGo1Q1zWjHGazOfr93g4FzXU9ZHRd/f4AYRjw+N7f37P+QtM0ODg45MArCCMcHOxzEnF/f4/Z&#10;bMbzy3FdPH97xc+v1++x44nrOjvC2hqJxzpArXII4w5blmO5WnLAeTSZ7swP13WZTiCg5rbumq1S&#10;pX1id8RDs8WSUUme57J+jizrHcrXZrMFNFoWQNU0WK/XmFAQOB6PYTlGVH8+X3BHsj8YYDweY0od&#10;bdfzmMoCKEpqGIYYUqC2kBLzmeHPW9Jo8xRFofTThHE4PJ1Oed1vtwniOGI9mbZtEUcRDj9S+im/&#10;+c0XRvfBFvCDgEXOAz9Akh5gSveUZRnee+89Hr/7+3sEQcAaO8k2Yeh4EIQkim50pLQApvqsFOuV&#10;i/ntnOZAH3vxAXc3Ly9veE892TvDfDaH1XGxLMoSIxrb09NTFWzS/Hrz5g0m032OZdLSIHsdz1Pr&#10;munBAoBkHbfADVRyk+T8HMf9IVtR+54SRwaAummxXC7ZtaooClRlzfOpJIMGfeartWvswx3HZdtX&#10;CIksz5GQNkHbSjiwOJgPgwBxr4dcJyxty7EpHDq3ahNL5EXBY11WJYqy5DM9SVTRUMdIcRiiIueR&#10;NE2x2Ww6720QhiEn2nlRoKw2OzTNuq5xdKSC9eVyyRbfBwcHGA6H/FmbzRqvX7/mIlGp3RFpv9+k&#10;GcIoVBasMIhn9d4Nks2Giwm9MEKv30OVGvSh57i8jmzLQpEXuL5QdNc4jjm+KooCWZ5xYWkyHsOy&#10;LUyo0HN9c8Oxpr6PXs/Y7g4GA7j0jN++fYuqqZleMBgN0e/3OmhggWfPnmFNujf9yQjT6RQ1FQ57&#10;vR4jua+vr5HmOV6TxfOz9z/AYrnE3/zN3wBQDnNV1SKiwk6/N8Qf/9EfwSFqx+XVFSzLNFbrjpNU&#10;mSvH1Yw0XYLAx8OjUz7/ri+u8OqfXqGtNUq5YeMAz/Pgd5pGoGacHk8VA1bcKLPItUk/uzAM2Z3n&#10;9evX8P0QD8nhKcsLXF1f44gQJRAC97MZN1p938fFxQWLOEdRxA3ho8MjuK6Lhw8V2ufBwzNYwsI1&#10;FT2EENxcABRlXJ9B/X4fP/zhxzg+UfP27/7u7/Di1bdMFarqAvsH+7AdIynwl3/5F/izP/spALX+&#10;9HNa5BtUZcX7s+/7yLIMGxKBbZsK89kcNdHv9/f2UZU5r4sgCLgwv16tsFmvsVypdT4cDlE3NVtJ&#10;D/fHal1EWgtpgLKpjCj6cIDHjx8DAL76nY0sTTkGiuMYi1XKz0WberDIa1UjTVPcEU2wa35QVxWy&#10;VnJDJfADVFXFDlfvqne4v79nlFa/38evf/0bXJE20uHeAWuYOY6jissUf0dRhDjqMXXqt7/9LW5v&#10;bxC5an5d02ecnpKG1e0V38Px0SGWyyUjN6SUePPmDb8+ODlWhUbK+3u9PrbLnOeq22met1WlNDE1&#10;QMNRejJapHkjWyxXS9yzgHiB1g/4uUurxYroclmeYzgccL0BkLAdh/cnYVlYrVamoeDYWK/XWFCc&#10;szed8rlbFVvkneJ6GIao64bjrVYqi/CIHMKklPA8jwtSb16/5ZxiMp7g/OICB0T5SpMEZZJhToXn&#10;wHYwm80wI1c5x7HhQEMR2wolPTTLtuHAIDdgCXiBb2wpbQeO58ATu5oqANBaDfIqhaip0xmFELbN&#10;gnpt26Lf7+9U9HWSRx/EFTJJRRku3Dg2UNWsrSJbiSxJTTBPcKWcHqptO5DEtWzqGnXHjtizbUjL&#10;dFkdy0aLLm1JQrZyJxHVwbkAwWS1/aznkaJ+3flbAUt35DJVLWNhUtuCF5IYqOtCWgJghICFFqqL&#10;p77L3tEGaasKcRyzLgBgxqeREk0HFuWHIcLYiCBJAHXHErtqVAfbpu969/rNDlqntSw0Wt+kKCDb&#10;hmk0TVUrzQANVYwiFpVV12loRrf3d2YuAbDrWqFO6HUrVNGNk662QZkZHqjjOKwGLoRQCX/POEE0&#10;soXUag6SiiKe0ftIOwrWQsKgQtoWVocS0DQ1isWar+Ps+FiJuJI1Wy+IkRU1RmTHtl6vYTMiQtEU&#10;Ana/UJVQvXlvUSIMQ0wP1Oal6RVJx1K0m+Cr5I/Gp22IIkXXCYm2qeG0BFVMS36mge/D9pwdeo/r&#10;ukhWGY+HrOSO/kkUxixWe31/j/c+0J3hksZNJxypgmLTpug4LvK85Kp9EAQIw5gD/TTNOeCrqgaN&#10;AGxHW0cDsAyKLc1zuK6LmBBgV1dX5MRFSXzkccCs7Y71T2BZQFVqd0PYrUTY1QlqaqCQPM9VMYDQ&#10;KK26Hx14CSGU8DJtwb7jomwlqlxb8ir0he5gysrwhHMJZFXNf6v0S2z+rMgP0A8jphIx1aoDn3d1&#10;UYfglSklZKHrIV2tkW8Nmi/dbDCmYL0f+v+KbofWiJ9ZlgWH9pjesK/oc6Xez20SrNUVfwHXc5HQ&#10;nMgy4+gUhEagTX10AwiJlqDUkhAduqDStBX6gwEc30CBNbe+hoS0BHxKxF3HgRP4psArW8xWy87a&#10;bVE3LSTdR5pl3B2Jowhu5KPaaARFBqCFr7UgHEfRqWguN1WDqqhYyFUIC0If6LZNYrF0Hb7AfL2E&#10;XdH+VJUomwaNpe552xa8JhJZQzgCreZw2wLr+YLnSLJJ0e/3kdKzsWEh6g2x2qrEKoENb6IO95vb&#10;W/itREVnWAmBcpugXRv6yqaVLNCYJwk8t2TXNOlbSBvqbOaqUeFRHrlM1uh5Hid7VZ6jrhtsiD+/&#10;Xq9hOzY8Cqa2TY1AJ9Jkvb2i5Ni2LFi+D5sS6dn9LbZNjZISrSRNsMlSFtFNFkvkHdeXyWSKF4QC&#10;icIQe9Ppji1uFAasaQLZYDSITRGpreFYlMCma4xHI2xoz33v2WOUZclFjdizMexF2BuRI0qygTse&#10;MoRb0TFIVFHUuLq94LH0BwHSssWY9FCePHiI1WqJkgpwBweHQF2bQpgVYEFj+fCxctBLqXnl+z1s&#10;0xIOOdQlaYavvn2DP/uZSkD2jx+grEosqVAhXR9OpMZ+Uyn0ziJRn725u8FkMoY3IHHe5RyPTg+x&#10;pnuK+jHu5zPUDsUTDnB4ogQY725u8OjBA6wpXvKdANFeD66r6a85srzFwfEjADq+srn4EgVjLq68&#10;e/cWSZLj8Yl6xnme4/b2Gg5Z9G62M3iWxPFjFehLSJRNisYi8cethfuFpoxksJwQXqzm9Sq5RVqW&#10;3ATZljk8z4NDdttJnSPLTEe7qba4fqW68p988Ax317ecZL148QL9QR/7FECvywQidTHX9AtbIqWx&#10;9X0f0/EeslLN8zRN0ev1kdI1u5MAr67ecZxydPoAN9c3uCCtmjM/QENFIcsNkKw3fB1uVSEvcjik&#10;g9BUOeL+Hi4pIarrApPJBAva74Xr4fSpeg6LZAMr8rnoE/cGmJyeYL0mxxlXIClaBKShYEuBopV4&#10;Q8WbsihhiVd8j8lqAUH786OnDxBFEcqVHgMHkWWhjQgFmRdwRY2nJ5pG8gb7A0XPGQQehtGQkUCr&#10;5QU++eQTLjB99NEjJGnKa+r9999HXhTsbpMkS3xwqIoF/cEekjTj/WjgxXiw30NLVnllusHFu3N8&#10;+OSxumfbQbraomfT2bLJkVO8H1shguEpTo9+QHPExuD7J5jP1TN/++IShwcH+P0f/yEAYH86xfJ+&#10;hSxVz9F1HLZ2r6oKdlYhXZKWSF1iOBjikBJYALif3XGyWOQlYEkUtaa3AKOhiokm0wnKomTqj+f5&#10;ODo6xMZTY3tzcUkNwCFdt6XQGuxC6GC5VOvcslyUVQsQvc5zPfzhj/6Q0fa2sHAyPsTzb1Wz5vjo&#10;CJevzmETfPP+6haPyN3p0ekZHAuYU1EMssV4PMbRoSoAv337RgnlLlWcF7o+fv+PPgYAnJ6d4PPP&#10;P8cvfv6f6Tn2UWYJaPhweHKAOI7xh3/0CQDgZz/7N/j4k4+YWvWrLz5DRY5DFxcvcXd/j+998AEA&#10;4B//6b/hzetXHKuu10IVyWxTEN/be8LOOFEcc7PPti24nosmoIKunaM3NVorZVFiNI6ZqidbiUF/&#10;gNeUPJ+dPeQm0NH4UBkgCGrQJSlaCY4lbGGhKCtMKfZ98eJbBK4HXzMj2hbLuRq79548xauXL1Gt&#10;9XrzEPgBF74mwzGqssQdaa9cnr+Db1k4pv1ru90w0rOqVd7p0DNfpWtcLG4517Z7Ll4vrtB31HNs&#10;2jmiXmSEhG0fbqxRty3+P7rerMmS5DoT+8LDY7977lWVtXc3uhsNDhYCBAmQAEmBJslMpiFhehtp&#10;/ojM9CAz/QqZzfwIPg04RhKUSCNBCEuj0d2oqq6qrMr97rGvejjux+M2pXxgI5mVN++N8HA/5zvf&#10;4gZjLNe01736v36O0zvHuPeI+pdKRKglsFD7btyUOPBaNA29l6IHWFuBAwvAWg1fktUGwvdhK+lw&#10;s9mghIVQAYNH+/vwwoD7iNe3tzspaFVrUuM6q0Pg+TwoTFYbCMviQIO6quF3LlSJgGKdYV3RPd2W&#10;KcrCQlPSHj2/iREvlwzk7A9nmEUT7jvCMETpF+yzKOwO+4fKH61MkJUJcl1vhj5GoxHXysv1Cp++&#10;fYlwTZ/p7p27kP3JIBfuij7ap8dbgPFv6CF3+nf5f7ctGoBNarS/gnYtb1XDq4GcLMswGAx2XuPL&#10;X/20ELfnRqwzuPkzKFNJvdnbEkY2RG9m1zuk43k/bGmjrQxjoFPJSRps6LMx+uwGQMcoNiaW2rJg&#10;CYsLMd2w9qe0GhW1LAu+53ND5khHeQroRpxaN57QZjmKNNvxmdBU+rYjTF1//rZtIXtShlbJqjQy&#10;SuyCjqeysjdBY88bvkI6Npe+G42GxCLR0PuX7p9OQQFo4tj3ULAsRevXk1Mlo9Hrz3EoLrUPIPQZ&#10;TDoxBCDqmJTS6KyrCtLupVipqGBm2VRGjiJgqcm9ln1IHB4dcWM/GAwgbJsZYK7nou6lVh2fnPB7&#10;LPIcRW8tVlUFWBZrz/UhqO+7loj0PYn6evC+L4lmnOgv/buB1lDaNqT2JFETyH6KUlEUuxK5PnCo&#10;jP24yVDTBX0foigyppxVRVpytaFoPxT9729vb3ea/6AXtxrHMZzQh5D6HrsIfJ+vV54XSJKEpy9R&#10;GMKWPU28LQ341LY70kUHyjBc6+lsimo38eIduq6BbqZtacMTKoVCRXHzswra+2zVKGlWDHvEgJ4z&#10;vp4wRr79yGl93/p+MbYQ5JHypT1XX9+u60zaUdvuxIG3XUvPmroGjiSWUV8WQsBQzxCtNeymuq7R&#10;VfT9tiBPIS1pklJ+aaJEQKinAANhCdiu3gcdpaM1Hjlt16FS37tdR6wk9ZnatqWEGvXM5XnO7BPb&#10;pmvT6QlR0wBFwZ+J9peWjZYtKGBSA1Suy9IzRyVr6GJLr11PPSNVWaKpe2yyrlHvWU8hHbjq8zqO&#10;gwZmz1msbhDHW+hBRZalqHsyNv0c0Huka5NtE76W0rK5qBPqmo1nCsDdbijVRE1wbeWaD9AZ+ubN&#10;G57+VlWJvMj5WmtWlvHAofWr5bZ23XDDCkelZ1iachsidFye6i8WC2RZzmlHQjHzdLP4+ctXrMvP&#10;8xyr1RJS3cfZbIbldouzszP+/ubmBrdKTiClMjFnXwRwwbdOV7i5udmRX8ZxzEzQ9ZpMD49OaJLq&#10;eR46gAtwNAKuq/eQDPP5AvcUW0D7aunaQz/Del8YDoeYz+fYKDALMAB4lmWI45jP0tlshrIs8UJ5&#10;JpwcHOD09BSvn9H3n//uc7hCsB/DbDbF6Sk1M9F4iNubG45MdV0XA+XNAgBBUOLy6pKfqelkCss2&#10;Z9zV9RUbCjZtjaOjI/ihx6/Vl3nWdU3AtbrYZVkiU2k3+vPpqWldNbh75y6s3v6+Wq/5GtR1g2gQ&#10;cd2z3W7heZGRaveYsWEQEANA+6k15J12qwrobbzFaDTCrYol9n0fH374IRe26LH2Aj9Almeoeh5L&#10;YRhxTXRwcKC0/oZNrCfxQRBgEk2YOfXs2XMVR77Rf4Yn1gCxLy4vL02SYNfteIdlWbpjoL5aLaFd&#10;cDzPw+PHj7kpW6/Iv2M2NWwrc61UY8RSTlqbbK4vBKq44yQgKcdkDt30pNnqeAt7/koA2A8nUeyd&#10;MAgRDSJK4QFw98F9vD1/y4zdJE5QV1oaJeBYwJGiwx8fH0NYFuaxHmDaODo8wrFK29oulnj1+hUe&#10;PnwEgJ4L7VWUpimxRhXzZbVZYzabMfsgDCOUdcU1eNOQF4OWmQRBAKEAkZOTEwxGY96DC+X7k6pB&#10;hS0lvvGNb/Dav16uFNvV1OvSNZ55o4MH+OQTMpYuigKnp6f4QCUWfe9739vx70iSZIdpXFUln/F1&#10;XcPvMer8wFcM55J/N44T9t1q1Rmv2QW+HxhG0mYD1/U4ySbPc7x58xZin9bIcDTEcGA8zuLtdqd2&#10;s22b9+ckSZiZDQCL+S2GoyGOjg75tW9ubphBUdc1tvGWk82+9c1v4viY/q0FktaM1GtHgYflaoXP&#10;P/sUAPDq1Ut0XcupVn/xo/8eHytvlV/96lfY29vDH3z32wDoLP2H//vv8NnnBLCNRhG+/73v4d//&#10;1f8AALh7eorVeo7PFaP37OzMpNGEIYqiwOszanaLvNgZYm82a/zmN79hq8q6rrE3m2Klzp3jHkt0&#10;OplgOBjgfHWr/m2FXDGkAdoLq6piD0utotDrfrlc4p//+Z8BAPt7+7h3esqyIp3md6jSs4oix/n5&#10;OSy1NqNogMB1cX5OzKFhFPFZEIWhYvGpHsNxYVng/eru7AgPHzzAnWM6e9+8OcPzz58xi4bSw3Ts&#10;cossz9FxcqkN3zKscqghGytWuhabzYb3bEuC64G2qOFIB4s5yfgOD48wGo34TLou6doFqkalc894&#10;i9mOwz546yRG27QcGOI4Doq65h42SYk1q4d9QtiY7RuW6Wg0YnZYqZiG7DMV0vlkhn3tTkpvXdfs&#10;3QkAnufzQDi9paRSzfpr2xbRYMCD2YsL2r+0qsBV9aYeOMzQMsPSCwNSMtQW/13HcU3iquMgDEL2&#10;oZrNZpB6KtR2Hd8kbQqov/RkVH/ZqlHuR6r241MJHFHTyTRTpoymOe8zJIIghOO4vPj6TTo64z+g&#10;v6cNRv3bpkGFnk+MTfHXupgwqn39Vw3ApFOE+rKabqep6ljHTHfVmLz2TQsBsMyFgRx1beoeAEX+&#10;H9pvwEi26Nq36Bsft02DqjKACRmmGnp84JrpsBCCGy7dGPabl7IsuFjXwExfwmP3jEmzNOv5wyhg&#10;gv1QfHROT7enpWJdD6xBx4DLDpgCZ8cgtb9e+F4AO2BDHzDpgxRs2pjQunUcCU9R9fi1bdM45Xm+&#10;s5bbHstKumSoxcasbbNjHq0jmTXFGx12fFq2mw0/uIWOKtc6/aKAbQuWh7nKbFA3f9pkqx/73b8m&#10;fR8SbQLbbx6apoE39Pl7/fm1gafXo5f2ATZtlGzYKxRNXvWMkpeayjscwvOMdK+qKjK8VAdWHMc7&#10;FEoNIPVBs770JxqNeWMr8pykFz3AV9i2MfPVckL186Y14GbTNKgbY4zsKdYGP49tY9KwoNaisFi2&#10;5AjB+5l+v8b7QkkqNTNBfT5eI2odm2hqkwij6dx9k+H+F/mb1DugkGV1JhnNskz0dtugTJKe/puS&#10;Vaweu06nFun7ChiT6rqseZ1r/xa+T4rxp5sXDZD0wSOvR9ntp40JQeahJsocO+vJsnYlrNqIU8uB&#10;RqMR31OdnKT9hnS8ev+ZELZJ2WsUuM7mxz39rgbKLVedK55HBte2OQsqlPy3JQgM0O4/QpjP2Cq/&#10;nVTd1+VqReas6hoXZYmqbeHz2mxRaRmbRZpmzXrsLAsQAq6WO1nkH7RVz4G+L32plX5G/CAgPwFt&#10;QCwl6rZlU8miLOG4LjxeP0DdtkhV4V+XFXsESfWoWYo1IJM1AAAgAElEQVTVIAMfqyTma5lWJVpB&#10;E1T91S+QhsMR72VN2yIIQj5nz88vsIpjbjrfXF4iyzLWfXuuB+l53OBoo1QAODm8g9VqCUfqKSIZ&#10;6LF/WicQ+BFcZVSXpyWyIjdgtC04CaGqWgSBB61sbJoOXWchVpKApiZ5Zbyl7zfbDYbDMXumeZ7H&#10;DetyucBiscBWgWhBECEUPg5Vg/LF2St88vmn2FMNSFrmePnmrTLEBb79zW+wD9JvPvkNrq6uGHDL&#10;4hih6+FYTS9/cfEp3nnyBI/U77598wZvL94wzf3xo4fMcri+vcbi9pZ16Y504Lrm2Y6CCIHno1IG&#10;64500FQxVnNiHvt+gHffJePRsiDPAw1U+J4P23Z2hmyu68JVayZPM6zXGzxWzaItbW5A/CDEcFD3&#10;7hvwwQcfYq4YTJYlcO/uXVxfm6SIp0+e8veXl293YuPLosCV+lnXtgiiiM+d5XK5I2UfDAbMpgMU&#10;GKprD9/FeDzGp7+lxlF6HiAEM04PT06QFjnLL5q64T2ibmok65wp7m7gU6SvYjuVRQFvEPDzeHb2&#10;Br7nM3iTpimkZQZ2OkUNAGplvqvPbUdK2K3EXQXYOa7Eer3GRvkz5HmBIKTXPTw4pOhpLREsKkrv&#10;LFVd6pGxO0tF1zHi6yVadab5tkSjUkmyOIe0BQY2vc/15S1OT08xvUtr0fM8HI7HfC7bR3fx4Pgu&#10;jg9U6tCDRwws397eQNg2g4rL9RqOlIiVLDDwAzLS15Lnhhi9U8U283wPMxWL27UtMVd0LQuBuulg&#10;q2Slg/19vLm86clIfUym+wzO3FzfcCSzZVmIm4j3xYcPHuBrX/sar/vBIELbtMzAGY9GNGDp/W3d&#10;Sdi2hHQ9PgvKmoCZ9crI9dEZgMR1XAgh0GjvqLJAq83CHA8VBBZqj4FlIZruodE+gXWNJI5NPdUS&#10;mK7r2cV8joGWb7YtfM9llt9mvcZwEGGqJJab9Rqe5zLLZrmc491338Xv/R7JJE+OT9gLcrFYYDQe&#10;QhcQr89e4bPPPsfVJYEHrutib38PkQJ0f/HL/4elY++88xSPHj3C2duXAICf/vSn2GxX+Oa3KKr7&#10;T//8j/HkyROOP76+usLV9TnXRAcHBwwmvP7VOfI8gyIRoW4a2LbgZLwk3uLq+hpR2KtlHQOM3T09&#10;ZdB5MZ/j+vycax4amhkWsa7x+gOVLM/5+9VqzTXWvdNTLBYLHjbs7+0jyXPU6vyrK6q99J48jSI4&#10;toTn0bUvcjMMLYsSgR9wbVs3rUrGpd9dXl7g6PgYxyq1cOR72AsinF/Qvbi5uuHBTaj2SN2JOr5P&#10;fpCcDNvA6lqITg3KHBdJnqKttb9MiFInJ6YxZBhiOlEA7p1DOI6FW+WpNBkNyH9PeVpt0g2kXaHS&#10;Hntdx3VxY0HVMSaxqLEFez8NhkPccx1sUi3dC+CHIUJ1/UprywylJEmxXm/Y0mN/PIYFgYX6W77n&#10;I45jBrWJ7GEzKBvHsTFsrgu0TcP1gWVZmB4dGX+5JENw7PFg9uriAtJ1EKh14Hr7BhdpO0RhiHdO&#10;H6n3maDtWiP7dh10bQfbMSwa6//83//XDqCCnOOeofSbmZFEOD3zVQ289Itk/aUBjKIwzbDn+ezI&#10;bEvbSI1g/Ct031lVxvS162hqxmyCsgJaY5AK0AOp/7p0HG4sAB0fbUAdwEia+iwDgApNoGPkU5ve&#10;6qZsJ4tdmXDya7Q0+a17/7ZrO35YpZRwPdfcqB5JxPXIBdl4wlhqYmf01Dr2WV/rrm54E5G9xjBN&#10;U6Jj9ZhBw+GQKVq1aoSMYRexAfTCnCgdpH6P2hi3/5lE33y1twaEZSmZVi8mXINkypy4z7ISwuJr&#10;7bp0bVZKmqa9QPgAcynGjK59haqq4aiHUfvKaC2rEETN1ObAjiNR96Qhfg9MKIuSDWoBalzHyrMB&#10;0D424t941OiC6eDgkH0MAGWipy5YEic7yT+NpbSyPVCkaRpDGewlc43HY/Z9oc9c70w89M+0347n&#10;mTSxqixhWaYZ1okxLI3JM5rMqPVlCxthGHLBKKXNUa1JksBxHP5ZHMf8/9P3rZ9gkabpDtul/56v&#10;r6+BXqqVZoUws6rTDChd8GBnPVEDbgAPS3lHAUCT5wSa9O4jYCacjuNCOoY91DYt/13bpqm86Jko&#10;wrKgQ9a035Ux+SbDYuPqbp4BxyEvCr2XEQhh2BVCWGib2pi+goq1vNCIv9mDhRBoe4CbkGQyrAOj&#10;vwxgalaSKUYdBlKLvECR54Z1VZaoKhNZ7HkeRgpo0+87z3L4A7OG+nsfGazr60cAkC6+mqaG7/ts&#10;gOY4LrLMmLValsXsgD5IQz8T0Aw7wDCD+sC+fj/mvxpobgHH+EAI0CTd7sXZ2T3QrbNoTZUsyeyY&#10;rutIibQseNqZCQJKtcTw7OwMZ2/fGpPduuYY3CdP30Ge5bi91tTnEIH0cFdFplI8cYsLxTKaTqfo&#10;YNKikjThRrBuariux6xI13V3UwCaGp7r7TCkbKvkpsLuzJ41DSIcHR1hogrXpm6AXmxwleWwLMNY&#10;bZsGo9HQ7IVZwU3W+cUFttst7qh0ENuWOL++4kbc9jxEgwjbRDelZ7hZLPDkyRMAwKbHbGksH2EY&#10;4rUqZM/OznBwdMiA9zZN8P7776NQgFRZVsjKnE0Gh+PRDqvR932885j+ztXVFdq2ZUCl7Vrc3t6y&#10;ZHcwIEmu3iun0ymDB0kSU6OtztnlcglhC1wp6cZX3/8Ag8EAb56TfGM4HOBoOuP7eP7qNZ48eQwA&#10;iPwAp/dPsVHPyGIxh23b+Ou//msAwNOvfoSPvvpRL10SODjc52juq+tLDJS5Iyzg9PQ+M18+/vhj&#10;ZHmGp08p9tWySDIWKjAiyzIkacrPhef5/KymGcl3DhXrIUkTbNZb3oPSPEeRF9wMFUWBjz/5jGN2&#10;u65jTbvjSmRZrgx76eysqpKp44dHBzTx7AEsHTpu1L/9nW9wMklRFHCkg4vLC36t4XgMveekyihZ&#10;e8QMBgOu02J1Pun9p6tL5HnGbB9HOmSqq86I9959D9EgMuBnVfEekWUZlssl71fD4ZDYmYo5HEUR&#10;XBnwa42H+7i8usI//9PPAVATpoE+KSVC3wBITV1hPB7v+CJJ38fjx7RmqrrE1dUlStXcFEXB9/zp&#10;06e4ub3h/TpOiImWK3k0na0OA3Z7/kBF2hpDeg3ESFtCCvB9uH90RL5U6pm6d/ceDsdjZve4gqK5&#10;h56qIetmx+i+RcfMxKIi1rEeg2y3W0q+6/nkDYdDvo9N02ClpIzD4RAtwAySRoVlWAp8GQ6HaIVj&#10;0lk2W9jCRqT8Zfp1bhiEGB/fx/6+8k1Sw7qW6+Ca2eAADYaSJEGmG7jOJOhUZYn5YsHr3pY1eZ5J&#10;w8CUjmGkNq2Fpm1YYkj31gyJHNcEcdR1iyRN0cIA4EEQGLBlMcdysWBJ03K5xIliRb737nuQtmBv&#10;ldlsCt/38UgBuDe3N5ifveG9MMsS5HmBmQKE4zgGVDTw1dUVPvv0E94nVss58qKAFHpgHmAwjJjh&#10;9PD0MT8jL148w6effYbHT+jv/i//8T/iT374fa41iiqnOkjxxzabDaJhxDO4f/3Xn+HZs2cAgC+u&#10;3sK2bUyUPCVJEqyWC67VmrpGVVX48H2Koj46OsK77zzla5CmCRtJb7cbxHGMayUplFJis17vGGBL&#10;x2GgeblaQtqS/UE81+cUryzL8cUXL3go1LYtup4PWVmUOD095SSgq8tLbFcbPselZQbTURDAgsXn&#10;rud5QAfecx/4Po6PjznmWkoJz3YQKtBNwkKunpHr62usN2t+3tB1OL++wvU1SZaqhuTnucKcptMp&#10;FtsVXyMZuiaFty1xdHSEo1M6Gw4PD9E0FasogsBDvN1yjfng4QOMhanBXc9jxuQmTXF7e4u01r2a&#10;D0jJ9ZXlEkNkq0GRPIfjuex3WJRmuBxFA2RpCkvVdUHgYzlf8t+9vLii/bgzBIS2MUPg4WDA1zYM&#10;yZ9ypGqgm5sbzG+uOR3KFQRg67Pl8vIStmtzKlowCJmBYznKe00blQsBz/eZXa5rp7I2vbhkI1fA&#10;sB50Q92b3IoeqKEbaV0M9z0YNPjSL+TRdTuRXhxZCdXE24LNDTviTtPr9qQXgN4E7Z0GxW7MRPzL&#10;gEpfJqONLfufqf8ZBoNoJy0kzVKmLQPUCIoeLbZpml0GTAdmoIRhqMyPlJ+Majp5Q64bBjkyJSHS&#10;18R13H+TmLJzDRTLpumxC/TfqWsCPLiIsyyUZcV/S08a9EanJ9v966G/hCCArW/0K3oSCShZVp9l&#10;s8vWMLIQNwqYNUJfFPFspC/0oOlGgOKc6x2WjTH/bFDVFWw1HcjSFG3X9VIVCICzFKAUhAGyJDX0&#10;38Y8yE1dQ9iCN1zbthUYYiQ7dC/1YVjB9z3z+z02T1VWyLOcm/q6qlHVNRdm0Xi002ySVK3uAY3m&#10;mcmUSXLfyLbPtqgqikSPVCMlezI1W5BXjDa+kraEdCRSNX2q65oSrhhskewxQ/ddsBltkiTQiT0A&#10;bYqa3gooyZxvImRbBYzqZ8ayLL6nBwcHuLi56rGbbAjbNnHHTUXrWEuL1EGhGWG2bfO1bZsGVVEy&#10;MGNVlTJE1RQ/ubt2uw5t0xr5VFvtNPht16Ktzdq3euCLBl37kcQ6+pved91b19YOc6pVMcwGm94F&#10;fr8MYmsgQ3+1/T0mV5u82oOkbSt5In2vix/NkqiThP2a2q4lMEJ9/iLPMRoNTeKGRXuS3qN1epsG&#10;BklGpJ8BS50FpnCl58QYR++y/gT6AFVfnaj3ULP2rC+rF1FVxmjzyww5LU/Ur5XXpnFyHQJ0+677&#10;GjAGCLQlAF2DSi3vqbZiUGpJROuQhDRX6zpTILdeX0EQYF81L3fu3MGrV6+4Wem6Fs5Q8v5VlJQQ&#10;w2tAWCjynK9n30i0aRoytXOMcXvTGmmslqLpgkhKG12dMnDRdcbIu9bniqbSlyW8HhuqQoeyrNhc&#10;lUzQTQNTV7sG5r4f8HrabrbYbDbcwHz0zlMsF0tmbZ3cuYPBeMzPUHF7u7MfW5bFTVSWZooZYyjK&#10;thA8saXpXskmgodtY0COwZCvI0AgdpplXDSHYYD7amoJUJNxcnLHGLlWFQodW13VCKOQBxObzRbS&#10;MVN9TffXiRf7+/twheT3+d3v/gFPd4uUku703vaVr7wPKW38zd/8Dd3Hlkyknz2npiOOY7z73juc&#10;+BRGIe7fJybC2ZvXuL6+QqCK78PDQwyGQ27Qzt6coWkaXKhEI9KdB4hVUyuddqdpWCwW7Bm0XCyx&#10;WK54Wj4cjxFMxtB6l8VygfVqjX/5l38BYMB2gJq9q6sr3Nxc82v7gcdeDkfHRyiKkmuTqq5wcXHB&#10;RsLLxZL3nyzNaGjQk72TfJjW22QygWWJnfpFs3u7lti3+hkiQHyA01PyUNhuN8iLnAtoDbzo+yal&#10;3EkzHI9MWlY/sRGg/aQoCpOQ5eRYr1b8mQ8ODtA15vMCHUt/WnWea3Ahz3PIDuZ9OMSQ0z6vVW3M&#10;P9++fcuABQAeAPEzVdewPZfXRNoD3+jfF9D+hWEQQqDla19VFZbLJfKVST+S9055zxmMRxS3vKaG&#10;rmlqaCtFaUtUZYWVqjU6dAiCEK4CFybjCbRhLUCD0yzLeI9yXZfrEtu2kcYJ76N+NMBoPEZnG5Ds&#10;+esvWEIwnU7p82sQxHGwv68Apfv3kcNjCUqaJGialgHzoiwxv7nlzxgGITzXQ6r2q9VqxcBpmqYU&#10;R6vWBLHFDPgi1P7N0n/Ki+oNmTpu+IUaDicK5LGETUxlxZbK8xxxvGXz1fPzt1guFryG0jTF40cP&#10;ARBrKEsTZk2GypeLve3qWr1Xve82O2vCEgJfKAnlL3/1S8TbNVIlMbE6lZzVaYPnLeLYRITfXM2x&#10;N6PnuO0aPHz4kBvY58+f4/6Du3igWH1d16KqOrSdkezkZcZMhaurKwbmNSt5rqRoWZYhS1MeXnku&#10;DdRW6t7QcDDGjWLMkXzHMIG2cYxSMQbJND/hNaGHPLpc8FwPVWWM83NpyAhJksLzPGbgvPjiCxzc&#10;ucOvtVwsURQ5Kp0OaNtwPdecxWVljLVTkmpq49bT01P4vs/PiOt58HyfGRRSSjRlhUQBF11teq67&#10;d+9ib38PQppI+WAYMROoE6o/aI2B8cXNFXuYrPPYPANS7igfVqsVhAAm6nmbTEY06FZ7D+25DbNZ&#10;hG1CLIIwoChpusV0nWH2K+k6tJZ6g9mm6/gsdxyHr73rOLCiiGvbPC+wWBpPvf39fXpGUzPUBiyu&#10;5YjIQM+XVh/oHmW72dJ+x4CcjzhJGMw7vXcPdx/cM1YKWcKpb1Xb4Pr6Gof7dOb7Pg2VNFahsQaT&#10;2lhA9r1HtJTFUUW9ps1qc9m+7Kb/8HZtS+a4MOCLpoM3TYuiLDiRAKAmg5MjhEBTFjseAWZyLRlx&#10;1u/RcRyT4iEEasviApGomAY8auqGHyZLeQWY5CQCC3TBXZUVacNqTafvdtkbnZmW6/9+2a9Dgwm+&#10;55O5E0dk0wOiJ4OUGrRrEKsL5kY0gIXe3+12WDcUWWg8FhyY2E4NLvUNi4vSUNzQ0VRCv0/Hdclw&#10;Vv08SRMzxZcOYLXGHLRrIaXLGx9ND43ni04kMlHdHRd1fT01oOQDXcevXTUNIGrYWsta1Wg7cMRe&#10;13WoNQMCxAZg5pTrqntsmjBLCAg9EVcPmDForPhglLYNt5ea03UdktS4lpdVhdCydtJopOPsSGH0&#10;WoOwmBEFUARqADN5Fkqu0y80+sBanyVSFMVO2pMGtfqHpZSSD53BcID9PULox2OizGoa7GpNWmjd&#10;aHcKSNAFJkDNpH4+u67jwk6v636yD03rzHu+vjaGXrqR7nugsFGWbWM8HDHpq65qNHmxG7UtTOxy&#10;3VCT0Fn9Ype+OgBWTw5mSUnMkJ6Dfv8XrLYD+Rep720BRxqwqWkaPvw6xX7TyLolLGLOMECg/quZ&#10;w/3IeQuKmcKIL2CBfVyamkBTy9bG3xaatoNUh4Hruib9Is93DONqtQf0mUM9VAdth53koLww19Z1&#10;XQzCyABuNjUYnMaWk4+IBsBdl6R4RW2KB71flTUBV2bPEbC6jn0IpOuiLAqOArSsjJh/ah1Ix+G9&#10;S8uIeE009Y4c07ZtdBZMBL2UQGcMxoVt0lWsroMrHabHe45D703vTwrU7+/htrSZ3tuhMPepIY2w&#10;3p9guYiTFIWaWrQAwp5Pme26GKhm/O3VFa7nc6bQCsdBXt4i079b1QijCIl6bT8MkOYZ76NxEmOu&#10;wAFLpVuMA2qGNbORATrLQlUWcDRwI0OUTYtYm0P35L2lJZBUFWy19qquRduBgdaiadB0HfTKzJoG&#10;XS/RaX8yRaXOxjAcQEobN2r6e35+Dggbd+4QuydPclRlhcinfWQ6myLNDNt1tTAmyq/OFiiTAnVG&#10;9/3e8T24rs++NU7g4te//A0CZeZbl1ts0oR12GVRI0vo83p+hDAI+b5MZwcYty0WC9oL207g4PAE&#10;B4eknz8+uYcwDLnB22w2KEojgYPV88qCQG21ePAuAT1l0+Dy8hL3lb/MZG8Pl69eww7Uvi0FJ6/k&#10;eYq8KODrfbIocHM+R62L+fUKr18+x9vXL+lXpYTVNnh4StdTOg4+/fhjAMCDRw+wWq1wqxg4nufD&#10;d1w2KL58c44HDx7AndJ58Md//Cc4vX+Kn/79TwEAn33+OyxviVk1GA4xGU6wvNWNdgsbNoQyK5yO&#10;Z9jfP+AG5rNPPkMUDjEeUAEe+gMDPLcWpHAwGtJaraoKs+kE5ZDu02wygxCCvQziOMbB3iH2Z9Qg&#10;z+dz9qPwPDKT1Sy+IAjguA7vvbAM+xNQ+wYn7CnvGsUeWyxvMRqP+bVPHz7EdH+fm5/r62tcX9/w&#10;sML3PGRaSuWTv5ner8q6hhcEiKSO1S2BTjDLdrvdwpEOThWwMx6P4QhaD+fn5wS6wgyU+oC3Y5P8&#10;q1aM8dAfIhpH2MZ0b+I2RqcGBPF6SwNABYhWeQlHOFC3jUAa2UGPwOMsJ7ax9oYStpGUui7qskCh&#10;XvvTFy9gCxutBt5vrtF1He+rwSDCYRhibNMaQNftJBh2UqBRf9h2HDhSIlMNWjQcUN2tSN2OQ4xJ&#10;Lf8IwxCNrWXHBaqmg1Rm/sPZIWwpcaFSvG5ubxAMJwiH1PRbjo/lcoUkV5Lp0RAHJ3SPR7NjeAAq&#10;5XlmSQ+wa9wuaS3ato3pgfH626w3cFwfvjobZFqitZQnnO3AC224KtUEyAF0qPV9bTsCK3U/pG4K&#10;Gy8LAcvWDVmHsjQy5MAPEA0GyJTZceA5yLIaa2Wqu7i9Rl3XbIJe2wIzZR5eZinQ1hjp9DDHRpYU&#10;8FVzWKQJNvEaI4v+/Ww2xTbe4refEtvsk08+wZWSspDHhoOyVLVYXcES4OfRD1yQSkAtuAZIUpVI&#10;WBU4PDxEktJ9+PjjX+DBwxPcvUd7rpQCWZ5BOrZ6HzM0rXleb29vsVRm4XGe7AzE2UaB11uAvMiN&#10;n1xLaW2+ql+jMOD6gBgMNcqGFl9RFijKAlFH97FuG1RFwf1Liw5VU2Op9tmu7TBUjInZ3gwXl5fs&#10;RTcYDrHdrLkvjbcbShtTe5Lv+2jKCq06P6XtoCo1o7TEbLqPUp3ZVmejrTsEinX8B9/4OtWx6vms&#10;ixyiaeCqGiCMAq6tyiKH6Fo2l63bGnueg+khPSOO56LrOjiSPocQFvbHPo5G9LdutksGT1qPwO2x&#10;MpRdLpfIqwJC6GCFBuHQh+MraVBboPE8SN23SIlaAX3hcIBgNIKjgOXr62vMFwseng5cB27TsHS7&#10;Uj5/+owfDQamHrcE6sokOjVKpqV7gaOjY2RZjlT5XzVNA9/zeeCwXK4wV3VLIAVGwxFixaYTXYf7&#10;d+7h4IDOTnQthlGED75CMt3xeAzh2Jw6V+QFnCHd89l0hjAIOYTAamq0RQ4USj1kEWNe75VFUUDq&#10;grxvuMv/BfhnbWsizoBd2nvfKwVQejqF1gpbUMpE7+AUwsRQZWmKpm14c4fVp5dLAhRabWZooe7J&#10;M4SasLLBrhDqgNbvq+WpjYCZNKsfkpmj+t2rqysIW3CDEkURhoPhDkjCjJLO+EiolyI2SqujXDNk&#10;ec4ximVZI02NCZfV80gIAn+HFSMUy0NLEfRD1/eo2K7WjA73G/iubVUyjp621PR7vfvUvwaWukbm&#10;+tmGMSFtdB14kZdVCbQ935GmIcaABpgUM0Y3StKWjLKzdpYxoI4aUZ7gEsCkP1NRlmoypORmXcds&#10;k67r+G8ARDm2bWEYFHVNEij18yzLEYWhkZ/VDd83VzoQlsmMT+IY0WjIm9mX13xRFDsspX/DGOk9&#10;B5oxopktdteqGHCD5vq9SHHN9ADA///+VL9vrBmqeELj1ZNy5OJmsyY/FKYHBjjY32eJRJqmyLPM&#10;MG5aigHmv+15O+BJH7jS701/hiRJKKIw17r0HOPxmKfDQhgDSkLOhZlmqv/272WfaRZF0c73/euj&#10;J2T6PhUKOOIpfU0FkS7WpST2j/7MQtis4ydTxZw3xa5Tum5VnNq2kvto8KEqCcRkEMTh595S912v&#10;d9F1aGDi6uumQVubYgtq2qL3HMdxUaupVpZlsGzD+OosZYitZZLKSFnLE8uyIq8WBWoPBtGOj5QF&#10;y7D4ug5FWaLslClg0+5MBLq2RVHkmOxN+drrqWue5ztxmBpE1M+Q4zgU2ccSL3Pf9PfM2kPPe0td&#10;p35EuLBtSpr4/2GA6fcK6Em7z+zEtutQ5wUazbLUezaD7wTK6smFZQG1BtQcB3bX8gGYSXuH6eg4&#10;NKkxkzAjFcrzkhpPpdGeTqaY39warwvpYDqb8ft0HAfNtuF9N4oGzKroLHq2tRRGM+X4PqFDWRSo&#10;XQPeWULwOVMDvQl5R9GOWhpk2/A9n9dEHMc0NFEfOgojjIYDRKGa1hUVfN/IMa6uLrFSRrX7+/s4&#10;OD7m+7KJE4RBCKnWYl3VWK/X7Mvh+z6fZz/8wdfw/MVzXKiCRgiBxXyBSJ2dX//613F2doaFotrH&#10;cQxhCzxWbJfJbMbmg+eXFzg4PMSJktFcX19jNpsxy0GbTurvf/zjH+MnP/lJL84+43vc9+fS196y&#10;gTdnNAV7eHqKr370VXicBBcjCAKWjTgd+LmuPA95nvP+8/btG4S+j//wH/5nWj8dpaL90R/9EQCi&#10;z2d5xp4ehydHLE1Yrlb40Y/+AqMxFdC//vWvsVqvmXkWRiE6dNhTYPynn/4Wn3zyCb5Q8a1CmMHF&#10;fL5AWRYQ0kTXNk3DxpA6PUNP5t++fYtNnOPDDz/kNaKnpucXb4Gu41TCPMto0qyu4eXlJUajEfsk&#10;LBZLPH78iKUxll3j5M4JX2syz9bNio08L/jeHBweoKoqbNU5lSQJn/d0dtpc09y9dw/b7RZfvCR5&#10;mOs6qKqaASXP83B0fIStWsu2LXvpIRWEsLkWq6qKIsDV9bi9vcV0sm8iUVuByXSCsqB3M7+9ZWbG&#10;m7dv0dVVb6Cp62r6jMPBEG4Q8v4kpaRUq5Uu1nPoRMe2bXF5cWn8KNaUoiSlGdgAZti1v7+P7Xb7&#10;b5jrgBpQwuL1tT8+pAh61UQMIoqr5/rTEnTut8qwV9oM0FZVtcP2lY5DEgLXgA2L5cLE904mkNJ4&#10;DEVRhEpo2b+HriiZsbt9fUYsy9ZIX1y3J5NQXlE6qassSvzsZ8TQ+qd/+ic8fO8r/Jw/ffIUR0dH&#10;WHaamS4RhSEzJqC8HjUY4/key9iiekDS91LXozbquuH1BliwhKlpqoZ83lYKUNjb28NSgevPnj1D&#10;EA7x/gcfqOtX4x//8R+xUMk2H374IQ4PD3lN3NzcIM9z9jgpy5L3mPVmg2EUsgGoqRVpH82yDCfH&#10;x8z6e/v2DK9evcbNLf2tOI5NAqYt0DU1n7tRRPWobn+oTzAS3turOd5X0p9KDWeOT4gB8Iff/UP8&#10;yQ9+wO9nE6+wXC7RtMbPcLNd4TfKDPnjj3/Ntcrp0FEAACAASURBVHwTODtntvbX0+vH9+j+n71+&#10;BYDW+Ww24Xr04vwt72Wu6+Lw8BCBShfbbLZompbP3bKssFotEW91H0q2CLoW2cZbrlOGgxHS1KTs&#10;Hh4eYh1ve0ELDgbDAfIkU2uE+hvNZHSlw/VC17T44IMPGHy5uLhAVVbMVnn56iXCMMK0Z9ZeNy3X&#10;W01RsgGsrZJb9Z6b5RmKotypdcuyQpqs1Ws5iAYRHiuZ7nFXwtO9jy+J6a5SulzHRdGU/AxpNqk2&#10;2HWcAGevz3BPJRoOo4j32JvFHLYtsVbr6/b2Fgd3TrgnsVTgg07d0wPgvpVE3182y1Kui8lywTCt&#10;Ly4uUBZlL6jDRl1X7MvV9qwzyq5BFIbMJHMcF/cfPjJMmPWKwgTWdK/ibQzLEaY+sw2z6urqCkWR&#10;I1QAHSyqZ2vuc2wEgYQntWoAkPpDua7LCD859fYoycrw0zQvpGfS4Iw2AAW0N4gBZsqyhG3bTDnW&#10;sqO+fn8QDnr+FobeXNcVksR4vPiBDxuCaZZ13UA6JhGFRuLgpiNJU0ZrtfGodmCOYzIbZBAkDFRU&#10;rvE56AME6ABLgxpVhel0xlSm9XqNvMh7TRSxhDjiMowwm874ECcfHLOw9KEOaLkKUaUAMurpT3mq&#10;qiYEVhULWZYyaCGlVBKdhr/3PWMY1HYdwiDYSa/R2eUAYId+Tz+vGCJaoiQlIcGqCB4PR0iShCfg&#10;fhCia1uenkvbNia4HR0CvEbyBo7r8MLM8hxlVVGiCAhlbvqyNmGxj0EYhmQGqo02YSkzVjWFFoI2&#10;zR47ZcfhG41JLygK2Lbkh3xwdIS0LJiqaUuJNMt4fY3GI9R1w+/b6jFfbCnhdN3O9et6mhPbtjEc&#10;Gg8F/czo9aYLTr0mmqZh4KKqKkpxmBjt63ptDMDSLGMtvWVZTFUEyCskzXOeJAtbwLIF6S6hjIG7&#10;jjeULEt5KgjQ86vXi+M4KIpiRyqlQRV9b/qAlKZ26s+0ibcmprgj02n9GTTQpws3Tfdk02bp8D0X&#10;QlCCjnofjqTEJa3lLMsScZwajXvbQjohA7FZnnHh7nkkVxqow62uayqINWOg2mV6EOME7KOUpCnT&#10;l4Vto64qanL52vX04LaNsu04NUfLdzTi3xUFhGq0J9MZbEcaunOew5ESjquZVAJ+EGCq6L6WRc3U&#10;yR1KVYjjLQOnvu/j5uoaJyoxJkszAqq0P4oQ6CB4/2+bFm0LNry0bTMpHY1HO2y5RjEV+54wTY8t&#10;ZksC0HVz1LQtM5MssRuN3aGDbwt+1oMggLCNKWWuUrsY8LQsAxY7DiwBNgGsywpVZaQKWoa2Sw9v&#10;UCifBGFZO0VK05hzp2laTKYzzNXel+ZrlFXN98qPTGFh2RSXLRRA8vzNGbqmNb5J2y3yF8/x4b+j&#10;qM35YoE0Sw3dXkqWlqVpgtF4zJNjx/XQ9aR8F5eXSJKYGSdnb99gEAX8bNdliUadWYNwgM31NVz1&#10;/ePHj9G5LlLtQWHRPR6pPadpGhRFBT9QyRO+ue7Pnj3HcrXhhLTADyFth0HGKIzQ1A0Cj+7FerWC&#10;Z7vIEz1Q6DiFI91sYdUtLDVkCEIXje/jSMVtl1kOR9jIVcM7GY6QlAUneUnbGMZ6vg9hCQYA7t67&#10;hyxLeb35QYCXr17hWvmQRIMI/+UnP2EgrGs79m2jc9FjUGO2N8M8vuX4bMuxUdQl5kovTzWOxHyj&#10;jG1hmC9eB7ihh0g3xx2xXzSNX7Q1Hty/x4kpi+tL1G3L51K+3WJPM6tev8bf/9f/imOVPHV+fo6T&#10;O3fgjGfqtSw4jsSBYpS4nqfMWFXCSpzgk1tqdB48fIRPP/sUd+4SGJXFGRzh4vKGGrJkm+Hi7IKf&#10;5fV8jdHeAdDqmtFjgGgymiAIAi7KA3+AuiqYhj2dTumMUb97984pbm5usNXxyCJjX5v5fE4G2Wo9&#10;DYdDNG3LnnB1XVOyXg+M12C4ZZGRspYERNEAl1fX+Mr7FDOcptS86XN4PB5js96wb1IQhDzRLssS&#10;EAITZaSp5dD63GmbBuvV2pwNQqCoSrjqvQyjAYPDRwcHWC/XRo7SNEjjmM+owPdRNx0nptx/cI+k&#10;V9rQcrVhEOPO3TtI0pTZmJPRjBiuato7CCI0LdjvalNVqIRArutCx4GaZ2JVFYgCH4XaRyvPwVWy&#10;hc0AeYvZIMRETYMrx8X5Zo1DRZx1pYAcq2j7qkKeJNz8porR7ugGdruGcB0Mh/QZa3So0MHzCKDq&#10;fB8qZRiL2yWE7aDr6FpeL1Zo2xbjPfI4EU4AyxmgbNQAqmqRlRY8ZdzdVh22CV3r0XiC33z6O07z&#10;e/biFb71+7+Pb32DAIOzNwuUmxiO2uvQkq9WrfbK0XQfQ/V8rddrzOdz5LWWi5HMVsts8qLAdpvw&#10;WXp6/xFev36N+YqYIeeX19BasqJs8O0/+D0GRC4ur/Drj3+DSM2pXVtgEHj4/LfKCylLcO/uXVwq&#10;QOHJkyfIFUg2Ho2QxFsefL09ozjoq3M68/emY+RxjGfPKFXo8999ju1mg7JSLEkpcXRMv9u2LRzp&#10;cZ03m03w5s0b3FOJTX/2Z3+Kb3/n2/zsv3z+Av/683+lz3Bxjj/9sx/g33396wCAOycnmM+vmTEv&#10;HRue6+DyhlgQeZbhZn6DWyVXdF0Xm5yuVVm2CIOQm/Q8z1HXNe4o/7Sryws4rsv9TRhFKKuawYim&#10;aVgO3DYNirKAHNPPyqqEdCRmSvaYpRn9HUsHGLiYzqbspxKEEdfjQth4/OQxLhVItlwt4fsBFirJ&#10;bRCFaKqKgQwLgGNJPrfrosYgpGfmztEJ7c3qgfTdEKIrYOnvgwCD0ZD3jcVqiYd37nC9cP32LYQ6&#10;Z7arFXlUaumUAOzApOF1RQbPsiBdDcx5KJrS1OgDD8NISfNQY51tkZR0beN4i2A8YOaQG7hwpIMk&#10;p58PJyN4gwEqtXcuNhsG86Z7e9hsNsy8c8MQZd0g02QEScM9beA/GAxQVhVcVa9HgY9IMRdvbuYQ&#10;wsLRIa3r+WKBsqwwUKmO8TbF/funuDynYQ4ZMkdoGpOurAFJC7RH31zR2js4OMByPue6OIrIikQz&#10;YyeTCfKmZN+WqmnYH9MLfTRoUSkwPd3mJBeLjDy07Cle8jyH7E+1WZPWn86qr37ih2a9tD0k/ctp&#10;NB6bSNU7r9O1RP/WTboQgr0lACqm9IPqSAcdwAVRWZbwpLvDNuh7Jkgpd6RFMykZANGGazpxaDwa&#10;w/M9ZtxsYjLsYtS1aXZ8ShzH4SY03sao64obRZ20UVWGUlQWJXw16Ws78kvvez30G1Qh7B1mB0k9&#10;9AUjWq2+N1VVIessBgi+zFiSwhhD6hQpNvhUQIsuRpu2Ze0xQDQqZoho4yDWbe3GQfflM4AxMevH&#10;kzMTKKMobjOlL+m9afaTot3zBu3aCB0Tm2tLw6Kh9yCM0ZEtlBRNyRoU40Y3npqWyJ+rnyxlkwu2&#10;bgyJKWSD8bZuN3VIS+K0dEFYxodET5N4Km9p/xXTXPblFzrCuG/01/d66DOU+v8GALNvtOmyLQRP&#10;uD3XJTmFll2pD9JPmiJ2kDLFU+wJfZ+3ccxGYYCZ3gIE+ugDWb+vg4ODXeC1B9L2zVL1utZTfM3G&#10;MHtKp+6x0SQTk8NEqmomC5lomWmTI2kiwmwaW2I0MgaySZJgsTC6UHpL5lr3J9yd2pt22H9dx5tm&#10;23WwLcGFrwXw5iwdh9hkPQ8qIQSD1F3XqSLfoPjoGRQ6jqN9wtBVdB31ex4oYKnvN2T14rVLBTRo&#10;YLooeokfUiIaRFzEkB+VST3T6XNmD1fvAQac6Sd+dTBeWlrOoxs0oa5dfy2jMXuf3u/pekkEftAD&#10;4DpUdcVrV+tk9WtJh2SoPNVwZM/fpENaJAyq5Qn5HMwUYOm6HtIk4esTRhEc14Nra1pyie1WM75q&#10;WD3QbDKZoAOQFDrlpERaFDy9iouc95DBcEQG4qrAps9v/JxOjo7x+PFjnCsTPIDODr0G7R7Q13XU&#10;SGqgL45jQBjg6+DgAGEU4koVgTSFNkBsGITM6Do/P4frupiowuPVq5f4ypOn/Kw6kmJLPfW3r29u&#10;0FY1N8S3l1c7Z9bDhw+wrxrFqqpQViXLBxbLFe7evYszxYr4xS9+gffefx9/+e//kq51WeLnPydT&#10;0n/+l58hTRIGloMgwHKzxkbJUza/i+F6HnuDPH78GLXVcWKSZYHZBUEYkGmsGkxIaSNJUj47ptMZ&#10;jo+P8eLFCwDAf/pP/xk3NzfYU0ac49GYzyALdH7qPWaz2eDo5IinZOv1GhcXFxyTPpvO0FmCjUqH&#10;gxEDlr4gL6dArYksz1DlxgTw6OgI8/mcm4iDw0P4vs/FaxybCPXDoyO8/OILTuJKkgSr9ZpBDz8I&#10;8Htf+xo3dMfHx/jiiy/Yv+Gb3/wWx2WnWYof/vCH+Oyz3wEglkMYDfisXG+32Gw3DOZFgwg//vGP&#10;8Vz9/t/+7d/iWMmuXNfDs2fPMFLpTwcH+1ivV/ysx/EWV1cmbcVxiSF3X01KX1884+dpvaaIz0EP&#10;CLSE4DWQKA83Xcds4y3XolEYqj2Bvr+dz3FyfIyZAqnz/C08z2NQe7NZUyiBev6mkynvL4v5nOJ9&#10;QV9FnmOxWKDOTcM6Hhm2CkloYhSp8kxLE6yXmlFDtQZ7YYH2IG1iGm9jPH33fV6br86+wNMnT821&#10;jyKWahzsHyDMUpY5pHlOjDcFJFMiaMfDwW1JUkU9PCTWtt7AlfdWpRNQCEQt1fpaLBZos4y9fHy1&#10;J/pPqBGfTCc7lgGu6zIoqweLK8XKHUQDOK5jfA/KgqRXal8ldiB93sFggNVmwwz6g5N7uHfvLtxg&#10;xOvnerHhoVJZtnAcUyNUVc7n3WI+BzwbUwWQDAYDXF1d4dPPVBKJpDpGrz+bz8FebDUD8Q2ZLqs9&#10;djqZ4ub2BreKfTcYDHF8coK5+v7q6hLPnj1DqhLZfvazn+Ev/+p/AgB865vfwouXr/EP//BTdY+H&#10;iLcxJgf0PuuGBri66U+SBEmSsI/EcDRihgR5Y1lcX+ZZjjiO2a/izZs3+PgXv+D9y7IshGEIuzTn&#10;p/bv2Gy2uHPniA13R8MI3/nOd/CjH/05AOBrH32Eg4N9lnK8+/Qd/J4aJiwWt7j/4H7PI89Fmifc&#10;0J6dnWGzWas0JYqof/n6JbOnXNd4o9x59ATPnj3j5++9995DUeRsEJsmKe7cvYP792kPsYXAZrNm&#10;Nlk0iHoDTGJt3CjD3YODA4ol1qBtGOGDDz5AoAC429tb5c2m2E+ua4Yzlo0gDNkby/M8XF5dG2/E&#10;LEcYmaRFkgoLjmmejqZsmvzy5Uv6jOrZ9IMAe9MZ131srCtNSg5g+mrqUeja+p5PfZc2da1rSu3U&#10;LYny8dQMHO1xo2v8VoXhAEBhUf3tC/rZfD7H9vqaew7hEHM2yQxbZeJF3GdHvYh0DYi3qla7d+8u&#10;5qsV1+va/9NX92oQRdhst1zrzudzNr0VQpC3T0xMxjiOkWcZSgW+DAYR0jRlhuFwOESyNQxM3w94&#10;vx6PxmjalofNjx8/xiAI+Pu6rnB9fc3njpQSm1XCfWzfp9MLA9jCxrneJ30f6DpmyElHou1a3pPq&#10;poFkH4QeICAERdXqn7VNs2ME+GUPiv+vtCPRm+62bS/uyqJFYPclAbbcKfQ1rZqahAZlqeQnVQVX&#10;moasA7EX9MTNFgKtZRkzniLvmUiSxEejj3qT4nx1TozQQIb2UDEFp274h6MRUpVNDhh2gH4womiA&#10;2czlmEV6f4bq2Y/FBXaTlLQUqh+9XddG01w3NVzbMZuG6KcuEZtC3zdhU2Opr49lCcVmMferH+db&#10;1TU/yNA+NOzbQsZh/aQmylVVjRJI+9v3ENLvWboOgjDgQ6NDrBz36cU8z0cQBiwbsW3BcdP0vd0z&#10;Fa5Q1wUXHh2ArrV2PlMHQ61um1bJq8xa1UWxVCAFx/nWFdKq5M1eszhYNmFZELC56MvSlFkwsNR9&#10;1L/bCVhSMFtDT+z7EowdsKox0cmu6+5IbnQDqhslTmRQv+v5Pk/QLEugrqueXIcafG3CBQBWJzjy&#10;zIMHYQvOny+q0tA6fX8nMUyzd/pm0H0T4X4aGv+t3v92bAlLTxXzgjZJ9h9y4EiHmWpZnsN1HJ72&#10;CUuo5CCiSrddx9c6yyvYUvLEoyxLbDamaa2UrKrp+Qbpp69uiMmkl7X2RIqZsWPBtnfXYtOYgrEo&#10;DGDpdmTqa0xxCSjUf6vtOgReYN6HSg3SDApbOgzydGhQ9lK6XM+nw5L9iehfpb246NFkCpcBy5L9&#10;X5brDSxYPGkYRgN0VmMAFPXe+E5ZFqAYZICRn9JnaBUAo/8t/Z++gawFUxAQWGlexbLAa0/LwfQ9&#10;7tTv871QIJHs6X2JpUNfRVlyEdLUNfzIZTCm9Yi5qaWf0nGAroGtwJY0SyErCUtq8K/hVWFZtAdp&#10;1swqTQFLIFKHclk3KBdzrFRzXLYtF3k3yyWCwLBPNmmKJE6w1dpfW+KJ6/La9IMAVi2Qqtci5ovN&#10;/zvPc0648oIAo9GIG3E/8JFmKW7UxO29996DaMFFnu8FvFcl6QajyRRHiuUQxzHmqw0ePXoIABh7&#10;AZbLJTZbzQgL4IcOBHT0Zg1bakCthW07iEI1yatrLFdrbpQmowm2my1yNYn/i//mL/D97/8xTlWj&#10;vd5s2Nsi3Zb4h5/+A/vp+KMBTg73mY3yxdlrHB8fc5JLkm4RjgZwHbqPy+2G91jbsZAkGxSlMudz&#10;XVrbhdrfWwK4O0t5z2wWePj4PjNMqrrmhgMgiYAGhaSUaEWNqWKgkASuJjN50OSriGM0yqMqLlJU&#10;UCxIWyIIQtiqrqnaGrZjcy1S5ilstDjcp0ZqfzrB1fU15rfE0Dk4OGI2RZLlmAxHOFUGlo4kBum9&#10;Y2qGuw4IvQC1jrNtLVidwHtPacr/3e//EMmG1sd/+clP8PL5K1y+pSnhZDLBbLKPPeUXY3U2yrSE&#10;p2K+p8MpXn9xhumI3ufTR0/xWxXhvH+wh//2R/8dAsUU+tWvfoXRYMTn7tXVFV59ccYNzEcffQTL&#10;Al6/JBnSOjNAjQZGmLJt2+RPx8a3xKjQZ1pZlJyG5XsebGkzEyZNUjx++JgNKy0I7E33OJb59vYW&#10;hwdHnF6TZwWzUYeDIdI0ZRmfsAiQFQ59Jtd10TYN13nL+VYxMrW/wBKzCU3e66pC0RSoCp3aVcKW&#10;uZHieT4+/tWve0luFj775FNYtqk57yq203gwQBJvoTniySbG9cUVEsUsC8MQlpCc6iUnEwiHbF8B&#10;JYnuzISpaFp0ql54dX5BdYk6O+qmxhVMgxZ6JPfNN7Q2Hz16jLuKEeG4LqTnoVP75ny9xsX5Bd5T&#10;kpTZbIamI8kUAGRNAWE7yJQJzNVyjTvHtLZOH72D0SZmOeJwso+kaDGPCSA5ODxEUQtsM+VZ1QoE&#10;foC8Uj4lrYtgoNg6VYlNtsJirZjVVzeoygrPXpBc5e6dO/jqhx+yNPTo8AiD4QRD9Xy2bYtrNR2/&#10;uL7FcrlBrROLLAej2R2+b3VdY70t8Onv6LXXqzVevnzJDIrD/SPcO6b7+ObVazz/7DNYWlpcFpBd&#10;iz0l5Xhweher5ZK9WJbLBT54/3380Xd+HwDw8NEjxArYKvOUzjol53lz9gpnZ69RKbDl7Ow1bNvi&#10;s6GqSjiug7bRXkkWgkCxy6MA2+0KH32N5IV/9Zf/I775zW/i4eNH0F/b5RLatNn1BPYP6D3DqlCW&#10;GZYrOpN831dAOv3bo6MDHB8f4nPFwPntb3+Ltm1w9x6tofV6zc3uebzCaDxmKdVsbw9v3pzxc9+0&#10;LZ6/eIEHGnyxbYyHQyPts4XxBitLssPQgx+VHBhr+U7dIIxC7gW28RZSuoZhL4y3aGN1zDAHlL+j&#10;57LvXZ5mmO3twVESuuVqCU/6WCkT6+vLa5Ta28kL4UiXGYECAjdXtygz1bTnJ5hMpnjn4UMAwCAI&#10;0FiCa4TBdMw1YhFvybIh1QxmAlc4yVPaqqfRrO4SNVruh0qrQ5KqhEeLelL2vVNhCLpPtl0HwraZ&#10;fVhWFZI2Y9bgaDpheaawHcxm+3itTODP3rxFWZmhZzSk2l8z9ZqqQVWYRM08L5GmBjSM42QHLN7f&#10;P+QBTJZkWK+3GCmmjLvvoshKVMofy5EO3+OqrpHnOSYjI+naxFs+S1zXgR8GPBAtyhKr7ZoHP41t&#10;PE/r0kKcJTxcOD4+2vH4HE3GyopCvw9p0o4sIRiQEELA9TxeuIXSu/fTVvqMFqs33dXNmGWZNBEA&#10;6CzNFhAc70o3hhrtPrODzVSlA2EbGYOWDrHHibqAfV8Iy7KMDrQouLCaTIgWqxulQpkryR7g1GfR&#10;CJUawykVRckMHHQE7PQnV2EYMmsmL3JstzFTD0VZUIPXGfBFf0Y97e3LjoqyYBZNp7wJ+BpID9Iy&#10;PgmWZTGqrBe+9lTIFbLbqmvdoUNT1/zzvpEVoOPEeaS9A5LZ6h4zsANi3/TBlr4vRz+1paxrJEmK&#10;RFEk0zSD73lmk1SmpQZQIaBKX4O2NbIGYib0UlG6DnXbsvSqa8kUV6POtkri6svHjK+Nmk6X2miz&#10;2fGccF0X0jLNXqPYKXrD2W3abdi9CGJKTLF549NxxX0WjWaD0DUwbAtHaaW19vzLXj1SSoxGIzYe&#10;6wOjeZahrEq+PrYCAPRm1XYt0dvVz6uanjeOySurHYkgpZ4YGt5gMODPEMcx1uv1DvNMpyfpr75J&#10;d9FjmLTMhDFGtjSRU9fDIgNw3uia2jipW2QarA+/Kq3QwfjIZCqVSa8vC9TIMpjVY4vp+94v9LXe&#10;V1188sXRDvwWRUDrTbcPFhM7UMDAFZ2Ky+7thZZ5NiyLZEc73j4MupJZsb72VDRZzKbzfR9ZTuka&#10;gI6ktHjC7TgSjhzw33UdQ8/98heltX3Z88vqMTB6xtoaxGSmi6UmKtprpe3p38GJTH0GnZaH6TS6&#10;vCdja9t2B9zT0d/mvRrGk44BB2jPa62G02e0Z5AGyCl1D9wcOnVN0kp10AaBiccGgLwsUamfbdIc&#10;TdMiVtd2vVqhaRsuzjOOFNcfsVeYhQHSJGED7Av7XLEU1D1Xpptawy0d44/WdSR90hIKCxZc39DB&#10;9bOhCw+AIpLNwKHlKZdlCRRFyRPaoigQOS4WC8U2qG6QJAkOhgQuDIZDLK6u8Omn1FzXVYFvfP0b&#10;AIB33nkHTdNgqWQgtze3RMFVe8zl1SW+853vQMN5SRLjb//u71gS9tWPPmLGxKNHj2DbEvMlFS3b&#10;bYzrZ7c9yWqnimoFbl1fY1gVnF7TCotZHnmew3U9lmlleQ7PdXk/urm52ZH8Pn70CMvVyhheBgHu&#10;3iVKu6NYbDwJLArUXcFpDyMlpfYc7YOTYnF7a+SbqzWf6XvhgMAbbXBdFGjywjTaLu3f+vm8rC9R&#10;VTWePnlK93e2x/fh+PgIm+2Wa43tZoM0yxn8C8MI23iLDgp0i2OcHB/zZ/ynv/87fPoZvZYQNp4/&#10;f8ZGymSAbbwufDUF1O8zjrf4+c9/zp4v3/ve93BzQ+tpb2+GBw8fMqvm8aPHmExH/JmklFgul2xm&#10;+OTJE7Rty1LjdWbkdHrQoM+CwWCAIAw4eltKSSlZPWl2X95rCZNUtlotsd6s2RPt+uoalUryAmgP&#10;ieOYr998fssg/mQ8QVmWPX8YH4NoABGYPboqa56ERlGE6PAQ8YbWzHq92Uk3HA6H7AmUZilevHjB&#10;oM9wOEBZdjhQCT1NW2G73eLefWpKv/vd72JPgXO381s8fvyYazVbXmG5WKLrhHqtITwvYCr+XNWq&#10;fZauLgDarkVVm8EPamLJaOBZOiSn1mt5NBxhMBhg6OpewMSJSzUAmSjwYDQawXEcjEZaxtxhu9li&#10;re5FVVWIooifxyAMGSTrug7T6ZTvRVF3eP36FeYrWk9ZlqOxHLNGggGiQYRc1XLCFnA92usvLi6x&#10;P9gziWlBCGELlo+9PjvDo0ePWKJC5s4m7W+5XDKL7/r6emcPKYoCe3t7fA69evUKF+cX+OUvf0n3&#10;xpZqWGa8Az/7jICH84tzNHXD5+zt7RxBEGA8NizX6+sbZnZ874/+EF/5ylcQqEHb8+fP2f8lSVIc&#10;9ljI5+fn+N3vfsefMcsyOEIwUygIA0zGE6zXC/7boyHtz8fHJ/juH3wbf/bnfwYA+MGffB/XV9e4&#10;UCya7XYLIQSDInlqZNzr9QZ7ezMGUA4ODrDerHgf/eLVS7x+/Ypj5Ju2hee7DMi9efuGfzeMQhwc&#10;HHBqXLzdYrlYMIvt9P4pMS1ULStUD9uvXzVTI0mIfaOZJGTXUPFz31ot1qs1qtD4upHMSftpArmt&#10;WB821ZK6ti2KElme89mQZzlsIXhIksQJ7IHN+0jgmrADWwVxCBiWVVe3yBRo9rOf/Qzj0RhbdcaF&#10;YYTZIMIDlX4X9JnEXGOp/1gClo0eoCvQD9bRoSe6pqstweCA9nc5X9Cz3bYtgsiwlKuWksp0rSLU&#10;YJnZ5z02r7BtTGdTvHhFgORms0HeCw7woxBt1yIviJUEkJWCZvMHgWH37ni9ACT573pBFI5EmzRc&#10;T1VliaYxSp6iLLleigLJexRAWIL2FQSAzTbH0eEh3l4S+FmWBALx2VG3DMw3cbdjBREEAfK84HUf&#10;RKG61yW/f+s//x//WwfQwuVCoyypae+ZGXqex4tNN01fjhkGzATf6cX3EuKjUXfsNGc6EeXLv69f&#10;lyQG5n2UecFTfmETjVO/D9/zdhyFXddloKHtDL2fXouMdzQbo1GxnRrp6zdX+nPoRnp/fx/LxRLr&#10;XpyoNlwFqEiWUu5IifTEWP2D3ucn6Q8nJ6lY6j7Fm5oQM1nO4pSbn/7/lUqqYxZHvfO+WiUz6ht+&#10;6shaALCkYYxo7x79njt0ytBXNeJBgCRJuFCzbYlMxfABxnCPfijw/7L1XkuWZNl14HKtrl8ZcUOm&#10;qqzMEl3V1QrdQDXYIEE0DCDNOCS/hPwA6X9uBAAAIABJREFUPsyPzMs8Eg9jhgfOGAZodE9rdonu&#10;UlkiK2Xoq69rOQ9nn338NhhmVZVREXnd/fgRe6+99lrj8XhHpDMIAh5b6ZLD4rSGstqW98KgBQEe&#10;GSGhYRjC9xSboCwEy8G1lTVwnimnjR13HWIgySSrKiuYgccgkbCO7gCIbUM6AD5/tnx+0zJ37MUL&#10;Eg2W78knMT12faH11WWzyOv0ej1kWcZJqgRXeFPYbOC6LotQWqapAKKqgmGa3Dok10jX/rkqS9aE&#10;keDKeKR6lmOi7duUuJTd6gGjXuLLdV38r9g78qvbduTYNl9XArhyswJEIMNAYtPAMi2l2aHrO9bR&#10;Iumn+dNWSNOUg/eyLNC0LSfH220kLHu79u0d/ZiqrHjvk3bZhqGCJUC13xkEMHUFsLt6J3/sBNQV&#10;YdZ1HVVR86EiGU45Be/NH7HSoOsMSDYQGiCy3UDafMv59L3vfQ+O4/D4n5+f44J6w7Msg9aq9jXH&#10;cbidSl6XmYkQAJOu6yghQZGOsDaBNJJRYZqCTi8/qyTNHBlcOFSJVpbFSjBdJtZd6/K6A1LLdkzZ&#10;NmLoxo5OTBe8E/bytWqppPXkUNArwRcZbMlWBcl8MQwDMbFTlqsVUfmJXdEKAHNFrTA31zfImoor&#10;XSVaZWkZxdB0nUGPNE2hteC52lQ1Dg8P4XUKHaIQIFlvDreUJkkCTVeWupqmi7ZACriTNBUOZAQa&#10;/fIXv8Dx5IDnZpzEvCZOT0+EoCztN3fv3sXeYMAaE6FpY7VaYUm90lEU4WT/gIUU8zLDUxJt/eqr&#10;xzg6OmQAJElS1I1q5yyrmuaJeObpwQGyLGMAwbYd3L8vRP5c14fnefjg9x8CEEBSbzjAwYHQdpie&#10;HMEwDcxor/vyqy/xyRefQx5MeV1zAg9dE5bQLDrdQ5qlDM4Evo+j42NejzfXN5hOp9ziBIAD/36/&#10;j6qsOAhu6gbHR1N2OoiTGHVdc1sWWqFBINf+wFdJ5dBxsb+/j2NilFR1hSrJeN5fvnyOsB+iR9W6&#10;IAgQxUrQcTgac+LouD7CMMQNsS22mw2ub+acoL322uvwgwC//Z0YzzwXQrUBJeKHR0ec/H700Sf4&#10;5JNPoBtSA8BDEIb8npM0hW3ZuE0sm7qqYfo9no9XV1eclP/X//pfkCQJfvWrXwIAHj16hPl8xmAf&#10;NHF+SVvwXk/o/MmzdJNdMbW8rmvBeqTxm81mQqRaFkUcG7PZjOMWy7IYaG/aBtvNVmmplSUG/QGL&#10;+RZFgcePH/NemKYpTMNU1WFd54KdaVk7e0y0jXBxccFAoNAea3jtW7qHk9NT2KZ4psuLC1yei+TF&#10;si2gAcdHdV3Bsm1mNLVti2irWnqDngfP9bCJZYtFzI4x3/jGN/Dl48eqeNRIC2QCLJsGbavY1Zus&#10;JD1Aja9dt1IkXgNQc0JmohXABd2HrusIbJvXxcnBASaTCVzSUKiqCi45KU4mY7iex0VHQMgPsGDs&#10;bCaEqSVDvCdt4yXwusU2VeznIBxCrvOy0XF6eorxVICjm/Ua9197m+PCR189E7olx2JPunXrFGFf&#10;7IsffPghXl4/5gRuPpvj4uKcC3b9fh9/+zd/i709sT7zNENRFsLNCiJmlLpSti30HDMpMtwY+OzR&#10;ZxzS37l9B/F2g//+d38nxg8tTo6PsaGWpnd/+C7ran3xxRdYLebc7urYFkajMb7zvXcAiJbBsix4&#10;D2/qGovFAnsTAXr4vo9nJCT97NkzvPH6awxQ/sP//T+wXC55jdi2BddzGCDPc/GMR0din/3xj/8a&#10;f/WX/1pc9+gIRZ7g7EzED0m8xfn5GaYEnNZ1jfVaASqH0wmD+BcX5wiCgOPR4WiIoix4rzs7P4Om&#10;afiT7wv2zsuzM/z+D7/HwwcPAYj85g9/+IMYW8/C5198zgnueDJGmiSsa1OXBfwgQEaJtuPY8D1X&#10;7QV1xeyvzWYjLJ0tVcBMk5QByaZpEQQBJqQ1tl6v8ez5c45jyrLi9TaZ7HEcAVBuWDfYo/FZLlZI&#10;05Rd5RaLBVzbx4xASkt3uEjb7w1RFgWzZDzPw3arLJ81fYW7d+/hNu1f2+0We70Qb7/9NgAgtC0l&#10;lZEmYu3qjL4ArQJXRB1LQxSLeW2ZFvK25j2pMBRT/Xq7wuXVFVpHObAutxule2Oagj1sSsOQCifj&#10;KZ8Hr9y/z3u/7wcoioJ18YIgwJNnzzAj4F4zDLKmppxF17FYLnm/H04OeK4Nh0NYpsXtPMvlCjfX&#10;17zfnx6fomlaRFvx3p8/fwbP8bgoeXV5je/9iZh7KCI4joOzc6lT5uLe3Tt8Nnzxxed48PAhHGKE&#10;1XWNm/VCaeFqDcfubhCgaWoMXBI/NnQsV2tucw/IHVMy5l3X/V+3HVmUXHTZGV2ApZtwAFQxkT8z&#10;DKoa7brAcGWw3e3VR6tagOS15MBmubCsVE4krRjkDsDnOg4vClm1lolV2dH6MAwTDrVRyJ91HQhs&#10;zyNgiGjoLbkXUU5imErz5sWLF+I52NnHADRV5Rd6HClrlki3mh1EEuqr2xKht3Jsd4GthinxQlBP&#10;gkYalPhnVVbiPcjkpq6x2Wy4CmRalhCk7ShBm6bFyU2cZzuCcC1ari7Jf8vXXpaEJsoEuMixjVTV&#10;VafkEACqtkG/32cwoapEsizv2zJN9Ad92K2iC6JVujJJmiqHIU3b0U7RIBO+hr/XO/SuPG9Qdh2y&#10;dF3poVB7V6sWAaIoUgLFTQ3P89lBpm1FsikTq6oswWGGJpJWNjQmhoycI67r7mgpSX2ULtDYBTO7&#10;AGVXs6Y7fsxYsm2+TpYJjRsJfNW1qKzLwNaxHUEXpLmcFzmautOL2GG4yXY6Oe8lWNBlBqVp+i+e&#10;QSHtu5o3TmedFyTc2xX87rp+OZpgUyiHMdUqVFc1cimMC0CzdXi+x9oNm80Gi8WC0W9dFy4UXYBF&#10;AZKtmOedqkGLlvUWbMeG7/k7AtmSISXHV/aIys9lEWZDgZnyszVdOb0VZYm6qhRLyTSVGC00ZHmG&#10;SjKBTEG9NwpJWy/RdHpOHzx4gODgAKA9J/+nf8QT0g+wHQc6NAypKr/ZbERSwbpbop2wy2rRdA0a&#10;T2WN965W/h636gG63tWtMaFp6j2XxHiS76pp2l0QTNe5FcEwhDC2YlVK/Ss1n/BHejL8HnUdTaNA&#10;jCLLBTBEPdxVVaEsCj5LhBZUCSoWi7mtqT87vseJ4ez5OXQNfMCPJxPMtxtlE+v7LFraTxMBwNJ8&#10;2m4juI7L7XRxFMN0bGZxebYNlAXirZirVUec1/U9lEXJa9P3fYT9kCtdSZogLwpkFABMDw8wCScM&#10;mEvGDABs1lt4novTuyKIOzk5xcDzOHh68vUTPHnyBEckLPnGa2/A0XV8QVXax08f45jEnF9//XUc&#10;Hh6yflpZVtA6Qvn9fh9ZlrG+k3Rsuk1gzXYbKZbM4iVcz+WEdro3xmK7xm9/IxgUeVvjzTffxK37&#10;gvJ+dDjFy6szBlRMU4fvE5BcVzAMIMupt348QFFqKElUsigNJGmkArVbx2iaBnt7JPgJQKNdJk2F&#10;Dl0pBU+3W7RVwUCPbhiI45jdWPqDAaABM0ok+4HP9OV5ImzKXV3Zq4Z+wEWkSV84Q8hiTi/wcXx4&#10;yO95u14rhptf4d6dO1KrF57jwjJt9Ekw/OL8ArPZDG5A2it7+7RmpT6WBYcKYycnJ3j48CF+/evf&#10;AhAJR5EVmMjKsh/AtCzcIfDFcRyYQR+PH38FAAjDPjN9/umffoK///u/Z5ev4+NjRB3HoqoqMZ/P&#10;uWI7mewhy1JOiEcHPV6bOu37Mgher1bi2qYyUgBUYayqKt6fZFEjpvdi6yaqokREBQXXcdEPejwH&#10;VhCMmw3Z+/b8HsdieZIi6PVgS5a2psFzXexTkg4ARa5ajetSZ1YmINx8vvhMjNVwNIRtOZ39XQiw&#10;d9kV9++9xmzfKN5gtVzBpGSxHw5YU+n/+9nPUdTdc1hox5UkqpwkCaq65fjTqg3Ymsa6ElWtoYEy&#10;RtB0k00aDLRwbQcDSrKGgwH2h0MGXyajEYIgwJD0Z5Ik4XmarlOkm5SfPwxD9Owex3kDtw/f9LnV&#10;CpqGeBFhcUn20Tc3yEiUem+yh22kWvtbzUZVtbhZ0Z5rWQhnCz63X5xdwNANRJnY/M7Or7BPrmfL&#10;1RYXl1fM0Hn+7DlW6xVeJZeX01unMCwLV9fi53EUYzweMcOiaRp+xtVmi4JsiwEgK01kBXB0IACB&#10;0eQAy8UKUSTea+DaKIqKmdh1UeHLFwKE1toWw14PF89F69307h385Z//EA5Z/xq6hk2SIKW5vL+3&#10;h1unJ7gk1sjPfvpTLBcigdV1A3dOT/Di2VNxn+sVemHA88kwhFGJTNQnkzFee/01fPe7Qhj3u9/9&#10;Lg6mYl6naYamrnFJFf+2qakFnQwL0gS6ruL7yWTM7b1VXWA+n2NGrbBZnkI39B0NjqapsSD3p14v&#10;wLvv/hm++ELoTr333u/w+usC8H908RLD4ZDjAdn2Ltlz85sbJHGMLe2bR8dHGAyHHF8lccwtzYPh&#10;AEEQ4IYsscMwhKEbLMIsGEiKrR9FEVzX7XQkqFjDcRwEfsCfbVkWbF1n3cmw10OeZQyajUYj6K3B&#10;8Vfg9ng+odIwXyy4LQ0QrH6f4pZlvkIwGePgtjg7gyiCUVZ4TvumVVdcqDA1wLGsjoOjhqoq0DKQ&#10;I9xoB44ECAwEhnIKWmUJVtTyWTYNHM9HDpnXmygr0QoPAHor5B6GA7HfG6aBZB0xs284GOKG1pPM&#10;40wa36+++BJe0Os4HAtyhgTZmqZBlqh9ZLlYYkJ7rmVamC8WaDvFQMMwGbiJkwSGbnArpK5r2G5i&#10;bu2PgphBV9vQsdqsufslz3N8+ugznJ6KQsZ4bw/jyRgbasUqmxplU0OXrEDbBmhNeD0fbduiSqSZ&#10;Sw3PddiMo2kEm4nNJFwPJtPQPI83cykEKilbUmWaWwIkINChf8svmQjmGSXLrUhWJIosW3t0S1WH&#10;t9utEk5Eu1Npb5qG0UfTMjEI+ztaGBJQAEQbSN1B3aEpZotlChqxTJryTDhnyCS+rivYls0Tt6WW&#10;hy6g0tW+EBNbCavVdcPBgWVZO8JRFTE3mN1i7LY9aLrGAo1SK6UhK7+6aaBpHaDHNNGUFT+XYRjQ&#10;5T3KfjJbgStOqdpIbNsRyewOe6Hdsf9lzQmu1stWBB2arv5/FEWoypIPeMHsaZn2fzA9UO0FmnhX&#10;Upg0z3P41MICiPkVbSNmRTR1wwCDeFcZJ/RhGIpkV2pKkIq5ZK/omgQ8CIAiHRw1fhY/U1M31OKk&#10;VCmqPOVgyvN8jMdjDhYkjUzOIdM0+D40CDaAPKBMcufpAjVd+1KpaSMDzDAMlW3gei0Wa0dUsWlU&#10;UibZGcoKMNixxO7OVQnkSDqv7/s77mNNXSMtlfV0nucY0HvbbrdIkoQDVXm9botgF4yRjCVuC2zV&#10;Wq6qCnmW8XhYtg3f9zl4l88tnzkIAtR1w/pNLTpi3o7NiQsAGI7JNryACAjFO5djIvYrOVfLquxY&#10;ONfcDgQoptkR9ddLO3VmsUGwLOT4ddusJEOJ1yYBz9zeV7cwTYtZdUUtWtEY9LYsvucWLaBr3PrZ&#10;NEL5X76LoihhmAZc+v7x118jvLlhpswvfvFLXFGQ9q1vfQtJnHAlgpmLCt9DV0BdAivMrtPAgCWh&#10;NDvzq2ka6DIQMW1yeyM3qJiol3I/6ayRphEAlJ7L8av/BXtKzvXu3+22HGqd/Uk3ND4r2oDWiAQA&#10;0hSGrjOg4rgOZrMZ93xrmoaQEkfPdWG6Dr/jWSUqizNK+F3XFS4pxCDYRhGflQLEV61SAiy3eG8T&#10;CXsKh+/bQ55luCJGheO6DHKYpokCygZ+u90iy3NOWCd7e+gFAVstHx8fIV/GXO2cHhzwefjy7KU4&#10;h4kl8+TJ1zjem3KLwGgkhEYHlhI/jqKI5+4777zDQd7V1RWeP3+O6VR8f+vWLaRpxnahexOhEzUe&#10;D3ns4zhWVcj1GnuUzI3HI1iWzWDw48eP0ZoGXn1VtNw8PXuJ9WqN7aefARBJ/GKxYODL7QWqzbjI&#10;BTONpqq8rnzno/EIaZKyrsvh4SF0TUd/oNq2llTBLYoS/UGf2U1pmmE+m6n2i34f6/Uai5VMIno4&#10;PDjkn89nc24R9CCcyZj9VdfYplsW+NSKVLQN0pzZrDdIkkzRyW0VxHl+D2dnZ/joYzHWR0dH8Hyf&#10;2ZpxnMI0jZ1z2rYdBl+22y3vuaZlI8sybi/45ONP0LTg9rvD42PEUcx7TtM22OYVfvnLXwEAhsMB&#10;r9XhcID9/X0Gpz76+CM4js1xn2kawsqaYpQXL14InSUG+nOEBCCZlkkii6RHQbp2awJImrbhGEs+&#10;o/xcy7KhGzqLTnuBg6Io8IzYPEHQIxazbMuK2W4aEPuNBPbKooSVFzxftpstXM/FYwlq2zZ8t8f3&#10;YXnibJVz6PnzZ8ymkEUQZlBaFjRoym3T83BxfsGVZcs0hfhto9puHUpWXM9FnaS8x5ZaudN6LNas&#10;OuPzROl6ABSrdJichi7AawBoyhyO4/B9n5yc4Hhvj2M16VzUbTWSX3VVieKnp5LYOI4ZLAPanYJE&#10;XginFZk8LxcLRFS0zbIMSZqzeO/D176BqqrwnGyFJ5MJnj59ym2C4/EYgR8gK8UYvP/B+3BcyVDS&#10;8Ivf/r+cwO3tTfDw4QNmW5RVuSOlcHhwAN3Q+b7jONrJX2TRAJAyCmpuvv/++/j800+YzXK0f1e0&#10;uktNmLrGcCDWl2HouDh7iR//WAjZ/vt/97f48ssv+b3VdY3RaMQxwGw2w9XVFVsrz+ZzXNMZ/+ab&#10;b2J/b4/ZhUmSUMugkhTQNAv+SOyFf/EXP8J/+N/+A46PBUC1Wq1ZyNayLPzmt7/BJ5+IPWY8GohC&#10;m9QDSVMURc4W9E+//oKFf6Mo2mlHGY2GqJuGi1mVruFb3/oWXn34AADws5/9DF9+9dVO7vnihWhv&#10;Wsdr4YrKMWSNsshUi3ye4uDgkB1lLMvCzc0NX8vQNWYTGrqBuIg5do3jGEmaqO6OViTHdiL1v0rS&#10;i1TnuDxnNpsNumKrruOiNk1EjbhuU4nWazkmd+7cgalZDIQ9ffyUYxit0VGUJTKdita6TrmkeMYf&#10;/eBfYTye7OgqDkPV+r9er7n45+kagc8ylxYkA/m7rF+jSVOLCrqjCrdlWbKw9my7hq4buKS2I9nW&#10;Lscjz4QrrNy/RqMREsPiM/6LL75gjZvhaIT1es3trVEco+noBHp+IJhC9PtxLNzC5GdLtggA3NzM&#10;8PEnH8NzJPA3Eexi2f1iu1hHa+yTy17TNLi4uOBzWcqPAECyneHJ0yfoEyt0MBhgG6U8no5jCVkF&#10;RwoHa2yUAggnKTZK4PZCyn3KFv1+n/Ou+XIh2HKyXV/XYdpkzVaXDQfIbdsiS3Jms5i6JRAmKT5b&#10;S80G6tmyDA7c66JClEaMDskKBlMk/4hR4bo2sjRT/XEdRxXf9zEZT/glJWmCOMuUtZ9j7wiC1m2D&#10;um2ZnWFZFlO401gyMhS9tCtuiD/agKWQpEwURLGXXACot6vb31VVNVcPpEYJ9603NUwSjRMvEczu&#10;adsWuqn/C2BHMihMzRCsG6kDAJHASTFNwSySt6zBcRUTKI4iGIbBQcwft3IAIvmR9+L5Hie/VVkJ&#10;AIHGqyQwRKKGlm2jKEoOgsMwxNHJMS/srCwQUUJhE31XIox2EADQ0EhEWxPuTrLdRR5wjgQmgoCT&#10;qrppsF2v0bPFAtLaFlarQyfaXtM0aIsKpBMpWD+GyfZiTUeroCxKuJ7HgUheVRgHIT+DZVuoyxqr&#10;rUhubNtBz3EV+GKYKGoCIvICpmHAl2r8ZFO9ILp4UVUIwx7Ggz2+jzRNkdDGUtYVMpqrlmMj77gE&#10;tG0r9HhoTtgU1NcEcC4XC56LRVkiSRJeI71eD77nM/Olq5kECOZY0zTcG+y6LiekpmPDcmxlCZ7n&#10;gh0mmWVVBRg6NMlMsMR6qiUw1jQwKCl3fA9FWSJvlGhua2jYEq0/y4T9cZ8otW3bYrVY7CTLIR2k&#10;F5cXcB2XA9Uiy9A0wGpBYpmtjrA34EofoEGHBseRTLQWJdGmdV2HZTosKgnSGbFKBQC0UMLTUsdS&#10;JlJlXaCCahfTTFXN9AMfURrD9RVgUlct09o914Xv+9hQS8Vyu2VKctM0aGtlRd7v9TCbzRDQ92Ve&#10;IHRCpi6arQ7XdFDT+nz79TexR8lMneToux4aW86RXIhjtyTqZlqAq6GVmlWNCo7lnJDPWNQlbNvu&#10;KNmL/V2CQFEcoem4pkV5LByMpK5NWaNH2XGSJEJEnfZF3/eYLSHnQJomXNUIiNopg5jBYIB+oNh0&#10;hq4h7TDk6rJEtqY2LV2Ha9tYZiI4iLcRHNfBPUq6BoMB79/b7RZpkqGWzhHbBdo8gtVSvy5MhEEP&#10;8bUIfIemxe88Wq3w6quvYr4Se9npaIx1FOPi+ikAYP/gAB/94SOEBHDu7x8A0OFIyq2m49lToS8g&#10;AVlue1hvsVlv0PdEsKCVDaq0wP1bd8XY1jVqy2JtlcV8xkFb2AvQtkrMNAgCfPjhhzzW//7f/hUm&#10;+3v4/W//JwBxdp4cHMKiwDZBhV9++DsAwNH+FK+//Q0sqE9/s1pgPZvDrCjRLhLcOjpCmpP9dhZj&#10;f9iDa0hhfAc+6WagLHHx7AW3IuhlhtAbIKfK6HG/jziKkBNtuCgK9EwbkkTXaDpcmotREqOqavSI&#10;Jrydz2FalgrGh0M4rotSroMsh+P5SMmJJE5TXBMVutU0FFDaYvMoxjiw8Mp9MdafffopgsCB74og&#10;r0gi5Js1PPkeHQcvqKL94M491GWFBe3nMA3sTSbsmmN7LvYODtCS/WpZlkirBjHRsgLTQ0Tn7LbJ&#10;MRn3cO8N4S7y6NEjDMc6Azm//OWv8f3vfx/f+64Aj03LQl7kyHMJHheIlxH9zMRwOuQY57vvvoUy&#10;UyYFyealKHw0CnDSMg2vHQjgbBulkND5/f1jrIcXiGwxN6+vr7FarXAQit+dLa7wrdffxHgk5j00&#10;DVkes77FYG/Aye5yvoLn+JjTeO1ND5HXDUxKpl0/wLPnz2Bkcr3GGPTEnaxWN6g7xamr9RxlWWE8&#10;JibQnQNYls6OTWhrjIcDBQikCY6IMTGfL5AlBTZkhz3oj3Fzc4OW7I2H431cnp0zq+/Bvfuw0ULT&#10;xf50e1+JTl5cXECH0k7ZUtuavM+8KNCf7ME0ZWtQg7ZQMWVe5KprXdfgWC7b1ZZljSqvuLjQcz0k&#10;aYYslvFUhen0FJdX0vHTZiaG7+uoipILUnce3EdVVdgbETvscISw52K9pjgmL0TbY09ca7XdcrwU&#10;Toeo6wbnBF41qznCMIRGLJt+X4CZHK8bOfaOjhEQ2+7V11NEBDY9e/YM1nrLIrBnX32O5WqFHu19&#10;hqMjqzJsKgF6THwfm5sLPJfitC9eMCt5Op3i4OAuM7hu374tRInp545jAjB5D46zCsPhEFfXL+ld&#10;KJBwNBpisVgw4P3Bb/4nJpMJx9y2ZWE5v8SdW2IODQY9OI6DqwsJ6uZYU/x59+49fPv7P+C45pMv&#10;H6NpNFSRmDM5xVuSFfHlF4/w8ccfI4rEMwd+wAzn01u3sNissKV33usHKOuS9WF0Xcebb97Df/qP&#10;/xEA8Od/8eeoywqrtUiuZ7ML9Ejz5fxyhqcvPkV/RHGdm+N6fo7FlpjZAJ49fcqOtnll4DoWzyQ0&#10;3UIsCAyeVAn2pnu4ScXPDw6nmOdr/Pzv/k8AwskmTRPMKE7uj/rMkPbqJYoiYoemIs9hmBaSVMRL&#10;YdhHVsZsJNB3TGiOjTolJn+WIWUDESDNC+i1pO63cGwXLukCVXqLJE5wvhLgw2DSx9A0WI+uWCzR&#10;H4m1a1YljvdDtLSnrlZXgDPluK6OU3itC4s09v/w8/fw8slzzht6YV85gtoW+v0+7EA8cxzHyI0a&#10;DcQefHX9ErduH7JQt2a1eHp9xvvVmw9fw4LmwMnhEax+H2sC/qq6RtHoWJHAes8P4BsG7CExemcz&#10;JJuFitWiGAmtZTsUDKLeQIzfwXSKYBsxi80sK6zOz6GRG9JiGcPUfdTUcrlcrrCIxD2fL57DcVyO&#10;5XWnh7LS0GpiDymSEqZmYeyIs8BtTKBqYBLm0rbA9WNxlpZliak3gCbZiHmD0PZRUsvl/GqGMAzx&#10;6GNRrFmvV7A1HQmJbTuWjZxYxi/PXsDzXGS055SbJYZ7Y6ylYL8pCqeuJh3YQhz2QwZWk1XKrG27&#10;NOBoJm4iMX/apkHdAg0k27DFbLnkXPzevXswZdKldTQUdEp+5fdaK5J+bqNparKnI8ZLBwk2DGqJ&#10;kSi7TnolnSprURR8KJVEM79LG+Orr77KbR83NzeI4mhHq6Asyk6fXrPTutHUu20kURwpAVkIJoiq&#10;osr2HoUMC5YEHQx0X5Ld0jSqIhv2QlHRZlFcoekiF4QUDZYId1VVaNF2gBxVaUfb+Yeeoem0aYkq&#10;asc9pKnRlMphRrRqyM9tYBZmpwJSc5+fHK+8yLlPTQpayjattlEAHIMtkoVUlkAncR8Oh8L+sMPI&#10;qauKLePqRlX0u2078r6Eg1PJ1+o6Ptm2Bdt2dhxmmDWkadB1B3mqkOKuoGdLuhFdQWjHcbgSVpaK&#10;9SDYJyaDiOLaSn9ICUgRWkktT9z20DQYjUTg4PkeirzgqlkSiwp0l5qpaRoHUwCoGkqOGLkS9pN6&#10;S5LWb1qCTdJ0KkbseASh09Jln0nNIUBUAg3TQJ0odlOaKKS4qsU8Z/csqBaTpq6FoDULooq2EqMj&#10;FiYEjZVIta7paA2mJig18LKEaZlw9F0Leq7elRXKssA2UmMtaJKyTbBUBxYJVq8ItEAjpD253Yks&#10;51mYtSiE3Z+u7CKVtT3pC3X1T9oWGh0Mbdvw/wPE/BI2pwrElcyopmmgaxo29B7LpoHresz2KYoS&#10;k04VQ9M1AQTS94eHh9DonpfLJTxhglxjAAAgAElEQVTH5qqrTgwmibRLuqWsyP3hoz9g0B/ANBRL&#10;QgLcpmWKzv4OONw2LbfcCE0X8Hi12G17q+taWeo5opLM7YV0T6wF1CqHNvnzhvS0AMC2bK6OZ1lG&#10;2lsE8JbiHUtl+zzPdxgBnufCcRwGYzzP5etsNmtMhlLYUbE1WUOoLBGXFetVnJycCO0beVZEEbNE&#10;pMW5HC9d0+C4LuyORSq2WwZcDKflAHE03sPzZ8/x8vKKr9MfjUVbCoSOVFEUzAqU15BJu0EMAUBQ&#10;pU3DZPAgDPvoh31mtuRZhqZtOGmtyhJNUSHtCGDLNbHZbBBFW2QUFA8GAwyHAxaL/uijj3Dnzh38&#10;zd/8DQChe/Plp49YX+b6/AoPqFrZ93xomtIQyvMcdV0rkcXJBGVZMqVb13QRxNA62Xf2eV4n6xR5&#10;kXNVuizF+S7H1gkC+L6PbZHxeGV5pirRujobRYGk5opb3dQMcgFiv5XiqICwnYw6xR6NhMwBIM1y&#10;LBdLTo6HgyHaYsuxyd5kD4PBABXNiSzLsJotmIk1nkx43d85vYWiI/Q3m82QxDEziXw/wHYb8TOb&#10;poleGPK6yAu1X33+6HN89tln2J+K5O72rdt477338IzEDPf3D2BbNoOhi/kcUZqw/pVmmrgmm/O6&#10;qWGYJioak8FgwFos4r589Pt9cmUTe1JVOHjw8CE9xxLDoZjX9+7dw/vvv8dx3Y//6q/w2RefY0kg&#10;mulo+MH3f4Dp0Zg/a7a45oD8Ynau7KKDAMPhEGtqt7i4uBSuVnTu2J6HuqowPZryeOmtAi2gqZal&#10;Js/x4MGr6LFg8w1m82vIgOv+/Xt4+NpDjuU+/PBDpr9Pp/swTRefE5tgs9liNBohk44xlXCxlGe8&#10;FOEcUjK9v7eHl1TFD4IAQU/pAM1XS9zc3DBjznFdxGnG+5ll2VSBFc9VlgUcW4FgUZyweGocJaQ5&#10;p1zjHNtGSEK3i8UVVusVnx3T6ZRZNLZtoSpKFTNHEe7cuYPbp6KNUtd1XF5eslBk4ItWxYxa+cqq&#10;4vGKoi2qquYYetgfYjAYCDcXiLhvsVgqlrKuWJAAMdnpGR48eADHVLHYzeUNirLEeiWAh+jTTzFf&#10;rvGtb4u2GX84wLNnz3DNAvQuXKpop2mCH/7wrxVAQtbREnACa421NF5zbDYbtuydTqfcXnh1fY33&#10;338Pnz/6XIx1USIMQ36m0fAYDx8+ZI2m9XqN1WqFV6kd487du9iuR/y5geepfKZuYBg6ikJZPs/n&#10;N/j4448BAF98/gjD4RBH5Ja02Wy4Sv/W22+hLlW7uQYNg8EA73xTaIN897vfxb/9yz/jWHd+MxM2&#10;8q7SIOS2dwBvvPEmPv30E/F9JtqOrq9JDyyO0DQ16wo2qTIkaDVgMDhVuitNI+Y57W03NzO8fHnG&#10;mkOj4RD7032M6ey4ubnmYp+m69hsNlwE2tvbw2g05vdUVjXaLOcYsa4r6LrRYSVbXIjPKUaRFuCO&#10;60IzFYvB6fvwfA8VWSdHcYzZzTUzNIOeKgBHm4XQXdRV7jPo95XRgC32a+n2J1w9bWXxjJYL4LWm&#10;IdpukdRKm9QfhKzB2O87WK1WWNB9W5YNNA23j0VRxAzJFy9ewHVdFHTdwXCAnucrS/o0wTbawqtI&#10;kD5N0VBhFwBc1+H21ijN4LqqXVq+A8nQtR0X4/EYEcUT69Uat45OeR/VNGWLXbcNojjqxPwVirLC&#10;LWql6jkurq6ukJMD3f7+FGWa4ZIYvmndMtmgqmp4vocwULpb623E9z0ajVHkBd8HoFEBi9hSWY5z&#10;0jIyDANFnqORupy+D9d1d2JZ2QUEiAJxnikHI8e0mEG53W6wWq2R5jF9VgDLsvmZ/cDHrVu3uB1W&#10;zJtOBVNnwEQAE11dkhbotKvoQNuy1Z0GleDrhkiGpZ2oCKYTTngNUzgdyUlvt0IvQLbKiNYMctCh&#10;JFIGIU3TikSC+fICAOHWBlI17gpc6h1QyLI6QpmavgOYCIHZVmmeNA1dXybmJo+Hpmsoi5KvaxgG&#10;HFsxYWQSoXUoRk2r2rTaDiAkNCaUHZjUx2HVaMOgJEpt0IPhUNlrGwZXRMqiYOcg8VkNoOk7AqB1&#10;XStGTi0EKiUjJaH2FkBsAl2RV7QtHNflqqpNjAn5LHmW7WivOLbDSWmZqYBXfhmaBs1U7VFt2+4A&#10;OV06a1WUOwmrYZicgLAbSlfoVeN/8dyUiG1d19wCYFsWjA5FW7PtnbYHbu2ROiSuIxayTH6KnO9L&#10;asXIRKltW7i2sp/TDYMBPYASYCj17qquGFzJKiHupdygdDR1zc8gLcwkY6AsCtgUXA/6/Z3kF2iR&#10;Z1lnDTU7zixd/Qzx2ZlaX5psE1TglGGaPF9aCMBOueSIfxiM0TTV0kYidQH1BmttK9oKpXCrpkMz&#10;LOj0Guu6gqUZMCiojpKYWVg6AFPXkaVSTZ2YKfKkJQBAJtMlAX2mS9fqCDrbtmDP8e+WQkulpt1N&#10;0zRopsFK8i09ZCMBTQAzYtzEcYQ3334bx8SisRxHCC3TM47GFW5mKyR0OE73pyhbHbk8WGBwUhkM&#10;xziaTskZB4Cho6mV+0rdasgbIM7kGAgXDLYThWKOGYYhLNpl0GvK/UAKsWm0PynbdF3TYFJlK0lT&#10;aB176OV2zUmocKADhnRdz/OQ1xVTRTVNQ1YqhtxgMIDmU8uY3qKta1Q2seX0FmVdISFGTtaUKCsN&#10;GVkFo3Ax8Gx4HtEefIcrCXFbw8tSlbBSEi+TzqIoUBYlfCleqAGW6/B7T9dqjwoHwhZQsgmm0wME&#10;QcA2zHEco9F19AlAsL2AraXnqzXiRLVqJEmKsp6r3vG6xnA4ZMHw1WIJUzfQI2Ze1Glh0jVRuJAM&#10;r7IQrYs5uQLIPaCkOZDlOaaTfU6Aw7DHWiAShHdpz3BcF/3+AN98R4g7JvMl8iLHBbFZLi4uoGsa&#10;Xn/9DQDAuwcTPKSk+x/+x/+Djz/+DKGjnLcM02aHp/PLa/R6Pab9h2GI+WrJAXh/OMB6LSpEPc9H&#10;VhaoaO6ZtgXX83k/qtpWaMZQktDrhxgbYKA6aWpmt5aVSCIl0J7nOVzXU64UWY7tdsuugKZpoSxL&#10;ZlJphr4jmF5VFQdXhmHA9QPuY29r4RpX5Yodpms69+qbmoGHr4rxGoYhfvOb32JvKAL527du4/T4&#10;hIUj59c3SJMEg6EIuIU+nGIUVnWB8USAU68ZNrlHCODhjTdehxeEDDK9+eZb8H2fhbm9IEANweoB&#10;AMdz+bPSLBFAlRwPy4ZnKwcZ1/WEMGUd0/hWCIIB5HHg+w5+9WshsPvLX/8ak/EEP/rX/0a8p14P&#10;Dx7cxW9+IwLoR599gjxPYFhqnzg6nuKUkvz7r9zndrqb5QKrZoXVUqyvuqowHAxxSIyU1XaLPMtY&#10;9yZLM7gETPSCYKeYdXB4BD/ocUEhHAxwfOuIE6nFcoZ/+sk/MxCWZBlslwChyyu0jc5M0CTJMd6b&#10;4IgS3iRN4IxGfF+B42K73WJI6yJ0XQzJntdxXHLRIXA82cczx8EZMTWqqgbqHCbpF4k2EY1Bj7ou&#10;2DI93dZoyxomnVHD0EWv14NByeCiSNEaLcbEZDDRh+u62Bv0eM6kErAlIXIJAPiej36vx7mArusI&#10;eiFcVwH3UZygqkueI31ySJMtEzJODoIewjBk8UvDMuDqLqpIxkyx0N3qJDs96XDiezBgcDzVHwzw&#10;4MFDxHHKfzcc70OnM+75ywu8PLvEgN7jd77zHUzoz1VVweoPORbRdQ22rcwSuA2ZJtThdEptEmJf&#10;uDg/x/vvvwdAMDVWqyXXko+Oj3Dvzm2ckRPQZrXE9dUFu1iNBn30Tg4xuxH76sF0gslIzJ/tZoMk&#10;KTlJNY0WcZLgxfMnAETrRt5xVb11ciQYO624r/nNJd58/TVxnbCHDz54D/FWrJkffP97ePub38Q3&#10;3hD791tvvQU0CYPvDRoMw74Q7wDw+cUFopgE5Wc3sF0LCzr/jm8d4WA8RlaRJoeuoapLrOizPHfA&#10;IP98McfzFy9YqNz3PHiBxwnsYjFHkqZ4hYS3hd5lBdclhtz8hsEEx/NwcvsWFwh8z0NLWngAoFsg&#10;rSOKi4sSQKVakQ2dgcFtFCNJEuzTnNANA1lVKMcd14PreuwgmiQJhuEAU2pfGXX0067SEo5uwaH1&#10;ZrsG4lRpwBmtyA/nZF2+XC5gtDqgybhZAwxZwBXdFo2pnMrGB/sM1I+GJsqiZL0n329h6oqRs9ko&#10;RzXHtISJAeWsnu/BdV2s1sTsp6Lt8pKKRrqOqq65OK4bJktXpFkqnBqJhbVYLhH0QpWXmgLkWlGL&#10;ZZplyLKUc5g4S3kPLvJcOEl5Kl5Pkhgrml+bWrQGmRTrHzqOyB0o33FtB4XM7+oKJgBD5riV+L5P&#10;awh1jc16zXNCfO3KBMgCzHjYR+EWsKX22t4e3F7A8UKapbBrm4upbdsKbSDK1V3L7ugEicJ6V5+o&#10;bVueE2Pfx8nJCUtvxEkCUwaF/8JOtFWigRKYYdFTatlhtkbbqJabuhaonKysV+J7qSViwIBlWzwY&#10;onpu8k0ul0t+ANuy4fsBJwVZmu1UnQGyypVitZoO3VTuPpZldaxsldAqIA6bulZe4/IA6rq5dG2u&#10;TUOBQGmW7iTp8p6Uk43FTBp6LzsBAToaLlIDRwmxNgCUdatKwtV9dRk63a+iJECIxj4j0ScWANXJ&#10;LloKftaNCOhBwWtRMLDg2DZcx+EKWtM0sC2brVrl2NWdyda19aw7miVVXopEQrqWEGPCtrs23zpX&#10;IgRzpWaQoCtUK6q5JlMT66ZBVSkgrK6F85Tc7C3LpKksWTW26tnTRb/lrtV2w88gNVnMSs37roZH&#10;VdVoGqqa6sKeWPZ5GiQ8LSvtaxI51XldVEizjNeN53lcdd1GkTiUpKhbmopAgPvLNFimxSBIbZiK&#10;Hea6Ql+mo7XSZbaINaLtCP912S1xkjBSblmWEN825FwV1Sq5lusO8w0QgB2ahueQ0ZnXZSPWFmsE&#10;NQ2yOmOgxnEd0VEq50BVsw22/L4rAG6aJs9F6ZIjg6W8yiiJUmvGMIyOcKvSXOI10Wm57LJCDEOH&#10;YauxbiAApVzOgbpi/Zm2bfDuuz/E/sGUxkU4NOXyEPE8NK3BNpR7kwnqqkZCQQwAJMQWeO3ha9Da&#10;hsXnLs/P8fTpExSOrFjaCDyP9RmathaU1U47ogRdm7om562Oc5umoZEYm6ahbjo6VLpGbYIEfEUR&#10;r0XXFWr8cr0JFor6u5ZlIkkUqO15LlGnSYPB81gLRNN0ZFnKya+0Y5d7X6/X+xe6EEmSdNiIqsW0&#10;aWq8PHuJQV8kAqo1ULy39XqN7War7tsW4LGsAJvElpJzIEkSJeq6N4ZhGAykWraNrCj5PrSq5PW0&#10;XAorzAMS4H327BnOzs6wPxWJdlmK9Sjfm3SOyui9X11d8Xram0ywv7/PQIOh67B8BUxkWUYMVVW5&#10;OTg4wFckiJqkCbNNNE0UVGRltGlbjHohVwJ9w0Rd1UJMHsBrr7+Ov3j3h6qggBoGJZ2z2Qzr9Qoh&#10;sS8Mw0Cr67ihYNMyTdiOwwH4crnEYrlg5f/heMRW06gbbDvaMk3TQDeUcLlGjC8JHgyHQ+y5Du/R&#10;2Xq508Jr2zZGpJlzfX0j6L+dzxZW5Wqtd0H+bZwwI8e0bEz2JgzUp2kK1zMZ1JiMxkJHSpeOREPM&#10;ipLflWuq8/9geoAHr76Kt99+C4BgxQzCPlfr1us1A0WAcMcoy5qfcbONWbvAdV188+1vIi8ky7bC&#10;O++8w0DOcrWGbVtYLalVZiB0WaSeg5lYDObFSYzVeo1XCSCIoggpWniUaFimyRVjABiPJ4g2Jd57&#10;TySid+7cw+1bQpzww99/DMuyePzef/99PHz9Ibd6aEaDXhhivhQAy/7+Pm7dusXMqixXtpxpmsEy&#10;LaUzYlnIqpKrrGEY7sZjSYqmUvGB1oDZvY5tYrlawrZlm42P7WbL+leb7Qqe57GGieM4fCbd3Nyg&#10;LJX+gmEYCPwAr5CY43q9BuqGRSYl+OLbit0pz7u2bbHebHi/Ojo6Eq3r0pWpqvCK0+N10TQNvvzq&#10;KwbfPc8TtAII5oEGnbV7BADeIqZEqSxLeJ7HNs13753AD3wGiE9PT9nRqiwK+L7PsX8v6GG1WuKa&#10;1vLR0RFGwxE7gi0XS7FPE3NhOBio1mDHBjouS1UlWrxrejdGZaBtujpwQoJAxs2O7cCg8y2OIqyW&#10;awXah0PcvnMbBrWXx3GMLx4/QZrINvkSr9y/j1ukFTUh9h1AWoadYpVh6CiLEnWj2JlWp8grHMJK&#10;boXcbjbK5SyOgRZsWQxyzJS/G/Z6ePb0Kbd5B71AJP20PgF0DB1aHJwc8N73/NkzfPbZZ7i8PKOx&#10;XsA0DY4LNU3Dzc0NPAKiX3nlPjvORXGMbRQJkAXAf/7P/wlvvvEGx8lZliFLVpzPeL5glC5XgqFz&#10;dnaGinQmm7rB1dUVP1NRFHj+/DkiAkWm0ykMU8dzaqu8uLzEq/fFuPd6oTg7ifGWeC70lc4xo6Zr&#10;6Pf7ShohjnF+ccYMw5aKcgDQGhoODg4YfJnNbhDHCTu3ua4rwHMZ9+WiNU/Oc2gavwdArKERxedV&#10;VSFd5bxfV1q7I1NRVRUOp1POPTfbLReepZNtWSR0z0AOFQ94ljCikJpwgIhvFbNRGRJompCKGJH2&#10;2sHBAULSQRM/T6BpSqtOuiNKJshmu1EmMllOrDbqUKlqXF/f4DnZpKMVhjVJowoGq9WK1+v+wQFr&#10;lORFKYqUlL8YpQHf9/HGm2/S87h4+fIlAz2j0QibzZYZPdtYMTyyPEPbNirn0DQcHR/z2m3zEsfH&#10;xzgioCsMQ5Rpxmyo373/IccDtuMIZ8pIMpQiNND4HNlutqiqEr2edIrVsdlEfIaZpsmxYdM0GA1H&#10;GJPQ9GAwQNkq97okFYCdLIYFfgDPU23gVV1zTGMahrhfIuNblrUjY+I4DrxO7FZXFbT/43//b0Rq&#10;UcBDSwPEolIUrMtJLltu5AHXRZks24JtWVxdMkwDlmntACZdsV7JrpALxnEdhZiRQKlko2j0+ew8&#10;oum8WOQDiio2BSZVyYlj0ypqHCCAnaZpGEUVeNMuO6XtJG/ddgxJEVftJ7sikVKtn8EZYtlUnfH7&#10;Y1o/A0OaxuJ4gBAKth2bx6SsSjimxcinZZo7NPQWShhVbmSyEpiRlS8fdo5LzlNSf8flw66sKhi6&#10;znQtTRPMGTnxsixDLwi42pmlGbbRltFKKSgLAHrVMMgEiM9hxgpUBxbraJQCkZZBokl20fK6kpUE&#10;KCaVTEDke/xjoEvOiaZtOsmcaKXqU9/5eDxGlmaIJXuFnkNWTExLOGbJ9xP0ekxvKyoB4jALqSxI&#10;1IsqjtSu0RUOtmybnytOEgXqlEKLRq4/CahJCqBt26SHIal4Fc+BtmmE5gtdx/eFxbVqV8FOQmtS&#10;i4WcA92WLd3YtbjWNA22Ze+0z5VlxRuunG9yDMyOuF6aZTg9OOJkMI5iLJYLRo5luxe7ctg24jjm&#10;OaBpSpzw8uJSAHb0zqXzQ3dz735JW2r5f5umYSDCIsFuiWvpJFrWVgq8yjost7oVoluGLcFjEy4l&#10;RkVR4O79h6zzc3R6G++88w4n7VdXVxgfHOLzzwVlua4qbDYbZqsMh0PEnUT71skJDqgy/NHvfodf&#10;/uIXiClJHwwGgno/FQdWup1B0zSYnT277QQlTV2BV5ou3mlLoL1tO9AsBZRVrVivS3J6mc3mO/Mp&#10;TdMdZl6aptxyIud51xlgu91yUua6DmpbManQggOkNElRlAUrwgdBgIuLC7H/QRzwnuvxXNYNVdFo&#10;mxZmkuKUBBgty+K9DBDB/Hq15rk73d+HrhusoSM1ocQ7L2FbNrO0bhJRoZUBIgBczxf4yU9+QuOl&#10;xKBr6Fitljg4EUmpaZpI8pz3o812iyAIoEkyDzl+yYDcsm2mkhd5DsMwMCIh4CdfP0EYhjv2mKZp&#10;MuhhWhb296dsq3hwcMBrIcuE0KxOf/cv/81f4tbxETsw3D08wXK5xOpKfJau60BVcwJsODaDBR++&#10;/4EQsqOWCtu2cbg/5ffiu8J5TAI9ZVni4PBQJdd5hgcPRAvTyck+Hj16xIDbarWCZhj8WUF/gEG/&#10;j0TOkSzD08tzTpYbW4mrLyNhJ2pK5qth4PDwiNsTW4jkxabz++7du7hZzBn8c32fQbGqEUGYpIrv&#10;T/fhaQ2zoZIoxtnZS+wTi2QyHsPSDQ7Ubh+dcGzx7vd/IPQJYhmst5iMx7y/P3vyFG+88QYzUh49&#10;eoSvHn/NFeA8L3kfbGFguVyiTy3NFxeX8PyABcJnszleffU+yjLi95hkiWrlq1Q8oBk6RsMhVwL7&#10;/RAmNL6u3rQI+yHszpn/h/c/xp/92Z8BACzbwQcffAAAePDgNQS9AD/5558CEOutatT+FIQeHj54&#10;iDhVVcSizJjZkNfKhvnZyxeYLxY4IybMnbt3MJhMeK1fz+dCKJmA1sePH6MqJMuxhAbF/k2irXAs&#10;YvDFw3DU5/MuSSPUtYrNBoMBtsTUKIoCRV7x3pDn4ozfp+TljTfewO3TW8x8sTQdSZLANRWLe70i&#10;dpxt78QepmPvMMQDP8CTy0ve+3TDwHq9wSUx0bbRlgWJ9/b2cHhwxOfffLbAYrHg+xwNh7Bsm4sN&#10;k/0Qi/kC778v3lVZlgxA3r9/H/3+kO3HfT8Ua57X4xpJxxZdvgMJoHcLmEVZommgGLxZhjRNuX1a&#10;MNp3RYZFdTjn8YoSNT9s2+GkEzBRFAV0w6H79GG5PY4X1pl4NzbtnZZp8hnd7/dxMVvzHlOVgtUm&#10;K/6GYWB2c42XxF7R2haTvT22Vv7k44/xs5+Keb0/3UeWphwXv/bKKzBNk0VfNQD/+I//wPd969YJ&#10;ZrMZfvjunwIAvvPtb+OGWDC/+c1v8fXXX7I21N27t6HrBjRZTNZ1bNZrdoU5OT1GnivNmMFwiH9H&#10;baJ7exP84E/+BIe0D8xnN6iqWjnBFSWqIurYkzdYrZYsGP7Bhx8gJpe4m9kNWq3lgsH14hp1XeOA&#10;bKlt20aSpXwe/Pgv/hpffy00lH7+85+jaRpuOfV9H+Ggx3MzHIQAWtYvfO2117Ber/ARtVZNJmNl&#10;PJGRcYJBbTGeCw0q59M0HY7t4Pz8gudP27SdWFi1teuGAddx2e5Z0zQkHea6YZuom5r3hTAMYTTK&#10;5SowLAZZ45s5sjRFncp9s4+j+/e5eLxZrPDVV19hO5OtMCP0PJ9joKbVOKaBZaIoSkTEKjIME/3J&#10;GCM6hwxkKMuSWwzLqoJjKqOOqiwZiBgPh7h79y48WzFS66rCNe2jWZoizTJsa6XvuFqvWcfz9NZt&#10;Pu+vb24wm8+5DbDXC3F2fs77gDhX1wwWf/Txxwgsl/fkJFfMF81QhAhAxMGmpvO1pqMJRqMRAlsR&#10;Mjzb4Tx7s1rxeX8zmwv31o5lel23jC8cHh0jSzMujrZtC9txmElkmhaDK7mW4fT0FD6ZxCyXS6yi&#10;La+RVteQpil61L7ZNoKUIvddS1dyGE0lir+tpggZcowBwejdbrccm7mup6ym9a4eyh9Vg2tyjJGJ&#10;dQsCHGrZoqN6kjX6+7KNqCorEXRR3M9sgk7FybEdDlQ2my2jjZINIQNmDZqwAaWX1KJFWSl0SQb9&#10;SoFYDU7btuJ+ZaW0bUTbUScpF4wTSuoNXenVQCC2MuFvGvU5crx03eCqhgRf5Es2TXMnIBD/7dxX&#10;x9GDrf9ka5KmESihNCnqRrmv1B0XpThOhGsTjY+4ZyUUbNJ4dJNUvQOodNk00pJagleyFYHBF/p9&#10;SV/dbDaI4phZEz3pSgRgczMXf7djGSvYLqAxEO+SBZ1BrCOp0UEtK4BIJHVdZxFTCfLsttXUO+Be&#10;07YsEmtopvoZ5FwQf4riGFVZsnWraZpwTIdFY4VriQIHTctiStpsMUdN/YgA9Qo6DgiDh0kJhWSk&#10;pKRJIROSnEAl+V6678lo253vZcAjA2oJePIzaRozXZqmxXK1YjEw3TCE3bFkkcg2PfkyOm1Guq5L&#10;NIvvS4AeBBw2Daq66qioawr8AqBZFgfu0DSkcYySQMM0SdFWNSxqITE0AVZKDY66KEXbEa2TLM24&#10;7cg2TWoZUK5nhmEodg+BRuxoRIw2q1Ndkc9oWZYASms19rquI5PCwG2FGg1aeWOaDs3QleCXaWJO&#10;bUdlWWL+/h8wJ7vZ09kG17MVJnsiiIm2EeB9xUlXvx/C8gMk1M5ys9zAobGsGuDiZo4lJQLbNMPh&#10;rTt4QkEOTBuWZSPOJXOvhm0qYKyuKwJcJGNJgcGBH6AoclSQ9rMGNMtQ7Rl5gaoqsaXxNVyHAfB1&#10;KgIi1o8pcuHeQiyHvG1g2zYHMZssRZRnaOi+CgC2XNcEAsp17rgOt63K9/rHoH1VVwpwF5IL/I7r&#10;psaKDjenFtUnuV/1xiN4/T7vybP1Gr1eD560ArQMRV8uS9S6Dlmf2m5j0d7T0b64vJmxvlVDSRcA&#10;GLaLJEnZ/WI0GqKuGl7nvbCP46MjDEkoeLPd4OzlGR6fCweVXq+HMJAsBw8HBwfsdPPk8VMkccrV&#10;JtdxYJs2n0uO5SCOE7b97PVCLIm9E0UxLi+uEFGS9Y1vvAXHMFmP4fj4GPfu3YPjU5vWaoX/67//&#10;Ha4JjCk6GlpB0MPeZII7JPQbhiG2my0n0m994y1cXFzACaQI6gpFrWFIrTL7to3vfk8m8CWev3zJ&#10;dNy6bRA4wc4ciOIY3kBZNpodnSnB6CFGFzS0dSNo3RBguW3ZbK1sOy7Qgteubdloa7BjnaEZ/Lta&#10;XaOpWz530jhFkiWcCPVDC6NvTHCXrJPnsxkcQ51DtmHg/j0BME33joQTXCuue3h4gCIvmG0QDicI&#10;+iOU1PXn9wYYjvZQk7r3aBJwMpeXNXqDIQfvWVmgqlqMpHvU/j45m81pDgTYxhGuqV2qRs2f5Vs2&#10;iqpGWUvkWcRmOq2DKstQlC885ZsAACAASURBVDV0ostrhoUf/qt3mR1lWRY8X9zH1fVL2GsHdMxg&#10;Oj3Bh7//AOORYNUEPR9NnaHMZbtLieVqye/9ZpZwfLmONjBhwKVEu0orrOZrjhnDsI/VaoXVUvzd&#10;LC243cu2XcGalIBAUaFvWLy/X13NdhxCdF2cDRI0Ozo6QbQlHRbbw3o1R4/W6q3TI5yfnyPJSbOq&#10;KjBbLaATmDwOB9imETaVYmKbLp05mpp/gEhODJhwKbFMygy+qUGjlkvHMNA/mGCvL95VHMfMjBLu&#10;Jw2fI/ZkgINRqJxdDEMUqWQxK96iTLZI1tKe3WIgx2hrxJs1A/UmFynEvz3Xg+/3mAXRNOJe1hux&#10;1uuqUlphbYuqqnmvy3IBcjSQwH2AXn+g2IibLRaLObdWmaYJi8bDsm14nrLzrWoNtmHD9vs0B0K8&#10;uLzhuWwFfXiui95oj+6lwZyArxfnM6RZzGeWRVp8GekvXF9f4er8gtk9eZpgMuxjREmZY+hoKSYs&#10;oghtXeH2KwLkD2wTJycnDEY9e/YMfd+GTG8W12c4OjjArRNxX08ef4r33hfW7o8fP8Z0OsG77wrx&#10;7NPTY3zwwQeYz8VatW0b0/09PsNePP8Snufh3T/9AQDg29/5NrP6qiKBZbZIIgkOr9ALe8gSmYMY&#10;0DVAk4XdtkZVFtiQeO9qteR53A9DZG2JJZ0V8/UGjm3jjEB+x3Gwf3iAkM6hL7/6AufUPmfaJg4P&#10;D9nUAgBarcWMLLGLWsTvFpkfnJ2/JNaymANfP/la6W5BzGX5vasbSNOMWTW6ZmA0HDFQqBsmSUmo&#10;AnpRyJbTCDflDAm1rTVNg7JWGnB6blDRkopyuoXQcWHrxEApGyRLYslEOfp+D5bV4/F44+iQ96co&#10;CHHoOmjzTtHWtJWzbqscgkuhi4C4ltqHJXTHZmBitp1jsVgo/UtdRMTd/E+Ojx8EcH2P1/0m2qKu&#10;KhQUB6ZFjtlijtZXZ4duGhj0qN21bbAm0KyBKC7L4oNpmhgMhtjSGinKEn1iIAJAGPTQc30uxBqF&#10;znFKVddIkpTBKdMw4TsuswKzNMVVniOwVPvP/nDMgIlnaDBp3jZ5hus0RpmRKUjdwNQ0aHSGVXGE&#10;28fH2KP2stFohP54zLnC0+cvAJLiPto7gud5KJmNIvRiG/qsBiK+kHFfVVVAo1yuDEux5aoG0NDs&#10;2I93zU1Mw4Tn+gzaup4HUyZhekcbxDBMtB2mSJbnKIuCk1RB0TZY7dowVCuCbM2QAXVjNDA1k2lU&#10;ruOgRcvBapIkGI/GHEy5rsvgi2g3aTm5cxwH0TbaYZRIO2pxbWMHNJKWs/JL0o3kZ5dlycimmMAd&#10;3RtupaDNqlJ9sSYJoiq2iwJtAKBpCuwwYUhYTCYSmqbvOA6VZckMCimu2hXHRNvuWkC36LSgqGTF&#10;NIWImGyDME0Ty+WSF5AfBDAN5Uwle9QkANUh98CUVo70u3lRKIFliFuo6ornjOt5ghImK8B1zSiz&#10;q5sUJIOfodtKJPROlJWy0LzROFDp2ggbpoFe0GPLLtlysqOl0qo2CNnS1a3csPMKgRgyWIiiCMPB&#10;kDdRz/PQC0OeT1UtwBKpyxFdxqoSNBqzGCQgdDJsy2Il+7IqYTsOb5p5nmPbERPzXJfFe9M04Y1J&#10;3ifaluemtKGWIJuuaztrtalrmBRctmiR5znTT6XeSd2Zn93NXGodACDRY7PToiS0QaTGREntTTKY&#10;EvpDCsgxTZPH3bZtaEW9w0hyHIVut/R5jJA3Yi3I76W9n7yvfj/kSmmbi0rUrjNZ3dEwEetagZ/y&#10;iiJIq8uGQbGW2s7qWolSW6Zqc2t1AaTWlJA0bauExeoajW7xodHrj/DVV19hRv3fg8EAq3nCva5F&#10;kWM4HLJoZ5IkGFPFw3EcGGixomrJeDDA4eER37eu6wh7AYutmq1k9yl9C42e13UdWKbD+9dgOECa&#10;psjJqcs0TLSmpnQ2yhJplmFD4nNuZ95mWcaCtIA4ZFzXZRqsYRgIez1eY0maoqqU+0hX2E/ol+Q7&#10;VZEdAfWmwd27d3fA9Lquef2VVcl/btoG0zDkfaIsCkRRxHMzDEN4nocVBYVxkmA4GjHTwXEc/lmS&#10;CC2M2UzsX4YXCMenjr5THMc8J3RbUYotyxRCrrKin+fIy0pZ0FsWzs/PcV6KKutkMka/H3IA5TgO&#10;r794EyPwfZy9JBr6col79+7xZ83mc2y3W7a2ffDgAa6vr6BpBzQHFKA7GU+E+CHtm5PJBD/60Y+Y&#10;Ntu2Lf75n/8ZiwtRJZtOpzg7P+fxu3PvHlesl8sl4jhGS+0Ekr4sz5033nwD6/Uad++KxHs4HCAI&#10;emwb+/jrr3k+LVfXfAbLrzzPGNjqDfro9Xp4Siwbz3Xh2A5TwFOolmfLthH2elgS8LCNIhSFEv49&#10;oKqw3O/Pz89h28odsKprdt0waM3L/fns7BxHo4FqTUhThJMJJkRjXy4WODo6xOmpYDw5nbbszx89&#10;ElUxOmcvLy9wfXWNV+/fBwBsohi/+uWv8OWXXwIQ5/T04JDZLq4fMGhY12I/f/lyxe/p+PRWZ/8W&#10;wubSrnw2myGKIqZll40QPQWA1EvwyvA+zz3TFM6KsuqabiPRDkXzfDqd4vr8gsdgOp3ymZ2mKXq9&#10;Hlcof/rTn2IbbfCnPxAV/9FohDRN+Tn6fcGwkOt3MDC5zc8wDEz29uAPKelyXayShPeB2fPn0DQN&#10;h0fiGYeDAQfMspIrz8peLxQJC93zcDjEcBiyS0WSxijygq3NN/8/WW/aZNlxnok9Z9/ufmuvrt5B&#10;bARAChyCIkeLPTEhaqQPo3GEQxGev+IP/iP+DbaskS2PFkoMaUaiBBIESAC9oLtrr1tVdz17nszj&#10;D5n55im6v4DNqr73nFzf5VnWa/zqV1Jo9L333oXneSSeGoQxqqrCPUUhKYoCvzw+ofP+22+/A8dx&#10;EalYdzgaUjNhs9lAcBOch1aIXq+PSCEm0lRC44nCo2iRenyjKCL6zmq5RK83uEOlBkAx5Hq9hmXZ&#10;tDZPL96gbVua59FoRHpMjDFkRUb76eT0FL7vY6SKGJPpBJbtkkh6VTVwXIfQmtKmWXeZhXReUudX&#10;FEWI45hchMqikLICOgaqmULO+jTPod/RYvP8js6iC1gg9P319QzDobGNtYMYtm3TXr+5uUGpiohS&#10;XHwkmx+Q93SWZTh+8xoAJBJVCNoznm0DLQipsFqvaR4ODg4QxxF+8ANZPL46PcFoNKJG2PHxMcIw&#10;Ivr57e0V7t+/j08VVe+zzz5DXqzV+nofh4d75Lw1n8/R7/e1DAs455go90dA7pn/9J/+J/z7fyet&#10;4U9PT/FMoWgBC57vUQGpaRoEfkB3QxRFKPMNjZ+sxFiGllRVWCqkxnq9gRUamnbUk+KqM1UUYowh&#10;zhI8+/oZAGArGlARYzAcwA98QtMNhyP0+gnFFsvlUtqX3ztU43ODFi1pP2nRWECe32hbQnYIIZDE&#10;PZqnumLSMVTdHzI3Mg1iz/Voj1RlqTQt5etXVYWaN0h0U9axJZVd3WHj8Rhm9QFltsRSFfP6touH&#10;Dx+irxAmTdPg/OKc6JpgHP3+APFE/jzPM1jCwu6OvJfXaUr3TM5qjEcjDEZyv5VliWWWGvpqFN1p&#10;LjPWYLVYkKh86AfYebyj3tdFL+mRhECe5RKho8Y+jCL0BwOUSlhRy1Jo1DJjDeXlg34f/cNDaiKt&#10;12tMJmOa1zzLUBQFzi8k6khwgf1HTwjFxpRuJSCRrk3TUFNof7+PfJMa/RPRYjKZIB4p85Iokg6/&#10;Ggxi2ThQVM/dnR1cX1/j4lyixxaLBfKiJIRTVVWwLWMLfnU1Q1oWlC6LVuBAxQF5K/P/QsVAQnAE&#10;vm+cm4Wk/upz1bZteKFBHYkOCEIododuAGvkNRkHhNJAJnK1ZqoP1xQkpEWY/pLZbEYiP0HgS4oE&#10;uY3IhM+2lAij45jOeWuSa/3H7dgbyy5zh86juoYOPbRRbbdtm4okgHSE0Vwq/fK84QQD6jrJ6Els&#10;qdCgkyrlLlMzOI5jNBO4gGWbAot0TjKVKz8wlcs8L1QxQU0S50okVlXpGy32p4oJTQPOjRtLKziy&#10;juuC4zhU9airWlK+Op7snJsx4FzAd4wgrRwfA/vsjnuv18d0OqWuRVVKi1l9YVWKZ62rrEEQ3OHD&#10;NR2hzExRWfTv8obfKXJ4riv1DDrFPM2Xz5drjMdjmos0yyRFwjEJrN0p4DWq4KSTftfzEOkOeCsr&#10;tDYMdaHX61EA3wopqKvHxA8CpOkG20N1QHkeLi/lgZGmGQaDPrkCuIWkL43VhRcEARhrKJEqyhKW&#10;bRlr3F5CG7OsSlRVRR20KIrg+h5qVdG3WtwpghRlCS4EqZo7HZFhzevUWkatkA4OZPOmKFn6ImWs&#10;IU2OVq2nbsK6s7Nzp5NcM2aQLzBoDz0+mks+n8/h+R4FhGdnZ7h37x4FT+vNRs6HRlZ5EoGjUVsy&#10;Ua5ojr3WCAzblg3ecgqWLEhNID0GrGGwWnOIdtemZUlovO746/2ixdUYq5H0esR5l2LaxhVmMh7T&#10;ur2dz7E1nWKlLgLGGIaDwR07bsf1aM6FZf+GmnqL6a4Mxk9PTvFvf/+HhMyzHA/f+c53SPMFAC6X&#10;N3j69ImaR1uKc6sDmjFGQn62bYNVJQXrRZbib/72rwA1frc3N7h/dESUJreVxU09nmEYYpAYzYQg&#10;MHoMjFUIAh+2ErbRiA8NnW5aKZirRXazuqL3LaoKVl1jRyeGSYI0S0nFPbEsOEVBNbZacNTCID98&#10;z0OvUfoo51dq3Wm0oSNpNVofzHIRCBuN0rd49PgBmqbBi43StQl9OlPm8wVmnGOg1uJoNIIdhZip&#10;ZHCepdjZ3iaI6VaSIJmMwNSAX1ycEcrBcmyUgiOONHxX6txYVFgWePbsOa2Ji4tLDBUNJEx6qCoG&#10;W3U4hsMRHM/v3COhpLap4l1VVnAcG/eU8r9t2eipZ4ySBDVrSEw1CENUdU289fFY7n3Pl+u6KEsk&#10;yQCFFqK2HYIBr9Yr3Fzfkpi97wVYrzd49OiR+l2ppaW70C9evARjDTn2BZ6HN69fAQDiuIf7R0e4&#10;UI5OrQUMpxMqyFWc4/TqCh9/IhOU6daWFANVe261zvAv/yptrht2q+4CFbz3++C8JStc1/XAWUM6&#10;GjezazSOjUiN/fnpKQXjjDGsN3OigaSbFIPRiCjNLZfvpXU2Hj1+jIoxUzgLQiQKQcE4x/x2jlbp&#10;bIxGI/heiL5C8wRuiI8++C6GqrjeT4ZoaoY0lZ/Vm2xRIb4sGO4dHlIof3V1BV63mN/K/fjs1Rs8&#10;evQIT74l+fRtK9GK24r2UDcclkYEuDY4gLeUEHKv18PB4SEOFd3u5OQUz58/p/0a9/rgloF990cD&#10;olfESYSSNcTPn06nODt9Q4WLnekUcFxMFRf/+598gs/+5WeYfybnbm9/F7bShapZgcl0iER1Vesq&#10;w2iYoFJ249dXDXZ3d5GrM2VnOsUn3/8PuFDB+1//zT/hrQeyANJY0vb1RiWS19czsMI0tMbDCbI0&#10;IzHI1XINW4lfNnWDhhnXxkE/Qctboof5vg/HNU222qoQ9SPkyn409mOM+nLN1wUDuDyHAMASFqbj&#10;LVRercY+wcgPEKukoglDuGEISxUTWBCQEYDV76N1HETKHWp+fi71wLS7Ub+HPduiu6MsK3hhQIWN&#10;LMtoHTsWwFmNQSKfM4piVSyWCZ3n+4gCH7eqeBxHCdabNd56SwpAJ70eGFMuQjfXcF2PdCi2pj0k&#10;SQIvUMXNvEJRbe40OAU3sTarOXJ170qBaheBsu/1gxCwHazVPBVFgTTPKUb0PB/xYEjxqOd5aBXa&#10;q6xr+J7XiZek/pujEBO2FyAZT5EpKp/XWoj9EK9efKXmfUBolDRNweoGXyr3nvfefRf94Qinb+Qa&#10;2Z6Mka7WOFHnmwPgj378B8jU+hNliQ/eldprbz19iqN796hQWGcpAhuYbMsz+SeLW3gWR6AEVR8/&#10;2Ee2ukEvlndHEln45Pvfp/Eqihu8+64s2MJqMRhuY73UeGmgl8T46MMPAQBPHj9Gr9fDN6/lO85m&#10;V3h9LAsgH374ITgvUClUlh+4SPMFFkpjKS8C9Hp9six+9uwFHj96BE/px2RFho1qtsSDHhpLGEST&#10;ZWOT5UTjsiwLN7cLROrscx2X5rBFi/VmjZGiysZxDA5BbmOWC1SswkKhsKZbU9iOYQls7WxRnLe/&#10;f4DT01MIdQZ7fgDHcXF2Js+MKJA6iWWkWBOrNeqqpvsgSzPcXMk9kCQJfNsj8wNeNYhiQwXK0wJJ&#10;YiyLXbhwRIuNQrv4jUTDAMDDew/gtA4Od+WZO7+9RTVfw1V7ym5lMz6J1Fk3nKAuKyxfS+2VBi0m&#10;6n6bDGLYlo1CFTlQVXCrEkLF75frHEmSUIHp8vYG69WK4tder0eN2p3dHaw2a4qx/TjE6cUZnRuN&#10;QsHkKidxPAfCkogYOa82ofxbywIXplh8dn4OCxah74q8wM3tDTUYjo6OYAGotXub5+PsXDaNdvf2&#10;kMQxUTAfP3qEwPGQqGJVy6Tor24WtkKAVTVStSbstoEtdDMdEpWW6IanQJ4X9LsXsxkCG4BCEg1H&#10;I7S2kWjwfJvyOWY5qCtGSCnbduFAQFAOLc1ddB6qJQk0UERwQcU835duVrzVgs0F2tbopzkKsKH5&#10;5g1r4OrAbrVa4fhEPpR2n9GiUmEYSlcT9Ui6y0y0DSFIxFV2viVKQP0f4Jb5eeM2d/RlNBVGB9wN&#10;MzSaFu0dhAnnXNIcNORfUYOMbS4HYzVtXk3/kQNnKx0bbUfr3KE/afFCogPZ4o7uS13VlKRIhxx0&#10;nksAaGAsn1uZXHYEQh27o4Fi27CZgmQ1zZ0iD4cUKNbQ+rZtYcFUcwNlP6sTXNuxqdoWxzEsgIoe&#10;cRyjLAqTlDZS40QXaCxIehEV4FpQZbNVxQ9yPgik04/unlRKbJc0YlgD0QpamI7rSDEEKFpPp9gS&#10;BIF8Ds0NLgpwYf6tbdsIwqBTgLIkVk/+hdBVgKxWMlZ3dEnsO3bQUjNhYiygi5zWoud5d6hW48kE&#10;2SYlH/fVai31QhyDLMqLgg7sOElonQdhiCTpkUMRaxosFgu6VHpxgrqupRuDXgOWWbu8acBIn6GU&#10;MHUt9Of7ACwqxtTKylzD1ru28I6i6nVtA9G2VATRKJCu4PNvaqToMXE9DzfXNzg6kl2J6XSK69mM&#10;ikAP7t/H7XxOSSh9Tuc/+oxo2xZVVRubb8+lzi4g0QZlWd6hkQSB6UrLM0iteUsK5pGGkmejyHPS&#10;H+r3e6jqmjqWUigxJorcTcehab1aIQpDQmx5qmCrC6eM1ahrYy8nIMVALcfo72iXDj8IcHhwSEmT&#10;o4IToeCndujgAwf4xc9/CQB48fwFfN/HUCXbjuOgJDE+gT/4gz8gWPHXX32JFy9ekM7WvcN7GI/H&#10;uFbCkc3mGk+ePsHjBw/Vs/i4Vsnx9fUMo+FQQnQBLNdLOE4Dpi4K3nC4jk/nxnYUoNfrYaVEBjeb&#10;DZ25w9HoDu81V3b0+oJnrJY0kcjQ7zg3WgdRGGKo5mmtBHC1TXOWpahZjVhdWNOtHnzfw2Ih3/ns&#10;7Ayj4RCHJHi5pg7QwcEBcl7SPK2WUlxQ0+1gWdisN3QOjIcj+L6PSjlPvXnzhs6Q6XSKhnNC88RR&#10;DxYMYqJpGjTMOJf1+wPStsjKUtqrhoYWmZUV3RX9wQC9Xh+FopNxt5FUI4UKkQG5EqqdzyGEoII3&#10;a2RnSu8p3jTwfZ+aJlII0FDCOOdUnDvs9RAGAV6pLuuXX36Jw91dQlvsDIbw/YA6kNfX18hXG2qK&#10;pGlKjjBFUeL29pb272QywdXsGiNVSP75z38hbRtV8crxfcBy8OqZTBSePXtG81TkqRQe7RmdHwBG&#10;B6JpkOeZKV75vqSoakRTr0eJ9nq9Vraepns5GI2oMC9YjdFoiEAVk1ldo6rrO3RYOlOU8Kw+C2um&#10;HCd0B41zLBZLVLmxh3Ytm5okP/3pT/Ef/+Q/AgDuH9zD8fExZkq/4/7RfaTDDX75S3kOVFzgn//5&#10;n6g79+TJY4wnE4Iov3r9gu4ky7Lx3d/6LXKpCsMQp2fn+Ou//msAknrsODamU9NUEgDtE6l1YWzj&#10;yZIdsovYCoFEC7n60q1N39P/8A//gOX1DPcV1Wq1WlHxxPMc3N7eUqH+93//91HXFWnRlEUB3/c7&#10;iIBb/OVf/iXdaY7tULzZGw1xPbvG2Y2mXwTY29+nALviQlnOmySVULmW1HXR9DDftRF1hMlb0UK0&#10;jGIxLmJ4rke6U35gtJ5kfJATMrhSGky6QLJaLrGaL2iPTQcj7O3tkS/mfLFASHonNQRa+uw4juH5&#10;HhUx3CiSiF71p65reL5PDT3OOSFdHcfBeDShs78oSriei0dKOLkVLU5OTqg504/7SpvLJKk6oXVd&#10;F+NkgKGK61rLBWsaQhs0TQPbNUUQ1nAURY5Kndmcc+kAqN4pihJC5lVqz5D9sWXB833EutHqB+QK&#10;AkiNqzDU45PA7ohjNo3AcDhAPJBnTM2k85u+x89Oz+A4Nq2J0WiEE4UY/Oabb/D1l5/hSIlDu56L&#10;169f44vPPwcg79rQ9ykGeOdb38Lt7Q1pNL3/7fexpc42SzWE9fn14MF9XF1dYUeJdj55/ARfff0F&#10;CkV//eDDj9Hv9xGEJsYajeU7rtdr9IcJxdyr9RLTyRTqWsb2zjbGozF21LnLucDx8QlR6tI0pVh2&#10;PBqh3+/Tc+VKQ3CkhFzH4zF8vyOCPp/ja8bAhDHM0FS0oijQ2C19D2slmknTlB3HQWsZJkHtthTz&#10;aWS1ZkVEUQQBE28l/USaRfg67yqUaYZy7OnEfI3rYrq1RaL4jWqi6XyHN420KFbrOuklsFqLkH2s&#10;MiLLtu2gqitkqnETRiGCIMChKtT0RwPYtk1Wyi9fvkSdpoRcX84X1Fj9/rvfhmXbONdOlJDNZ3IO&#10;5lL6Isu086mADSPF4bsuxbK1ynF1102j2nWB4NXsFFEc0TlRVRXiODZ0F96QDplt2xhPxhRrSK0/&#10;QagkaWZgGAVCufuSmG3XoMZyIITAq1evAQC7uzuwLZca103DiW4MAPPFHE1RGxvmKCRB3aIs4XZk&#10;AW5vb3G4t4860LTSEo7tUJNpd3cXoetTXJh0GtOcNXdAFlEUIQyMJfZoOkUYRchV/ux5HqqWG93Y&#10;Dq1do/wbanK3qFuD3GtVsYWkSoSUMtB5vgUjydA0DSyrQq20e7iSOCG0vWLo6DXgOC5cHagxxjo2&#10;wdI2MujQGoqioEtYMl8cY2HcSf50cqctq+Q/MIgSvQC6tsKMGepL2zJjD60EbfTfW9EqaL+2nVIv&#10;18kdu3oEbuDeSei7vye4AINxU2mahrrv8vcdOJ6hKujCj37frk11KwRa26KJ0Jo3RhSpIXclOYmC&#10;YFKaNqUDIt3Ft4RG84j/nyW2LEDI93Adh2CbrisRSET9UZeEoMQnQhQZH3MuBIRoSWyNx5wWtuM4&#10;cD2vYxusUAlaE8e2wYSgC54Lfld3wzbFuTCJAcdGoTbmJs/uPKfte/Bd11jueR6CwNh4MXXR6s/1&#10;fR8bhVSwbUd2kzsaQq7rIlcbt85qhFF0p0ii7Wcddblrzh+qCqIT2ENdMFXWEXUOQ4LPh3FEmgqM&#10;MVi2hbozr6xpiI8qN7RlDmjLhmWVxtqcG4cwqbVjii+246AVxgpYI770O/meB89VgZntAF3XLlX4&#10;0sU6x7Hu6DtZSmtFzzsXAm0r3/cHn3yCz375S4Jb+oFPlDtAQlV9zzP0MMbQcKP/JGwb6LigRVFI&#10;6JO0yFFUFfQ/bhpORTc9Xpbr0LxabUsF2hYKDdSa84cLYRyufB9ll2rlefJ7OxBUomyp4E8XC4Iw&#10;RJHn8FQnVYCDdQS1dSBhO1onwkISGo2l1eIaVSkvzun2DgBjtz0cDrGpcgilkt8LHPiBAwcKyVfn&#10;ELWy5XQcnL5+TjSGo/1tHOxMMFPBgQMG8JJ+/4MPv429vT0M1NqOoggBXbpMrhFPB72uSha1LpCA&#10;5TuayYeaN2gaRklFlheGjqgEy7TWURxH5KgCyIo/LytKGizbRsMFwVnTLEfKNTWqQBiawMJ1XEyn&#10;E/NvW5koaERKlmZYzhdUAF6tVuQosLuzg6xs1JoCWuGgn8Q0BnXNUDcNKvXdF/MbVGjh6OD9Zkbr&#10;Zbg1BXwXjS7QrTcyiFR7aDyaYHd3lxxTeoMhFZ84bDRsg6LUBe0KVWPomefVFerqmM461jRYpRkF&#10;do5tE2IrSHrSjUv927g/AFwXuaZdsVpCw9V4pWWFJIxIMHyxWKEszdlV1zV1YmQg0eL5M+mMdGo7&#10;eHD/PkZKGFGIVkKnIy0k2WB3W8KTTy8usNlsEKluZs0rlLzG47ekIOF8ucbe/UPU5BSxwqA3xInq&#10;hF1dzyjQ355M5Z2mihxVXsCxHUpg/TCG53nIFYqEBSWa3NCUen4IV4UDTtNiZzih8Qg8H9kmQ6YK&#10;XX4YYtAfIlLvyIWksGnqowUbhdIEYFzSFnWhuaprhKMpXEt+9nDQRxTENK/T8RZC18NCFTm+9dY7&#10;KHM59i+/fo4XL54jUM/1/e/9AP6Rh9mlLC788sULXFzd0Dy3tgv//JIQiK9fv6Gk/cd/+Id45513&#10;CLb+xRdfwHZdEj7sDYeYXc3QqMaHp+gbjTA8do388YII6zQn1MM6zcHKAo1KzPNNjul0Su4iFxeX&#10;aMsCI0WPnc9vKRCdTqcoywKDgfzdLMvAeUX7r0g5Xjz7GoEvv7vX6+Hs9JTO4UcPv00Jx/xqjvn1&#10;LbKVEQ12XA9NpajZvg/LsxD6Srsm7HViIPdO8+X2/AJNzjBRdsjT6RRB4FJMFHtSjFEn7UkSox8M&#10;6LNeffOGClcOt+G0Np4dywTE933EQYy8kWPw7PgCFTxCtV1dXhLEPU4SWLaNjKk7CB6qUpAeg9f3&#10;IdCSIONqnWEAE9sJQvg6UgAAIABJREFUOBI2ANnYWqxT+rvl+CgrBsc1sXxeMip0LdMclXDAbTnW&#10;HCBkXhQmCMMEviqUlmWjYmrVMHCkG6m+46uyxGa1hqfOOz/w4Xo6wbVR1Q1RGbNSFsMdtzM3fkgN&#10;Ktfz4HQMI2zbRlmYxMhyBYJQrqf+qIfBcEhn8ia7xTrdGKH3KEILoM7kd3/561/j50pgeLPZ4OLi&#10;BN/56AMAQC+O8E26Rqu6457rwW45uR8VmzUs3uCeci0syhIL1WCpGcNg0EeoGoNffPopnjx5jLPX&#10;UrPr6vQNPnj3LXz3u98FABw92MfJyTGevZSomySy4XlKo5KtEYQhhJDPYSFHr7+Fb38o/+1kMkWR&#10;5bBdXQQR2BS3YIpa7AYugkQhhdsSz199RXHyeDRGkkSwIPdInqd4cfqaaIGrfIOS1yi1eK3vkP7Q&#10;fLWAsC0jzM0bmaOpReB5HmzHoedobBu85PSzOI4oybQdqQOoYw/ecjieg0aNdb7JwZqa4mLHdaC5&#10;epuVoloqS/XFYgGwlmIzq7WwWM2J/upbHtLlBrm6H0I/NPpWro+j3UPwsaabtzg+P6XmFrikJo8V&#10;6u329hZJ2MPOVBa+ajcyeakjm/Zao8S2HbjrymgKWgJWxSA0IgwWoiBGT511wjZFesY5LAuE4m6b&#10;BnVZEOpqa2uKzSbFlWqkVVWF0XiEgbo/Xd8j0e7leoXJ9haRUHgp4AQ+dHt5sV5hvVljfLhHY2C7&#10;DpiGb3Sa2KxuwDnH+bnU8nn7nbfh2i7FcWVRSnSxbfLDuqrovdyO2y9TLBDdRNqs13j96pWh5wey&#10;4amLaFVRIB4YSYLtUYATRTveLKVel0bNVEp8VyNhE1/qHlZcx18MTcvJyQtCoFG6Wg3j4FxQXEeg&#10;EOrz27Btt2NwINC0xo3TtWxaq9KNtYZAV6/WGHk0TQPRtnfyP1ejIjzPu9OtlF2hjqOO48Dr6DXY&#10;Ha2RFjDIA8iA2/2NLrhBKrQ6H5STZjtoW0a0Cd5wo43iyUKETsJbR3mY6xfisgNJ6sNKp0Qnlk5X&#10;mM+27ji3mGKKoc109QZkAmmoB7rwo1+4a0utUQpG00VaRWsRVM45WN0YUc+O+KWlRGyJkyZUlVnb&#10;mFpScLjtVNjiwBRQZHGqo1OjElEA4FWlfM1N4UJ0FLxd10XQoVN1ETie7/8GhURaI+tg1FEULkIM&#10;KNqV7nqIjuBp3Ug0kuliyI6t37mEozDsjG+LujIw49+0mrZtmwogtmUhikLi3NasvjPPtiUhjVtb&#10;sjMxHo0o8MrzXELl1Pis12vEYURihqEXKqcqs/lc1yVtA8dx7tjccSUIKn9X8re1m0jLBcqiMDbf&#10;dYW6ZvA1QqWDBguD8I47Fq8q0rKRv4w7AabrulT0stS8tJ31ZVtGXd3WxcyOfkzDGur8cc4pEL13&#10;7winp2fEzRSFdD/RF9r89haD4ZAKpw3nEk3V4WrqzibnAvCM0wGAO9a/USQvSv2cDpNUvK5dZHe/&#10;eZ7RYZFJnkHwpBv5udr5xnFcfPHF59RVF21LnT7Xk3pEmvLmOrLir8dDCvWarhiHpAEKKhoxVCrR&#10;uZ3fYvbnf06iZHsHEkVQEa0nQSkaunTGwyEYawhuORwOsacQFI5jYzgYUnBg2zYODw7JzahtW/Q7&#10;fN397QHyosCV6kQnSQ/QFX0o3SR1nm9Nt8B5g7zWqDUmNXfUO+dFjs1mA8vTXdvqDpeXNw2dOaxm&#10;WC6X5oxu5RltHAksKd670dzhDaCSrDiO4fvBHVvqg4NDuldWqyV6vV6H7yxdp/Q8b21t0XmzXC7R&#10;uOb8kl3YiNZumm6kTpkKgBbLBTzXo8604xjaqNa3MgGhpL9d32gklY26ZuRkNtnepUKz73nwg4B4&#10;+47jIOigJDdphuvra0qMRuMxJpMJJXiWZWGo3Nc451jM54QoCQJfFm3Vd0nR7ZzWSIsWsW80Y+Rn&#10;DdXY1WrsbDUeKVnaA7KYeTufo1QB73A0xMHBgRHP7jQqXMfBaDiksV+tpN3l47fflmN/dnGHeizv&#10;N0G///TpU0Ii8OJausKpLrMUVHcokPUVeqlSazOOI9QwdNdSGLeVtm0xGo0wVbSjoijw+viY3iEM&#10;Q6lRpIovbSuwyfM7zoP6vNlkKYqipPMLsHArLNJgKoox+q9eUdHIecfB1nhC71xmOdn55nmGo6P7&#10;aCp9z6zQS3pkP/uj3V0sl0tCPJ2dnWF2c4OdbXkWfPTRR3j//ffl+/cT/OpXvyIr4Ouba4wnE5yc&#10;SEj7crXC2996G7OrC7VmAqzWK6MZA0HaRq7nYbFY4EjpL7iui7JTKGVKJytUiVSg4g4twhwELq1j&#10;IbhCYcm1O5vNMBwMCRnTsAae5+G+otc9ffoUX/76Kxr3zWZDRf6r2xus12uiyOV5hqwxRcR4OJTa&#10;NpVB6XapK3meY650tpIowmKxoLGdTCbY29smt8iiyHCwv08i6b4fUHNGj4m+d5bLpUQihwahmoQR&#10;xVOz80vcXF9jqhCGaIETtWfeefttieYgfT6JhPZaTZMcI0qXNPZFWah7To5BlmVEQdII7SdKM+j2&#10;do7ZbEYdf4mS8WkPLS4WiMLIWHe7HhVfLMsCazhpO1iW2/kOGU+xvOigYy3ESQxX3Q1hEMBSZ3+a&#10;priZzwn14Sq3Ik+7NHo+3CDoxIhyDzadO65VMue242AwHBDFkrXSGn2jErTNZoOs6OqFWXBdD19+&#10;+WsA0upca2Xt7+9jOBrSXZluNpjNZoaib1mI/IhixPfefw9BENIaKcvSOO5NxmgYw5mi7m1tTfH6&#10;9Wu8eCkRhB9//DF+/3/8EV6/fgMA+LM/+z9xeXmF/XtKEHs8Rm8ox2M2m4Exhr5Cvk6mQ+zuGt0o&#10;ywJOj0/o7tjf31eamIp269jQydBiscDN9Q3F1N5TDxYsKuo/+/prnF/fmLNSnaFaGHe5XMomqfpi&#10;yzKNQlsJi+o73bZtuL5HaAPPcwxKhjE0jU+0/6ZhaERD85TlmVyH6sgtihyMN4g6bAfNMLBtmbto&#10;xPJysUDkhwaZptgEs5sZrYnVYkV7LIkSg1ZlDOPxBCslMOw4LhrGaE/EsdRz0g3OLM3gCIHXhaSi&#10;DX2Tn/zkJ3+Hra0tfP8jWSRLswV2vU7DU82NxVX+qO5/ffd2Y1nblsWprt5e0/A7+R7nRjMvjmMV&#10;9yjaclVhxbW4/1jtLUUx7ffhuB0jAeXupFG2lkJmiA66U/9vziWyV6PFhBBoREMx9O3NLYIgRKSK&#10;tlvTKWxudJLatjWuQW0LwKK7oWEMF6dn9FzNYCjXLTPmN9k6pTwkQEzxZr/fh+d5hHSs6xqCt+C2&#10;KhpV5R3NVNd14XTywZobnVfLju7kXY7jwHZM0YijVWMEGoNWfaaeY0fXIiwJXGgNBkW9u14RFiwL&#10;lNeXZQlXHypdhIkWK9R/+v2+5DSFmutkrNDkAuFgqnoLpQNCR6LayEbsUkBwgQZmoXZ/zgXvBDyA&#10;IxyCaHHOqUpuBqOFDYNu0U46gIGJAoADV3K21KXT7fzLv7tS6LUxxRkhOrAi3tyxV7UUHwyQhQfb&#10;MVUurRdjKDkMbSvIZUEjevQza9FYPSlpmtHhFYaRdEXpUJa6Yr5tizuFmq44U6ufjRIjgeVqRdD7&#10;fq+H3d1dbGnBpaah99VzSMmzEKoopBAkmmpim2JLVXcuw85BdLOcY6g3GIDeeNixEJQJXMUbgkRK&#10;9yjjdiTVwk1QwNEiibQ4r0TfrJXWRVkUiOKYvqvf70uNGfWcaZ5RoSbPMuW4AnqXhjdgmbGn830f&#10;A0pgGNabNa5mhmai90kYRwjCAC5XnQjWqM2s4fJSs4Qq3qwBLBAVq+vQVPGKxJD12ANmzepiqBai&#10;djtwQdG2xsFIvpW0CLd0gtGqwphBpDS/4Q6lx+6zz36Bk5NjShKKXCbl2lUhjCLp4qX2si68dLV8&#10;6JBkDGfLJQlnbe3uwPE9CjajMIJl21iqJD0MQ4hG0PrrrnnHamHBoHdc2wJrGvquUhUJ9fi5ymHN&#10;QM2FOUAtC1VV0l7V50dbq6Szldos2oVBWBaatkWtk1IB7CnIcejbaFrAEjJoiwMphCxUR5KzFA5a&#10;pIpGs7g6lu+v3s33De+1KktsTycEFQ88GYhsb03Vc9sIXQHPku/4+s1rVFVFVtX9fp8K4FmWYdDv&#10;U9HQti3keYWNCkQ45/CTyIjo+tLVK1vKtV3mJQVxnuthPBphy5dr4ubmBm9ev6YCQS9JYFs26THY&#10;jgPf9dFTDj51WQNjdWZYQO0CtYpRiiLD+fKGhOn2nzxEkReYncpAVhYSbWSpLFQMh0PkqtPw5uU3&#10;ePTu2+AavdO2yOsaK3XRLtIUvusi0gXLIETBGFqdDEUhNJzwZrlEnmVUBIEr7uyR4XCIJ0+eGJrb&#10;cESaN7fLNSzLMnx410VdVOCKNpkkPRwdBQSLLZsaBatheeY+KlWhgbUCYT/BjbIDzfMcQRBQ4YJB&#10;IC0LuIFR2B9PplREKooCp2enNG++79PePD09w9/89d/QHhlHMSbTEhNVmIiiGG3UYrGQY729FWO1&#10;kgmqZQv0e33kar8FkQfXCujnw+kIjDEkkQxsWwAnx6d48UpSnjzbw0rt82nAIZqG7HntIAQE6P7b&#10;zJdYY0H20IHlYtofmr3ccCx1J5i38FuLgst+v4/r6xsITRsppHaRplzUVQXHcuj+dCxDeW5YgyzL&#10;6Cwcjyew6habtVzXdc5QpBVx3NHaONzdN4mkaDEcysRxd+cAvSTB7bVESrFaIOU5qlL+bm9vF6Px&#10;FkJVQPjouxzL9cpQ2bKMEsOT0xPMrm8Q6+bDcgkvCKjI9ubkBJssRaRcq9q2hYAFKDRGWdWY3cj1&#10;5PseqrrG8akWf96CaC2Mh3Iv39vbxWKxwOxazetwiF7cI0pKrzeg5C3PVoiiiOit9+4d4uzkBH/x&#10;F/9Fjt9gjB//+MfwHTmes4trPP/qBcUqvXgbDw7v09p7/eYNAh3ow0K+kpQMAHCiECxgNAabdUqx&#10;WF0zlEVFhRunYEjna5y0sjjltg7KzQNCXmX5Gm/yitZMtSnAcp382Yi9CHuq+81qic5cqfP97PQM&#10;iSsQxcqVYzKA74aYz7SluEDqy3V8uFuj5QwW17D8CNPxLgk688rBeOcAQqFTNgWDZduo1LlRsBbc&#10;Mnf0t771NiY7smj2669fIWeC9J14UaI3mmChNRsH2wjjmJIZC0Z7jTUN8oohTZXAdZKAMUZxTZqm&#10;QAtKUgf9PoIgwI3SwshFSdS8vCggWiBRZ19vNMJgMMBG67L4PrwwNHlGwxVCWIvdtxhtyzXQ7/cR&#10;93uEcD6+OANjDJ66w4QbYDDpYaGcbywu845jpdvCWY37BxJ1NBgMkFVLQmU1TY0828BT8dPWdIK3&#10;Hj7CE6XF1o9i2fFXz9Xr9YkSV7Ma89kMuXoueA5EXeO3v/89AMC/+d738N9++vf410+lwO4nP/wu&#10;/v2/+59xdSsdwpbLJdAqmkzsAqKgWG083kYQCLx4I4uStmXh+PIVxcoTPkTFc8xX8hwpyxKWOstK&#10;to/W4SgbJfx7eYzmtCGNl7OzM4TDCXLlfsQEQ10JzBZyb19cX2FQD9U8eWg77AQvDJW4qCr+CSBw&#10;fHiBEke2G2pecd6gZhVEoeM1aRZipCEaMM609AV4yyGNp1WDsxWEQPKdCOtsRXTDfJOh6pckXG4J&#10;YHW7wEKdT3EcIbQ9uv/6QURrczlfgOc16lw3eiL0vQRHu7JBlgz7OD09RakaUk5rQzQcpixvU7wd&#10;RjGSXh9JX1P1bKTpBWzVeHVhAa5NBZPWtlG2nIwV4LpEBWo9R+YVqmC5rHKkLQNT8cB6vUJZlIaR&#10;EIaqwa5ycG1AAimOzYUg9O94NEIQhUhVDNQfDjGajKlx6PsBLHSMaFpBLrKBH8C2LAwVYvDi8hKW&#10;MDn/6fEpkiQmKnscJ+BlbXLPhiPqmDJUZUEU8MAPcP/oPtGlZrOZ1CbtKeTV7RxXp+e0L970Lbz3&#10;ntRDO9jbw3K5REp5QoQ4jGhtMrRSPLlVuVLgwuIG7VKJBpVCwYROIlk8Ws7Ac+AGAX1v2UhtRy07&#10;0S2kAIBlGzdWwV20bQMuTNO2K2mhtilp6hVFAet//9/+1xZQCtYaoqUOYOL0qQ6bQ8WWBo7rEiTZ&#10;cWwjoqXoI6W+VDqQfcDQHLQgHGuk8G0X5UD0HFXEaDuFGucOZUIFzjoJc6XVmE5w4zi+o2chuEEm&#10;dKuP+h110g90CgAd5WyqNta15PF1REq7Ftfa+pYKTqK9Qx0q8oLgpUK0hFoA1KWTxFR48DwPnu+R&#10;K8AmTRF1uhoAqELfMHbnHdq2BWsa7CnOaBRFKMryTpVaI1kAIIkNx112ShvT+fwNbZCGSztH/c6c&#10;C1nt0xVsYQS7+hPpINRQ5waI4phQSUZjQ8MafdWRUXQMLpENet4YY7AbXZCwMR5PCOkhRVs9upQl&#10;yiYgKCznggpHnu9DcG4cUhgjZI18xwZ5XlBRyLFt9AYDsn51O8UDLloIwSlJtW15+OqCQOj62KQb&#10;0nxpuLRu1wJWNTPWo3IOjc6P1ljSz0VdX/VdLTrcwra9U/jS89bdg7As6p7rLkf37/pPFIYoy5KC&#10;tuVyiTCKqBNRlhXa1jgFoW0lzF0XlDo2lBYAqyPY7Pv+HWcljXAj6mPn4Ja/b1BYVSUDPo00a6pa&#10;dkJdU+jqaj8FQYjBoG8sxTcpoeWSJMHTJ09ItT3dbOB5PkSmOe2Su6kvdDiyUNySDpBLVJY8z+HH&#10;ETlDlLVEG2gx1bqWdByi2SjdKW2/nWU5PPW5/V4PgWcs5+MwlB1r9fc03WB7e4vGs2CStqaLL1EU&#10;Elea1TUcx+4o6EuuvR93nDSslhKps8tz3N7OccnMOtBzen1zg+vra0pWDg8OEEYRVgq5kWWZLHq7&#10;HdeKDoXOc13UCnY9n89xcHBASKAsy5DnOXWxnzx5gqurGa6uLmkuLi7OcakguFtbU+qkHx4e4vzi&#10;ggQYbcuSjlH6jPZ92GqMAbmXsyyjn7uui21lCR5FIZaLJWngHA13kG5STFQCvFqtANuheyZM+nRH&#10;XV7f4PPPP8epcg3yPA+uH3ZEuhXax1UFgJphMh7T+BZlidVKjuVsNoPv+aR9pQXj9XPCksU9XSTa&#10;bFKE3MbjJ5L+k+c53ryRhSvZjW7Rck1zFHhweED7b3Z8iv6gj0cKrbW9tYV3nr5FhZ48vaC9WKlC&#10;VK3Oiul0iuev3tBZeO/+QxyfnGA8mNBzD+I+BaODuE96FWEp39Xt2NvzxqBZZNDrwldzMV8sAGUh&#10;DQDHlxcYK12DWkgb5UyN5Xvvv4cvv/ySCkhvTk4gOIetnmM2myHNS9PY8Fwaj0KhDfX5HCcxituU&#10;1vF4NEKSJKT50u/3cX58Qmf0ZrGiDq1vOXjv/fewmsvnmM/neHD/Pn7nd35HfpfrYDye4Oparpnd&#10;nV1cX8+I2jccDkhU8fL6EmEUmc/2fTx89PCOW8jz58/x1ZcygXNUQVt3+/YO9mhsk750Ucoz+T11&#10;VWN2cYFdhRz69jvvyoIwxWYMB+MtOnfTdElJfK/nY7lc4vREJr8Na9CwiuDx/US6Vq3mGxrPKEjw&#10;tkJLvfX0A/zLz34GAPi//+qv8NVXX8JSifbe3h6E7xLq6Ga1Qp7nGKv9uFwt6XzebKRrkL4/sExh&#10;Ow5CZfmc5zmm0xGevvWWWl8CdV3ROVsUOZZLbc/rIksLOmPLopYxpSpspWmKyXBEml9lmmMw6GOk&#10;3vn3fvf3MFHCo7Zlw3YcHN1XuiO+dMW7VAimq6srhE5KFK+iLNGKttOsYYhVYVTGggaF1TBpoqCL&#10;L67nSscntRbXwkZZlkTHKIqSNFtYXcMSgppE6XoltX5CLTYeIvA92hfLxQKLxQJepNwUOzB23/Ph&#10;RxEllgIy7tAaS03ToBYGtu8rKoKmt/pBgF+/UPbGt3PM10tC9SWjPra3t5Gq4sHLFy9wcX6G3/5t&#10;Kep9sL2N58+f47/+X39OY+BbBpFz9PQQf/zHfyyfmXNsNhvsqyJ/EPiospwoObHnIQxCMIWW+ubV&#10;Nxip++7o3hGKLDOFLC5NQK5mkp4xHI1w/+EexWP/79/8F+R5jne/Lc/kMAoRJjaN7f69bbxRCLmi&#10;SuH7AdpAidmHAYqipDi5KEqs12v0Yq0R50JzSvwggGt7FAMdHtyD67g4P5PPZVkWjm+WmCuEV1XV&#10;CMOQYsmryyvcqqZsr9eTTU2mi5AyLtPnu+u4NGcAMJ3Gxg0SMi7VTAbXkyYWev3EvVjlHcalsCs5&#10;yIVpOg6SXWR5Bs60JtUSW5MpPbNnSYc0Larbiha9KCG06+H+AX70ox/J8XE9LBdLVKn83sV8gUW6&#10;piJj3tRStHoh76XBYADHtgjZl86Ndfa//d73wTnHUI3BoD9AElaUg7iWAz/wEWlakmWDc0E5MmuN&#10;i1njOViv13g9kzHO7PoaaV2aGD/NZfNZ/X6v10MLo+EVhAEePHgAQAoUbzZrOheCMMDV1cyglJl0&#10;XBWhcXNtWEOfJRpBcV3oS7FvjeAdjcdY3C5IZuH49THef/99LNXd6gc+UAvS+KqqCksVx4RRhJPT&#10;0ztmI75r7trECxCGESpVLL69vYVnOzT2gZPTnCZBhKdPn+DermziCiFQl0b7qVFMkrUucgcBbqsM&#10;1zO5RhD6xnykCiVSSxs8OA5ax0g0tM5dVkrNGCAExbZuR9dVcOnkyoQxOmlhkLRAC88zgs9CCLia&#10;f9nVbcnzHKvlkpKqMJSCNnrDSUceUOevS/MQKunWA8sYU0m0FviSqBFDR1D2sx0akk4FhaWQLZ2C&#10;SHcwmkZaNGuomKWQLZZvKBWdtFJpnJjugYYCAbLzbncSXMGFstFTFTOr6jyHA6FsqGjsFBRUvqML&#10;3w9I16VpGojaWHc3TUMBX5IkGPQHlLSHobQY1PCtppFQL1157/f7KLPMQOI7xSjBuUrcFdIFLXzL&#10;JPGbzQaL5ZICSEBe3Lojvl5vjOaNpQtPHZec2hyatRLc1QOo14cuGkm7UHl5VWUFKzTP4fvSnpbG&#10;tpDOPgnBwSVkPVWCVXVdE10giiOEYYitwYjeiXNOgYXneUgSg35ybAdpmmJbBWqwpP0YAFSLBYbD&#10;IW2mLM/u2pNbFsIgoK6j60gxOn1Yub5HlUwokVv9vWEYwrJtg6gI5HjSIdE0yAvT9dAoJUBe0G1n&#10;rUq6BegQtZUOhNFgMgUX/QzGKr29oyejaUjWbxRy0HkOzfWNVJdKX7paz0knBb2kh81mTfMo9Ypc&#10;g0hxXfh6zj0flmNTR7uqBKLICIfVCjVlRBSlGFiX/tNFh4nWoFdYVSlNDlM47PX6dHhXSljTIPUY&#10;vf9wOMTTp0+pvPv1eo00SxEQ+E7Cb0m41XGk+5i2oG9BxYKyKCT6QHUDqkby3zX98OLiQnYj1Gcx&#10;Jik7nhqj8WiMUCERJRx5gJlCWUFw9Hp9DFTSdXlpSV0qPb62Kz+XaG01qkLrIlnYmk6puO4HnnSi&#10;Uh2mNE2xzlOyqaxrJsW1I3VZFgVRbCxIMcMuhWu9XlExS9r71tS17/V6tJ4A5X4g9F71pdWfRvcE&#10;PsbjMQVEn376KUIlZC2fU7pufPCB5O4/evSQRJVfvXqFpNcnCLdjS+hpVyTXtmw6k4aDAQl/6z/6&#10;TI7jGLc3t5ippGpsx+j1euRSsdlsUNQ1ZupCn80XKFRRR++FbnF8tV7R2t3BDvb2+lgW8h3H4zGi&#10;OKIguWYMWwrdFAQB1us1dYiCIEDeockkiRTq1eutKAr0kx7xtF++fEnPMxj0cHt7C65QIrt7u7i6&#10;uiIRXdEKnJ2doVGIpc1mg7FKIgFANCWtNcakYGmiHS7aFp7v4f3HkhpTNy0eP3qE3W0ZiM2urxHY&#10;PgXkm3RjgvVCBiVxaGgjvBEkQgnY0raxA3kfjseE9CgFp7txdnuD09NTFIomk2Yp/uVf/tVoBG3W&#10;yNKM0E5ZlmGytYNIdfsEQPQ4SckNoO/0dJMiCnxKhPTa0gG3ELK5okUD24ZjpOYlcBy8++57ODo4&#10;pPe/nd3QuTorCuzt7dOaiaIIW9vbpP3TtgK/+Ll0GLr34B4m4zFOFKJpMBigKAo6+x4+eohffv5L&#10;WtdJksB2HaIIHN2/36GoWvjm1Td4+1vSZejq8gpepwD+8uVLTCYTEhu9uprBbQyqspeEVPR59uwL&#10;rFYr/JbSunj95g1YWdLYr5cb+L6PBw9lopCmKVhlYP+L+Rw/+clP6Hv7/QG5HZ1fXGDr8IB0lXp9&#10;mTwTfNyyDeqDc1xf3xC6d+oEqBmD58l4YTgcggsh7YUhURDT6YScgtpWoG31/krAWEOUy+VqjbKq&#10;cHMq99fh4QEePHxAxWM0svinO/Pb29sk2l1VFQajIWK1Z9ZZhtnM2Kx7noeqqGjNuK4nqaGquCed&#10;JU1TaDgc07lwcHCIi8sLOOqz3nvvXTx//pzOullWoVboa8CI/cv3b9B07sbBYIAkSRCq4mZVVZjP&#10;FyR+qUW+dSOj3+sjUWeuBQtFXVHs7wWSIrJQopy+76HX65GWAxwHZVlipgqxaZri9bk6IzYbbO1t&#10;4913pMtQXhf46uuvcXwii8lZlmE8GtA9lKYpNut1Z8+0sNSZe//BfTx+8pBii7qUehW6sPPq/ByD&#10;OMaRWsuz83O8ev0KjRZyjRM8fSL3CADMLi9pzv/bT/8Jn3/+OfYP5Tn60Ycf4h//+09wqRoGy801&#10;vvfxxxTLfvKDH6BSNJHPP/8cAhWulbB0zUqMx2NUCnVblgVaASpmrVYrrFYrtCo24ZxjayIL8Zv1&#10;Gr4X0t4NA1kQ0fREeU7kHZdUjjRNKVdgjaGVBkEAzsUdFgBgGlCeJy2cqTBY18aJS9FeupQuWC05&#10;v/mhpCR1qaCu65hGf1HT597c3EC0LaF3Tk5OML++JQrYIBlgvVpRM+v29hbhvk+xx9bWlhGsbji6&#10;ltacc2xKU3Bo8csMAAAgAElEQVRrLDlGQlUbptMJ8jQlXbeu7fSnP5dxye/99o9oPBhLDYCgZZIp&#10;YWsEvQ3bMjmJaFtCWzKIO+YRgt8FK+iYjUSp61rpMuqid48KHovF/E5uKWlnBSFj4jiBEBxcs0wU&#10;up4YHbZB97StEvdV8zoYDHB5dkF3VhAGWK1WePZciui//fbbWN0scKgorJZlkdFLGMdIkoRis7iq&#10;ITouxrbQNs+BGvsp2oZTYb9Bg48//hgAMEx6OL+4oKbSo0eP0J/2qQDuxRE8z0cojBSJKFo6Z1mZ&#10;09iOe/ckU6Sj6VIzI3Hhe1IKQev3OUIQgsWMn8pPuER3kaun70Nqhur4kyMIA0OPdV24Vacyw7RI&#10;aV2jqI1DQ2ABca9HaA3XcWG7jtEWERzQNsqWRGJsMlk80PQRnThKGFqX82ajrCoqAHiuR59rt3JB&#10;CEooGOzWCHo6rQUBCTkEZMAjrSHVYHJTfGnRSmSB/mwou+wORUc0HK1ltEUcz0djGQ0PurAYk0Jk&#10;2nJKcfR0IMYBFHVDSVWdFyjLkr5r0qHgcM6RrzdGd6WWmgqaSxaGEXpRTPDCIs3gOg7WquLIOTdi&#10;ob4PIQQ9p0QAMNyoJIEpZIzbESF2YKHWuj9qDvR4AOho5tiwOhu1qmsEvk8CqRYsrNdrmtfBYIAj&#10;1ZW+ub4BK0qCVVu8RbXJiM+7PRzjajaDp+aKlZXsKmrYbBjTgVoW0n53oaqqtmUhz3OCGcO2sVyv&#10;OlV7G7ZjY6GKWZYFeOrw9sMAohWkyl2zBmm6kY4ukBDcrg6QsKVugS7WtFwg0ElWB/Gj55xzbrqG&#10;rIFr2fRdruNg1B9Qx9y2bLpkbVjgHTgc2lauVV1AgQWIFr5jKtg6MUrTVKrgq3mI4xhRnNwp5LSt&#10;+beuqkAbBJMpKq7XaziuS8UDz/dRlqZTvFwu0TSMAqBev68EtLU1vLEo5lzqxfgd94aiA+vXiXDd&#10;mbcoMDzb9WpFHNEoCu/oHvl+iCQ0VDPGGOqqQl6YxJsxRmM0UhQYAFjNbvBf/+L/octfO01ZGqHU&#10;NOAtB9edmlrS3PQY+UEAR71jFMVomflZYDtwPB/ZQq697cFInj+1hj06SIajO4KDjFBsDYRokahn&#10;Fa2U8lqp9bO1fwjPdYnuEoceqjKnS9l1bISBcVHKKiOm5ij9qlQluMPhEI4fIlPQ8w0YNmWJtFzQ&#10;+tL2e57rIQhCKrYANsqiJsrO4b0HePHyG7RKO6A/2sLpl1/it9TlmW5SROpMjXa3UdXGkaAoSlxe&#10;Gttm3w8gWotQDyLLEfeGsJSA45uzS1pf4+ku1stlxxHEx/z2miiVOlnTe6zMaqxXGyogDIcjiEqu&#10;p9NX51jNV+Qy4QUBzi8v8eyZ5PV7noeb61sq3IuyxtGe7MQUeYWjvQPc3MqxS9MNWsdBrmw8dw72&#10;UdYMjxRVbb5YIK8KbA+UMGJVY3YmKRKbLMf2zg6SSCIRbm5uMYgS7Cnr32y1xihKEKpk8WC0hVzY&#10;KJlyWQhiWIry5vRGiISDUq0fbzDBpD/ESiVowXAXixJQjDjEzMHXJ9cQoZyLo3EC39cd2T4GgwHt&#10;88VigceTHUAJzIa2jZ29fVwqcejdIABjFdaZTDruHR5S4miNEtRVBTfQiWWNvChMd8lxYDlAL1S0&#10;NcYAy8Zauf9sb+/QZ11ezrBcrvB8JvcbILtsy1VNa2C+WKBP7lAeOLPx6L5EQXzxq1/BgaI11A16&#10;gwEhFV6+fInQc+iulc5+Ftl2vjo7hhf5yBTsePrwiHRHPMfHn/30b/Gf/5f/DAD4H/7kxzg9vcZY&#10;oSJYucZ0MsGDhQyiHcdBVRkkct00ePdDmYR6vizA/fD3fofe6auvv8ZMFSH39/dx/+FjfPTRDwHI&#10;jmTDGLbVevvp3/095goV+h/+8A8QOAmePnkEAHjmPoMHnwLb5WoF2/VJ36N1PPCsIiQWayscP38t&#10;x7JxMfD6OHshdTYiN0TgWnhy+BAAcOWcok7XcFyFbhU5PE/gs59Jl6ZLZx//9EqiZm7Waxz0e4iJ&#10;7lpgMt0hi+yeF2PSG5E2yzcvv0HUl7HEpmggVhn+5I/+CADwySc/xBdffI5//Md/lO+0zuC6DjUS&#10;54sl/HCg5QZQVQyjkbJ2j0JUrEam7LKToQ/GKjzalntiexCjXs2wO9RivhPEcQTX1YjeJR49lWdI&#10;VZawrBZlLd9hOJA0ZMdSWk+iwGh3jFIVph8+eozT01MsbnQTjmGiCu92HGJdM3LT40GEx+99iFZp&#10;FL68uMX5qoK23w7YCharqXhTlzVShe5pAQw68WgY95BlGW7VnqrrGhVr0CikseeFiJIIW4dybrIs&#10;w7VKMAI/QDQaw9NN3KLGclNgOJZjkCQJ7h09IPejL796hvl8jkydSc++/hpLpVX08ccf48E0QtzK&#10;3/3i03/G7PQUsXqHUeAjv7mBo57z6ZOnePmvn6JaGErq/YdyXX/v44+xvzuic2LUS8CFwMmxXOeh&#10;78NpGT7/uURe9XoxbKfB43dk/BrHMdaV/FxW1zhfneLv/4+/AwBcnp8jDEPcKATfT3/x32GDI1E2&#10;14/efozpzg6JEv/zzz7H937wW/J7ox2sC47++CEA4PTiFANngiRRjqJVhbgXUTOiqDNULMDppYon&#10;dnZws5EHtuAt2iKnxs6L03McHBzg4XuyIP7Lzz/HfL6gRmJZVLi+vsaWsmD3PI+0oLRGoE60r66u&#10;sLW1ZZzoihS+P4ClKL/wItyulchtEIC3LtJcPnMQ2Oj3EhLzj/wBymyBpS6ObgWwXOD2SrmxddD4&#10;KUqpKaT7XLaLsmBwHfmOVydXcGwHpXIwerD3EEVaYraUBZNJso3rc9W4CAOMBjuoK7lHJpNDjKcH&#10;cG15xl5cX0qUH3TsFmJZLeB7MvaoipTGVng2Wt/ByytJJRv0+3jraJ+KQq4nTQku1gr5EYYIY48Y&#10;CrZrY6TuoOV6ifPVDAzyHnEjB9ANXQD+ZIwsS0k3UPiyyaKfZZGukNVKriHwYDsWlgql43k+wjjB&#10;WuVR95QddKooOCdnZ9jd3sFExRNVXkKLeOdZAcd2YanY4vTNKVw4mF/LeTt7cwxX2Pj4A1lsPz07&#10;RT/uo2XyfM/zAg8eyP338tU3GA6H2NmT58CvfvUrLOYLKkzsTLdkc0/FcnGcQLAGe3sydtvbuw9H&#10;CSG7SQ9HvRG4ijXWFUdWl/AS+fOsqhBYFpgSxretAECARqj3UpqFAOAES4RhSDFjwzjavEaj7nC7&#10;EqgsAaEuB6sVUgqB2CCdJjda2eBVuAYuJHCD3G9ZhfW6oMZHWRZwdaULMHyuOJadPl3F4Zxjk24o&#10;eWk4l8KLROHp2FC7joSlqcBBcA7Gmjv0FHnkm877dDrtVOI5eKkdKwRwx83HRcsZoSvgyqqwLhB4&#10;nieFdVXSWpYlWst0Nn+TwtRK5Vz57o59x/WlUWgcI8ZjOHxCIQ00paSVH36H+tECsLTdoRKXvUPb&#10;IS9xbWnI6Xe7XdOmkdzzrn1YV9cmjmPaiLZt3xGnrev6Dr3KU9ogXeSLFIJS2hAdS0+pcG9gr9JK&#10;ywimRlEEx3Xu2B+yuqY1U3esfstKdsC0yGnDOYo8J1cOEcfoJT2qModhiPF4bDpKnT8aaaGDJ8eW&#10;RUCj0l3f0RpxXVfC61SluSgL6kZJepirZxAtpGCjLhJpb/YuiktNsPk7FUTUj/R/hZD6K/rvraSi&#10;kaNFK7VX7O6aYLpb0Ch3KSNcC4C6TVokqms/16WahR1etabEdYt9XfeorpCx/v2iNvuvFQZ+WtcM&#10;WZ7R2Pq+hzAK6d2zLLtD5XMch1TvXVftU0cXQ+/q3LRCSKFN9RxFWUpIoF5/jFGBNk4SoG0pOPAt&#10;h9Y6Op97B4GjFPr1O3Yplc5vCDqHoekgSeE5lzo7LeT35mqdF0WBREE1heBSX0cLDpM6vkIl2RZa&#10;bjoT8rwyAmlajFz/2yzP6CzT1og6gA6DAFr4HFDi0YpqoxYCwSebplHuLfLvo+0+1qsVBcG2bSMc&#10;9jFRmgrCtrBcLmmMwjBEoN5fCIHVek37/PDwHvb393F2LoNmxmoMh0P6/XSzIdqqfCxBqIWikEVT&#10;ff5YliXvC40Y5A1czyeNibaVdvB6f24USonmZZPBc+XeHo1GcFyHvne9WSMOIvruPE2xu7cLX2n5&#10;LFdLtGr9TKYTuV5sDfcuMBqNaM+8fPESgEWUiboROD6WBZOf//znKMuSkItCcERxTMUEx3WRL5eo&#10;EjlPvSRB3O/j4kJ20weTCfb3ZbHlZ59+ijzP8eiRhKy7rgdWMqIZxX6AwWBwp5huwyXo8GAwoI5Q&#10;Vdd48OABIjUv6/UaRVkiVx2h0HOxtTWFqtVACIHNek3//ocf/ht6/+vr6zt6alo0Xv/cdV1593Y6&#10;bLZtbGDL0qAiB7GP+XxOnO3hYIik1yPtkLKqYFU1IgXVD4IAsCxC3d6u11Qs0LQ6XZDMswye76On&#10;klbHkVDmJ09lF9vzPNw7ukfPUlYVIYGiOEYrWvrZo0ePcPL6JSxLxjWhH+Ktt4yrSZpm+OyzX1KB&#10;4P3336fiy/7+AZIkJpF4zoGt7S2DynVdlFVJe384GHaiFMDnhkbjuB6ur69xevoL9XcH29s7JCba&#10;KPTFr38thUcHwwEhTQGg1+/RnH7xxRdYLZc0brZtY29vj87RxVz+m1dKR6OuajjDMSGtfK9HFOY8&#10;z4C2xXAgx3o4HCD0bbx8Kd20IBiePHmCUiG+mqbBdDKm/Tnqj/C7vysLSqenpzg5PaU1cHjvEO+8&#10;8zaJO95c36Aoijt33IUq9M3nc3znO9/Bn/7pnwIA3nvv21ivV/jbv/1bNfYcohUI1TvGSYwsTfFQ&#10;Jerz+RxFKdfPar1CK1pCPYZRAMuyMIrkGQLLwlqJTQPA3t4Otra2EHfonPePZFHWcVywxpwLi8UC&#10;eZ6THW2WZ7A8n1ysvvrqGTzfx1tvva2ea0HQewAYjrYIITcYTHF5dYmrq/+PrTfpsSw9z8SeM093&#10;HmLOzIjMjMwqZmbNVWRJpESQFNkQBQGCBHhneen+CwYMwwv9AC0NeGfAggF3t6x226LJFlssUiwV&#10;KWZVZWblHPN853vPPHrxfd97zi11rCorIm6c843v8Azsd4MgwGQyoXt7xVEQVFC2umGgS+g6E5Ki&#10;0jrP+X0vxNlRALZlle6kugFd14iiYls2IUyzLFuKAWr1FlbXVtHi6AxJknByekr79WowwsnJCaZc&#10;7Nc0TLKntyyLkB4Au6ebrRYmfE8dHx/jxrUbhKxienRzrHKHoo8//j3c5oLEuq7D98YUAx4fM/ve&#10;Vd7QGwwHmJ6NS1v0yEd/pY/NTfbvy8tLvHz5kv777OyU1u36+jqyLEPEtULyMESv06RzxLZ0uK6L&#10;qyF7x1qtBuORQFhaSJDSXtUsHYZh0LrOMkZjF3cteGxH2omOQzFNGASYzWY0j5bF3HnEc3xkmjg+&#10;PqN7ChKwsrJCa6RKL8+LfGkeG40G2q025U7T6RRaoNFzeJ5HNNA0TeH5PhVQVE1FFMUUx71+/Rpa&#10;hXIynU6BvGQFNOp1ipHlhGsC8bWo6wa6tSbpNc0wYtqKuUAy+lBlFduchtPtdnHGHfaOT05YbKyy&#10;gq2qqLBqFk65XfRoNoZpmoiyUvvIMAxC/9idNv33dDrBYDhAzvPfb7z5Jp589QQvXjAUSKfbxfe/&#10;/33cv38fADvPRuMxjdfl2SWjzwIkPLyEQC8K0oIyuUBuU65owgUhxUhJHFDeFMcJJEgkXq9qTFxW&#10;xE9XV1cIw5DcjoT5ChWVOB0PAGKfocNEDuc4DjRFIeReUQCj4ZD2zJtvvAlkIAbCfD4nZ8VWqwXf&#10;9/DkyRNaT4oskyD96dkZNtY3cPsNdgbX6zV4C5fGpN1qlnEtWI4jmmiarkOBXFqu2xbLU3jhKwiY&#10;bIQ4v+p6xawGDL1VOi0z3SjRbBY0b6FnJJyVBeg9z7NK3sc0koQ+TBiFiKKooj3aQJqWMh7j0Qiq&#10;CMjzPCt1Rqxl16AgCBhfjH+QmLg8F0EzlgKtoiiQRYIukC85tUiczqIo5QtKKBPLrPKzBXgSK9Ar&#10;RUFio2IBICsTyCRNUVSS5QKoBPYc/VKJalgCzEcyLQsvfGZQYmiwhIAQtKms8vNVqkcBxisVPy90&#10;WKo0pa+Pl1gclsWEL8VB6Pv+0vip/P3F93Vdp/cVCeiSLTWwlIRW9XVEIi5+3zINuqDA/eGFu0rK&#10;1fmFzo8IsKuICQkgnYmCozUAQHEctFutJV0DdlH79NyWZdElLmzOxXwkFaFfVWUJq7iULdNklB2e&#10;5GvcupyKIrKMqJKYp0lSIqtkGYbBggk+MUsUHvH3i0oxq6oCX90P4vcl+k9pSScnT1JohgGxouI4&#10;RlGg/NsoXZfyrICqM6FS9pxMkDmLhfMPU48XCV1eoSgBLEGpKo0LmsB/7bmqxRLx/VLMMmXFBEKH&#10;xci5kwIANJpNZoVOorgF7RtgWXDXj2IEclDaP/PnqwpQVTWIHMchS0MA0GW51GbgYtBEt0tZwFjd&#10;j8JyVLyjOFjFvwnNlOf/am8ahkEuVkmSIA5C5Dw5lFWFaf/YwoJXIqu/KMoRhRFZ5kEq1xgAGLoJ&#10;qFVKnKD08bOxKKCrJSIpiqLyUs4LpHFZNPNdBnMVl2W9ZsG2LKLuyYpCxbw4jpEVBSV7i+kUqqKg&#10;Lt6hKODNF/D5ZyVRjDxJqVsVBj4K/rutZhOSLOHygr3jZDpBHEeUCLiLBZpNxpcGWHAlAVRoBYB0&#10;VtKdgiCggogQKROXIXJWkBSIJ4Al+eK9mOMeWwOz6QyW5ZTaY4aBlVqdhLpVTUerXqfi1eXpOWpO&#10;HXUOyfVcl7jlWZwijRLqkOgZEPoBHJONV7vVQrPRxIQHJj/9+7/Hy5csyQxihliQBMS/AKQsJ1cz&#10;DYyG0uU6JePJBJZpkEV4u9WkOY/jGNvb29SRjOOIw1w5ZNuykCQJxoTqkzB2Q+pQrqys0Dycnp2h&#10;KHIKjp4+/QqOYZJemtZoMWoBt/N1ajaC0MezZ08BAL+wEoJsO44Di/9tNm+A5dTRaAndjQUuByM6&#10;WyynziC9KS/A+SFWOFIoSyN01zSCls+DCEVWCny2WzY814MrnsuuwU9SDK94kvr6NdGskjyHruvo&#10;dVlSNSwGvEgtYhyg31vB22+/A4AVOc7Oz+ByqlWW5hhw/YA4TZhbzxkrVNi2jTt33iT6jut6yNIC&#10;lsnGevvGLdy6uUtNp6OjE1xcsILk5uY1tFot0ir63b88gmXZ2NvbY2vGG6PT6cDiv7u6soKXr/dI&#10;W6uARPu811+B4zhw+d05GFwBkkwd7dXVNXS7XYqn9vb2MRoO8PwZSwxMU6PAVVVUfPTRNzEYXND6&#10;aTabdI5ub99Ar9vF48eP6Pt7T5/BEe5H3Q7dBU4csDuadw1nWYrh1IfJ7/Q0CTCMIoovRlGE1VYL&#10;3/uzPwMA/D9//zsq2A6GQ7x+9Qp3eHHz1q1bWFlZpXjB91hMJJBVBcp7dGNjHXfu3CFq7P/xv/9v&#10;+PLzzxFyJPbm5hYK5LS+trevoVarUXHd9Vxccf0FhuQtGzuSxFGA3MZU0WSYpg6bC0UqWo4gXiBK&#10;ucNaoOHF3pcAuFZDUSY3iiphbW0Nm9dW+GfLWN/aJZrIf/yP/wmz+Qy9HtdQiFNsbDAkxs7ODo6O&#10;zkiL7vDoCPv7+5jzdWxbTOtQUC7GsylLQIQltM7QtQBQpClCPyBUyGA0gWkYcLjQpm3bgKJSzISi&#10;gFwAhsU1P2QFMenvqWi2axUkbBOmaZHA88XFBQ4PT3DJ33Fv7wCD4YDEkvv9FfR5w03TNJyenlKc&#10;N5/NoOsG4qikRDuOjZDTCIo8w3vvvUsCof2VPsUee3v7KHIfOzs7/Lks7O3tgYNk0Go2YRgKPI7W&#10;2N29iavBAL97+FsAzOp9wPWYJpMJFos5FTsvLs9x6+YtrK2UOlveYoY5d+6SCwe6ruPtt94GwChh&#10;Qcz1HoscdsOmM6Xd6+Bgfx9JzNbbbDaDLEulS2jGmjsChRoEARXBRMxSFRuP4rhEGEoSgiCgwpdo&#10;Bh8fH/NpLRt0vu8jCAIqbOmGDj/06d4twGJKQSXqmAZRP0XhQKwBWZYRhKVgrGM7DEnE5zUMWdxX&#10;6j+CKLyzyRxFXlCDxJRkFFECN+YC9LM5LNOi4qgf+FB0lURyx6MBnbnDwSXSNCuRjXkO3dSpWCXr&#10;MgxDQ8oLPV7gQoklXHFa0ub6KuUn3U4TYRhiNGDr+MWrl0j8GcWummlg7rnIWU0EcZbCdOxSsLfm&#10;YMZ1AdMsQZblWFSK0rpjQeMFXN/zWFIvAAaqChkS5Qb+wscVf8d+fxVAQTlYnueQC4libuQF0ijG&#10;kAu/K7KCPMtLepCml7lOFMFdLKj553s+DEWlgqWlGwj8gGKgJIowH5Wi6FKW4zWndgYpc6Adc7bC&#10;/Xv3YFgGOjxmDIMAnZUuNJvNzcxzYVllDqxoKqFN/ChEnuUwJNEslpEVBVmXG4qBIHYx5NpGRV7A&#10;l3Kk/L2EqzFQov7DVFCcOatHFrosBdI0giSVTp5FXmG4VAx5JIkxLMS9K3GjE/FZX2/IFgBUcWmF&#10;YUV4NE2WxC/zPGeFGZGnSRJz7NFKDYq0wg/MsgQh7x4oigpN16iapCoaT8pFIsTpDRXEhXgmSZKR&#10;50XZCU1SKKZW+d38a6KwzJJZ6MlUdVgAiY9TQX+3KMrEJ01TFCgoGBVFIRHMZ0kKqUKJqBaJ2DPr&#10;ZKEnuHTiMBMuQSJ5rFa3hQWzgBYKsThCcnBrVXJnkWVYlkWfVVWmj+N4STC2dHIqFwCzfi0Ty6UC&#10;kqIg4gFfmqZwbIe6TbLC5l/MBaTSBo09l8JQSHqptUJFMrDikrAz9DwXtXqdks8oZrbS4sCWZBmu&#10;51KgEkURzYskSZArVmIAs3elzrIskx0uwBL1IAzLeVWUCu9Og2kaJY2Ii4pVRYg1jn4BWBGoOhdB&#10;GJYdSq4hRAUnRYGilHORpylHLgikWQygoM0p5h5gukjMJr3ULorjuJLsFEtJ/deLCVX7NBIornRT&#10;5EohQ+KindXP1vjnZlkGBYAqIMmGgbRSyHEchycI4h2kCh2F/y0qgqWQK4UdgK0/kWAkvCgm3kPT&#10;NFiWRZX2OElK/jynvBGaJ4+X3lnYeFb/ThSVTlyiKwSAOknVgmV1bYlCqSh6SCkTABXUNU3TSE2e&#10;7auCzgGJF2RpP8ryUtdHzEvVflScfbpuLOnYCGSBOKPFHFaRLllWih9LaVoWX5IEWV4QTeZqNMLq&#10;6iqJP+d5jiDw6bOzlOloCR2FtKLt1Ol20ayI8RW8ICLOmuFwBM0oi7iD4RCyLFOCDAD1NoeABj7S&#10;NKN9n6QZ08gxSt2fml1SxFLemREUQ9txqNjkuR48b0Dc3sD30G630ePBgK5rUDWNgs0HDx4wS+lU&#10;CMVrECBJ3/ehKiq2t7cBACd7++h0OmQbn+U5zs7O8NvfsuD8iy++JAoEs0y3UBM6QGGIBAUyAdtX&#10;NWxtbtKZPZlMUEgSPKH/8ew5BbV5ljFucL3UAplP53RnIU/hZxl9luPU0Gg06N+np6e05j3Pw3A4&#10;oHcUZ7MQ51NzttZ1tQw0qqjIzz//nOZpY2MDrVYJ4xfIoBYvKCmyglevXlFyfHp6il6vR12yy8tL&#10;4orXbBPNZpMCfQBw5x7dK8L2fYWLY4ZhiCQISFMhTmLcu8+g9Ycnp/B9j87+tdU1bq9ZinjHcYy9&#10;19x1SdNh2iWsv8hzSgyTNOX6C8IyHbi4OEddOLnU6pjOpvjkk0/Y31pfR7PZouC0VqvR5/7k7/8e&#10;WZ7j4pw9c6fbxXvvvkeueaqU4Nq1a7hxYxsA64g/e/6CEs+Do2P88pfs77z33gf44Q9/iAcPWFf1&#10;+PgEJ6enlcZPwTScOEri8eNHKPIc13k3+Pe+9U2a+9/85lP89Gc/RZqwfb+9vYPvfPv3qMjWajbQ&#10;7baxt8fGy3VdPHjwgM4r3/OpINJs2Oj3+9CUEnaeRMxim83pGEEYoNtmmgC9Xg+uO8dzvoeiKCHN&#10;KU3T8OFHH+FHP/oRjWXglZSKu3fvwjRNHOwxRI6iKtQUqtfraLfb+A///t8DAH75j/8FH3/8MQlv&#10;fvDBB0iSmLQemq0606HiZ/7W1ia2tlhhcDabIUliKn56nseSWx5vrq6uotNpl0mCKjF0EBfTbjQa&#10;MC225pvNJhzHqjTZDC6eyZMKrjUnCgT379/H0dEh3S2vX7/CyQlbL7/61T/B9QIyYWh3+sy9hSfe&#10;SZxgsXCh8SKbo2mwbZtciIqiIBr2YhEhzUp7383NTbaWpDIOlhWF7KINkzUH5xF7LqBspNTrDbQ7&#10;XUJBzF0fg8ExJty+/uXLl6g3Wtjmuj+/e/g5NFXDdX7OBr5PenxbW9eg6zo5LaZJitPTU7hcP2Zl&#10;ZQW9XpcK96qiodVqUzzx+vVrSgTX19dhWxIVO/OcUfXJcr3bxe7uXUL7PHv2FC9fvsDpKbsr/CCA&#10;rpdo8U6ng29+85sAgPfffQ+7d3bR5Of/48eP8etffULImPsP3sA7b7+DN+/fAcAsej/59BfsfYMA&#10;Rs2g57qrvoF+v48jnkynacobpqV4vSTJmIniSxjS2CuyDDcqk8gsyzCfz6kx1u+vwPM8Kjo6jsNp&#10;5ZyG0+7Q/hqNRozyVHEkrUoKtFttaNymXnwWCcimKWqOQ7H9bDaD65a2wd1uF2mWklYGIDFdqooG&#10;kUBy5GCJsm6WeZMplyYXcRRDVVT4oZDDUCArMq54UcT3S+HaZrPFGpFhGRdnRYmOhhAFLsT45eh2&#10;u2XRu9ejc/HGtU0oioJPOZUxjmNoqoZ799g9dO3aNbieh3NexF1ZWUG31yH9pq2tLSqCeX4KScKS&#10;Nl2tXqPnitMMRV5A0QTTgaGdSm3NmO5OSQKCIKIzQxgYCHaCpkZIswwe16xsNBpYLBZwOYW31+7Q&#10;Ha8orJYPYYEAACAASURBVLleMwX9PuHi/my/ba5tYDga4ohbqo9GIxRxqduZ5BlpY/pxCMM0SXtm&#10;sXDR7XXJwSiNE3Q6bfj8OYajIbavXaf38hbDEkDAS2tpRXtFyktWQlawgp6IZYuiQCJXgAgVUIRl&#10;MatpEQPmXwOKZBkDcgigCEOulAUUQKrkXRmQAnEqtFtNOLZDGqqe7yNLU6LUt1ttqELkppq8JEmC&#10;IAlKoSVeXCBRXd4NKCkDxRI0pyiKpcqnrChU2WQvUYrp5EXOEjY+mLKilBBbWUFSEcDJ5YxTfspE&#10;U3CvAYZ+ULnKMMCCBeocSwzHIhr9BRgsXzyWrDCIEYmYxjGjFgkUTVFQF14qWB9Yqlgha5paUkoA&#10;SFlGCWDV+UhMYtVquqo6DmBJQE8kWdVkmQRQwQoT4t8KHzvxs6Los+T4VFlcQsCYRDsVDYUlKti8&#10;SCSoZmnC5op3ERfuDIqqoMY3m3CWEuJ0cRQh5cFBocpc+Zn9W9M0NBuNUgiYz5NInITQoVlZB3RY&#10;SxKSOKbEUdM05EWBjAfJRVHAc106zEzLgiyVYr+yolREEhmskzYbHysx5xLYpfZ1tFRpIVbFRon/&#10;VSJuZKVEjSReglxPy4JUykSzyDZPlsrESJIh5QVZ0yVpioQjZQCWSGq6vlRkq1LNqtQzQQlYFprG&#10;0r+r6KeiKEpbtDhm64N87RWiMQE8YExTqvbmmdiPgiKgk36OYRgEUQcE9SCk8bJtB45TUuhmsxkk&#10;SOVn56VafMEpRSLw0A0mbi3mReKi34TkhNjffN5kqWK9LbHv8SAlzTJIaULdJV3TYdVq9M4xdwHz&#10;eaCWFxUxOV1HrV6nIFhRFFagrOxlXVUA/rcKSYZhmFSYrp7BeZogjmJ6f1Vln1UI7RXThGNZsPl4&#10;2ZZORV+2ZsoztsiyJYRSzbSgyQoVUqWigGMYUIRbhqdgoqhwg9IumqiJ7gKu6xFnu95qwXaaRBFQ&#10;NZXRBflzB4EP23Eo6LMsC5pVFiL8ICCki+d68FwfhmHR+NWcGnGD87yAIqvIuaJ8GJQisLZlod3r&#10;01zIkABZhcXPp263h3t37hLMWJMUHB4cwPVZElKza2jVGjQPnusCnL98a+cmer0eaWf98z9/hjzL&#10;cZ07A2396SbE16u9PQRBgJQKpwWyNEHIz+jJ+Rkc20Gry92i1tYgqQoKXmwYjofkMPTWO29zdxaW&#10;gERxhCIvIe7+woOmqUi57oisALquQuJdM9f3iLK7tbGG45NjosK0Wy3UbQfz2ZjPk4v19Q3U+djH&#10;cYQ4B7lJ3dx4E5vXt9nf0Qy4QQRfcNMlBVatgU6PFUgm4zG++QffBXhxdHB4CMsyUeMuOouLC3z2&#10;2WcAgKzIkSsKXC4y2Wy1YEomQaetZhea08Jswe6GFy/3kMsKPH4dOO0V3NhlQdyXrw7g+jF0jb3D&#10;1uY1nJyc4mzIHT9kGb43w3T6Ja2vd959l1A0cZQydBoACQnSOEfKn6vb6WOt36Nz886dO5AkCQue&#10;DLabXeRZgRfPWaHi2bPn1N198eIlRyGwNTEeTZElBRVXZtMBLs5HuL3L6FB3776Ber2D+/cYQsey&#10;Hfzgez/icxqg21mBrjn8HbfRbPaxsckKBo5tYH//GLdu3uLvFDMHHr6mXr/eo/82DBO1Wh2ey9b5&#10;+vo61tfX6Z2GwxGKAhjwTmkQBMh7fbpbA9+j4HJF6iK3HKhcoMHzfHz/+9+lvX2j9gaSOCZnpa27&#10;NoLAwz4voKRJQAnazs4O6vXymV++fInpeIKbNxm6QOfFBOHiCADPubvTkFPiHj1+DADY3lrFd7/9&#10;rTLRRgqnZkLKm3yeCxgyyJ1Tly3UudC4qbZgGDqClS5/JxemaSHlBaZmswm94gQUJREKuSAU4M2b&#10;O0RBUlQFqqoQdSMMfUwXMyq+qIoKd+FjwXW3FNVAvdnFBUdiHR6dot9nP3tyeoL5IqDxqbd6SNIM&#10;3qJMSnMADU4Pk1IPsqJA3L6u52EwZYWuAgUMy4HOz+fexibiOEZcKUqbtkMNBc8PMZ1MAH739no9&#10;dLhuiCzLmHshFgv2zNPZAp7rYSScYiQVtXqLxLQXrg/LNJFwTQXPD+Hw89wyGZ1ZiLUncQQJBXo9&#10;hj64c+c2bly/hibXzhiPRljEMTXZHNuAxpvDs9kUT5+9wimnBPb6Pezs7KDdLVEil4Nzov88f/GU&#10;UYs5EmbhLtDgYqE3tq/jw48+wF/8xV8AADb66yxG5Od3vWbh2nqfKL1rqz1sb2/j/IL97ThJ8MYd&#10;hug6Pz/HzJ8h5SLoe69eo9lsYsYT/tl8xmM3ThfTdei6RnecFEtLsYau64QAz4scCy/ARLjicJ22&#10;Wp2dG0EQwg/9ijC+Q5S3JEuwsblBya/j2PB9n1DKhmlAUzWsrLJ7SeVFbYDlXIoiQ+KoKz8IEEel&#10;69n5+QXiJMaM6+A1GnWYhk3F9iRJSatoxWxgNp9BCthnt1pNrPdWqcAWDabwpzNyfJJ1HdB0EGQ3&#10;S+i/s5QVJYuspCrmaQpIGY1HFPmw6sLdzsTN2ztYWWPveHPnBjW2/NCH4zho90px7CINIPECnRuH&#10;kHUFjsbeWbEMhFkKjxe5VUlFwXWh7HYTuqYh4bW9yWSKMEuQ8jlWUgCKRM5JnVYLnuuTQQtywOAo&#10;GAUy4iBEGnJTlCBCkeSkp5anORTIMLiNdeiHuDg7owaDCpn0P3VFZe63vChrGgaUApSTuPkcRZah&#10;xddIo+YgnnkY8Cbb5WhAxU/bMBAEPtZ6LF46OT0CVEDn52wuFwjSCDGfC9XWkSgFzifsHJGismio&#10;W8wCu0h5PM55MTmXM0iLjLkhchH9NE0hZSndU1qFrSDyCaJP5xIHZIi6BiBJCt1hcRQjzwuiPKtK&#10;6UYaxYwVkIKNl2GYTCaFr804ipGkCWzh4JvnUEVlr+oqJCBppFqucXcaQXtIM4RhRAmxJElkhahq&#10;KhRZgaYL6A7rJCdZCVGudoNlWeHOQGWnixJBmdn3isBfVTVYVsn9SpJkiXIhikPV4gJ13iUuzltB&#10;ExTslwCwpCCq0GhEMiEyOF3XKTEUHf0SU8O6oVLlOYqiKAsA3KpVVOMWi0VpvcaVoAU3U/DhS5oN&#10;6+JXNT2qSAfx+WKe1ApSI01TRFG0RD+qFmJkWV6iZ6RJStVJ3dCRZTm3KC279OL3WWGm1LcQCAsh&#10;KJukCUHlspRpm5RVVabTIiB/vuchr1CvIDEuHhVfFBlpJtE7VtEJcZIgqhRQFJU5EomCgW3ZSNOE&#10;ugcFihLNxFEgklSOrapqENtTjLUImEQRTSSxtm39V5AvHPmjKqwSL+YtYs9QHgLav0JYCHhgypNl&#10;gejKsozB1LSy2GDoBnyehKkVKN3XO9ZijsWXUDev7rfqz2uahoJfWKqisvFKSttATdPJ8SrwfdIR&#10;AsCLCGVBSpJLK7Y4ijEej0m3RVVV1Os1OI6wq+frnI9Pk+t/CLQLJInWpqIqS1RFTdOWUFiCYkTF&#10;ma+5a+m6Xir1p8nSmZNlGYOHVoq01fUmtGRExyjPcxLwlCAxIfIKXS7PMlqLmqZBkSXqDKqaBscp&#10;HZ+Ciq15kRdMB4CfMgYPRsWhU3BKlyigWKaGKI4RcspTUeTQVKE5pUHNy8vGUFXUHAcZ7xj5fgDX&#10;90rev8S6zfMpC8Y0LuQNsGA4iiI6Jy8uLnF8dAyXxLFNpsnB1/J4MmEccH53rK5qqHPIepbn8Hwf&#10;C97xWCwWSCsaVWma4eLivKKFxESpxT5ZuC6NXbPZRCpJaHGB2MVsjsl0AqVCWe3//rdxi+sAnB8z&#10;tMDFCSvGzGczuuBrtRoGV1c0F+AUMLFm6vUa+t0+3n7nHbFIqHu5trGB8/NzzIXTyNUV4qKkh4Vh&#10;iKurK7xhs06o57kYz2akb1WvN+iesSwLw+EQBVjyKwrx1BULQoaSTErr7sH4gJzdsqLU/Wm1WrBt&#10;G5cXJXw+DSP0eGfZkBSMxyPktkB2OMizlArit29/RM8oBLoFukIg/FTeFesbBmDoKEirp8BgMCSU&#10;RLvVwh/+4R8CAP6/n/0U3WaTikKXlxcwdQtrXJyv1eri8y8+xxF3mJnP57hx6zY2N1nB6/DsjDql&#10;8/kCG+vreMFFYG3bhud55K7SaDXhLhZYcJ2NNEkwGFzRe61trBMEezKdolavYcaLdU+ePEF+53aJ&#10;9vF9pFlGZ0yj2YRtO2iABaM72ztlVxUyjo/LPTIejxH4IRV8Z5MreK6LV1wf5dnTZzi/uKDk5+4b&#10;b1J88N77H2I0GtLYG4aBJIlxzjWXGs0mChT4jNs2W6aJbrdLz/340ZdY4boYb9y9g/ff/wD37zEx&#10;3yAIsLe3X3Zl3Tnef/99rK2xopkkSZA0nc4zU9fIAlVXZeR5hpifKbph4JNffEL3Y91maF6DJyi1&#10;Wg2yxBJhADg8DSgRXF1dRcQ1v8RzBUFA43l2dgZZlgkV2Ww28QV3g9rb24PtOBS/be3e4RpK7EnG&#10;kzFURaGuvqLIqNVrkHnwHsURUfMYFUOjbqVt28jzDIlUUoddd0FNEdNc1uuL4hieX+rpAAVpvJyd&#10;n2I8GsPgCMputwvLXqeCXK3eQKvVwuMnT+nz+itsr/b6fcwXPp1XtlXH2dkZInIyW4OuGZSIu9MZ&#10;ZvM5OdYFQYCcd1i6vS4azQ7F8peXl6g5DixuZwxgySxC0zR0u13YfK+bZimKPxoOMZ2Xri+qoqHZ&#10;auKKO0k9eOsBgiAiB79ms4l6vU537/Xr15G7E/o7o+GQUAxRGOL+/XvY4do8GxsbsAyTYuwkYcL/&#10;ovN+dXWFp0/Z2A2HQwTBFO+88y4fnxVUEapn5+f41S9/gS8fMXrdykqXtN4AZv3+zW8xp7sf//jH&#10;uH37Ju2Jl0+eY7FYQOPJ9NraGu7fv0/Fl/lsjOPjIwEkQlGUce/Pf/5zeLFHDldSJCMdjeHzde95&#10;TPNN5A26oaNWq5M+lq5rhH4CB/mTfkdeVDr07K7c3t6m2NXzztDpdMjFKcszahKt9Nk+FA31jY1N&#10;WJZFNtWDwQCqquIud6I6PT/HYsHmaT6fQdM0inGKooBt25SjHJyfw3ZsivtMk82hy2k41fwkjNj9&#10;JtCr7XYb3XYXAd+7G+vrTA5DLWMNPwgoz+j1e3SeLzwPBUqqfpwwpB0hOW5sodlsotbmwu5RhLW1&#10;NTq/uu0mFafCgOnrCRdGXdOgyhbFLWEYsqarKtw1U0hJhXGQlehxRWfABlFIzfMCaVaaNmRBgsV8&#10;QQjVXr+Hzc3NMu9Kn2I2Z99bW91AluVUHGgqMvKsoDM6iiJoqoqIV6tcd4G8KLC1yYoiNdvGSOhu&#10;6gZ0XScdvDzPYWhlHBhzzTdxR4VRiMHhWXk3mCbFqhkHImxdY+L10+kUV1dX1BiqN5nbL5k6aDoW&#10;7oJi2YYuE1tB5PNJNV6vOklxGQFxL4tcXKo0hEUuOB5PWNO7oj9bBUmI+gEhwvMMRQ6iYmUoEeCs&#10;NlLAtEttyCAotWYEyEH87mw2g/S//E//QwGAuqTiIbIsK+kXRQFFVSgQ+zrkXdd0WqRJEnOqTNnt&#10;VRS1hOJzalCpNcPQKATrl2S6GA2dCV9Wk9QkKaF2YrDK4owKSQJ1uOM4rrgsSUtJlkAHiMQ6TzOg&#10;UgBg1CCFDqsq8kWMCfmBFzkkSabLzjQMaLqOhG983/eXXGIajQYdRkmSLF1uX9dpkWV5aQyqrjVi&#10;DEgIOU0RVqCItm0vHcBC6+PrtCTxZWhaWckLGSpBBEQrKysIw5B47FHIaBxC/8S2baZMLpfFLgGN&#10;S2XWkSI0D7cYpCTDtJiFKl8jqqJgMplQVV9WFCx4sKlqGqaTCYluir8lkDCWZWE+XyxBmFGUgoWq&#10;qpbFF47aIGRVlnEUkqBDRfA9j8bJcRyomlZSmpQKFQ/geifl+7ONzb5MSV1CHeV5jjAK6fKs6vgI&#10;bijpFfFDgHSRUlYMENXealFN7Afx7yzLlpJloekikmOx18WXoijULZBkGVEYlsgqVUWrWTojJEkK&#10;TVOpch5zao9AgOVZVopZhiG63S4dzigK0mgSf1eWS85kyt2JlMpepwIJdxsSaw8pQ8SR/oBtMwpd&#10;RVSXPW9ZxS/hggU0TS01gbKMJfeC31ww4WSxd2v1OgzDIGjnZDImdI+iqqwrJDRz+Bkq5oJREyU6&#10;UwSyR5yrURQS1WdlZYXD3st9nmUpdZ90TYOma4Q0q9ctdtFkZeFZVcqiW5KU1n6XQ+bUIwoEjUYD&#10;TrtVriFZwmQywZMjVlB48803SY9iNpvh6PiEbJj9MMLF+Tnefpc5OKiaysQieeDqLjzYtk0C2c1W&#10;CxyYgDzPMV8s6EJlFCaZEoP9/X2sb2ziBz/4AZ+bHL/+9NdkTd1sNslBwPc81Pt9CmLmkxl0XYfK&#10;d+DTZ8/wb77/A3z8rY8BAC2nhtXVVXK+evz4MX7z608BsE57FITUad9aZ2efQEtZlgV/4dJZ2ajV&#10;MOdogfFkgtXVFfR5cP7s2TPkcnmOaqaB/f19/PbRv/B5q+P47JQCu299+/fR58Hv05cv0Ww2IPPG&#10;RhzHfL2ydT4aDLG5uYkZ725++eWXkAqNEvNGs0k2ysPRCJIkoct560VR4IN336NzMVr4cD2XkC+D&#10;wQANu4a//Mv/FgDw4M5tvORUoWfPnjHbcyGgniZLd02tVseDDz+gPeQvFnj48Hd4/lzYUt6hd/jg&#10;44+xt7+HJ18yMb61tTVEYUzCkDs7t6BpGv7h5/8IAPjom9/Ei/196qp5cYxv//632TztbGEyWeB4&#10;jxUPfv7zf4BtO/jud78LgCWdrutilQsaTyYTfPrZZ0QPOjk7pfPo9OwMYRhSEmXoOjS5PFdnszk8&#10;z8Nf/uV/BwD43ve+h5cvX5EuQJ7lFPTW6w1EUYQwYGvVqTmYTWfUaa/XbNTrNVxxhAmzhQ3puc7O&#10;zyn4Pj4+QafTwYCvF9d1sbGxRa6Dsizj2rXr+OM/ZkiZ999/D1mWkXDibDrB+Tm7wzVVRr1RJ3v7&#10;09NTeO4M9+8xStPh4T7qFZfLbrcLSbeowaIoEolfqjKLc2RemKg5DtqtOp3Bq/0u3IULd8G12iwL&#10;ge9RIDyaJXRXCEqDoOBMp1Ncnl9gY0PoBKUYjUYYDctk8BfcplrXdSRpytAZAP7k+7+HbrdLVJco&#10;jvHll1/iFt/btXodrusSGqPZbGJT/J08w+Hh4ZLweBiGSPQSmacoMhVB6o06ijyHyjvL3U4X5xes&#10;aOguFjg5PSaxY13XsLKyQjGj53nwvJzoUPV6g4nm8g5vFIUwDHYGZ1mGuetTHNLp9hnlsMmSeMdx&#10;qNjL5pwlyzYXnjYNExqndjYbDeSSQuuj1emxphSH2nd7XWxeu04x+cXlFY4ODzHnhdRqHKwoCkzL&#10;JrTK8+cv8dVXX2GN6zvZjg3fD+mu/cUvPsHt27fpvoyiGBst9ndqtRokCVQsl/jcCE00z/cReB5p&#10;jSiShMePHxPadXf3DuUczWYTaeHjNxxtN1/MGdWM60Ss9PtoNGtEjV0spmi3O/jxj/8YAKOohhF7&#10;X891kWYpxZvjC4YOy9NS+9DQVBL5tkwdkizj6PiA5ub0khV0/+Hn/4AUJe221qxjNpthwQthURRB&#10;VVU6BzIen4p4popyn81mkCSJ7j/f92GaFm7cuM7faYF2u0PFP0Di1sRsLlZXVyo6ksaSFIKqqhiN&#10;hpRX9Hp9uO6CzvvxZEbFkzxn8bRIMpuNBpI4wWvenJAKNqfCvXU6myEKQjq/HNuhPRBfjLC+vk5I&#10;oW63i/X+CtmJ+wsXlmXTWtc0DZ/99reEqtQts7S6d13ESQzPY3v5xo0bMJxSgN+LWYH3+q1tAOxe&#10;DuMy9vV9l8bWNg1EcUxaPaqiYD4dUaFHN5leSZiUhjWqrlIjP80zsl32Qh+LxQIcCoAoCiFVhJKD&#10;qzkazSYVGd2FC0VRKDY5P7+g7/V6K3j8+DGdqZqqApJMOchkMoFpWpjEwixhE0We01l5dHBIucfN&#10;6zdweXmJLh+f6XSK65ubuM3F6lWJMzL4mhiNx6hLOp1Jkq7hnOeKZrOG09MzqDW2V9966wHCPMUp&#10;32+mzQpXApWi6xomkynafLyz+ZyK1DKYdlHC0VCKqsA2bbKpvhwOoesa5nRHyUgliYo1hm3ReT6f&#10;u7zBDvpZuSK3ksQp4iQh2laeZYztwn9hsfBoP5FJTJc9c5wk3JiAI5TAUIICSRyGIaT/9X/+Hwux&#10;QERHW0BkqBuuMpE2kUqKjo1Au+hG6eSTcFFIh8O3Eu5LTgk/JGTZsgBvnuWUSKmKRgeoJCtckZjD&#10;zMMIBUprZYVD8QXNQTfY5IsOG0NJlK5CVa0Q1hmR6PJLoxgS/xmAJTd6hdpRRQtoXOS2HB8VeVFW&#10;qPMsY5/Di0C6ri+hD6oFI9FFFM8lqsRVEV2h8cHGSyIdGPHZVf0X3/fpZx3HwWw2o4uT+dEnZWdC&#10;VZeSb5VDF8VnRVFEXZ9+v4cgCAm2n2UpTNMiiK3gp5q8yzgej+jgknUNVScp07Lg2DZ1YnxuOSyC&#10;GNd1EcUxHRrVIFiRZdTrDbp00yRBmlbRUf9a14YVsAR0UyspcYqCMAjoObI0A6RSSNcwDCgV9IZA&#10;Moh6i66VkOOUCw6LdaypKqNr8J/VIC+5DBV5DqWCOmL0JLHw2Roimg3tlbKwgwLIpDLRrhZfBLoF&#10;KIt1ZWJUo3ERPx9X6ECO45A4VZomGI3HhDSweIIlOo4BL8wIscezszPUHAcXPMDsdXu0/+7fv8/e&#10;h7/LwcEBVFWj/TefzWCaFnVb8iyDXhEOzrnzknj/AqUgsmPZ8Pyyw93tdRFHpdhcp9vB3btvkHjo&#10;4eERPUe73UZelMGCQKjJPDBrNlvMbYw/l3A3EIJeuq6jUekCTmezJdeAIAjQ4eJ8WZYhSxMaE7F2&#10;xHrTDYPWi3A6EM/J0E46FR7m8zlUVaHCT5IEcF0PDc7r1zQNDqcQHh4dIfRDKpIlWYbxeIx1fhG0&#10;Wy2Y9RohiwaTEdMZMoUrk4ohRybkeYYoivH0GYP5204NX3zxBdo8GW61WnB9v+L2U2D39m6p3m8Y&#10;SKWY3j8IQgqAzs8vsLq2SsKQV1dXePvtd/AR59f/6p9+jU8++YSCr/l8TuNx8+YO9FqTUBBFnjPR&#10;7orVecN28Fd/9VdsnnPu9sB/Pwoj/PpXvwIAPP3qKXZv3yaa3OXZEfr9PtmAB0GANIyoA9lpNOk8&#10;ujg7h27oOOXuRc1mE2/ev0fF45evX6HRbOB0wjqFsizj7OqCkAtvvv0WFdMvxyMMhyMkfN3fuHEd&#10;cVzubV3TMbi6wtYm6ygdHx/h9OCU7rAgDEpnGtPAje1t0hQyDBO2WekcByEODw5xm9tDZlkGU9Nx&#10;g2uF3N68hjfffBMAu5PG4zHu3GEWzY8ePcLl5RUa3IVpMV8gqrj3aBzh1eX0BIUX1wGgv7UJTdNJ&#10;oNJ1XbQabXJC+PbvfwcHh4f427/7vwEAf/qnf4rXR0fEJ58sXByfMG0GRdPx8ccfo+Cw63fefRdZ&#10;ntO93O12cXR0RHfY7u4u7HoNf/u3fwuAuR2JvfnixQuYloUvv2QUpWarBccw6fz83ve+hzfeeIMc&#10;wmzbxmAwpLm5uhqQXoUsq7AtC1ectjYcDrGyskrn7spKfwnBGwThkgV7kmaEADg4OEQQhAgEvTeO&#10;EEalZlcYRtwJiH3W9s4O/uiPfkBFoUbdoTlN05iLYfPGhqri9PQI6+ssWVYVCe7CxSXXLgjDCFmM&#10;pbtWIAAX0ymLRXjh/ncPH8I2dbxxl3XHp5MRTNNEwIPVKIohoSCU1k/+6VMSgpzOpri2tYU///M/&#10;B8AKYde3rpVaa74P13UpAf7Zz36Gp09YIev+g/tQFZUK2u/e20EcRVS82traYm4bPEFxXRfbN24s&#10;UUNFQ2Q0HiGKYoo3dU0HJECur/N3mmB7Z6fiiuZjdXWV7oowCEhH5PLiEmma4JJrFUEC6rU6rcU4&#10;idFuN2mt7u3to9/vY3WN/a2z83PMuHZKEPjor6zhhKP2VtfXcXJyAgGGvnbtGtNXonghYzoUPIba&#10;29vHvQdvAWBJ+mgyxTovOMkKQ7bIHE2wtbWFwWhMLl5XgwFs20HBY9vRaFR2pRUZ52cX+OyzfwbA&#10;1qplWXj/vfcBsJijyAtqXDx7+gwbGxsUv8uKgp7Di7IffgjbMkk4OY4YxdThxWTf95FnCTUfDg/2&#10;0Gg0sMP1Y3q9LiXHBwcH+MnP/xNpLH3jG29iY2MD4wlbb91uF2Hgk8DzgwffQJZluPsGO98uzi/Q&#10;bLJ79fLqCmma4Iijw+7ffYDT01Nc2yypp+58jj5HdPm+i4vzC3Q4ReXs7Aw/+y//mX52bWud4gDT&#10;Ye/2mmvNMDONigNNHLP1yc8Nz/NIR0s3dDi2Qyi+8XiMyXSCzQ32XM1mE1tbW1Qkmc/njEokGmdx&#10;TIlzURRLqAZZVjCfz5aKkHoFDasoJTL/4cOHjCrFNc4ur66wfX2bcpR6jemMCKpVHMfYWN8kJNHr&#10;16/xghfpb1gOPvzwQ4DHZp1OBwpARRDHZIk0jZ9pIEpiipvjLKUi/sXgCo5tI+UNYdddoNnp0H0Y&#10;ZglkRUaUi88yoZp6ec9MxrRHdE1DGAR0dsVxDG9exn2KyvX5krLhKakS3YdBHJbafqaBxWKBGT+D&#10;+70enHoNA35XtGQHg+GQmiS1Wg2LecmcaLXaJFTu+wFGwyETggUrcC8WC9R4THh+doZ+fwWX/J00&#10;nencUQFvMib9l1adOdkN+Z5ZW1vDardLuVO31cLm5iY6fL3Jsgw9A55zkV03DEpjjpUuzs8vEMni&#10;jFUAozTOSQrWiK42GqVKszl3fYoR644D13XhzrnOXa0Gx3Io10zSFLbtEHUPAMazGRWz0jwr/27M&#10;tGxpjqdTaGrZmM45S0fkBpZtI0tzjEbs3GC6WkKPz2HUP1NosyqQFYlqJgVyDnwQjAQJquAPpmlW&#10;YxAsZAAAIABJREFUFiqkkirD/ikt0ZLAESdVeLjodNq2jVq9Btdll12SJOznSDBVWaqMSjLrGJcq&#10;wAWhcKS8Km7DHjit6Msg4+iFSlLK4HO8k59UHIr4hIrkhqEFZKrcWbrBnJWEmCGWhSarwh+04YVG&#10;joA4pZVCT9WdhaNXqgmv+BLJsti4Eoc5pV/7rCqSoYpYqVpJCxpN1eWlKholoJniS0B5BcJkOplS&#10;573f78PzPIx40jUej6DrOgnwqpwmIlwCQoRsnVT0eMRrugsXslxCumRFgVOBIhY5c0YSAVIcx9x6&#10;uOJAo5cUJFkp5w0cuSLQTgmnOIkRVhRGbxEcySSO6UKX+HOK0TQMHWFFmZ3Ry8rxpHHlP18t1skc&#10;xVFNnqvaK0khQZHlCrplufAlCp4AV+QGlWLY/Ff2gZjbqiBvFdFVLQwKh6slul2l+KdpGtfqKa2T&#10;I6KymGg2GhVbbxlRFC3R/Fb6fTq8ZrMZVvp96q7btkXve+v2bVy/eRMjLsIZBAHGkwntdVVj4sdi&#10;v+VZhjTN4FZElwUKplGvo16r0f5SFYV0qABgPptzAW32pWs6VFXBHd5BMU2L0AHsoC2IFpNl7HBO&#10;Bf2Ho/7Aj5SFy6rlotDTarex4AGNorBiGkF/ixxRFFc0EgKsrvaoGKrrOuI4xow/i+/7dKYoCnNV&#10;qhZpoyiiApRpmUxMWojPJczOXWgwnZyc4FgUamYzWJZN58/tO3eQZRnq/OIcDAY4PTlFs8V1ELjd&#10;tmQIupRKa3Fvb59ZvfN3uHH9Oj/j2fddz8N4NKaCnKpqjOvKf35nexsPOepDVVVMJhNKCpIkZWgf&#10;3o1TVRUPP/+cinlxkmJ9fR1HXDRXVTW8waHPjx8/RqO3QtzyZqeBwA/g8zEQQcvf/geWaP83f/7n&#10;MHQDEl9/jWYTP/zhDwEA3/zoI9ScGvZ5ty4OXbieS/znNM1gWzbabe6yMF9QUjWdTrG2toZd3iGa&#10;Tqf4/OFDOmNXVlbg1Bw8fP4Y4iuMQ4K4p2lKVLsgCBH4Pgy+/6Iohh8EdD5JtsSDc7Z+hqMRHMeh&#10;sU+zjJJjcNSL2BNRFGI2ndGZ06k3sXtnF7e4rovnelhUrF6fTOd48oQ9c6fT4WJ1bOzq9QaarRZe&#10;cccnwzBg2xZZTaqaCk1VCdHT7/dpXQ/ncwyGQ2zzpKndbsOxavR3f/sv/4KL83N85zulDfHJyQl1&#10;GaHr+Lf//b8FAFj1Gn7yk5/g9jX2Wb7nI8nSUttowoIfcW68fv0ak/mMzqvheITxmK3FW7dvo9ft&#10;UqfqBz/4AebTKW5cZ4WLBw8eYDwe4+iIrcUwDJn+Bf+s1ZU1SvYuLy6YxSw/F8T4lQLEF0tIYmFL&#10;Le5q1/PpjH3nnXfheR7dB57n4/ziYkkk8OTkBHFSuiH9u3/3f1K8pWkKJS+rKz3cunULd++wtcrE&#10;mj387Kc/BQBMJiPs7u7SPXN5eYnxcEaFjT/+8R/j3jeYyOTF6Sm+evoVzvg++PCDD/Dq5XMcHh4A&#10;AL710Yc4Pz/HV9w56d133sV4PCSdm49/+G/w13/91wC4Q5xuULHKtlisIFAjRZ7TvQYw16rdO4zG&#10;t7mxiclkQgnqhx9+iKIo8IwXi0XBd2trk+YizTISy3z16hWJvm5vb+POnbs0L3EUYzab4fE++75h&#10;mjg42Kfiwe6dXUiSRO4jvV6P6HOB7+NqcIWbHMkxmYzx1ZOv6LPv7N7Bq9cvKImQ+HyIc2OtKHDz&#10;5m1aH93ealmsCyN8+s+fwvMCviY8Xrxk8/bGG7dwdnaGVa65dPPmTeZsBnbPvP/BByQmruomNE0j&#10;mt/Dhw9xdHJKDRehvydogtevX6ei2d/9X3+H16/36JnX19dhmmaJrgsjZBWHPtFEFHOl6zpReNMk&#10;gZeXgv1CLFugo5Ikge+5tEe+8Y1v4Mb1G4R2efbsGV48Z3P++NFjGE0FPV78XVtbQ6vVgs6lEa5f&#10;v44g8AlZ5XkeXNeF9prTO+MYEm90nZ+fwzB0KlocHBzAdV0M+NoMggC3bu5ghVPEppMpPM/Drz/9&#10;FY23KGq0Wi0Yjkm6LJPpFHmW0bkZRiHchUtFD1VVYdv20u+LgnfBm79l0yNHvVanPTIajRAncYlG&#10;TxPM53OKgyRJRovf/41GE7IiEwIl8H2WD/L4a+G60FSVmk71eh2HR6wYFQYh8qJY0vhcLBaEYru6&#10;YHQT8Q6LxQJXl5eEvDo/Oy+1H9td1qjlsdbq6ioi36eY0XVdZFlOVHYWu6k0foVSsgL6qyvQdQNn&#10;vDnTbrXgNOtl4zFimjbi37ZtYzablUWjep3iSz9Olpwmr66u0Ou0y0ZGmiCOE/gcLRWFEdKizNtW&#10;1ldKM5HJCEVeQBOCzhIX8BVNXG5QM+G6SdPJtJTMABMVFl+1Wh2qpsHioIgszzGbzYnuOplOYZgm&#10;jW9bb0NRJEJnBL5PzAXHcZDoOji4nhfg5jQGddtGHMcUe6RpBj1lqHMAaPd7Zb6rqFBUBSYvaiiK&#10;glxT6KwLkpiF/QLAwRvmRGmt1wj5Iknycv7L2R7ineaLBba2TLqHFUVBnJU1gTRJSzkMHus7FRFq&#10;26mVCPGLS0zGYxLcXbguihyl3AokKtRLkgLbtmgvs31VoN9j50Cr3USaplhw7bosS6GWSVtGwZTQ&#10;eKnSWaoBtqIsDwBQKShILAkpOVn50sCK6k9WoWtIEijpEIrDbMKZMCbBqLQCyEH0FBSM1068NGCJ&#10;osO0MnjCLzHRV6IZFTlksEoYAChcr0NRyvdigr7lg4pJk5AvJfj4msYEEwPVUE2XxRiKz6XCliT+&#10;bjnWMXf/EXNR1XFJkmTJLUkIporPqn4v5+494sIS368KAVcFd2/u3qYk4vTyHLZlocf54YZpIAiC&#10;8mC0bUYr4dXdheciLwpYGXf5SBPkNE0FZEWl5/Q8j2nm8DXheR6StOQ5yhKz6aoWawR8XrjDCEpc&#10;kefMDpmmokBeFJQsShKjz1SLIkKcFxIriAi4m6bpS2gVpiuSA4Vc/vtrjjzl35FQVDiDORd9JVsy&#10;MBs0jUOSZT6nQmwuypJSF4nD26mwwzbI0meLy1Z8VTVflvVOGOpKjH0cx2SZDbADR1B+xGeLd9I5&#10;71OslyAImP2hIpTWmQuVSAS6nQ5M06RDtd5okN3jl198gV/+8pdUNJvP59yBgR18AXd7EGgDFpiV&#10;1KKqg5HB7cVFAHQxHjNOKi8Eajobe6HZsX94gKvhgJ5rMpliPi/h751Oh1ynJElCreZA42JgKTKY&#10;jlU6S0ks0RLngh/5yGUuLpuE8MMAYVZ2PHLktA9UU0OYxkh9LujlFfB9j1zA4jimQMK2HURxSO9U&#10;oECSp9QxqdXqSwFArc3GesB1WgbTEeqct9/fWEO/26MC3Xwxx+bWJq7vbLO/VbOB07IAPvdcXF6e&#10;Q2mxQNj3PbItbbcaiOMEAx7EHB7sw/dcyIrQWDKxmE2h8TN6e+cmbt68SV2gx48fkaBnt9tFvVan&#10;wL7ebCFNEpycssDfbtmwTA0L3vHVTROddgdXV+xv93o9Sv5OT04R+QkmAUsKFiNGCxH3ympvDUVc&#10;4KsnLCD/dPO3+M4ffAcWF1iN5qVLTq5o8JMUAb+kTMdBmMRY22Rn4eXlJQ4PDwmOqhQFISI2N9ex&#10;v78P0xB27TFsQ8Pd2yzpgsx0KdZ5cL5YLGA7Flochlx3LMznXA/M0uE4JuptbvmpKYiikqNsOyaa&#10;aR2Gyc8vXcH0bIiGw96p1elQgg9FRqfdoOAgz2L0+10q/Dk1E4AJUWW0HQPN+jo5GN2/cZsCZICJ&#10;6s4mbKx3d3exs7ODVY6CHA6HTGtMCJHyLmAScVqJUgpFuqGLwcUJZL5nzk8OUXfqSLmbiqnpeO+d&#10;+4gSLuQ6H+MH3/0O+pzG9dsvvoDKhfriwIWhArom6JgFVldXKWnwAx81x0S9wRK20WgE09Iw5uLR&#10;X331iHTGfvwnf7JkWXzr1i0c7x1ga5OPZ5Hh9PgIRwdMMLbZaqHZaJHwZr+/ghbvlstgHUFRuHn7&#10;rfu4urrCwR4rVt3avYPRaIQpR/9kGbOUFWd2s9XC/fuMCuR6HlzXJhpgHMdwag7RfyzLxuHRIXzS&#10;GlFwdnpCaIMkDqlgdHhwgGfPnuOffsV+9969e2i3GuRQtH3jBqbTKT77DUMymIaJ3//w9/D6NStK&#10;1k0bVxyxpULC7vZN7HNL6/PjU0RuSF3Ey9NL7L/ex/hyzL9/jkdffomP3mOoNss06Xz/1re+Bdu2&#10;qQg5mU5xfHxMn8XcNVPqsr58+ZISR8MwsL6+jmtcX+D67huwLRtGvdRUGI9H1GQyDQvn5+f4f/8z&#10;c5O6f/8e3vpgGwArcsz8DCFfH7ZtYzAPMZlzO1o3QBTHVLiQFBtxqiArxF1h42rAg+3cxPn5HNNZ&#10;SSkJIgWKyvbql4/3YJgKIHO9hu4qnHobMv9+p2ehzm2UkyRBu9vHvfucenAxx/HpGaETB4MBao0G&#10;jdfr/SP4ngfPZ3us2+1irccKMd1eDxtb10hUeTQdI0kTDIZCiDtAmgEm14LygwDjwQQOP3MmozF+&#10;9y+smD64ukK/20GLo6Vdd4F54EPlFIkijWHpOgouPGppMmqmjgkXtlVUmdAEtmVBqqCQ0zTGwPMI&#10;McHWjIZ1Lohq6hqmkyG++OIhAOCLL76gZrJhqVDUAv1VlpBphowo8WHX2Nj213oYjQaIU655FoaI&#10;swiHx2ydZ1mG6YKdGcenR9jc3IAXsL36+vUetra2EHqiCRKj3qoj4JSTL54+wuXlJdbXWRFuOp3B&#10;4Xd6lCUYDUqnV822UKvVcMzpGPPFArPplGKTuqFDVpUyDrJMir0kAFkRIajQHAzdIAq567mQVZmK&#10;HqZtIk5jZAXXgTMMQiY2Gg2mtSbiURSQFImK/oKGKBKcNEmJambZJi4uLtHmFLg7d+7Anbs44+eE&#10;Imu8QMJddJIcs3BOBQBVNclSPS9yxEkMSxQ/kxiB71EeqgIsL+BolYW7gKzIkHgDKpcKGLxopjoW&#10;sizFGl8DsiwjRY7plM257RiQpAwTnzv+ZhEKKUMskLPIkOaiQVf+PwAwbAPj8bik0KsKNF0nB0Tb&#10;spBLBc2zYZhUnMpDlqsYvKkdhiFczgQAgCQvsLqxiQY/CwXaV+ihpElCyLOAO996vNjicz09MecZ&#10;gLnno2ax59JkFUmcQOYT2WmVjleOoeN0dIq2uMNkGXXLJI2u9ZUVNGoOpEreHqUxTB571DoNQvsG&#10;RYasSBHwfCUMQuSaTONzbX0ThmHgjNNhj46OIEsSTK7v2up1KfeWJQlqbkIX7A1dQyEpyEKutWkZ&#10;mAU+cr80b9FNE3U+BnGcUPFEllXIkgKJz2OSZfA8nxqarusjy3IkSYl4LgoQEACQaH0URQBNVWFx&#10;d6jJeIYg9GFbbN4M02TyF/x3bacNVegCsOIEX6iKyhZHtUCy5OzCraaFnkpRasb4vo8i90oevyyz&#10;bhNZJavIMplgsYDEfpcXPSSUSbnCnZJI/LIoAAVUvc15oklaGJzWIA4kVgWXaNLEIgF4IaUCKUry&#10;lOkoCB0JTu8RiXqWppTgklWtqDfxZLkqcirLMnVK6dnFG1d0V4SIq6i4CsREaWOtLKGMxP+r0jGq&#10;drRGRc8iCAJomlZCE3V9icIkqoMiyDs42CcYZ5YzHQ1CY2QqdE2DxDeMsD8Wzz2bz4FiuUAgxtI0&#10;TFi2RQeG6y6WqFOCUqLpQpdFASRpCUlEOj+yjDzLmBsJQNQdcbDlRYG86sRVFJhNp6X/uiwTb1jh&#10;iJIS0cXGSPzdNGMiZGLtsPnJl2xQv27xLIqMMi+A0JoouNAw7+oncbJEDwIqm1rCUucg45QtUb0t&#10;ciYCXBVl1itV5a9/Mbu00kK2iqrKuGgkOYwpCmI+56qqIgwDKnR5rgvf9ytihQrCKCK3nmarBUUt&#10;9VNYZZwlAa9fv4aiKATT1zQVcZIg5vSDiH+OSCKuBldwbAd2pegmUGlZniHwg0qXwkGeZ0vrHijF&#10;58T8ikvKsiy6kDRVRbvTrhRsc/R6XQSesEX3OJ2OF0EkLLlHpZVOlRBoFDtVFLHF32UFs4CcNxhl&#10;pqhAF80lpF8UldQDg1Owqgi4KrJqOp1iMLgi5X9FUYj2IH5fvINlO9D1ElIrqIqisGMXNhVEAeZ2&#10;Ip5xOBqiKEB0nzRl3QMx5qZhYG1tDW+9/TYAds4eHR2hyy/tB289wHA8oHmSJJlopXEUQZZlommt&#10;r60hiCLaMy6nG4gAvdVqU3due3sbe/un5JJjNkysr69jNmHv6LkefM8jIc6/+Zu/QbfXw0fvf8B+&#10;3jTL4kuew50v6BLe2dnGw4dMgBVgBcum7dBcjC4uqIDb6/Zwfn5O6JM4iVnQyANWSZHRbDbRKYT4&#10;+nxpHl3Xo26ksFOkuyHNEIQR3WFZljEheF6wa7daeHv3HlEdCjDKHQDEKQ/MeBJeq9VwfnFBQXPd&#10;sqHrOhUiJFlCzXJQEwW7+Zy6WgvXZQ51/P4/ODjA3t4edaEFalLwodOU7U1BCYvjuDxTDRVxHOOK&#10;z2MSJ7i1cwv3eLHB0C14rguNdz/n8xmGoxEVE2azKZ7xJNxpNPBnf/ZnePboKR/bBcbjcWnjmWdo&#10;1Ovocwjy7u5tjMcTOgv+4DvfIQTO7t07kGWZihyDqyuG9uHzNLhitubi+5qqwfVcGr8XL14SBaDZ&#10;bGH39i4Vkl++eImzszPs3OTd4KurJfrGysoKIk7tApiOkDhjDD4ObkXMuN3ulEmVacF2bMxm7Izp&#10;9br47W+YQw4A6FqTPitNIrjugor4T776CpPRAO+/z2giP/rRH6FAgTkvDt946wayLMObbzK02cbG&#10;Bp48YVo9oe9hc2MTN/k7ra6tYW2lT1pI//iP/whFUWi/Pnr0CPV6nRBMXz19ircePADAusynp6fk&#10;2LSysoqjw0OiJowGQ8wXc7LuHk9KauzBwQFs28YD/lkvXryABInO3Bs3tpGmGa64pfi1retYW1+D&#10;zRO23d1dTPiZcXR0jKvLK9pvvV4fJ8fHWETcycXzsL2zQ+LPvu9DkmSyI7+6uipRH3HErFkfMhqE&#10;oRtYXVstKZTnZ4y6zPdFvV5HnCSYztiz2JaN2YwVzZ49f47Okyc4PmZnbBjFWCzcpbtDliRCpMRx&#10;gHbFGt73PdzYZvNkGgYWC5f26mAwxOnpGYJIFGo6cGybxjcMIzSaTZiqQF55pDnV7XZh6DqhLwI/&#10;wK3bt6iIlucFLKvUhnJsh1H2KVbLCVEq1h3RYsIAC3eBGqd32txaWzRU9l+f4dGjR3jxkp0FaZpi&#10;XYh2t1t4dfycaEWdToffq+zvzmcz7O/v0XPdvn0TpmliOCx1laQLdqsPRyO02006o23LgqIohN6c&#10;TCd48tUTums910On0yG02Wg4gsobO3EUIYoi2vfj8Rij4RAxj/PCIECW5yVaWlGX6EG6YdDZpnBJ&#10;BZHPCSMB0bQ0TBNRFCIMOd1F1yFBKil1uk5oKM91MZvPiLKa5zkury4pXtA0HbZtUa7guwF9Trvd&#10;QRyXIrhFwZpi5IaoKphMJ1hw2kjgB8iynCQsgDIOtlQWq9UqyGtN0+keRpoxAVV+DwW+/zW9w7Rs&#10;QmpMO0cI/WZ5htl4RO9U67RgmmYpKBszpPXViJ0TkizRGQuN6aqJOdd1A1kQweJ7WdU0JElJO8qy&#10;DHFW5kpOGtPdoBjM0plQ24sF4jhCi3/fn3vY2Fin8U3TFKZhYaFy+thsQXIhLdsBiqLMMZIEzWaT&#10;1p6uGzAMHUVRmkWkSUJ5lwKdxr5Vr4Gl2xxpbZroNOskDq0o/z9Zb9oc2ZVdi607T3lzxowCUFWo&#10;YrFYxanJntjqQVKrFe3XlsOfbOlnOEL+I/4H9gd/cch6en7Saz11S6/bIpvdHJpjDagJKAAJ5Jx3&#10;nv3hnLPvBY0IBgkmMvPec8+w99prr8U0YFVhIKLp0GWVnLi8lUfzQ7Z0lldwHZbFcoHO2uBK7BoE&#10;Ac54q3YQhNja2qTWPa2Sa4OQShjvmPS9LIYUgIqCPMsabbkpHMdtSDbU8VRVKVdy6SAIsFpNaE4U&#10;Rcm0f8R9yBKytNbClRt5fFUxgd2Us+CLooAiK8QM8v0VIEno8oKmputQBYtEUZS6zwG1rgu7YAm6&#10;UVs0iTYH8V5Zrt+bpzlDK+3alYgluLWAbFPkhhX15QYTRKZqJQM4qlpzI0uRI0dR1glmWdXWuJLE&#10;WBI6AT1XxWWbltji/4lGJLVi7222VDChUsFWqcdDaMEQ+MRGn5IuEUxLZX0fzVYP8d1iLAWQIZ5D&#10;UzFftIx8U2RY/DTbjASDoal3UnKKbvOe6okqX0kk58GKqOFC7Ej0T4ZZygQ/+URUVBVJkdFny5oK&#10;SIzqBwB5Wrv1eEuPzxnRlx5fuSdZUeAYNdNKliXeTlU/1ybyiSZgAtaiIp5OUxtEvDlpiB0zJohg&#10;/shXxpNtRjlygWxzDRhVqecu69mr27rEk6j4P+Kq2HPUScAqrxg4I1oq0pwLU/P5p+s6FGERXuQo&#10;easfAGqlI+0XRYIiq7DVqwwm8dPUJxJtaU3dH3Gv4r3fBPZksQZKNl8EoKSoKly3TdVwCWwjnEyE&#10;JVzKXCz4tXieR5Xk27dvc6tEto8kacpdCOr2HvFMAJYcmqZJ+0acxPS34ELPgooYJzEBngDXLmow&#10;vAS4KQKVVqtFivCSJEFRVWpLS9MUURxD4pRkpDLSKseC9+TmJVNuFy06lmWTsJgkSVAtvWZsqSoq&#10;RcJkWVcRZamigFKRFXQ6bUpaszynakEYRTAtE5JgSukaUJWUPM+8BduX+Xj6QQijZWPQG9A42lzD&#10;ZT6fY+4tCSC/eXiIIAgwnk3EcEJRFYQ8+MrKEpIiYcZ7W3W9thc/OT5By3XxCqf5u50OXrw4pmBU&#10;VRW0HBsWBwT8IEDge1SZtgwDrtCWubiEYdRuGbPpHJquEYtmMp5Akmt6agUJSZxgmyc7hmHg6RPG&#10;PNjYWMf2YB2pywE5x0ZVVTg+YtXLPE5YIMIr3oe3DtEf9ImVlJR162fXNKE7NmK+q9ze38bnDx/g&#10;iOuQpEmCIorJfWRrt046qzzH2/pb1G4wmYwhKzIlJJCAaztbmEXsgFckAGVBFSSUOXJeackkAFWJ&#10;hD8X4cxWkQh8CdPU0eHUc1nZw/jZy3qdyBLWuTWrbpto2abo/kWn24Uqg0AMRQEUVaJ9dtAfwLFs&#10;DDl4E/krzBqUf9vQ0GvXzkjj8ZgE9UanJwiCgNZfp+Xw/Z89m9n4goK0+2/ew/XdDSxmbDx0x8Hu&#10;5gAdHugGQYSPf/cJWU0zq3IbQcwZX4aCjs2+Z3x5iuePTezssCTd932cnp0yRgGAm7sHkGUJCT//&#10;FBUwDAU3bzJGSlGlJLz68uQ5yrLA+jp3IUxC3LvzGrGdRqMRnJYJkydSSRIjCWOqFlu2jjgWAEmB&#10;JEtg2SIItnFg7OE7330XAPDw0RP0Bz1qi9jZ2YYkA7M5W1Pn5xfkEAOUsCyD7HurqsLa+jrZj8/n&#10;M/T6PQITLMtGp9Ml4Ofa7k7ttqZIDDCajvn3nGO1nEMEc223gx/98JBAjs+/+ByddhcuZxo9OHqI&#10;MGNzwo8DTL7+HCnfR+24jVa3jYif+T/5i5/iT//0T/FP//k/8/mm4ODgAJ/98Y8AgE+PHpF9bxiG&#10;eP/990kP5e7du9jc3KQzLO92YJgG7nANItHeArC2odPTU9IMSqQSqGp70L3bDtpr2xQDFboDCcDh&#10;PdbSs4pTvBhxcDwBKt3FkgMg0cUSq7gCVO4Ks7OGzd11tLtsP5vOWGKc87jv7PIUpy+FiOsKTruF&#10;u/cZU0+0+j48EmBBgU7bqYEJt4tub0Dt1JIkIS/Z+mm1Ori4mOD/+ru/B8AA1ruv3qVz99mLYyy9&#10;UzznuiQbgwH2dvext38AgLX22ZzJ8tFHn6Io64TEarmQoaDfY3PRsVuIpjNMJmxMLi4u0e12BUEH&#10;HdchlmOVZ4jTBDqPAStNQRaFMPj+pLo2HEMllpuGAlnkQ+fmHKYCSrSlirHrRILrOCaG/T4GXNBS&#10;kmWcnR7j6RNm7X5ywoSRNzbYdVuWhZTvm/PZGD/88XtUEHBbDhaLBY5P2PiMLs+wXM6xyYW4Z/Mx&#10;DMPAYsXObVVVEXB2zmR2gYtxF0nK27Y0By/Oj8klpipLPHx2RPOx1+1ibThEyPe7uCog8bg4RYm0&#10;KpklMoC57yEMQ9LRUDQNtiQRwCspErNLFsUaVaVCs88LYwIgEHmF+N22bay8BQHzZVUiy7NaWzKr&#10;dSeTJIHruowRCxa3hFFISX6v30OvVxes8iQncCAIQhwe3sRkzICrzz77HDcODul8HJ2PEYUx0ljo&#10;F8VQ5Lr4l6YZSsE4tWTM/RXlmcvQh5TlaHE2RpxECAIPfT6/UBVQIEPmbB6lKmDIAnxRUGkKVpzd&#10;BABZHsPzeaKtsjyprIT0Rokg8hBGXFDVtpFwNhMq5li05OLhVVVhq1OfWRWAi9WKXtd1HQVKRLww&#10;FMYRdB67l1IFb7WCxMFMqaqgyAoK0c2gafDjmIwWJAlY39xEt2Dz/PnzFxR/T5fMvcngAFOYpvCX&#10;S3icUbKxsQFJU6FVglGvwLEcyoem4wvMUzbnt16/h++8+y6qhpC0zAvyALN+R1VBEwVNQ0ecJlhw&#10;uRHENZvedjRUMqBzDcFevwvN0OjMmsyZPqjNY8a93V0W0/D55SUxgXeiI4LO8JIBjsKBLswS6LqO&#10;PmfWMia/hCkvZAhXXoCBTblW54NuuwNARiAce4OQCVJXovXRBKqUihWKqhIIBMhIkwQTHlO7vG1Y&#10;fFcYMrmCgu99nudBFQtIlmWiM4sWB1F9V1SODvH4ME4SVq3k81S0xgAcmFBkQiPrdgjBEGCJdVNb&#10;RdN0SrpQSSR+xlgGBQEgSZIgq9IrYMMVxAgsoRE04ygKCVGVZfkKoMSYO8z+DwCKtECW1XbS8d83&#10;AAAgAElEQVS1wvJUJN6WZVIAk6WMtSE2vor34EnfSOLVBirW/KkagJJgIjQ1ODStTnaEmxHZ+er6&#10;FSvqZsvSN1kyovotkpeiKNBut68wBExuRQkAa3laW9GFIdI0pYDHcRwEvk+VGFYpLqC5dStIszUm&#10;DEP67yyKr1gDCyZGk7mhamoDdWbPQQybrMgNG2EGmAgdkjzLkCQpVc8Fs6cpZGuYJrEzFEWpr6Mo&#10;ruhqiLEWoJosyUyMlV9HUZac3cN+1w2znt+izajBsGGgEV8HBbes5tNVURTSUhI/TdBHajhriGsj&#10;m2qVzRGBJDetkMXzFxufYRhXmAm2bUPTtCvMoIRXYAA2/3SxoVALk0avFXlOayIvCkRxRM5TEpir&#10;g7hqx3HoQDItC2enp1fWQpamaPNNUtjCCpS5LAqu51SzaLIG4txkgXieB13Xa4CJt0qJMfE8j7V3&#10;8NfLoqgr1t8Ao2zbhmVZWK5Y8NDpdKCqKq2hOGQVffGser06wEnTFJIiU8CILEOhF9TqEYUh8qzW&#10;rnFdl+yWAd4bzK/Z4hU18VMUzJmL1rYsw2wweHqDDgzdgMaBi9OzMwqW2p02DNUg5sGLF8fIixw6&#10;rzJub29Di0JKWFaBj8V8AZ/3LMu84gQwjZfeoI8Wf26GbgBVRSCZoRvQNJ1aVGRFxfrGOlVdHz58&#10;iM1tFuReXFzg8NZtAtvznOk8iYP1crnE1vYOfZbFE0pRPbdtm/aFxWKBdqt3Zf+J45jYfd/5zndw&#10;586duj1ol4n8kYhnHDeAZbaPCvbK8fExJNQUeMe2keoBidNNPI8qHK/duQPbtjHi2kYXFyO8cucV&#10;As2iKMSTp0+JlZTnOaKscaBbJgGBizBge79Q+pdkmLZNIKKmqVeqQJZlYWi6NGfmi0XNTAw89Lo9&#10;Ath832e0X74cX56eQpZl9DjzbH1tHWEYYML/YNNwadw3NjbgOLUrBXBVVD7Pc2J9sevUEAQBtQGa&#10;hklV1SdPnmC5XJIFdlVVePTgMa3tdruLy4sLDNfZnDFME067TRT48fExgZf9fh9RFOPzz5lIrmCE&#10;iO/a3NrCeHxJriaX40vcunULtzmQOLq8wKefMjDgu9/7DjY3t6hCWVYl+u0eBXHPnjHto91d1t4i&#10;yz1KlNkYFDT3dM2A7/skRg+JiXh+wa1th2ubKMuaZfrs2XN0ez1sbHb4+NWMpCiO0XJdmsei3VLE&#10;TMJxT7ARxLwU7IytzS16DnEYwLJsmouO08K777yN732POYIpMtBu6/jBD5ib1IcffogHDx7QWo7D&#10;EN/izLE333gD7baLDp8/YRTi8uyc9txbhzexWCwoybp27Rp7bg1NPWENPDo/R5IkOH7BWCLdbhfv&#10;vP0t2qN3trfh+z72+Nh3e13Snnvw4AGWiwWJQ4dFijSrhVlVVUG70yH3sflsgfl8jvfffx8AY1EK&#10;gE3sJUJHKuHxkOCNHhwcIElS2p82N7cQxxFGfC5bloX79xmDSzh9iX1AVVV0Oh2KbXu9Ll6ePL8S&#10;E7VaLeRFHauJvf7WrVtYeR4+4u0+1/b2ce/+PTx79pyN32jEwC0urHxtawuO4+Du3bsAgLffvo7R&#10;Bfvezz//HJbTorFdLhnjwW7VArNHT57QWXp2do7Dw0McHjA2dZKklPxFEROIF5V2jTM1BGNJURUE&#10;nk9sc1VVkSYJrTHbtumcFe3O2ztMh2V3Z5uxM6LaAezB1w/wnGsKoSpYbENMBw0He2x+vPX2W/jL&#10;//EvaI08fPiA2Tg3WrVVTSUXL0mqMJvPwY80bG5uwPfZHjwejxEENfv35PQSURzD4DHS3v4+FEki&#10;ZqgkMZHiAQfBB4M+At5+6XkeZotZ7Q4pAa7boviUnf9VLSCbpSgbVsKmaZAkw3K5pIq9GL+mQ6YQ&#10;0a0aMbgw6AC4SxNpTjnM0a/x2v7+/pUCZpOtn0p1niD2o411UXxgWpFiLYcB07OkduoKBLaI94s8&#10;7eJijC+++AI6H584jmGrGt544002PmUJ27YIzGKmFxWdj0VVEAskSmKmpybXYvXiPgDGOmL3XxfM&#10;kyS54kD6jMdHVVlhc3OTrKaDIMCzp89oX6xQMaF8vp/3+j2Ytkns2Ha3Tc88Sxi7ydLqsc/yer9i&#10;LdnSN3LeuhOg02nXrJCiBCSJ5rHQ5hPATa/XY26wkxWNtaapcC3hcqWT89FoNIKqqrh98zrNgSpP&#10;a2czCL1O3g4c+IgbnRCypKFM2WvJvMB0OoHEWxUty8JstSQGpii0CpZ7p9NBluUYc4a0YVg1OUGw&#10;VDjzsyxL6IZJOYdlWVcKrVmWwW21KR9iUhGcGZVLWK6WyLOaSWYYBsUTcRQziQF+tKoqB5QaHS6C&#10;KVSBdcqIvU7jZiwi71IUGbphoOLgnu8HUGub3ZISQ5HQSw3wIMtqgdmqKq+wPph1NNdpkWRoqgbh&#10;clpVV7VTpKpgLQJiwUkSUNUiuywI4Yl2WYvo0vd+o71HkqQrtrFFWUCuGmordWcUmK11DWrIVW1L&#10;XWXMlam+DwmarhPdUtU0ancSVrfih5TyBQgiy6gUmQ4ZkRB/s/VI/FtpuAwJAdRmMv1Ne+jm683q&#10;t2CxkHsKB2rEgS/+Vmwo4j1i8S59r4F+xwjDCJe8+q1pTMiqxfubfd9nwkiJSF5rYAsQIkrsHjfW&#10;1xmqLK7ZZf3IAjDJspz5zyfid/YsxNjLslzPiYrZgQtuEAPyCpqrKgdeSKC2Yqi3ODgkoG4lK0ug&#10;YYPObJIlqFKttZI3WCRlowpFz058j6pCKUpKyktuMyys/FIUQAUCWyRIzJ9TtL0V9UFRFiVzkhCL&#10;SAKv0PODARWkqnbxaLI+xNqlPmIOjNaiptkV8E/m2gLN35uuQoqqkmhnURTI8pwOhizPEPg+MREk&#10;ScJkMqEAyDAMusbpdAqn1aKDoSwZAi1WBLNQzKj1RSQNzUNHtD1I/BoFg+T6jeuIwoiSCt/3oWoq&#10;VXiZJoILk0ClugVJURQEYW0nLoCqiu9v7W4HZVUh4hUjq+UgDAOMudvRwvdwl4s1FmKMxTyXZVi6&#10;xlhhYDbDURKShlBRlciKHCmfM1me0tpst9uYTCbE6su5FpYqNF/aLiRZRsyvKy0SxHkKhQPoC295&#10;xeFKtwxyU7BtB4vlklB6SZGR5Bkl5oZpotVuwdLYWh+NRhRgdzodmIaJE+4isHttD8O1Yc36K3L0&#10;+j1c290FwACAs7Mz+Lzqc3h4EybpVWQwDYM+S1KYK4wAkDY2NjGfL2gOnJ2dcXo1d5EzDEqiLi8u&#10;Eesptvjh13M7aO/socXZGT/58U+wf+OA9vd//+B9JGmO1+69xsfIJYeii4sLQGJCngBw9/oNvBOG&#10;eMBbLFarFSzHgWkLYfgCE54cT2dTDIdDbLjsAB+uDbC+toaXJ+weB8MBDEPHImXj0e/1EOcZBW6S&#10;rpOGWZLEUBW1blsrK9i2RSBklmdIsxSzuRAEV9CGRq9PJ+NaDNv3cP3GdaIztzsdJEmM9Q2WeGcd&#10;FqB0hWBxr4Nnj48w4ft/UNWtd+vDPmzbRhpzV0GFi4zy3vtXX30Vl5eXtPaLLEEah8h4QGSoClRe&#10;Oh9PJpBQ4f6rDACJogiXo3FdjECB+6++goIf5PP5DOerBVnQ3tjbISBC43pTcwhgOYeu6VgsuBbG&#10;5IIlve0Wn38p/vVff0U93Zsba7h1yIJNXdc4I4Q9i263B0gVRI0oSSKUJWMeAYxpZZk2nb2sFZK3&#10;Naw8xImMT//4MQDgxYsXuH/vPt577z0AwNNnJ9ANA7ZeP2dZkcEfI8qqgG4IlqgNx7aonWy5WOJy&#10;fEEMw+FwgDiOSTx0sVyydgV+1p6cnNRxXZHBbbsUBN++/QpMQ4XD94mPP/oYqqYSy+1v/uZv8P9+&#10;/DuAOzokcQylxZlAywlyFdjaZ+veLFs4GZ1iuMXml2SbeH5xipv3GChiGAZeHh/D4UyGH//4J/iv&#10;//JfAQC//c1vcG1vj8SODV2ns4WNT4nRaETn5bVil9h07XYbjm0T4L175w6WyyXmXOfmo9+8D1lS&#10;8N4P3uPjt4KmGZB0Lm4c57D43Dw+H8MwTBweMtebxWKJNE1QSdx+3JIQxgHpodiuBigZ3C5bJ3np&#10;MGc9AJKaY3w5IWo9wNoYRGvj0dOv0WsPSXjb80I8f35CLRaWZaHg8aOmGdjfH9Jz6w+HmE6meHTE&#10;NITm8wV0Q8ceB1/iKMH52Qj//Es2vhej+zC55kYYRHDbtWOK5bQRRRGePGN73cOHDzCb146Zy9UK&#10;g/4QFp/nnu8jJsBEg7/yoMlsj7l+4ya2t7dJs6PltPBkPoPM16drm6iqEht8LgOgZ9zpdGBZJoa8&#10;MFhVJR49eoiTY8Z0PD8/R+ivyCZ9MOiiqio4NruPe/fu4wfvMRDxZz/7CwRS3QbZ7baxubWBJWe2&#10;ZFmGMFrhwUPumHXvLsqyrB01iwwS13Xb278GVVMogesMeujJErEa0jJHmeXEMOlrfdimgRE/Pw1d&#10;R8L1mCRNhdlqEbOqlIA4S0kThuVVFfKc76PcUKPWf6ydXQFwpnCt3SerKuUccZIgyzMsudZdlmbE&#10;yBd/33RBjeOYEljDMLC+sQ6HFz+CIIDn1blCmqUwS9HSbSKOI6wN2Ln83e98BxejCTHcMp6Qt1tc&#10;E60oUeYVWdQXeYmEu9W5uobL6QRlWp93tqKiy0FtU5ZxcHCAkD9X13WhKfX4KA3drCzNeccC+HgE&#10;nIUgxjKFZZu0/vzAQ1kWJISrmwbCc5ZHxXGCtfU1ctNSNAV9zaICFBQJ3XaX2UuDt3gpNRCm6AqN&#10;rW3ZaLtu3b0h8w6NnH3XIvFYsVkUCyUJ5xejWmojLylWVRQdl5eXpK9TFIy5GfO9f+F5uBiPYUvs&#10;utM0hSJLMAQTUlYox70YXbA9ljO2ut0Oum7dal0UGbIsR8jbbDzPg9aykHIWl1ZKpJeWh8DK96BV&#10;bI4kWULrg900K5bN+BoZGwZMwyAWbinVjrM6L4wFooCQJHCKoo6b3Ra8IEDA46skSdFyXMphdE2n&#10;OYFShh8HZOrBJAJs0p0kuQYer+cZawsV7DyVtzwBImdTiRQQhCG1UwEM0C3KkuIHSQKk/+1//V8q&#10;gFWmRXLs+T4kSaKqtCzLzNqNNn9mLSYOv6pqONPwxKhprSx0OICm9a1ga4g2GYk+q+ncIr6P3awG&#10;U7ep56osOGOEiicVFKV2GSobCtNVxdgoGadRybIMgyNdAEtuwjCiv7csE0VWkDWbqigk0pZzy2FK&#10;lkvWJCJ+qooDLnKdpDdIDOz7G/Z6SqNarigK2m6bquFpmsBoMCxc10WRV7RJgIMRAEtGsrRGJ1tu&#10;i1nWisPRMFAWRcPWW8FsNiNkvcgLAkQkidGsRE9fnhcoi5yssuIogqqqRIFPU2YdKRSqDV2jZ1oq&#10;BvK8IGACqPVWAHCXqW+wRlAzZa5ouPBPpRYTLnqbN8EoTSdwUFhgCyCnrCoaD6GZID4ry3P4UYgB&#10;1yXRdQ0rz6PFaNk2r9aw35taM0BFVtTiOgCJ2tyyKLviCpbntXgqAHj+ipI9t92CLMu45Ar6ms7s&#10;10Uy03Zd+EEATa1V3ql9TmPCqU2raVmSydJ5sVgwxhM/4F3XhW7UYyBLMny/1kyxWjbZ4PbXh9A0&#10;nUTdPM9Dr9ejNbOYzSBJEqH4aZZCk+t2uW7bpSpht9slPRjx4zgObVZlWaLT6dQK82FIa5UBNTXK&#10;npWM4bZ+jSUcYRDAi8K63S5MMBwM0NHYPc9ns9qeXtcQoiCbZdm1GLDID0fHcXA2vqyrvRVjxJV8&#10;PJMkxkyI3rouiqquTkiSjMGgj1MuIFtVFbqKApcH1H/913+N+XyOv//7/0hzQhxKvudjOBxQtbM/&#10;GHDdn7pPdjIeEztjGfjodjr49rusleF8NMI2b305OTmBVJZU4c64rZ8smGlZhqhRCSyyHMvVEoLD&#10;NJlMCOgaDteg6nrdZmTazCZQUO1Pz6AYtdp8bzCELMuY8vHTNQ3XeVLg+T5GoxFpSpRlhSDwSRGe&#10;AdP1ObJYiCSg1lUSbSHL5RLjqY8NDsZsbm7i5OSE5vWbb72JtbUh+j12Xb/69b/g6OgJdnhl1TRr&#10;MTnHtnF4eEjAzk/e+REUBRidjfh1AZOLM5r3k4tTclNxDBZYdVtCX8dC7K9IpFBGCVXTEOqidbGE&#10;Zpl0lpyMzonlAE1lfdocfEnSFGEQ0kmjipYsPvbdbhdlUlP3771xHwfcZWI0HuHZs2eYr7gGThAg&#10;SSKsc0H1XtvF8fExQq8WQy6zlABxOUpJn6Jlt7C+vo5NPvbb2zs4eX6CQy4qLFcKHj16hOWMBfqt&#10;Vgu2aV9ZF7VzRIRXX71LLRLn5+dod7t07s4WzFL9xi0GADx+9Ai6aZF1pGnbTOsIjBVy7doeJpxK&#10;vrGxAc/z8ZK3r+i6yarsUr3vdrsDArcAlZy1woixAQ9vHtLYzyenNCdeffVVLJdL/OP/808AGJhs&#10;Gja+z1kjuzvXavDXllGWAN9SoGuAboD0mSIAL1/62N0VbYLAL3/5SxzxZFpVFRxwjY7t7S0MBkMq&#10;GHzyySd4/PgxzfM/+ZM/wenpKZZBrcOxvraOf/u3fwMA3L55SGeBIrHEwOZgimmaeOP1VwjMevb0&#10;Ic5OT/Hee0wU1w98HB0f4eOPGYjUcvr4l39htrnXdm5jOpvi4px975/88IcYDtaJcXP05BEGgwFe&#10;f7MGX+LYw+9//3t2nf0B7r3GWCLHL17gfDTCFn/GvV4PDx88RI/vKWVRYDIeY8KZV1UFatdkCcca&#10;ndG719ZYSw9nY1imhbKxR788Pcfl5SVpnPh+AEmqHWJu3jjEF9zl6/btO/j5z38OiztYLBYLDIfD&#10;K3p9/X4bpy/ZHHpx/ILaDUWRQ4gdT6cTXLt2jcbH93ysopzcn2zLwunpKWl4GIZB2inb29vwVh6+&#10;/S5jAPwf//v/iYuLC2xyN6O/+7//Dv1ej4DA9YF7hQF97949/PSnPwMAfPTRRzg7O6f4ajabw9B1&#10;nPFWsxcvXuDJk6e0p1iWhffeew+H+0xE99M//pHilHfeeQcb60M6K/M0xvMXL7DDRapVTcXDr7/C&#10;V18xYKfX7eDOnTvY4HtQq9VCwbUg4zjGxfk5/vDRH9h1HB2h3+ujy4HTy8tL9Hsd3H+dafu88dbr&#10;eOONN3GL20NXZYlFo+0jlFeUDPq+jw8+eB9PuJtdlmXY3N6mJGzF3Xyo3adRaHbb7SumArquMEtt&#10;EfeaBk6Oa4Dzxo0bcBybYp3ADyhBM00Di8WCkkHhfijzOMVxHMxmMzzl1xn4AQzDhMNBN9O0kAqg&#10;ou3C1E0a+9XSQ6/XJYveJE5gqXqtIdRy0HJdaonO0gztIbdwth0EcUAAQVUxxrcYhVarBcs0SS8s&#10;CxKKHXRFw/b2NkxZ42MdoIgzAh2fPn7GtGiE4G6eIS9q84gwjrHB45YqU7g+WK07oqk1YKSrTLPG&#10;sdh3bW1t4fat67WxwGJGhfsiz9DptFFUbD0dPTmC6TgYcYORFMCNG9fxkp8li8UCMmeNA+yIFbpt&#10;8/mCF8kFIyeCtxjhBj9rh+vrkADSFpMkCScvT+n8hCwTI0JWmGuUKNyvVisEXLsGAHS5xNnZGdlF&#10;i7xVsG4ml5PayCXLoek6hh22TxZliRdPnpFLnG1a6LTbqCSuoaMoCKOwdlVVJJrrBwd7aLVauHWL&#10;nemSLGE2n9atZnnK9VR4IS3L4MUxWdJ3e10suYC803JIwgFgAs2z2YyeuWEa2Nrcog6Mqqqw8lY1&#10;g0fKiY0iSdIVF7iTkxPM5jNc4yzIoiy4e25NjoiiiOLVJElobHe3DhEGYYPYwJxSxbyXuSSFAIQH&#10;gwGqosYnmg5Yq9UKsiQhDusi9mQyoetWdQ1RGMFusVgjDEOoYVS3LghKj2WaMEyTqinCfUe0F4C3&#10;yoiLkCSZEMWiKJjDiagk86o8gSAZs34U7IOmpfA3fxSVWVQKmp2makiSjFgWEq/yi5YmQaUTAxKE&#10;PtGCDFOHoiqQ5doGtiiKegPhrRrllcGsBff0RiuQYA4IDZOyLCFDonsWTCDVqBkpTVeYqiwJLMiy&#10;DElSEiU5DEN4nFUixk9RlFqUMk3RdjuUDDURaMu2r7TciHuh6ypLRFGMglO2ZA76iIVfNURyDUOH&#10;LCtIRa9qHEORJWi8OicYFRJqfZ2qrF2cGADFgYcyu6J5I4EzkRoAQVmWxCIRQrTEwGjck8YBD0Ei&#10;UhSZgXtXWrsERMMW63QyoQPPse1aIBXsOYp+wiRhfYyCLmiYBhNcEuKiRc6UyXlvYp7lVFFUZBm6&#10;rjcU4SOkSUKJUttus89ptI2w6g5nYIxr+G4+m8OyLWozMnSDE8T4e7lAblWye7QtmzSZqqpiNrE8&#10;eanKioupxfS7ZVn0vbIiI+PWeWK8xEZflgUTkeL3eHFxiaoqscmrqoPBAMfHx7XYWqcLXdegotaR&#10;KrIaSA2CgAAUwzCQZRnNl/F4fEV8Trh6ib9vtv4sl0soikJJAmQdcZzQPUKSWO8rf69XzBCEAeK4&#10;7tFt88Or1XJh6bXu0Wy1YvT4hl37crmgw3LiLZmtLLcqRcWeNcAox2ejC9qsRxcX6DQo7qZpokxr&#10;lsM//dN/wXQ6ocCs2+tSG8329hZs26aDM44TSLJEBxpQQVU1YlYJIFVYPo7HY5T8uS2XSxRpihNu&#10;0fz2G28gDEIEnF2UJilURSZmUcDFPjUOQm5tbcLje4amaYiThPYchR9OJWpmXrvdpvU6nU4Z+46P&#10;Ub/fxxdfsGTGbbevCL1HUYQ0zQigNAwTjtMiccz5bI4sy0i0udPpUHXS930Mh0M6/H3fx/7+Pm7c&#10;vEHP8Z9/+c845iwb27Hguu0r1px73CHlk08+wcnJCf72b/8WAANlDVNFv9/j9yhDkUpyaWpZGn3O&#10;ZPQSu7u7QM4PcFkGLJMq2OvDAV6evoRsCq2QBF7DTtS2LGg8aPPiCHGSYMnv37SsK1RW27Lhttxa&#10;ND7LoaLuny+KgsDOi4tLTCYT5Jz22m67yDKdgOXZbIYgCOhMS9MUmiyRnkyQzGhvq6qSJUx8wxJB&#10;hnDr+fqLr7G+sU7itZ7HtAwEUKipGrVlbexuw/NWBOqvDYfwG2216+trqKoKF/zvNU3DgwcPsOJz&#10;d//6dVoDhmHi6Ogx1vfY2jw+PoYkybT+sqzAfD6HrrM50+504DgtiieePX+GL75giaFlMbbcy5cM&#10;uDk+Ocagw1prAWb5+frrr+Odd1jbzYMHX2PQX8OtWyz5kyUgTbhQtF9C12Wqek2nPrOxFBTvpY/V&#10;akXtGovFEpeXF/QcJ5Mxnj5lFf+d3R1UZYmbHBQqywKO06I95PT0DKqqkm7EdDrF4Y2b+PM//3MA&#10;wGq+IJegrc11lGWJxYyN5Y0bN5ClGcTZubOzg+VySewnx3HwztvvUKK5uclAVAB4enSG87NzLOZs&#10;bv7ugw+wtbVLbVq3b9/E3buvIkl9PiY+dnY38O63vw0A+Pj3H+Ff//Vf2Xicn8NptZByhuXZ2Rld&#10;MwAs5wsm6swLVlUFKq4kSYzxeExMjizL0B8MoAq7UM/DcuURyB9GCYIgoBbMqqrQ5mu14DGuAIV+&#10;/h/+Awb9AXwOmvV6PXQ6GhYLzi6IY8znHiV8m5tbsHmscckBfKEBd+vWLezu7jZYyBKu396j9aco&#10;Km7ePKQ9ZrVaka6IaZq4++pN/PrX/87GY7nCxsYGaeSUBZsfYh9t2SqyNCUL7VbrBVmAe94KklTb&#10;p7777rv41a9+ha84y0/TNPS63UYxp2JtcHzuvnrnVVw/YPNAUVVMplM6wzTuUChYWKPRCJ7n0bx+&#10;5ZVX8P3vf5/ixCdPn+LTLz4FwPaULz//nIpXr948ZEL7fO9766238IP3vofXOfhy/eZ16LpO7opJ&#10;ozgTBAFSI6JEaGdnG1VVURvrgwcPUJUlhhxUK7kIvnBIEWceu3/mMCiKpYahod1u0/rzgwDrG+tU&#10;3CqLAklS66lUYMUhANyJNCQmZ1Gw+FnEOaenp0z8mCf9LceFqtSMaMdxSFZhPp9DkRSaT51Om7eU&#10;80KhpiKOYjor4iSB3NCX1NS6HYM5rmaUOw2GzMVyzs+S5XKJJIppLkdRRHuXpZtIkgR+wM6CJElg&#10;yDp9r81zFFE0kWUFRQUan4vLS8ptypS30/P6Zl4UqMq6gNlyWxgOhjjYY/MrimNMJhP6LMc2qGXQ&#10;85ase4PnGIvFAmoUUe5p6hqm0ynFbq7r4uzysnZVRc2Wtm2H8jGAAceDjkFMvVa7jcuLCyoqdXtd&#10;uG2XchaxNwFAJclXpCMsywYkmc6kNFxhY32d2rwXi+X/r0guHDJlg7mANttiWDsP24NUWUFeFCgr&#10;scdwmQpxMWVFBYHLi0scHx/j9IzFjDdv3kS316H5NZtF8DyPrrOqKiiqSkURVlwW9tDSlRau8/Nz&#10;dLtdGk+Vm3T4nMEkWsLEfDTcWg80SRJUqAkHG5sbMMyrDr+SXAtJa5rGdRw52CXJBPKslkuEUQSF&#10;g2iWbaHXAK19z8Pp2RnW12rH3zROqC18Op1e6TAwTROhz4uMvKjfbJdqOra6rRZUvcEIEEKbpuPA&#10;cRwCC0Q/INm+ZTmqKmtoi9R+6iiYKI9IZnjfESXSeZ4zLYcGk8HQ9SuuMQKJUxTOLKA+xatUuaqq&#10;GGui4f5QlkXtJCTX7Rcqv3nSninKK3obcRCwfkv+9/EqhqIodPgp3OccYIlOU9S0qpi4Jo1BVaGQ&#10;JKpOCVFXwRIpy4ombVEUrEUF9T3atl3TzLi2hU+UQAWrlUcHXJqm9QRQNUhy7RLkB8GV9gxDZ+ro&#10;goGic2tlcY9sc6v452bIixgJP+ySNIEiSdSj7DgWA7NQ/xDYQ8+CP3NIXAdI/LXEW8/q8WB6KHX/&#10;d1O3RNM0YuuIzxDPrqpA2iT00xBSVmQZGxsbV4IHsfmIZyicNxynBbdbH6TTyZSLGL/WGsUAACAA&#10;SURBVHOqHT0DYffbQsgtzdI049bSFd2DZdnUxzg+nwBSff1JmkL3/VqjIoqo91BVFahZbf1bobpC&#10;C804GGoYNt1y1gCy8rIQeyiz6ytqlo1pWDAMk1qDhBK7GE9FUXDONRF6vR6sloOdbZbMyJoCx2nh&#10;hz/5EfvOLMOvf/1r0gqpCNBkc4aJ3rGNimkEVRCm32HoI05CAlAURYJtm+h02WEpQUJVFbi4ZKwb&#10;z/Now7UtG51uB2s8WDo9P2aaE0Lpv2QaGtSaxw8hmT93VVPpOUVRBFVzahpnWcJ2HLT4c/M8D0vP&#10;rw/eqgXIMmx+3S9PTmj9FXmB5y9ekL5Qr9dDt9OlIObRw0douw6B3JOvvkDg+3RgzZIYj5+xKlev&#10;34ciK3j5kh1+169fh9Nq4eRyRM/JcRyccSaDKUnQNa3RR+vimAMRs9kcm2tDOvwvLy+JEcXmTIUg&#10;CiG4r4qsot/rw3YFHVxC7rE95MbOAYqKMWsAIK8kjDMJ85WwtpWhJhXSiK2L6WKJ5XKJmAeBVZCh&#10;FIZy3NkuiXgbW5pCAqBxpwRD17FcLEmcbn9vD4Zp8gSRJWGCMZImCfqDIQmFdzodVFWFEWdtlVUF&#10;0zSxzwOkvMhZeyzfo8eXY3z1JdOcuLa7B8Mw8N/+jdnP/ul3f4KNjQ1K9oQujaA/dwcD9DiwMDo/&#10;gaxpWHH2hWHoSNIMGaeHtzouposltD63ujVN5FVJOhOtXpcC+8XzZ/C9AAPOWGJnocSCSLBeed/3&#10;SaumKivcOriFa/wedd2ghGwymyDLcvhcM2G5WCEIPdpz1/p9tFptaHINnAarFVJu7VrmFQLOplgu&#10;fVy/cYgyq8H93c0dYo0Ypgnf85EEoj0xhwyZCg5uy8UWT8iSPMenn35KscYbb7yJLcuiZDBKUnz8&#10;8cfo8LF+5913UQBkh9wb9HH0+IiPtYEoTvDhhx+yOZFmuHZtj8Rnp9Mpjh4foZLY+hv0B7h//y0C&#10;7B4/PsIfueZLu9PD+vo61jdY1f6N19/AeHwKw2Tr/sWLF1jb2ILGA+mDG7dwff86Hh4xAdAP/v13&#10;dUK29Dkjlz3j+XyO8XhM+9MyyaEqKhW3lsslJAm1W1lVtzS3XBePHz0mMJSB7hIF40dPn0CRFbz9&#10;LnMsOj27xJdfPSQNBtNyoOlCi8dAnMR0tnqej88+/ww3uDXwzcNrsGwTU95iubG5gensBIsFW1Pr&#10;62t4403mIGObDtLMh8dt0k9OTvDxJ3/AZMLmxHwxxdGTIxJ87vf7mEy2KBEfDIdU7PvWt76F3d1d&#10;fPwRY9h89PFHOD8f0T67sbEB07aJbTYajUisOI5jFHlOFf+f/3d/jo2NTaq8ywsFmmEhihkI67Ra&#10;kGQFpslZDpIMVeH6VvsHOLhxk/bv/f1NzOcRsfzYmNVC+P1eD0VZEgtHVWpg2eCaZIJBsrm5iU63&#10;e4VNkEPFireF6JqOfr+HXpdd19qwjzWeNLQ7Lr7+6glZPLccB0mS4OlTNvdM04Cmqnj86DEAoNs2&#10;cOfOK/jLv2Rsl9dffx37+2z9MYvcOl4/OnqMsiyww4sLi/kCnndO47m3dw29Xhd5JEDcNgQguVqt&#10;YBoaTJutkSj0kSYpfvWrXwEAHh8dYWM4wP/8P/01AGBnZwtffvklPv6YsVsuLi5x6w6rtHc7bShl&#10;Sc8tzzNYponb3GnrZz/7GW7evE6W4nrHwXI8xsWEAUyGoVOMPRmP8fjiIcWIbruNJI4pNjMMg8XK&#10;/FlYlk0SB8BVd0PP8xDHMTHTh4MeBoMBgUJpmmA4HBLoMZlMsLW1RXGzLNd6MMTcFYBRksC2bXS6&#10;nOFVllitPJr33U4Xju1QawhQuw5WFWOdk/Att8kVDIHNzU0sx9OaFRL6yLMculM7Qia5iItL6Jpe&#10;G2REMaQK5CTor3zYlkXFGsXRoKnse9MkB6ocDt8n19d30DJtaBp7fX/vEM+fP4eqNb43SiAQFstx&#10;ISuc/ZuuUFQ5FfCSNEJZZAT6KEoByzaQcRFT3VDR6bZIHkCRK3ASGyS5giJJkHgscfuVV1DKtX5c&#10;pWkwDAMab1HN8gyKqmCDF1wWqxWxZIaDNSY6LdX5cbc7qAkHigLbdui8S5IERV4zJiRZoRgmTlIE&#10;vg+dnyO6pkGVFTIQCcIY6+vrdHZA8mEYOsVIEhRi6gV+wL4jE90bFmzbRbfL84aEAZJ5UdtUB2FQ&#10;a5w0dBUlqYJu6BSfF0WB09NTAgajmDHRB0Nu8KAqGM8XdTHM86+4omZ6Rs5bacp0smxyLrOp+AQA&#10;cLh2IBfSr+S68CzLrFgscnHDMNDtdGktSZJ0xUnX4q5oxpQXzBtOr3EYEfkC4GtI02k8ZEnCfD6v&#10;18EiggSpkTvldVeOytyfxHjFMdMYEsz1VtvB5eUl4phd197eHlTxYhSGtdBtWSJOEgJMROBK1XGZ&#10;CwB9g93CboC7wzRETXMuniluUFYUak/RNI1pvvDPKr/hWtLUNymKArbtXnEkKoFvoG8KocHtttvQ&#10;460I6GC/VVe0McqyhKKoMAwuJppl/FASvXW1iI/bavF7F4tNgqapJEop8c+TtDrBLYqcPktuiJga&#10;ugFJlsjeMMvyK9ajQZGjKEpC9HVNAyT5CiOAUFPbqplHAFU1a1CkugImGIYOSarbulquS9aQvueh&#10;qkrazN22i6q8CjgVDQCr/KbgbAPakmR2z3ULmAAThP4OA7fIflRVifXE5ogOccCnaYqEJ2kAQ86b&#10;zlOyLLPPET2UkNDt9ogJEoZhPZ/yAmVV0ibRabcxWyxqNoGqwDRrBgqzBkyxStnCn04ntRitrqEq&#10;Khr7NM1QlhHR5wEJ/d4ArRZb2BPO9AC9Cjooq6q8YrleFAVk3k7FxlPmQCIPejyPqiPMBtCmYElU&#10;79xGC2FTRynPc1QNu2Nd1+FeY337tmVjtlxQhbaQKhwcHMDliVO5WOLHP/ox/n7JXBdMw2RVokK0&#10;Fkq0mbfdNqSqoPaLCtUVvaZ2p83aBFaC+rsCqlqEeNAfUHWlqirESUxVCkVhc0cAklmWI8nralPL&#10;MLjQsDiUFSy59WgQhrCUmlpcVSVct4WIejVlOC0H3Q53/1pKvPea/f3oYoTXuItCy23BbbXqNr6i&#10;QIWKQOv9/QOkaVS3XAQBFotFvaYAWn/tdgd5lZH7mKCnr/hzZZ9fUtDX7fXx4vgFPuQ0flmW4XE2&#10;RhLHaJkmsQXW+n1mJWyK6oCO5WJeu0E5NobDNQQJGy/LNCh4DMMIYZzQNRu2A9O0sMcDxjiOoTe0&#10;foR9tlCQ1zQN7SG7h7IqsVp6dA9i/6wrgQUWiwVV8Tc3tyDLMk5OWLK8WCxIf0jTNPbdHGQMggBl&#10;UWuTaZqKltOifXM6neLrBw/w9ttvAWBVf2GbOxqNsLd3DV98wQRR41mIV165g0G/y5/jPgNN+BjM&#10;5zNyo4miCF9++SUUsPHa29uDoijEjBmPx+h0OjjhNqaD4QBlWRHuzCrU7LME60KAL4vlAoEfUeVP&#10;lmQsFksIA7/19XW88eabeIdbBQdJhP/G202CILhSuFh5K2RZQqDjSlUBVAS+mKaJLEkggY3X5sY6&#10;VbujMMLZ6Sn6/Jm77Tavlqb0Xt/zAY3rInQ6UCWFzqPpdEpr5M791+CtVogE88e2oBkmNI0FMZuW&#10;jSzL8OAxSySZPppBbbd5XhCL4XI8xuXlJSp+hrdaLYwnY1zwoFk3LAyGA7htdt0bGxv4wx/+QEn8&#10;0eNnFCzpuo733/93ahO5c+cO7t9/hYJP3/fx4Ye/g++x33d3d7A2WMMHH3wAAPj97/9Ae2oWp8iy&#10;nCrWwuVOtMKopXSl2GBZ1pW9sdNp4wbXuBkOh+h0OtTKGIYBdN0goKbb6eDk5AQvOcut2+3g6dOn&#10;eMHbur777W/XAqgySwxULmp+dn4GQysx4ECG73nwVh6Wy5p2nVUhgYMPHnxNjNKNzQ3cunUIVA5d&#10;52d//BqvcHvfxXKJz/74R9x9jf1eAXj46CtqT/zvf/Fz2ifLklVRRXtUlqY4OzslIVvHsbG9tU2F&#10;jB/84Ad4603WgiPLCi981OKNpllb3WqqipbTxpMnRzQnbNsiFkQF4PhF/cy///1v4+SEzZ/jkzEU&#10;RYHhCncxBVmW0XPudmTkhYw840LLhkFA+2AwgGmalDRovDIqGDvdXg9elBONv9vpIssyzOcBv+fa&#10;OePxIwYSCtC+7bqkhwWwM308GZO+hyozlt+dOwy42N3dxnLJ9tzj42Omu8Hnmq4ZWK1WOOPzazwe&#10;w7YdfPe73wUA7Ozscg1CtraXyyWtP11nyZpIaI8ePcBkOoHC3Y+2Njfx1huvU4LywQcf4Ouvv8L+&#10;PgNS/+qv/gcYDhvLD3/3Iatg8zOq1+3ipz/9KX76Zz9h8219A5JUUZtuPA4R+D6B6Z1OBxnXoBqN&#10;RqylUrTy83E8uH5A8ykvCgJpkyzBauUhX4q2JYPiFt/3GXOf7/2et4Jj1y2Vum4gjmLaK5MkQdt1&#10;KVYxDAOSJMDyEoZh0NgLy2FxVrTbbWxvbeOEF2DimBWE4zCmsd/a3Kb7tU2bztI4jpjjil0X6JqM&#10;1HLMQGCSP5AV5IlwApLg2i6t88D3oKgqciGmymUBBLisVjoyj41pHjPHSw1CJ5AByy7XXtNVA7Pp&#10;FGFUW2RPZou6lYjHagBjGlRRrU+oaTp01WyYuzDm76Jhdd7v9SkODPxVrTtWlDBNA6ejy/qZoxYN&#10;ZiK3dXuKLMtwWi0Sg5ZkhZgsg8EAmqZRW0wcR3B3+sTQjeIYtmVT/L5aeYgb5iVNjdQkTZGlKQwr&#10;p+doGCbUqpYnSJKU4sIoiuAOW5Sj+L5PebhtWDXpAWyumYN6PFfLJebzOeIVZ+1ULHcXukrz5ZzG&#10;S5IlbG5sXtFDyfOU8nrLsmBy9jrA5lLYYJtpmkb7eZazPVLMTcdxsFguaM3YFjO5oP2/KJGkCeU7&#10;3sq/AqYAoNZsXdfRbrcprpNl1s2RN/AGccaI94k4N4wYQCI+0zCYHsycfzbTdDMppwvDkITQAQb0&#10;1IzLFOPxGGs93sZuGNQiBjAh7aqsUKI29lBrEViJEtoizxFmGQ2sqmlwHIcYFKrCkmPx1qIsUIpE&#10;v6yuJOG10KxED7Xpra2pKtu8G0BO/ZrWAE+4XkdUJy/CrlgEo2zwa2aCJNUaM1me8naWnN57VZhU&#10;5Q+MAySKgqxIKWlXJPmKsK2qqtRrL0ls8/om+4IGCCxQVjXO5NA1SjSElbSgos2mU+QNtWtAOEgp&#10;dF221aopfw1hrMD3mWiwECfSGYonKJOGYQCNoE7YHQqUHtLqChqv6TopdJuWharIaQ4UWcYC6IZr&#10;TlO3RZFrvYayuiroVXBATqAzqqpCVhQ6CNhnNtksNZBTcrZTs8VLlqVaUJdrDhWN6xqNzmkxKqpK&#10;TB9IErI0JdAnyzLEUUzIp6Zp3G6cO5EoKiyz3vyXy0UthllVWK6WVIU2TYNRTwUIVLC2DvHZy+US&#10;aZA2RM40ei3NEmRp3ZKjKApMo0444jhGVVUk+sraBdj9tVoSHEWGzqmIZalBKXISfa0qpp4vWolK&#10;3vbHO5iQFjn8JTt0L7ML+A1k3G45yLMMIWc9TKdTTKfTWhOnPyA2GsDBU/7cfN/DypvSXO31mYCl&#10;YLaYpok9cxcPH73k99GC7djQdX5oGzoUVeL3GzKbOrGxtVxEUYSFV7fGdLs92ry1irXtpAlvJzNM&#10;lJXYj9i9i+pKkMUoKsDn1pLbOzu4uz6gPWfkr5ChBovNVgtL7nqzWK2Q5jkxmKIwQllWOOdaIf1+&#10;H92dTQqubNeF3u/TgafrOnpcqNa2bcxmMzr8F3mBk5PjBqhhYTqfUUC53uvDC0I8esyqn27bRcAD&#10;iSAI4DotmqvtTheLxQIJH49OpwNVrgGCLM1RqYBecDFDp48LlSU+k5MLvHh5Sgdaa7uDodPHilfF&#10;Mi9FtErrHtssh6ppqFIO9iGDvsk+d+WtEIcRCew6ls0qM9yCUNYkrPWHZEu8Wq6gazosg93H2mCN&#10;QKE8z4GqxPNnz+j369evk5bP5egCVVmhzdto7r36GtotFwVnbwRegE3uqGOZFvxlgOt7jAHQ7vfg&#10;dNrocGHIwUYXSqPLMc03sc1tXIPIx7NnT7HDhWxl00KRSVD5dYymc2zv7GDQYPUFcULVugwxfD6P&#10;ZUnBYDig/bkqGbsl4kyhqigRxylV5lWFFTLEuc2AVa7RFSfwPY+cNiRJRhgmFJjpuok4ihDx/avI&#10;K4R+AFTcLae/iQEXUUQfmM2WaDnc9lVS8PL0rKYZywr6wyFMrkkVhiHGiwnt0bZpkYD6H/7wEYbD&#10;AQzO2Hr67Dlenp1R4L+5vQ3HaWHIwYUgCBEnCbU4bW7v4s9++lMAwG9/+++4uJwQeNdqtXB8/JJc&#10;qb7zve+zvnzOfBkOh1gsfGqzPDw8pEp6XrDE9IgzWS4uLlFUBdG/O+0eTNOEw9lh49kS/+W//orO&#10;Bi+M0e/zRHqte6WQU5YlwEV1AaClsoRXaFIIVwoBwp2eneEhB580TcPBwcEVYdJev0VMovX1dUxm&#10;M3zyKQMS33rrLQyHmxRPrFYB0oyD47qMIq/QavNqeRgiLzMccWDi+OQhVFWFY/P2TX+FShljfYP9&#10;ve/7FIe0en3E8RTPn7L2oPl8jtffuIv9fQYaF8+YDqCqcDv3zgDDwTqBM2fnI9ziwrar1RJFUeC1&#10;e/f4PevIkgyffPIJAGAyneLi8hL7nP20s7NLjhTz+Yzpo3GgZrjew2y+wMkpO2dc14Xt9uDz5M8G&#10;E7SOuHbGyvMRivUmK8gLQBLMxrJCr9eFz3UDbVtFVciIeWJ+FlbwPZ/mgONY2LvG9StKVtATsYRp&#10;6Oh3uwQwGZoGzXIJhHUsYDYvkcSCfRARC/Lrr77G2nBIwIO3WkFVZEoSHj18gPv37uGvfvELAMDe&#10;7hpeeeUVAtVUBcTO7HbayPOyIQzJ2JyCvfrWW2/izit36BxKU5YXFDmPr8qKCjtxHOP58xf442eM&#10;PXb87CnanQ66Xfb6tWvXsPI8/Md/+AcAzK72u9/9Hq5fP2Djd3qKjz/9HbvHr7+GJsv4IRdG/skP&#10;/wRvvfUWtX7GYQBJruBxi/pKZoCbyvWL0jQms4jRxTniOCGwU5IkjEYXGHM75CgK4bbbpMmRLZm2&#10;mnDdy4uSmJtFWbE9lceq48kUkGSKdeMkxen5ObUdbW5tQVKURvyuQhLMFVmBquuwqYDHnFaCSBgp&#10;KLBsm9psZUmGIivI+VmqKApcvnclSYLVyqc4xTQtWJaNJQcMTl6eotdySbeyKEvGNqQ4ujaUKMsK&#10;03GtJSLLEsq8hE76QyaSOMIZ1zYy5LodxTJMFJmMZ0/ZXP1k8QXW+kOKZQ1Nx3zhE2OwLIAsrzVC&#10;i0qCF7C517Jl5FUMzWTv3d5ax+72JiW/qsKS7RbfnyRUWHgzug9NlSjWz/IIcRZD4kDgdD5DUuQw&#10;uAmDqsisXZHfx63DQzx4coQnnE2maTr2OEh46/AQn3/+ORYzBrANh0M4Tova+lYr7wrYLskSyqKk&#10;6zI1E7IlGKZMIF/krLqqQ6qAkq8vRTURxRlmEzbPVVVBmpQExpSZVLMrLAdFOkccsee2qDwoUs3a&#10;ygsJWQZiC/e6PURxSJl/WRTo8uKeIsssvl9w0NA00Go7MHlMnWYJoiRBsWKf7fs+FN3A+Yjtswf7&#10;B40iYwhN0zDiOlLtThsbmxs0HrZjMy0+vvctl8yBqNnRIeK8sqiYZIHM2WJRgkiNKM7TNA2WadUa&#10;Qn6ITrdD7H235WIyZvcUzkaIkhgGxSUmqrLCYibYT0xmQrB7BBtO5BVxEtP3lCXT8nv+gs2Xra1t&#10;6LqC6ZTNiTD20O10EfPY9sXxc6g17aau0KqahiKv7WslMJRWJOaVxkI6gSDnDdcSVKyiqTYSR52r&#10;1bMbYGCMQI6jooCm6XToCCYDwD6nzAsK1Io8RxxndZ8e14QQ4AtL/mu6oFA3ZzdREVgjrrNqBKqK&#10;oiKOolo7RDjC8N9N06QkFBWzoJbZcHEXpbJhd8w/OxHiO4zpUrMLDEr485ypRovxSBKm7SBYH+1O&#10;B23XxYInRkEQYDqdX7kWMT7MDrxGipmwldVgevCWLwGMSRJLWqQ6qRWf2+l2ye0H4Ch3VTYSa5kF&#10;k2K8JC4yK5gvUt3HmKSMmisAkbIoiAHVeBi0MVYl0xRq3lcTrGuyPsTrYmxRVUiLssFwYs9CUKt1&#10;TaNqFKoKpaJS21qSpoxSm4t7XiGK4yvPLUkSzDjo0RxblvxVhHS2Wi7vb+UVormHlVcLb3qeB0Wp&#10;gcasYTdrWgazaxVVioq11tWVdoZQz5Ye3b94buLfosdRkiTmdtGoWrDnxw8GVboi0JumKbVuTGdT&#10;bGxs4OYh0xdQDR1fffUV/uE//ScAwGw2hSLXQKppmhiNRljw3mBNq21wk4TRcZtMF8G6Edd99+5d&#10;OsSn0ynTryGL3ohoirquQ9d0Clx9z4fGaaMA7yvW1IZukoqiyCGgoLxBS2T9pjWYJ6y5RSBWlRUg&#10;S/A5zb+qGBru8+tSFAWPHrGEoyzZnBbJnHBXEpu9JEk4Xy2oQtLptLndKHs23W6Xns/jx4+vaAJE&#10;UYwwDOHyqutg0GdidPzvHz16BFVVSfun0+nAUGqwrihK6rNerVZMdNkVLjkqMkmiNSOsvIUo/IMH&#10;D0i09Pr16+j3+/TMT06OSXhOPBulgZhnGRe85sEWS4hZFV6WGeAqzh3BzKjd7BQYpoqAt/ahYi1j&#10;oopmpiZVw5lug0/jFUcxFosFZlNh0Rvh2rVrVC0Wgs+fc7tfTdfIinUwGODy4pKYVgcHB9je3oJO&#10;4GeJYDWn7wqCgEBXXdNgGiY6XRbEeJ6HPIlIO2y1nCPwfbQHLIlI4phVoHgSq+k6JQl+knB3C7ZG&#10;hsMhNM0jFkORFXBdl9xE/MDH7373O3zONXWslk0OFTdu3GAOIS+F5WfIhKf5/qQqbA8pGz3uWZoS&#10;cH9yckLsit2dXYyKglhGccx0M8haWdFxcXFBYpAa7+kWP5LtUDJ3djnC+sY6AYXL5ZJVcfl4CfbT&#10;nJ9/qxXTjxFzJggCqpyvVkscH7+AbNVtf71urxbVz3McPXmCKGLXtbe3B1U1aX8frq3RmbSczeC6&#10;baytCW0CGWfn57jReObPnz/Hj3/4Y/7cdfz2N7/FvftMg+Lw5k3SgpIlGbql0xioqgqpkoiJpqoq&#10;BoMBrSmxpsV4m6ZJopuyLOP09PQK+HLjxg3SnpFlGfP5HKdnbF08fPgQu9vbpLdzeTmmz+9sr8Nx&#10;HJjCvShJkGcFzs9ZAK0bJX70ox/B0NkcOTs7w7XrJlXT4/iSwJdX7zAh3SxhybOiKOh0Ovjqa+Yg&#10;E/gJbt++jW6Pi3o6Dm7dvkUi8//4j7+hM/3y4hI3b97ELS7g/Pobr8E2TFqfZVXi4cNH8PmcyTh9&#10;HmAaZpZpEdjU7Xbx2WefUWvZ9vY27rz6Gm7y1qokyeD7AYEveZ7jW996GwBwcHAdZ2cXdKa2XFZx&#10;FuBentd6iGL8Vt6KnvP5+Tntx5ubmxgOB3QeigoqOWiWBRSFuRwBQJEbsCwdbZe9fzr1Sb9JWKkK&#10;61tFkqBpOuko6bqOP/+zP6O5uJydo98fIOYxQRAEDW0+Vv0XeUCaZjjY3yeB52t7e7AtBy9PX9I9&#10;DgdDRF6tBbgaL/lce4Dnz54R8K7IFTrtNjY3ax0IAGRlvr21gTwv8NvfsPbOX/7zP6Mo2P3/4he/&#10;wLvf+ha5mt1/7S6KPMfxcwauy7IMRZXqYoRrwXFsrLiT0NOnz/CYg4jno3PEcYy+aNtqt7Fcrogt&#10;HIQhJFmmWAM8WW7qSIjvSdOE/y4q/EybQjBuWLtzjq0tBoYOhwNcXl5Scl2WJeU6iiKjqkBzwnVb&#10;0DUdSw6+P336FKvlioomLaeF2WxGlXlZVqglMI5jtOyaqSGDxXQi0ZYkibEkRfuGpsKxHVRCZ7FR&#10;bI+iGOPJJcVAHbdFzHaAFQplqWabq439XWiHkgnDYgF/6dFnd1oujMYZN5vPIckyAQhFVdH8CSrG&#10;2jZNDnh3u9ja2qK/LfOEJcilAMlqZj4bH52ei3iG4hn7vo+5VzNjcpnlQnpLFEBTFHlO5hywJbqu&#10;+XyOMAhpfNx2G5fjS9KCVFXGwjU5wGLpFqazOe2rO7vX6sKqyhgiIueYTiaI4rjWCtFUJHHSYJTY&#10;rKUlE9qA20xjDsCzJ0+Zvh6fPwCgympDwoIVeDfWWJFpf38fz549q7USAbzJGYSKJmM0GmGwzs90&#10;XcdyuaqlNGQW70ISenMZoKikSZhu1Zo4RVGg1+vRObuzvQPbtq98b9MGXdM01obLz1pTra2lszSF&#10;osjUwoSQFXdEjKTFEbSGPutqtUKWZ6Tb0ul0KHYw5Ra+/OpLzPi+KssydF2jVj5FYXIFwiZdURT8&#10;f2S9V5dkV3Ym9l1vIuJGREZE2spKVx4FNAoebDYbaDbbjLpnKM4MX+ZVD9SiuJb4KyQ96AdoOJq1&#10;ZiTO0qL4NhKnOe0d2DBVAKoK5bOq0rvw13s9nHP2jWzhoRuJqgxz77nn7P3tz9QbDVr3aZqR7QS7&#10;7woNiTzP4yDTIr9erKZWuebetmtQKSZZlit2QZ4DKKsmFeJgriZqRV6BIjLf/AFAVmXIhUQabllm&#10;Xh/iYSyKAvkM7aoEzlHjxGR+9n2o0ZYk5mkgNhCuxaQoYM6YkGceuKqQl6DICmb6BJaiI+RRJYsJ&#10;JiNJWeE+Egr9LDaQsiwhS5XPjSSV5xJ5xDURhQm4hGT2+qYzVMM4jjDkKKowrKTkEU7nFpNAz3UR&#10;J1nFSlJVot+avHEUKCEzC53StCU1DIScNSH+vqpqtJDrTovuhaqpiKOoSgYShriK+A4ZWF86o4uV&#10;CqSFiPEqyEOoxAxjBRVjSVw/MlwW91ViEc7norn5/4vfI4lcxgAy8dqMgZPT7vnAEQAAIABJREFU&#10;tVZkGbVGg5rrLMsoNSDLMp42VRkOu9OA1pMsy+jOdWgTSJKENl6xJgQVUVVVzM3N0UEZ+D5OT06I&#10;FdLrLjK66kwBXq/X6LXzPKPi29ANhEFIwEQQBIhCiQq5KIogATSFZfQ2MXWWkGTpuUNX0yrWkWEY&#10;56O42V+qHP0lCXEsNKEJ8kzD8SFrvBvtFhRZQsE1kPPdLlzPI7CmyDPIElDj60mWAIsDJqZhYOSe&#10;0Xfc2X0BVdXoYPB8F3sHuyi42tX1pzAMAzJnuxiahgZPOlBVFZPJBAM+9VJKDY26w2JEwA4KLwrp&#10;mdGabeiGCZ2/VhiGxPQBZERJQs1xs9mEJEmYxuweP919iTBJyAwsQYmiLLDLm6EgCFHyAvrC6gqS&#10;JKU94/joBBJSMse8fPkyvtx+hoBPtoIwRlFUBoSmWUeL5DsZnjx9ThO0ZquJNC1xyJsq1wuY95Z4&#10;IGUVzVYTJ3y6kEPCFmdj6BYzufM4TRY5k1gqPJEgDBjbgvy5ZQm+F+L0hBWyJyenUPjB2Wx3EaYl&#10;eeY8fv6AGdCVlelrIck0vfKjGAVk5AU3tU5zDENGS+/2eswMmv/dMiuhqSpKTitJwhhZXpC3SM2q&#10;w9JN0tunUUKmnKqswJ+6tJ6CLIPvemR42Z3roG7VcMwn4E7NQegHuHGNRU1//etfp33g6PAIiZPi&#10;2hXWUPphiAKAJ9IOXk7hTobkO5KjgM/32EkYQTJN+NwrJYxiSEWJBk93mF9ZhabrGI/YvsH2KyAW&#10;pt5BjDwTrFEJBwdHqDdYg8rYKQki3iiauom5uS5MznwJwxCDwRCH3LOp1elQAlFzrg1lRUHGgea9&#10;3T0sL1+gs2I0nKBECVmwERUVmmah1WRNu+uGANgZ1W710O0twrLY/jMcjWDXHOT8oTo8PcHB4QHJ&#10;2i5fvoJ6rUY09TRJ6R5evc6aqtNTBiZEUYjVtXUCHkqeGjDm7JU4TuA021hfZ81zkqR48WKHPkd7&#10;roOli6wY7fUWgBLke/Po4WNomoqlZcZuSdMcX3xxm86frUtXaaoVxwnm5+extsaa0Ol0itWNdWLG&#10;jEdj3L5zF7t8Pb326mtQ9crIHKWCf+ISpMD30ajXiYGjaRo6nQ4V1NFkis5ch5oy33fh+x41nm++&#10;+QZW+XeKowjTqYui5AaVJ0fY3d3BW28xqdnh4T5UVcHNG4w1cufOHezvHUDmvgCyVA0I3KkLp+Fg&#10;ODjk3zmCbWuY4wCJYZRQZQlPudnti5cvMNfdoCbkdx/dJsr/6NtjrK2tY+UCa3Cz3EOS+AgCVozn&#10;hYpr166g22MeOkVR4Ox0hI8/Zr4ul69exWPuUfLTn/wU169fx81X2LN56dIltObmsLq+zq6P68E0&#10;KmZQe24OF7gsU9U0lHlBcqhGs4Uky2FxH5IkzVGUEhaW2N8Pwxh5eQJZ47T/uQ5e/RqTIgISgjhB&#10;mzNGxi6TMjpzbN0rCpOcWyZnhlospEKwq58/f46TEx77mmXY2tzEyvICf98EZVlAHLsFSlgmkGcm&#10;f2fGlgl89nxuP3uGl9wPzDAMPH3yGCccxL96+QpG4xESzmq79frrWFu7iJA3BpZlol43MB6xpv30&#10;9JS8wQLfh2Va6HAAsyhKLC0uUu2/v7eLXrdHJsSZaSJNYownbC94+OAhyfpevHgB152gw0FY264B&#10;Ukn1ZxiGkKUCLQ5Mf/zxS/zyl7/AgDNUNje3cOt1Jo36V//qz7DOmTIA4E5GXDLPrldZsvto1ziY&#10;patI8xQJZyWNpyOc8qlzlITQZwcmqsbCOrhvhmUxRoqQSykaG+YZWrWvTjjTIOOMcPKHsWsoICGK&#10;K5WAaVmI+b56ejaA57rnQho0vl8rqsYkp7LoIxRMXY+SbKIwRl4vSUJuaDomE5fMo51mEycn7DPX&#10;63VYVo2e8yROmMSXMz0VRYU/mSLLxfCUscADXuulaUqeb2nCLBfEmRTKnNkjhvEFoEoyDO6NpEk6&#10;mZBG0zHkQoFcss/RbXWRpxldW89lqblJzhre8XiMMI6I9V7KEn1/zQggyxY6nO3UaFoo5AzTgO05&#10;WcJkWmnEzhLDNOEoFtXvbhAhSrmUGQVqjRqW+JnluR6kfmWUn6BEs+nA5IMz13NRoCBmjF2z6RxR&#10;ZBl5kWF1ge85qop+/4zM6SVJRpJkgpiNNMnguT5FaPtTj+pvwzChqhoxmAeDAYKgMgK2m03Ico40&#10;5gQEHUj8BHLB/rxm1BBxIDR2YxRRASkXFiAlChlQOUugVmvAMmvo8sTH1ZVVRGFYJXdNVFzgDBGr&#10;bqLdauGIM9PDMEScxLQWa40awjAgAGU8naClVD3dZDKhNV8UzNpBGN/bNRuj4YhAEIANekVNKYI2&#10;RP+XROm5mPMwiCq/IVlBEqcouKWAH/nnItdlSUae5vA9DqKVEjT+/KwsLeL4YB8eXwPumH0m8onV&#10;LCiSRFHwjUYdcawCXIpt2SayvPJrMi0TOg/0OT4+hKKwpCcA8AOfnU0UDqRDJanRTOpLnhcMrJhh&#10;CGR5TjShLEsRJwk1vJZlU/Onafq5Kb3EX0+wC0oOiMxKKtIZtHI2CUjk2gsjNk3XYZk1uuFRFCGO&#10;ouq1yxKaVqU9zDIkCh5BJcAXWWKUO9GCsgxvGaoq6ODMI0AskNAPKKbN0HRomkYNiaLIkGZkMiKh&#10;yKzb/HplhGwCDMgoZsACQKLiwa7VULNtHPACejweI06qKDfHcVBvNGlx+Z5XuYOXJWzDIOqcLMsY&#10;j0Z0PeU0RRgElWFjLec0Lfb3s1KiTTQYePD9gApCwSYQ91zcUzE5lWQZ0gwIkhYVaCYrOjd2qYAs&#10;Tase1BKCtVSZvmq6TsBOJVoDIMyLBTiVZ2yTmQFqmJmoQOU1uJ5H97EsKp1nXhQw5ApxTXmuewXY&#10;sWmIaGYA4MaNG3iTeypIkkRRmdvb2/B9v0ra4h4L83zSHgbROQdwMeUXazmO42ozkrifEf9KYRhC&#10;liUCyebabTjNJgJ+wE9dlwChNGXmupUHE/u+s3K73wcsNa0yHp19Ni9eXEOj6dDUUHJd1GybGrgo&#10;isiUCgBCz4fTdGjKOp1OEXoVQ8QwdNJVi5jO115jfil3797F06dPZ8ApNjkVz0m/38cBn74pCmM/&#10;idfqNFn06pib7RU8dUsAKpZlIQxDQql9P6Bpk2EYiIuUAEyVS81Iy5kkjIkmnnVurCWYMPPzPZId&#10;maaJnZ1dMrfsdjoM4OOv/cknn+Dl4IwOEkVWYBgGTasURcGIe9EII0RhwLiwsIB6vU6pH6qmYmNj&#10;g4wmnbk5XLt+DZ99zCbPx8cnONLZwQkAy/PzuMQZTEXMJilCzuP5HhRIZAY5GY2x/XwbqsIKkfff&#10;ew/rvBE8PjrCnS++xI3rbAq9zA/rkO8pge8jKUpiuuimjVq9RsVrFEV0PQyDTXyEPt5pOJifnycy&#10;3Xg8hmXXqDgYjUbwVBWVhFAhjwTLtGDVKxZRFEWo1esEUp+enKLdamONN3C6ruPq1WtEFX748AEx&#10;g65eu4qzszOaLj168hSDwQD37jE6/f3795GnCf7Nv2HGke++/QaxPnqdFpMf+jxJKkkR+C5N5k2D&#10;xYmK4kE3DBhxiD3uLXI2HpMvVLPVhOd7tD7KokQYhUQTliRgMh5jmFXGfquLy/RZrEaNPEvOvvwC&#10;juPA5q9t2zZ0XSPQvwSj5IrzcDKZUFIVADQ0Ey+4pCsMQly/fp1kfE+fPMHG2joZbzcbDlZWVjDn&#10;tPi9CDEdT0ie4DhOxWgLAtQbDbz6KgML0jTDxHXR7/OmwmlCQjWR29nZwdQPKLFgMBpie5tRfWVF&#10;wTvvvI2Iez3keQ6Lm3MDQBSn2Lp0CWs8Jvfo6Bj1RoMYBaPxmDwmfN9DUVTM2MPDQ7zY26U0ozdu&#10;vYELq6t48IAxO2RZhm3a+JgDLlubW9SU+p6PrNulCVoURVjnvkEAEGY5A9uF74HOkhNEoXvp0iWS&#10;nBZ5jizLqcb5yU9+jO3tbSoQT0/PMD8/D1lif37x4kWMRyOST6+vXqB64dmzZ3jjjTeImTCZTFDk&#10;Hj1Dz58/w/379zAes3vx+uuvI89zmjxvbmxSDPP+wQHmOh2Sg21vP0ejsUTA/FcPnuPu3bt4480q&#10;MaRWq5G57yef/AxPnjyha93rdfG3/+lvAbBG8pUbr4B838II773/PskP3OkUxzOsoWajgQs8erQs&#10;SywtL+Pq1Wv8+pzC8yt5xsLCAnrz8zjgIJpl2VSrHRzsY2Fxmeqn7WfbuHr1auUzpbKzQkxlJ9MJ&#10;bMvGxuYSv486TdYHgwH6g0EloOZsN5qiRinCkQTLEhIKoN8fUcLRzs5L2gdXL6ziyy++JAbEheUV&#10;vHzxgia2APCb3/yG6pivv/cGUFaJMmVZ0v5j6KxxFjV04Ieo8ShhgDPi6nUyCD06Y9HcB7vsen3+&#10;+efEgLMsC7JU1WHD4RBJkuDLL5lcbGl5CdvPEvz4xz8GANRrFur1Bk3uFUUmdsAvf/lLNL7/fWLd&#10;Ds9OmUknvz6KoiBJq9jY0WiEJEmQFFUKqAB7oyiC5GjkJyfJMsIwIlZfnmdwWs2q2UsSFmtMRtRu&#10;lawFliqq62KfcDGZZHRmdTpzqNfqOOJGwWnKTL/FmZVnOSXfqaoG3/ep6QySAMfHxxCtgmla/PmR&#10;6HOEYUiDxyzL6D41HQcoS5J9KLKCra1L7L+D7Qu1eg0D7jUWJQlUVYHHgQuhUGDva56LJge4fId/&#10;yTiOMXFdqvuk1KMzPY0TjMdjFEk1wGw7FdvAsmycnZ4i5ioBx3Ewp3fpvWRVwSs3GegaRscwTZM8&#10;SbrdLjS1imnO85zVqvw+JUmCfv8MPq+FVVlCr8fqI9u20Wq14EXsOxweHML3ffK/ymQJYRiQHD/L&#10;MsYO5d/RNC06h2u1GkajET1PhmlyQFH4IE0xnU6IRSlq6uvX2TAniRPaUxigKM86VMA0q3TEMGXD&#10;d7o+soKCn7vie4j63NB4qmlZMY+LGTPtMIqQpWk1oMtzuO4ULf69Ts5OyPdOUhnTfzzl9cFMzwWw&#10;gbDv+6jxHvfixTW4nk9nw3Q6hZ2zP4ujGCFnpADAcDDE6ekpXXtVVTGdTOkZ6XQ65N0CAHGeYoPX&#10;bbKssGRUYbAL1qs3+FngeR6TAPHzoMkTWMU+EUYhrWMlYyb3ghUDSYTOsOslrvtNLn/NshTDUeWN&#10;ONfp0PMXRsyuwrHY95+fn0enM4cnfKDg+R7euHULisbWxP179yH9r//j/1ACVdPBFgeLIRNSmCRN&#10;ofHJPlAtJvHAZXlOhaqiyMxobKb5m/3zouRpRjP+KLPyjSIviLmiaRqnXVdeIRLOM1AYE6JiugCV&#10;cZ3vezMNPTcpRZWqJMsySTuSIgdjqNDHOmd6qsjyOXfrOI5h8g1F13UkcUWzMk2DIW4zZrTSzHuJ&#10;hlhcO1mWiLbOzGPlGdCIAQlCNsMoftXkOUliOkRKvugEqkrMnxlQY9Y/piyZfIyQPrNWUS9LZs7r&#10;86ItLwrUbIvWRBD4nGJfSdUkVObHRT7j+yMrvG7iP4M9NBQ9LUnArKEsfwjEfUZZMiM9MNlHmmVE&#10;V06zFLJUMT+KoiR6LbsXbOIxC/aBgBtOISbSh0RJQuJezNLhipzp+kTjHnLDJnZfFNh2ZbIVBCFj&#10;kPD9yrYbLPGJpFZMakSRl4FH99FpNBgFzhAJRSYk+XzxpCgKaYP9oGLrmCaLZRPXruA0UPE+7Xab&#10;0Z2FBtcwYHJGFMCKmIvc+6IsSkx9jw4kzWRodEJxmAosyyJta5llGE8mcLl5tCTJmOdATK/bg1ZX&#10;ZszkmrzBESAkQ5bFQdJqtdFqNWnK6jgObcYixk185/HpBE3HgdUWkwcJ06hC9MuEJbO1eDqUpmm0&#10;/4xGIzQWu7T3ucgwnUzw7Jg1rf3BAEsrK2Q8Vms6ODg8xD5P0dnc2ECSVs3e2uoa0b+TkJmWC2ZC&#10;URRYWlunJqwoCwwGA+y8ZJP7W7du0X07Oj5Gu90mw+aFhQVEYUTSK9d1kcyYuAXTEXzfh8ubn62t&#10;TUxHQies4s9++ENam5HrotPpwuZ7yr179zA+66PN9/eGbWN1dRWt5XUAzHTxZz/7OfvdKIKkajTJ&#10;as51YNk2OmLNlCX8KKL7dnB8wtJH+LQlCANImZhAqnAcp4pbVxiwIoCtPMsRxxUdOs9zNJtNMh82&#10;TZOAZAC4sLZB62swGLCUJb6vSpKEml0nCUGn08P6+hoxG65du0aTmd3dPfz7//3fU5HrzDXx/MVz&#10;7HG5FItblWkf2dxYw3vvvgsA+M6f/DEGgz421lnzF8cxfv2rX1AR12w0mMF1KYzXLIRpQibxz/f3&#10;8PkdxgZIeMrZ/OISfd9Lly7j7t27AFj0tud50Pkk5+bNm1ie7xGY9fDxI5KrKLqO733/e3D5PrC9&#10;/QymaZEnQIPvXesX1th32trEs0dPSJb1xs1X0Wpx42MefSmS8EbjMa5dvox9boRsmSZURaH11+l0&#10;IAMknZUAMrmtt1q4cuUK1jdYE764tIgvvvwSYlPu9HrIsgwvuAlqkiQoZ3zdJm4V0TyZuKg36jgd&#10;sLW5tr4G26qRr0iWl3jw4CHu3WepVs1mE6dnQ3q2i1KpXov7Jwj5QBiEsBwHP/zBD9hrZRk+/fRT&#10;SkJ47bXXcGFlGWecwROHIUncFEWBoSu4fZvF6P793/89oigkds/G5iX85Kc/IVBtfX0NH3zwIZaW&#10;2DN1dHSMX/3qV+wzFjnWNzawtSlYMW/i7r27+ISDrt1eD9/77veQROysiKIIT548oSb+wf17tGes&#10;LM3DaTQA8GFEniGJJ1Rr1GwZcRwjDLlJrKrBrJ/hjTeYLEdWLFofOzt9rK2toV5na/XXv/k1vv71&#10;7+LVV19j3+FkClVRsLPL9sY0S5FlJb75zW8CAP7T//Xv6LnvdrqcRcrO2dFohE9+9zGBbK+9+ioc&#10;x8ECL5pbzSYxJA7291Gr1ajR+d4PvoM0yWiPDsMQURTjtx+xmOap60OWZDx/8RIA8IMf/ACOMJKu&#10;N6CqGqV4PXnyFFevXkUJtqe0221kWU6pOaenp3i+/ZxSq9I0QZvve+vr66jXaiRFFWWZYHL0+yMk&#10;pYqLqwyg3N2d4kf/5UcEvquqCoPXRz//+c+xvb1NRuT//If/HD/60Y8w5s/b5cuXMN+bJ2ZQ3VZw&#10;eHhIYN5f/uVfEuPtyZMnjH3IgZtavYE0SQjIGU8mODw4Iqno6ekZwjBEjTOJWA0tpFMFJuNh5ZuU&#10;xtA0DRpvONIkQVnmlaGqrvJmke2jDaeBd95mw5i5uTlcu3KVgOgyY2mS4IyvhcVF7Oy9oLPh2ctt&#10;nJ6douTS9bOzU5zwfaDpOOhcWKTroSgqkqSKjNV1NhwUwy3LtlAWJfb50C2ZkV+mSYJOt0M14XDY&#10;h23bBKTats2Yy1EFEDiOQ/u7kJ0DrEGVJKmSivPoY01lr3V6dobpZAKXD3fKouTG3mzd+76HKZee&#10;W5YFb+qRHNGybFxYWcHKCgO2ut0O9l7uVIBUytn0M1L//qhP12NjfR0p39uGZ2cYjUZw+NCo1+tB&#10;U2QEnEkbjvJqOCXJmJubQ8b7oYODfWRJRpYMjuNgMp2i4IWxpuuwG3W6nq+/eYvWaaG47HvxGkjT&#10;NJR5TnWdZWhwXRcm+T1KyJOY1kS9ZmOJN/jtdguKomLK/VCeP38O3TRxyuuYQpHgeR76nMnnui5O&#10;zvq0h7dbbRoqZkmGwWBArGRJktDptnDIa8IoigiYBRgAZxqVoawsKSSdHg3HmJtrE+B7dnaG+fkF&#10;IkKMPB+arqF/xKXqrSbUXCL2mJJLNFR0xy6LVRd9EyR4QUCAb6vdZsNoDtQznxKFfIBqdRs3XmFD&#10;tf64D9d10V1g3zmOY3QXutQLRHEEwzTI1DvLMlxcXaM1I66hWFt5np/rQYQlBsD2zSzLiCWiKipU&#10;Ta0MjZOEABBJYiDZZ599Rj+vrKxUyhvuKSuYfa47hSTJdK7HcVT1HH5+jihSs2s4G/TxlPurgQ9d&#10;he/p4uIiNKMC1A3LJK8ZBqJLkHg5KvxlhTGwXbexsrJCUuPRaARVpOxYllU1oRwoIH8IlZmSzRq1&#10;SrJMUzKmv6yaW0VRqJFO0gRFklCRkv8e6MG8BdJKNgJGawN4UksJ+t00y6BIlQmvkKBUVJ6MUTk5&#10;GCPcwQFAUXWomlrFBmcsiUQAFTpnyRQzcdBAxbiQINEPpmFAQuWbIRJkJGri5fOvzROdBMOnyCtZ&#10;DFsQyTkgQpZl+pyAhLKsmDJxHEOW1XPAWEEoqkogCACk3D9BTKEVVUGWZkiSUHxQ9tkFMJaWJDnJ&#10;8xyLi4sEEvmTCdqtFiaC5q9qkBQVpaALlgKU4+ZhWiU9C8IIJWalQcKkWOgHWUKReLAVWeYypcpP&#10;RiVPBIunGXFQrFQgQSLmS5qliOKYZDdxkqDICyhmJYMjQ9QoYsbCQu5jGNCUSvYgywpURaHNK00z&#10;FFnGjCjBHjjBkFAUGWmS0PuiLGFbVuXpkgkGykwSzow/UaPhwGlyiQ2nvimq4Niy6bEw2BP+JprM&#10;Nw3DhMS/n64zvWMoWGpFCbmUMM9N23Rdhy4rFFWnKSqQF5By9h0tTSe6MkogiSN6JlBqUCSJWEVC&#10;Hpbz57PIMtiWiaa9Qu8l/Cg0VUEUpygh9hQdkFS4nqD0OWjP9ZDlAnQskWYlYj5ByQuQLn/Mo1tN&#10;PqVeXlpGlmYYDHiCke8DmkKTdrvWQFGUSKasiHH96kBKkgQ1SSIZYFLmgKpC4kWynyYYuFM68FON&#10;TVrmeKNu1GrQ+Dq9c+cOalYdF3jx6Q4nbJLAzdO63S4iz8cin8bs7x8g9gNc2WKNpypJ2ObU8ldf&#10;fZVt4Px5XJ6fh6KoNKXPdQOrS0tkvNZavYjPPruNJi/IoWg45VOupeVltNodet4GcYa9vQPEHMyS&#10;IOHNN95Gb541g6P+AIEfoeCxi2EcwuITjkIqsbC8DKvOrv1Jf4i2PYcoZZ/z4PAAklIVHlmZw67b&#10;FHE8HI5woVsZH6ZxCqkUe0jENfMl/XmR55U5ZHcetXoNoc/p0H5ERa+qqtjZ3qY4yMl4yqISawyQ&#10;Mwwdlm7AEkBYkiHyI9y9zdgs7siFYYgoxBjrFzbw+RdsYhtnMQLPp/2+7tRhGBoBKnu7+wSy/rPv&#10;fw9Xr15HxJ8h22rgT//bf40DDire+fwOvvrqK5hg6/rGjRswdJuarNOTM4qVrNVqyLIMc3NsvaRJ&#10;Csus4fXXWfMrlRIeP36MQ56KNJm4KNOErsn8/AKtD8O2sXZxHSV/dnXdxP7+AZKEFwddB47jIIpE&#10;k5qh212EojA2whdffEVeDX6QoCgDXFhmjbas6AjCBEkqoqQ15HnB5J4App6H0Pep+KzVbJpuDiYu&#10;zgZDqPy+LC0vY2PzEvkxNJptqKqKFo+V/90//Q4np2d4//0/YNdAUeiZMGsNGIZBQw9DNzEaT+gs&#10;V1Udum6QJ9PB/gEm04Cei0uXLxGbQjvtYzwa45TT+huNBt5/5x0Can72058iSRIsLrB94PYnn8C/&#10;epVqEUPXsb/3ki2Kgvktvf8uY+8sL/bw4sVzmtY9fPgQf/xHf0AeAt1OB912A4HL1lev3cAfvsfY&#10;lp99dhuWCjy6z9ZmzZDx5muvYeMCazJu376Djz/6Jd55g3nAOHM21MsXIV1hspKGXuIRZ8/F/gRK&#10;w8J4yJouWZJQ5CFkg5s9GiZMWaVobhRA5BXwxmwfXlxawMoCA+uO9l0EboiLF9n+84d/8AdYWlnE&#10;mBs2bj9/Dsdx0ODU/LI0ce/+Q/zk5/8IABgOx2SwW6vV8ODBA0S8+GYDI5X2VcO0kBclHjxkAF6n&#10;0yHPm4tr6yjznMAXWQWkQkXdYt9B0XQcnjyDxOuU1752C8PRCFadNSCM/cuZQdt3Mb+wiA0ODJ72&#10;Rygg4SJnakRRiNqMr1vJB1Q0dMpzFJxxalsmDF2rGBRliXarQdKERr2GXNbBlxcePvgKtm3C5ufQ&#10;ZFIx4oo8g2UY2NpkwLHnTtE/OyVbgOl4jNULK7h6hbG0nj6+i3rNwhu32Pq7euUy7t9nE25VkdGo&#10;1cjzJU8TnJ6eUOLT8fExhsMRNXh5XsDQNSiq8IgLUQqJSbcLx9GhKNyE03XRm1/Fa6+x+1qv13F6&#10;fIidXeE75SKOA6xcYADnB9/8AO/9wTsAGICrqQqBw5KmoUgSjMdc5j3VYTdrOONgw8Ab4fneC/j8&#10;HJIkCRI3as3UEsPRGEPe6zSbLTjNNupNXiOlGTzfJ0nOyWkfkiSRdEiSZFIB+EGA3f0DTDmQDBSM&#10;USiGIGGEer1+LqnS9aoIWhERDzDzXsPQofJeyZbZAC/02dl5YeUCpo1mJYeSFbRaczRwGI+nxObR&#10;NB2WZRNArqoaylIiVpaiqMjyEodHDIAqJTa4Tnh9laUpSZbqdoMxxPlz0Kg1oMoqYjGYzUs4jgMe&#10;koasmCDgMlpZkrB1YQmLa+xZ7Tk1nJ6e4IxL5KQ8RNNW0eFN/eLiIuqtJvngIfexv8PO8JXLFzD1&#10;XQJu6k4DKApMeAObegm7N7w+EClMKa8fkjSHx5OhdDOBaUiQORDYaDVQyjJKrrOVVQXNdgtGQ6SR&#10;9mHYFrGyalaN1kDoBeh05jDPzyRN0+D6lVyMeZiyZhxgtWwSJyR9KfKi6k/CCN7Uo+G9P/XhahO6&#10;x57LPdD4d2zoJnI/QiY8CDMAwn8oL1CTFSz0KtnfyJ0SABB6PsqyJJXF8fExJEki76zj0yN0eW3a&#10;W+yh1WxRL6QoCpIsJZmpFzKWS8Z7gzCOoOs6gY5pkhJDJM9yxElMP8/6HAKMRVOWJdUtotcWIFqn&#10;3aF17Hs+dEPHMpeNNrlFh1g/DcdBWQC5KtZ1DlkqKVghTysVzrTfZ8ANH3KfnJxi9+UL6LzX7PS6&#10;ODs7o5ooSSJAQWXjkVc2EnbNRr1ex9Exq/NKsIS23jzruyABrjuB57tVvCcDAAAgAElEQVT83phQ&#10;RZGjqgoh9oZhwNANAj2YZqtGKJcsyzBmZCSyJFEueZ5lSGYojmmSIs0qQ14RBSwac0VRKL1F/FPI&#10;gmHCmCwkQ8pyyJqKCvbhyTmZiPdNIMsSdFlIoDQCYpjTvkoGQYVcsOZ+xmBXfD72/0ySVPm0VG7V&#10;qsw8R0ph9JRlyNKU2BeqqkICkHGWjaIoSOKYkMAiz0kSoSgysqwyAhbeNJVvTYkkyYhqF8cJVPW8&#10;gXF1LeVzshlx1wVwUZQMXKGYWM5QmmXZCHT34OAAnuvRhkMx0GWly5OkKiEry3NIM6wjFQoUqYoM&#10;Z14//CUI9579mBIVALqmsfQjRej2KtmHyT1LxISbDG/zyjhMABsAK4hM0yB2Rp7nJLcIw5AkKuza&#10;MwbNrOwtn/ENUlWVNeb8I+dFXvn6lOeBMF3XuXkre98gdJFnOSHDjLWlzExMTOi6SAfxOZgn0fsU&#10;RUFgFHn2cPCBsV14canISNOKBpvn7DOK+5qm6blYWPbsFfT7tm3D4+wJw2TXWpaFG39lGin+mUzG&#10;BAxqMjMRbHFTWE3TkPIm3PM9TJOAWGrD0RBZlhP6rWlsikFMM0WGqiqEaFuWRZTGWb8jgHkXqJp2&#10;DgiT9CrqLg4jZhaWCU+mkjwBNE1Dluc446a4vpRB03XyBVIUBe12m6bUmmGg3+/T+h1PJrRJbG5s&#10;wmk61AxGbojLl69gkU9o79y+Ddu26f7duXMbjUYDb7/9Ft1H8Zg1Gg4ODw9pAinLCsbjyqxX1zWo&#10;Kks+AQDDNpk3FC9Wd3d36TO6rouf/fznpMWf9gco8hzzfCq7ubWF+W6X2CppmqLb7eIZnxT2ul2S&#10;2t2/fx9hGNF0auz5CMMQKW+UppMprHqDgIqlxUUURYldntThOA6BrK1mC6qq0b4JSNyzatZYOqE1&#10;06g7SOKEpEJxHJP0DGDSQwHCtlotrK6u4uJF1hyKQ1msnVarg/29PRzyJKokTeByo7rV1VXcev0N&#10;2nP/669+jKLIq8hBKYAi27QeLUOjhv4//If/iL/4i78g4C8IAkj83gKMnXLl8hU8vnuH3xsPE98j&#10;aaPn+SSRGPkukydw1t80muLly5e0f3c7XZRFgT4H2Z4/f47VpfkqOrFWMfHCKMTu7i42OY3//fff&#10;R78/wMOHjAWys/2STWlt9rnn2m288cGHNPmTs4LOLF3T8PDBQyi86UziGDvPn89ISD5Fs9nEJd4c&#10;TicT7O3uUoPSbDpYXmLAzdraGqbTinI8Go8xnkxwesoajs1LJtYuX0b/AWsWFxYWUHMaWF9n97WA&#10;xNkbQGd+HkeHhyQtdj0Pz549I6bZyWkfqqrg8mXWmP/ghz/E6emQ9n+nOYc7d24DAMajEebnF8hM&#10;enV1FcPRCHVKdWQs02ecjfHll19iMh7RlNppVImE165cxZWrV+F5Ib/nLrqdDk0oHz58hLW1izjg&#10;oEi6sYG1tTWcveRJCWGIixx4+MY3voEnT56QmW+9XkcYBsQE2tjcwHA4JH+LOI5Rr9fIH+zWrVvE&#10;fD3Y3cHJyQnqdqW9T9MCAf9dVck4W5j9I4GxX444bV3TbZJ/LS4uwvM8mtg6joN7d++SPAowUOQF&#10;sRc7nQ5KlPj1r5jZaokUr/HPdfnyZRR5jmdPn/HfLbG8vEz7/fHRET788ENKG3Fdl+QVZ/0+jg4O&#10;qWny/S50XYWo9U9OTvDkyRM8fsyAG5PH84qm46uvvsLmJntG5ufnEUUReZJ0ux3ohkF1iusyzxwx&#10;Ge10Ouh2u1X86nBIEeGOYyIMM9rL0iTFZOqj163xP9fx6NkpfvnLX7DPeXyCixcvEuNkMBig3WSg&#10;9dOnT2EaJskgJpMJkiQhtvnh0SFkRaapbJ6l+Ku/+ivcuPEKrQnRkOVZhtFoRM/A4ydPsL+3h91d&#10;1kQEAUsqEbUGwNZ+xOUqiwsLtH+naQrXdWnKfOnSJXz723+MS5fZNdjc3EDoe5Ratb+3C9Mycf06&#10;2+9u3bqFMBLSYB87L1+Qofp8j8X7Clap53lQTRUHHHg+OTlBEIbIeCdi2zZ0u5IoWZZFZvW2bSHL&#10;UnpGADaYFABJGIVI4vicya54VpMkQVlW4SRRFDA/R+EdyX39KNK5KBBF1bTddV3an23b5sxhha4f&#10;ew0RrSwjSSp2tFSy+rYQ4EKSkMQmSQ4hQ65Sh0wL4/GYZFyKzJia4r5vbG5icWkRE6+axAvJ83gy&#10;xvHxITFBl3o92JYFl++FWZYiTVIyzd1a3MQej7bffbmD4+NjYvt2uh2sra2SbE0zdRbQoohJNTeG&#10;F4majRp5q3i+h8APCNyM4xiqLFOPkecZVE0nhiobXCuV7YQiUz0QhSGLEfar9aVblbRM1nWUZYlm&#10;rTJ6z7gkH+B+MnwPTUwbo/G4GoAnCYbDIQVASJBwfHKM0VAQG0xoig6Xg0aGblasmCTFcDgkYMbz&#10;PKAoCSCQde1cb2xZJjS9qvfjqU/ARM2u4XjqIi+rOi4tcgqk8WPWZx9ySVwYhmi2WlU6W7NO31fE&#10;nivcjD2MIqShS75lXsRY6zUOVtXrdQRhUA2fpapuMWsmavUaAYWQuCyc3/N2u81ULfw+RxEbqon7&#10;qBs6nUmQOJOWhv4FkiQlyXhRFHA9l/7cMhlpRKz76XRK77uwsMCfzyoNuNVqVQb88z3EcYITLoFO&#10;kgT6zOeCLNFgOgxDSJJE/VEURWAcAd6bq8x2QRymhmlAFYenkCsAXJohVe7kTJ6R0QE3G+Mrfp7N&#10;1S7LkgrsPM8hS9IM5Uo6lyIkml+aFqCSo8iSBElSaKFBL4GyYiKI1yd/GUlivhL84koS6O8qXL4k&#10;jOpI0sL/SVKWokSpOpoCVa5iutKiYjWMRiNkWUbNHpNHSVQAKYpyLq1HltgmQKyasqQNhSV+VJt3&#10;nhXIkJ+TPxV5QQtZ13WUBei9VVU9lyKUZ9m5+6LMJNmUYLp4QdOzLYtFavNrceXKK1jjRe0vfv5z&#10;HB0docG1h5KiIM1z8pNJ4pg1gHrlr4MZCleSpig4ImtaFqS8APi0FwUq+gsqdpFG116DLCvI8oop&#10;RJuV8HsQgEnJIjwp3ahkryMKTE1VUZQlcpJDVV40GmcJUUy1JJ1LL/j9VCZVVflDzbWvSUpUcUVR&#10;oKsq6U8lSUIUhERXlVWdm7FVfjxApaP0/YAK9yxLUaKsfEhUFZJcGe5qmsZAM4oclKGKZ6aUAEmG&#10;pIvcewmaqqHgh59cApaq00WPohhhFKOU+YEvyVQgGrqGQqpScAoO2uS5kB0ZcBqNKg1KYewxAehG&#10;IUia13QcyJlF3991mURgiUsq4jjGy5cvZ8C0DPVaHS4v1g3TRhKL55zpfn2fbahqVmJleYWmKWma&#10;4nQ8JD+LLGaMI6fO9688J9O7OEnghyFO+HRpXMQsLYPvE9A1REWOnCeklGGAs9EQWSbkizkCfnCu&#10;r6/j8PCYvAsMWcW7776LW7eYgeODrx7g1x//hiYAS2sruH79Os4mrHluy210l1nBc3BwgO7KPPyU&#10;M26kDGeTPlrzrOCem5uD53loGqwACqIYC0sr6HYYSDRxPSx0Kuf1e/fuE5B1dX0D165dwyJnQwHA&#10;kLOG2L1qQVV1bM7E14ooW1tR8GR7mwpsU9EwmU5xwgGASxdWAUXBHpeglCmjX0q8+7ly5QqGZ6yg&#10;nmu1WXQwB5hUVUO9VofVYQWQzGWfIrFoMpogsRLIfPFapgVhjDSdTuFFHnnQLC4uYGFhgZrDWq2O&#10;0WiCPo8X3ds9wuPHj1EWggli0f796OETJHGOeS6leuXqNQRBgJ2dlwCA0WAIp17Dm7cYA+XG9WtE&#10;b775yg1YloaUT1osq4Y8Kyk1p9dbwP3796mZOT4+wcalS9jgBrIvD/ZpD/3Nxx/jypWrcPhanZ9f&#10;RBwl+OoBA0x0RUeSpjNpUwryvCDgouY0CEAqZQVPnjzBhBdqnbkOigK4zg2Hp8Mpnj9/juOc3RvT&#10;tLHQXcSEx853Gk34HDy48fZNOE4bpyesiCsKYHnlIpk/Ly2vUNw7wBmDRYEFXszruoYunxqGKZsM&#10;H/EmK4oT1B2HNN2PHj/Gx598DGXmvIOkYMgL2ySv0nkmnofPPv0Mx2esQTs6PEKtVieZGvOB8KDw&#10;uOM/+ZPvYGPjCrGOhqMpTdYNw8TS0hJGIy6VkmXcevVVaoSW5nt48eIFQk6Jv3ntKr7zxx/iDpeM&#10;KbJMbIEH9z7HXLMGmTccp0eHuHnzJu39f/Xf/3e4d+8edrYZ+LI8/yY2Ly5jcMKaEE3K8d6bjD3w&#10;//7DP+J4/wWdlTVDQR77cHjjuHj9Mvr9PhQ+lh4OB5CNEmcHDMgp0xxbF3n6jD/CaDSCpVRnuJJp&#10;lWw3yaFIKiRu7ggJqNmLmA7YmjjVJrhyha37+c4yJsOn9Hy1Wm08fvKQGqVXv/YWPH+Mjz9jjffW&#10;5hYaDRvLK2zPvn//IX7JpVW2XcP6xiatnzzPEQVhRXFPM0CSscwBFlmWYXOgoZEkaLfauMRZH0Ga&#10;IEpCBNzUO04zdLrz8AP2OT7/8i7m5uYwGFf+IC+5T9LiwgJMu4Ypf2YaDQfPt5/jccCerziOoSoK&#10;trYYq6heYwkeJmeozLVbqNcrA10JQIMzCOM4xaA/gMu/UxRFcMNqaLSw0MPu7ks8fsTWxMbGBlwO&#10;jksS8OrNV7DIgdFnT5+iyDMY3IdEQskkPpaIevXRdBwYuvBcGBDryndd3Pn8C4w5i293bx9hEJBM&#10;S1NVaKpKtVgUsiSWzjz7/VpDp1RR13WxenEZ3/3ud9n1qtvodrs4PmHgp6xk2Fxfw9e/wSSa4+El&#10;WLZFvl39/hEk3ihmZQajZqGzyCfxC/OIohBeygHMYQAvdKmpCrIIrd4czCa79rqhI+F1SpqmjLHD&#10;a1fdMOF6LvygGrDESQyhAvDDgFIO2forK5/Ekg2FK7aKBMM0aUhZlBKStJK5xXywLJKWJFmmc5gZ&#10;91Y+i9Opi7wo4U55Io/rkocSwJrrKE7guxV7inw0hkNEQURDNllSEczI0efm2lBlhWKrG46DMIzo&#10;eQ3CYCbOt8B0MiUvjPFwDD/wYfAeJIkAU9Ep6n3JamCLM++mNy4jSzNifKmqhIV2vTKQbdgoigJj&#10;j32vo6MjJEqMusWuSatpYHDGJThBjCiJofNzeTSewNR1KFrl3whJxmhcySINvUqV1TQDBWfVTj02&#10;dA7ykNaEZKgwRWqOqrA0Sb4WFVWB02xVioMoRMl7IcPQIaGyjijLEoZpVnIWiSX4Cm+/Wr0OXdXo&#10;z3VVJzPnPMkR+D5SMtE3YBomDbs7nMXi83piudvFQqNNa3lwcIJ93g67Exd6UaDLP2ej4aDUKgXL&#10;yJ1CURTs8fPS1AwoqgqTG+O++vprVC/tHOzA833IEbvnURRBMRQCqWtpHXEUQeHPq64biMKoUnCU&#10;0kxCk4ZGvUF13nQy5QE0HAMQYTdxBWTkeU4+Z4ZmIC4q1r9USvRaIoxGgI6NRgNSWYEgIvGrslRJ&#10;SJUzt9zCzs4OdA6mXL16Fd1uh+Stk/EYWZqgxdmapmFA06shr26ZFckkSyHJEi5yxtfe3h4mk8oX&#10;aGl5CfMLPUxdtu6DwIcq0EsAlMySpinkGeNbCYyZIYq8NMuYNwaxRkDNnKaxibOY2JZlCUlRqgYX&#10;0jnAZDZaFMC5ib/EU1gEiiVJEuI4JRqxaF5n5VDCjBM4H4FWlAXKbAYA4d4yYmFaug7MfBYmHaqA&#10;pjRNiRpm6Dp0XackDV1n0dwCEEiShLFcZkxMZUkiHRpQ0gZcFgWKsoTBf5f546QzrCPWhIvvZOka&#10;4iitNpgZNkKapuxaCM8SzjASt0mekcmIv5+GIT0kFy6sYH2DTStvnJwgy6pJja4xA9xCqswyZfm8&#10;f4pUVka3hmFUEi/uqzJrZHv+WjMIQ3zHyk+Ia4mZ9z/794zFzwmAjRnwnjdpnuX9lGAPEQEoikL/&#10;LoycRREcxTHKNKNJlpBwzSZ3lUXFxJqlzyVpSj454nMVZQWg2LUaAyaFf1FRIJ9J1ypmDIpF1LT4&#10;zkzWJxNqKsnstUVjparKDPAnnzPN1TQNmqrSAS8kchWLhoGfs9dePI55niOZYZYpusZAJm5616g3&#10;GBhINBtG6VNnnlfh1SOi/oRnSZqkiMKo8jpSZPiBD4dPp77x7jeQZRlthIqi0AYqcYaE2Jx7LXZI&#10;ivSHKAzhxpXvj9NooF6roYg4LXs6QSRc7pMESqsqDsqceQapljhUdAwGAyrydMNEksRYWGDFRqvV&#10;xhlnYhzsH2B0Oqgaft3Es2fP0GvzgqfRwP79O/Tsfutb34KiKNzjgt2blzxGuN1u4/DggICaM667&#10;FoyTMAxxcHBAwGn/bIQ0TbDBmR71eh1CgGhmGeZ6PWK2vPX2W2i32vBHlfZ3vl15LMRhhJcvX8Di&#10;7zWdVikJhmGgwVkebP2UiOOYvlO73cLZcETaVkdRUKvV0Wqx/d73fQJuFhcXzzn7y5y1V+fsiyRh&#10;B6WYNIRhzJ+LSqcuc2lew2nAdmrkSwYw404BaLbbbSRJTtO93Z0DaJpK4MKTx4/xR9/8AACTkx4c&#10;HBCTY31jnRtos/ddXV3F2++8hQ8/+JD/vAKVW9dHQYjpNCFqquM4UDWF/CxUVcHW1hb0kt23XreH&#10;66/erNhcpklFye27d2GaJt23huOgKAo6pxVdQc220eET8Ol0Ck2q9PdzvS6t20JiwwfhCXBycoIk&#10;zoiNmaQpLMtCyp+Re/fu4XB3n8DjP//TP8Mi9yB58fw5/CCgCZKqqLh25UrlAeBNMRgOyYA3yzLM&#10;93q4fOUKANaQiL3rxo1XsH/g4Ne//g0A4IsvPsfq2jpd+1bDwcHBAepNme5jCZkijD+78zkecFbM&#10;Bx98iGarSWywPC+QpRntG0tLS3jllQ5qXIrWbNaxf3BGtUpRFFhbY8+PwTX6ok5pt9rY29vDF0KK&#10;Fse4ePEivvGHX2fXL0mQJClNbW+9/jVaLz/7yY/hui7efuct+l3Xc+k+xUGAw8MDLHMZ18bGOo6O&#10;johhURYFHj1+xj+zA0mS8Ak3erdsG2+9+SZJdoAS9Xodv/gpl/OMRnDqDvldFFlBjK0kYoD3xZVl&#10;/tpNyHJVfwm5cz5TM5lmg9Z2FFUs2kajwQ1m+dpUZDSbLfwT91YJohxlCfz61+znp0+fYuvSlUo2&#10;qKn48gu2DzqNBj744EMCmAB2Poii+Xvf/x4++u1HNNC7fPkyAXAsUUfC//Ef/0/2vhnznxLSves3&#10;rmN9fR0d3qR+/vmXWF5exms84WhjYwOffiZYaS5u3XqTTM4VRUW/P8DqItufzs7OcPfLu7Qna5qG&#10;6XRKP/d6DnyfS4NrKpfJs+9jWxrydovAvMFggGfP96nW9TwXP/vZzyjNbWNjAy94zPK1a9dw641b&#10;NAxk1PiIrk+n00Gv18M8Z2t+ur+N/+3f/ltcv8YYJltbWzji8pMXz5/j8eNHxJ6LoxiqptFrsc/i&#10;0f5kmhZ6vR7CiJ0dR0dHBKp+61vfwrvvvE0pXXduf4pHDx9C09mXHg6HKPMMFy9epHvK6jWJfqak&#10;0zSFpmuQQ87mOTzE0dERtp+x58AwDCyuLKLDwQQv9hkAwfdVTdcQJpWEvkwrjziWwKpQOo2iqDg8&#10;OqT6oVarQdU0ikUPwxBgWzAfkk1nmMImHzALw342VBNx5JBYeqUwJTZNk9YtM0NNqJ/RdZb+GAUJ&#10;fc5er0fnZRiEePnyJUlJNU2FQ0l4OiTIdFaWZYE0TYhN3e10kcQxWRBkGUsgOuIyXUmSiG2hGzqc&#10;hlPJlAcDuJ6LBf4MASU8z6PapO/HxDRbWFiELEtIZoIksjzDdMguYHgQoNlqQuFSD2MmIARga+2Y&#10;P8tqt3POd9P3fWRpSgzKLOPMdPLLYMNs6jVnvDTDIEAYhbB5UpkkM1aRIAkUmYQgCNDiAQayLKM9&#10;16bzcjQeUx9gqjrSNEWN93OGYULLUvIrjKIY7fYc5jizOI4ToCjJONh3A6pdW60WDMOA06jWZpZW&#10;/ihOmmJuro0OHxxeWF2FVVZ+q0uLi2hxRtzjh4/QbrfxymvMZ8s0TQRpSgzM/ngM0zRxgz8HaZJi&#10;7I6JSWzX7PMmwu02Aj78G4+BOK9CQUqFseLE34/jGFES0LXPixxDnq6WpilLz51hwTebTWLCnJ2d&#10;QVEUOpfqjToMwyClSV5UNY0sM1PuHV4nm6aJs7Mz6sPW1teAEoQJjCdjqKpKIRj1Rp1Y2RNupSES&#10;rcqygK7rZAQccU9Oh+8DqqYyBQKvz3RNQzlj9M76RWEj0YCqqgRMlyVT7oh9IctyqMSKmAFbhKeE&#10;aGKZREIjvRdr8iuwQVEUetOyLDlgUTXlZVlS/Cp+j10gSRL5wAA4FwddsBdADgECVf8rfnfWH6Uo&#10;CqRpSpIBJhsRMomS+2gIDxiFpCEAUMoSkiQlfWGW5Ew2MwMqCfCp1WqhLAoy0YLwMyHqYYYkjqHx&#10;JjXLUiiyQo04JOlcEy7LUsWQ4IZBogHOMjYNESAQcpZCRQk9M1KXsmSyn1Kq7sVs5nkhWEkCMIhj&#10;QJIqxomukyZ5a2sLWZ7jxfNt/lqAIkuIeHFVs8zzHjlJCgklNfH6DALNJgozQiPhGSTAF1nmoByn&#10;XeY55Jn0o1mQjEV6l1SY0n2fYWlJqEAzIUMioGfGy0iCYGrRXYSsKDD4gWUYOj8gK6lNIYHWuq4b&#10;1ESEAaOdzYIYhmnA5oVYDhlpkiJMBZU1IeADYDQ0sZ4s2+RyvUoXWZZFJfnJuemuYN1AEoHDkEsG&#10;VgqmlFwCRZZDIxPmEkkS0iRHkgBd1WhDwu8BozFnhAFskl6zbaicgVOzaxgMBrSeiiyHpmuom0JS&#10;p5DsKIoiLK5tEEVZltRzLu43rt+EbdvUDFpWDcPhkDTSuqbTREjQemu8SUdZYjwaIeT7RL1eR6fT&#10;pfuWJylcz0ceinQfn1ZjWZawDAMONzBLEw15luFFnx2ktmUzEI2vZafdYjTvTGhdYypwTNvC115/&#10;vYr1lhSMJxMCkHw/wLsffJ0O9Me72zg7PaVCrmvIGPoMFFq7uom93T20llgxUCgy2ks9yFwi0J+M&#10;sbC+QmummZY4OjpCwL9je66DRX7YB0GA165dp2JJgowoighMdhwHWZZhh8szaoaJ7lwXkkh/iBO8&#10;5GyLIAxhyyo0LkVb7fawtXIBU05/Pj09RTSaYJMblTrNNjRdwzw3dTs5OUHZYodsq9nC1uYW1ngk&#10;duCHuHf/Hun8R8MhynImaUpSEKcxSRs8zyNwr9lqIkkiHB0wNsbuy11EYUj+Ke12G4ZhV+a9GVDv&#10;dNCPGRiz82IHSzw60nEaaNQaOOENiiYpaNUdOJTwtIx33nkbFy6IYhQIeJOlaQYMQwbAgIk0ZSxH&#10;SvkajTHXaeEKlwCMz85w+/YdvOBeP4dnZ/gaTwBrtVp49Ogx0hkpY1lKFAnenptjhtqyOIdVzLWa&#10;dE6XJSoDdUWFJEloc6NMXTMwnZzib/7mbwAAlmZBkiUs9ljh0XQcfPrpbWxwMP5/+p//F6yvVx4T&#10;Fy5cwA9/8N8AYOv60aNH1Ejv7R9AlmW0uKngXKeD+W6HnhPXdbHHC9Wj/hAbGxv4zne+A4BJD/IS&#10;9IzkRY7efA8n3MjWtuswbZskBP/iT/8FJSG9ePECf/M3/w5vvf0m3ac4TquCJ88xmUwwmbBr8qtf&#10;/RZxUrE1R2OXCmhF0TGdTul3b968CVWRYPEp4frFVbiuizm+b0wmE4S+h+9/9zv8Pg/xGve1WV7o&#10;otFo0PnmTkZ48ewJ7XUXlhZxcrhPwM3fjgZQZBmv8KjlXq+HLGbPl1OzMNes4/oV1uB++EdfR7vd&#10;xqe/+y1bP4eHaDQaCH3WTMuyDN9NYHNPsDjMkMXsjH/l2g283H6CEadVG4oMTZUpqSQvc5SSIpTa&#10;kAvAn6TQZC7P8DIMz7jMqt3CQm8FHn82fS/AW2+9gY8+YqDal3c/54zWgl/rPr686xGgpygmTSCj&#10;iPkDOHzy7nouzvp9Ghj8wz/8F7x48QJNvgYG/QFGvNAPwwi+5xFgsry+Cs/zcPPmq/xLyKjVm7h0&#10;iTFj+oMRLMsmf48kzdDiTdOVK1fQm1/A3/3937PrkRW4dGmLWCIAsLe/h13eCCyvrFDoAcD2BNPg&#10;9YDMB3gJ9x9SFGiqihavD5IkwUeffE57dOD7yLOMGs16vU4JRdevX8fR4RGBmwcHBzBNk5osWZJw&#10;dHiIk2PRWAP/9R9/hI9+y9bItavXCGgIwxBxnBATBjRHEX0B+w8CaO12u+h2uzg6ZWtkc2sTf/Lt&#10;bwMA3nv/PQS+h7199rl2dp5jMpkgCNg6VzUVk8kZHjxkzUy9ZqE3P49V3ri3223MLTAA8tHjRzg5&#10;O8XuHjuThoM+kjiGzWUOGxsb2Lq6RdKXL776Er/96CNkfH01mk0YBbteEiR4fZ88ugSbVjRRtmWj&#10;2WrRnuK0WBiAqKP7/UHlPSNJMGaSb1RFOgeomJYJQzeo0QQYqCnuq6pqNPwTEnBiDhsGbNuG2uNy&#10;6Sg+NxjzXI+Z7vN1YBqVfMXQDWiqTkAO804r6LybTKeYTiZ0Hw3LgG3XiBUYBAH5pRVFjoVejwCl&#10;Wq3GfJf49cgylnwr9ugLFy7An7Dn72gyZkmvevWdGlYTSpMPqsMCmlygLNnn1tUSipTS97DNOua7&#10;fOijakgzn874NM2AEhTN7XkedL2qm1WNeXopPAKbWQyI5zpHWcqUOqiqKpI4oiERuPeoYCuenJ4g&#10;z8uZHrcagIuBU0iSrwTQNAIxwINMRLT0dDqFZZhocpBEVVWyZDB0A1IJKHbFrh/2hxTzPTg9hm3o&#10;sGvsLNUA5FEETtiFrepodVmdZ9+8Cd/z0OV7Sr/fxzT0CXiYazosxCER1gfA9dZ1OvNKBTToYZYJ&#10;Ctp1thdGUYzTo7PKPkSTIQJvAFYX6qjAcl3TSfao6zqyNKNzVprLRxkAACAASURBVFM1KHKlYJFk&#10;CY1GA0tciiz6DdEbHOwf0PPW6/bgui7JtFWefink0YEXoCgruVjgB8wHbqaGEsCympeYX1ggL83x&#10;cARF08jTCyrbo9OyApimvl8Fsqgq/XvCgc4+Z6opiop2u0WSrzAOcXh4gJTXAJZlQRW6NWnGV6NW&#10;q8EyLXi8uQuCAFEc0ReQZAmGZp7T6osvEAYB/KIgUCNJEmAmpooZq1YNHSSJkocAnE+E4awWkjkV&#10;BWy7Ub0W1/+JJiuOY+RFRlP+2fdVFJm5KM+AL4ZhkP7ybDhk0dWxaOol2KZJm9WsLCsMQvJ5AYTn&#10;S0bFp6ZpTB8/49uSZxXgJBBa8R1UVcXxEXsAavU6TwAx+e8yTZuICi7LArZVr256kpAeVeKvN4tG&#10;6rpRNdMc0Ehn6HJNp4oGbrXa5KXS7bLEgc8+/QQA28g67TZBX0EQQNN12mRVS2UMFP5eURRVJqVp&#10;QibNdN9mGE6VgS4H0bje8vdTh8S1juN4xqdFmcXjyKxpVnrVbLXO+bpQepbYDHTOlFJUlFlGUwpZ&#10;VpBlMYELjJUlEzB2cnJcNTcA6vUG/W7G6W4C2EnS5BxNVFXVc6BOWRaV4XDCTIFJdsVZMuStorHo&#10;NNuuQA7BUAKfFIjPyADJ/P8XNS2uva7rUFWVioPpdAqnKXw02PUSDCGn4cCyLWSCDZZlaDQaBGjK&#10;nGqY8mlDWRb0/PS6PXhZRsajURyj1WzS9dh45RUgz/BPf/d/8+8kIwxCWo9Xr12d0VlH0A0DPb5u&#10;T3f2oGoabE3459SQlgUdJFmcwjQNBLzZkSSJzC2FH4fYkLUyPZdAYFkWzvp9nPEGpZQkjIZDivZO&#10;khjCzKh/1sfW6jpNEVGyePvtFwx86fXmcfByh9araZjY2NjEs202zXv29BnFvpqGCdMy6R7v7e2h&#10;ZtcoUvbo6AibGxvkv9BwWGTuHvdWaTQauMFjcV2X0bNFkWK06qjV68h5WhZHIemw3FxfQ7fbwxe3&#10;mf/FysoKybKiKEaXG/MCQBCzycxFLqP5z//5/4Hv+2R4OXY9HO/tYYnLgQzDoIljnufo9we0bx4d&#10;neD27dsziWEB0iQjr5E8Y42NKBg9z6sSdPj+Ida5oshcz6zRe03GE/JcqteYyZ+Q0jYdBweHrPnd&#10;2cnwzW9+QMXl9Ve3OLORPWPLS0vQdR3TqWCKxlSEPH+xi+l0ipUVVkgcHx9jOBrgXZ6GNNdpwfMC&#10;FCH73K35eWxEIbGlfvLLX1B872QyYUUeL0zH4zEURScpqKooOB0MaALnOA2Ypk77rmYatLc3Wm1M&#10;p1NqQKIwgq4btM7//F/+OT7//As8f8rWarPZRJqmFK281JvHp5+yhIH1tYuQJAm3+frI0hQ1yyBm&#10;i6ap6PXm0ZtjBVOWM2BPsC9sy6I9RdI0HtfM7nm328HyhYvkbRTHMRzHgcwNUo+OjpCVJfkz7B8d&#10;4je/YQ3+8vIK/vqv/xrjiUhZmsODB4+oMDNMG4P+APUGK4KXlpYRxVUUvCQfkTeBXWvg6OiI5E3j&#10;yQQHu0NiG0zGY/zd3/0dPvzwAwBsWHF4uE8JNEuLCzg7Y99hgXuHfH6HsWbY+VzS566ZDMQXnnua&#10;qkLTdSqKv/jyS7z33nsAgD/59rdxcHBAZ9L9+/cxHo9nzvAWtre3sTjPCnDbtnF4cESeVVmcETjX&#10;6/YQ+D5Ufi1FYU1MWgkwypKGM7Is4/j4hJI2pp5HbN52l/mduHz/OTj4/7h6syZJrutM8PPdPdw9&#10;tozIrXKpfUdhJUCABEmRrTaJ6jY1qdZMS209ZjJrk0Z6mf8wo7Z56KcZtU0/zdPMmEnTUo+xJZIi&#10;AUkUAILY1yoAWZVVuW+xe3j4vs3DvX48UjCjCVBmRrhfv37uOd/5zvcd4+uvvkrjZYNHjzGZTGA1&#10;Kmaa47pYk1iiq6k11DlYNxgOsL29PTcyaEKWZBh2pXH2yiuv4NNPmHvUX//NX9OIxMbGBjRdx20O&#10;XDm+C1EUKSf80Y9+hM8++xx37lQisGlaOagstNtQufB2v9+HZdn4vX/ze2ztsgx//d/+Gq/9mI1H&#10;vfLKK2i32wSiTR0HaZpSkdofDGifhkGAHu/wAizHcWczakoytvSMilDLMnHhwhoJu3a7HVzl72KW&#10;ZdA0lezYvdmMj/sGtF5JXIlBFpkHTdNpz5ycnlCRXqvVMHVcauBpmoE4iSGgZOzWYFv2nI6GgiAI&#10;8Cd/8idsvTc3KJ4zfaVdXOdxoNvt4vHjx/A8dg5fWLuAqTOld+z6tZfx1FNPkRtSAeBX7zKr9s8+&#10;+wz+bEYgUBzHKFDldZ7n4YMPPySh5TRNMRmPUSgiPdcy1qdJCs/zaD0aXCC3FG6dzWZkFQswvbQg&#10;8KGTY4pbNS5EEa47pVzs0sWNc46roiAiSRPSNir1Yc6ZlfD9Eccx/MCnc1kUGbsr4U5lw+EAzWal&#10;N9dpd7C2voZhnwEdBwf7NJongIMzczboCwsLFbCjqFhfX6fRItedwXEcKGUzTJLo/VteXoYiSbRe&#10;C40GsizDCR/HS5KE1wIl40SomByNJmq1GpK4yidlSSBgVdMYMMVJNhBFAUmSkOaeGYdUS0KunXPD&#10;AgpkuUjPYjbzYNsiAr7WtVqNs6558zmbZ5PrUGQFAdg7Uq/XEUQR1SuyzsCGOgcuDg4PceHCBdJy&#10;S8LKLGPmuEizlNzH8jxHbziikXpDMxDHEYGfSZKgvmqTZkyi6vS9vu/DcRyYBtt7i4tL6HQWqGh3&#10;vTGGwyEmXPi92WziQrNLcSXzQnI3rGkGEQ8Atvd0rbKt9kcjNpLKv2swGEAzNHq3wzSiXMzULYyG&#10;QwQp18f0fZ57ck29hRaarSYa/Czwg4A0W8rnXOreZVmGyWRCwtFMZzFlY+NghIv5d8TzPARhQPoy&#10;3c4S9rlI9+npKSzLqs50TcNoNKI63jRZQ5iEcI0aIAA9DoxleUbs6OvLF3B0eIThmBtTLK+gbVuU&#10;e8QFG1WU5hySGVmE19dhZVcfhAGrtf1y4iefq8nYGHKcxKQ3qigKhL/4X/+XAmBJDjlUpCmSLKXT&#10;WNFU6LpOB5iiMBE2EojiyQT724wVkSL32a43oOsa0VGjOGLsGL44MRdUJOaLJNH8pMydk+aBmiJJ&#10;qQiTZaa1Qn7qANeC8OhBEAiUJEjiuJr75Loi5byb4zjI57RrVI1tylLoJwgC2phMEKuyP5ZliY0o&#10;8b8t2STlesVxzA7lEkWdE42SZAmKrFBAUVQVoihQkldwNkmJQud5DqGo1l6oHE+RZjFUVSE5W9d1&#10;oagqJUhZLnCF85LhpGI69XCT01G/88+/B5NTSFNngtdfe52spg8Pj5BGIZY5OhkHARvr4oCB53ko&#10;8oxGsWqGQfcYJExHg6xuoxB5llOAKfg+KIOuqqhQFIVokHEUkQZAkRe8eGYBpHS0IlQ6zyHLCiU1&#10;YRhCgFCBewCNywmcKTS/vzJUY2zlSNt5cdoK7W21WudGp+b3dVqCJSWrJk8hSmLFEEM5LlQKAVfj&#10;BGEUQZFleg8kTmkrgR0UDPgw9Yq+St+bJiTYBlQizGXXOQwDTKdTetdN00Sz2aLriKIIaq2ipjIR&#10;4hJUlM/dY/ncS2E2TdPg+z6t13xMEUUR6+uXae0nEybUWyYpU2fKLBn5Pa6vraHX71NiW47uASxR&#10;kESRQNlGU0WSVC5UzWYDTbtJxZ4znrBki7/LjUYDMg/WeZ6j0BS6/7PhAPsHB/DqIr8/n2lF8e/q&#10;9wdot1rEyJkfxzw5OYVt2XNjgCnq9TolupIk4uGTR7jGu645B4iuX2NWuO12m57Te++9hzwHJd9X&#10;r11DkiQwOKvo9OwUR0fHBB547gSKqmBzc4OuqwRqDN3AIheDBIDhySmCIMAS78QcHR/BECTcvs2Y&#10;HdGM0UnvXGMFTGkJDTAh1r29PWzy0Y4PPviAdZn5c13f2MCdO3foANvd2UG73SYqviRJUJrsUH70&#10;8CGKOdeqTBTgulOye1xeWoakqvjl26xju793AEEUSdAZRdUdWVhYwGic48WvMbeMtbU1PH68jS85&#10;Y2fmeajpOjqcVuw4DqbulLr63W4X164woc1r16+jbtu0N7/9refQXmhT4pplGRaXlmhvvvb63+Et&#10;PjbTbC9gfX0dZ7zwXlxcxPPPvYDhiB3wiqLiW996lcYPACBHQefO1HVJBPfv/+Ef8P7771PM3dr6&#10;Chubm1jfYHPFDx8+5EXGvIB6MmdfH9B5Z+gWcx/TOe1aEBCFKXWblpYuoNfr4b/96Me0nqqq4zvc&#10;ClhSVVoPEQWOT06wvcVGfxqNBoQ0JqbGc0/fwerKKjot9l26rgNZQus1GQ8x5Do+9foSgiCgojSK&#10;ItSbDUrcTns9QADZ2+8fHCDLc1y5ypgfURxT8vnkyRPYdRtffMHAzGeffZYzTnJaj8lkQiLMP/3p&#10;T3Hl8hU8/TRjGrGRApdfM6Ngl4XPlStX8I+/eJP29a1bt/D93/o+BjyhTLMMllUxcv7hH/4el7ng&#10;cBSF+Oyzz0hwsd/vY21tjYqd63dvsG6xxs60//x//GdMRi7FnHajTc/pm698HT/96U/RsFmcWN/Y&#10;gCTGtH6+70CSRGRudWaZlkVsTtd1SZdmc3MTt2/fJhBofX0Num5QUb+xsYnBYEBjIlN3ilbdwD4v&#10;wizboj3x0jdfxMbGOr7YZoDIyckJ1i6vUv71v/2n/xP3P7+Pa9e+ya4ripBEdepoptx1CwB0jX1u&#10;ee7U6w3cvH2ZnvmLX38KzUYTr73+OgDgr/7qL3F8yGKGqqn493/wP5Ed9ixmYs5lXO12u5BkoZRm&#10;Q3/g4sc/+TE91z/6oz+CxhnLh4dHEESRRltUXcVnn36O9/n6+b6P+59+QmKj//oHv41XXnkFF0st&#10;GkEkIU3TrKGAhEadFUKnvQk+++wzbG0zxtubb7wBSZbxne98BwB71/f3D3DlMturV65eRY1f16ef&#10;foq33vxHouUvLXVxdHSEgndVLdtGc44Bp2h1+J5XuY9kWSlngppposFp/gDLoT3fg8nPx83NTTzz&#10;9D28+uqrAICLm5vwPA8bF9h9TEYjOF6plxPhtV/8HRVKTjCDpqmY8hyyu9hFnmeUJ1+9cgVXrlwh&#10;B7GdnR3cu8MYSrOZh8FwQDnhaDyC53lYXWPA+8rKMqy6ReMH2zuPUW80CARwJhOUvhyTiYNuZ5EY&#10;ghNnwllInLFbFGg0mxSDT8/O4M7cOQZhQfbrURRBkiUCFe2GBlmqmle6rsM0LdL7kEQJu7u76PCR&#10;nf39fSScjbGyuoLF7hLlHmEYYjaboa1w1mSawmzYlD+ImoowDPEJB+enzpTcnpaWllBkRZVvxkyf&#10;b5Hrvtm2BVkFjXroZg2SKGJE95jTO5IXOeqmRbHQ1mtMG4o7ZPb7fSDLKe/r2i2KP6tLHSwuLkHO&#10;q7W1apVORi5kiOMYQskIk2XM0rjSAJVEyvX7fgJv5tEZ7zgOXGcKjddsrUaTTTBw8MpxHFimSdfC&#10;zju2j0+OT3B6doqldd6MsCycDQZ0D42FNtPx5I2enZ0dLHS6ZHcc+AHVYA2bgXcZZ497Mw95Drz3&#10;LmtUW5aNxe4i6eg5jgNJUGh8LE9BDUt/FqJmGFB541DXddTtBo1RXmwpUDUNFr+PRr0OXVLo7GiY&#10;NolQp0kCQzeQoWrSBnPWz4ZlYjgaIrM5217TIMxJWgiiSBpDE2/GakWeyw76A2QCqBkYxgniOILG&#10;r8swDNRqlViy67o0kdJut3F0dARVLUf1TORFRtMfiiqjXm9QvmpZJnw/oO9CKhBbTVGZ2Uwyl2Mn&#10;WUYNgTRmJh4Zf8dOT09xvHeIl77Oml9H+4cE1HTqFrrdLky+llmaIpubRvBCD6PRGDWbXYczcVDM&#10;5W1xGlNMyQpWv61y9vTZ2RkfUeJrr+tYXFwkMLQoCshld5h1DKtuuCbNCQiBjV7QQxJEFEU1FjKv&#10;26IoCnuhSoGzKDw3MlEueE6zTwnyvAJBSkADYIm6ruuUPAVBAH1ujCZOYkLsAVaUYU6J3PP9SnU8&#10;y+D5lahUrcZUxssxIzZeUtH0mMhwRshWmqZU7ImiwHUeq/tn7IQS3QayOeVjgAFJJfOj/HzwFS/E&#10;OcHhPAeEyrGoyAtkaYa0qFgQeVatpyxXn8nupSARJJmze0qQQ8hKLZDK9UVV1cpFJk0w5UrYo+EQ&#10;e3u7xO6RJBGSpiHggTD0PRiGARFVYakbFbUOc8yDLM+RCBXwkPKxM6G08xYE5iVczslKOYoso+AW&#10;BSHZQ8uyDFVVaC1lmdlrlyNdCbdzppE5rqmj8OAmiVJ16OYFRGneVSiHH1bIcak0UyYLpeU6oc5z&#10;Izppmp5jlJSaJBU4o5BmDMCS9aKohNzSJKFEwzBq0FSVEomiqPZYuQeyLIXvp//kSkuL9EqEqewW&#10;ld1gFOzzSs2hRrOJlZVl2ruDwQBFubc4Im2UFnAC61Jkc65LrUYTOQd7htMBp21WY28lsGXValha&#10;WqJDZeo4MGo1Ag8kSYKh6/T7xycnCMOAUGpRFAlM0SUJdr1OwMSMK9mX7lheFCGMegj4emaSCD9N&#10;6CCyJBEyPwjyNIWgyCToWcgigiTG3l6pcB4xG/DyOkUJrjuj4lHXddJDGY/GsEybwITptAfDqFxx&#10;XNfFk8dPcHGTFWVXrlyBbdvElHnjjTfoZ57nYerMqJs5dVzYtkX6FAJE3Lxxk96xk6N91BsN0jgx&#10;TZNEJtMkw1KnS9/T7XaRJAlspQSmUyxYNjq8e5yYIRqNOrEkTk9PCbi5ePEifvXBO/j7N/6eXYco&#10;4uqVK1jic7JBEGDr8RZR5C9cXGN27gbvwKkqplyPZxb6COKYLFRlXUdWFMR00WsGvvxqixLKlaUl&#10;qHNCduPxGDFPjjrNFrotE57DktG3tr+Epmm4dokBFR999CG2d7fR4K5NjZqKPJLIdnF9fZ0K7Ree&#10;vo1ms4lfvsVAnyxj4uqt5pwGQFGgxffmC88/T8Dg1sNHiKOQxu0O9/fRbrdpNMbzfPzZn/0Zfvg7&#10;vw0AaLfaME2T4lez3sAdDoIxsE0n6v3mxiZ+4zd/kxLV3d1dmKZJjY3hcIi19UUa0UnTDIpazssH&#10;XASY7/OigCLrODw85t/FOp6/869/l/bPz3/2Gn76t0w75MKFVaIJ26aJVqtJ7lmB72M86GGXa1JM&#10;hmd46u5TWGjy8RQ/gG0a1FkOA4+634PBAEVRoMmLcN1g7gTpHIh9enoKjSdMT919Cp9/+QDvvPsu&#10;+3mekU6UIInwfJ9YV8PhEKIgwucC4FmW49q1q2QpXjMMHB0dEQvOrFnockFB5p4gEMtI0zSsrKyQ&#10;7sZg0Efv7IwYccwVDtTdu3r1Cn3WRx99xEeHS32vHN/4xit49ln2nD/5Ygs7O09wdMBi46effoLQ&#10;jwmMv3njJp597mm+92YwTR3Hx6zgF0Xg1q3L1BjKshCu66J/xBLyWq0G07TIgS2OYwK2AMaQK2fc&#10;V1ZWz+nkiSLTySiT1StXr2Bn+yEKLmKpaiq8HhcV/vITqJqAxSW+XsYSpkEPl64whsk/+/WXMRju&#10;YjxhybkoiMgzAa3mMn8W66S3s7tzhDiJaL/EcYyLly4Rfd51PSwtrZBd+e7eLha7LB43Gg1cv3kD&#10;Aj8L4jjEYDAg7aPhcIjBcECOYpcuX4KAHDu7jPH1p3/6P2ONg5sS1yr87ve+x/fEIvYPdvD0M+xZ&#10;zGYz+LMpuYc8evQId+/epVEY3/eJySiIIkwTKKdR9vb3cXxyQpoUGmdWf/XVV/yzp1hdXSZtuyKv&#10;nGref+89putWajkMepBliYoE32cNlhkHPbQwYy57vA4rRAmb/B51XWdWwNxufKHdwsbKMn7r+78J&#10;gIGMKHLcvMI0mMyGjOODXfQUbmEsigTwTpwJ3JlLWikLq12EYQSNN3OCMEAUhgQe3733FFaWl7H9&#10;6BEAVvQ/4izQMAxRM2vEfN0/2Idh1BDys8MPfExcByenJ3QfddtGf8jZQH5l74wix3AwpGZekiTc&#10;vpytn6kbUBSFmGamZSFJkoptnWWUWyiKci6PbzaacN0ZNby6HabRUuYqIiRcuXwFezsMJEqTSmcr&#10;PyqQxCnF/jTNGDNE4OYIgoDDoyP6/UangygM4fAC2TAMXOXudUVRIA5iyjfdgDWTy3e91W4h8Dx4&#10;LretljRMgxmJDtu2jYBrzSiyjIP940qk1G7A8wIYrRr/XhszZ4qzMx5TnICaK8udBVaQFqWGXoY8&#10;IxlKiIoMRRFK6w2EQYwoTysHGUFEGFb6aIoqo6HY/LnUMLMtYoSrvBZUuX6MZZvQVJUAhHAQUO4F&#10;IUer3SSGs64bbMSH53FeFKJRb6DFwaqVZSa2TowvUyIQyHWmSKJK+D+OIiwsNLGyvMDXp4blpTYW&#10;Wuy7z3o9OOMpalxHcDJ2kOfldEeKMEzgTqtRxoGqkWi+HHaQZSleep4xvNrdJYSzGQSeu82iECMu&#10;2q3rGkxdQdlRSrIMYRZWo1OI4cc+AqesHRXIikJTFhAluFyjJAgClpeUoNqFVYiKSmNZYTRmQKNV&#10;mtsIGAyG59zsKuekAK7r0llqmgJs06YzqdVqocgLcm1qt9uQZYXqrqIQ0eBs1b2DfZzM5QMXL17E&#10;2vIq5cFFzgSyJT4WbxgmRFFGv8e+y5v5sPgIl+f7MIMAaVExbkRJJDYPwEbwyv0UxxFyoSDAJUc1&#10;YqqKCuIoIiDetCw0GnUSuE7TFGEYUqPMcRzI5YYSRKGyKasx54dyBGfm+4jjYK4Y5LouZaEpV3om&#10;eVGgyDICU/K8gOd550Zj2ENhf1uKmpIbkiTRgZTPaXUALGhKqGbCAOEcCCRk+TkWTcmcARhiVs6x&#10;seviLBf++bIsIU0roZ6Yi9eW/y3LMlGl4zhGkWWIy4gSx8jmf1eSIAiVwJcklSBIRYGnLkSeI54L&#10;9OW10WjMP7H2BRgYUKLhglKBOkImMgpgKc5rGBAlmQr+LGObhezTNA2KIlSU5QsX4PPkcX19HSsr&#10;K1Tgfvvb34ap6/jJT1hnNI0r+zy2PgrN3wFAmsQEcpRuF4QScuAhpRDM/39z86phEJ4DwgjN5iys&#10;MjkvQbPyb+OYqU4LBUcYwVg11UiYTABgWiTnBCyDIIQfh7R/VC6sXFImBYG5dpXXMnPdqkjgLJF5&#10;5yRx7pAuxx/SvNScYK5UJbtF1dTK8s00ucUnFwIOI3aNxPLkCu6l8Jo6b7MsoyhEOqDiKGJit/we&#10;LdNktEb++4Zu8BEpfqCpCrIip++ZvwcGslbuUKVIVlmkj0Yj5HmONh83UJRKsBIQ8MUXX8CZVtaG&#10;S7JcjffwPe/y/cZcuFLS9rFtm4pjAawgLj87iKZIkxR1ThH1PQ9JlFQ0UIOxrm7z5F4UGRhTPrfA&#10;9zHkHaTt3R08frwNr8YWezKZIAhC2j8SL078OV2pyvkoh+d7tG9930dRVPPyi4uL+IM/+AN6p4+P&#10;jxBFMVFb19bWqRA8OTnF4cEh1rnFbKPZQLPRpFEYwzCwvLxMzkqXL19Gp9Op2AmiSH8ryzKarWaV&#10;PHAadSqfd88quxaWpuPe0/egXWU/H49GVBS88847TEOGi7rZts3GEngcvXTxInb39ujdn3KqaynC&#10;WDNN7Bwd0j2Ic7PSbuAz6jDveO/t76Hf7+FymfhrNRwdHRErsN1uweZAzOrqKtbXb5xzD7tz5za5&#10;EL3xxptwp1N899e+CwD42d/+LQaDPtbX1unvSy2ZwXAIUawO4S+++AKD/oBo/51uB2maIeSjZ2tr&#10;a8RMcGf/Lx48eEDC5evrG3j7nV+RPsO/+3f/A37/938ftl0msiyJKMHlomDirgDwzW9+E3fu3MH7&#10;H7BxHyY0XsNbXLtBVVWYpkmJx9LSEoqioLPFMm1yEnGnPrMEjyv9k2tXbxFIVqvVoesGnjxmRcLH&#10;h4fI8xzPPc8YBNvbj8jWdNef4Zmnn6HEf2NjA5Hn4g3uVnN2eoY7d+4QCyTPC1i2Rfc1cyvGXxCw&#10;sYlS1LsoCkymDoGOmqah3V6Az4suz2OjGiWzYTga0t5Msgybm5t49JDdg+NM0G4v0PvXqDcxc2d4&#10;5x3Wofz1X/91KIpKgMnFi5fx8ssvA2BjWY7jUHz/+OOPcXJyhpu8aH/2uWfRbLaIRpxlGU5PT/Hg&#10;ARP/ffnlr+PHP2Zn5Z//+Z9D0zRivgiCgIuXLuK/cC2RpbUlvPvuu9hYuwgA+OM//mPcvX0P21xc&#10;9HD/kJogP/v5z/Hf/e7v4vXXfsLXNkedixIDQJJGcCaTakxCEBiNm69ns9msChIAS8vLBL7s7Oyc&#10;s0oejceYzWZ8LIwlp3Hg0/mXZRl1c8MwxOHhAb72TQYo1RsNJFggkclnnn4ar7/+Gj76gAEVm5ub&#10;uHf3aXybMz2iwCFdpP39E7hTFzXDoutUFZVADdvW8e677+KDD5no8OHhIW7dZqDqC8+/gDu3F8Hz&#10;eOwdzbC8tEQ0dcMwIIgiOVz1+gOkWUY6Sz/72c8gc/blc88+B8ed4pf8fbNsC4qs4JivdavVwr/8&#10;F/+SQCGxyHDr1i3Ydtk40yvnMdPEbFaJq7/z7ofo9/sYcacWJu77LBW8tm3i8uUrMDi7dTJxcMgT&#10;+7NeD426RQVvFPqwbRs5Z770en2oqkxd/cCNce/ePSqyPvroYxqBMwwdyyvLNMq5sb6Ga9eukQbM&#10;6ekpppMJjRgKAu+YC+ycadTrCPn3Huwf4KvtLTz7HBMvlg0V29uPkfNm33Q6haJWZ74kiuj3+/Re&#10;tFotHHKLaxRslDbgzTBRFHH16lUYZjkSNsD2k0c0JtJqtxjoyN/ljOvPASz3CoOYwKp2ewGWaeKI&#10;g2aD4QA10ySQIwiZJl7JdtENg5wmAz9AFEfkCHZ6esqFptlz6w8GyLKMmiCawkY7SwDYrttVLpgm&#10;cKcuxRBVUbC+vkFabGnKxqXK99HzPOR5RmyxWq1G+VSSsMucCQAAIABJREFUJFBEmUb12vUmiqIg&#10;8KXf72Oh1SJh3DTPMB6P6bkrioKP+Rjf+toaE5HlQIUkinCnUzR50drpLKDTbFEhWfjhXF3F3Ed1&#10;uRp3UtXKzVUQ2Ch/IvIGHmeal/EpzFIC3ORGk4n5889a7HZxcWOzOuNnM4xGI5xw/Y96vY6N9Q2s&#10;LLP1Ojw4oGfq+T5kSSZW1vLyMmvklO5GmoaiqADO8XiM6dStagFZpX+PogiO45BjkW1b+OTjT6oa&#10;VxDx+PFjSGLl3soMIRggNxlNCdSxanWoqgpFLutQGYpcEQxEUcBk4lLuFkYRgiCoNIQAyvNc7mYk&#10;COx9kyQRQiTQ/oLEJDpKBk9pvlE2XqMwolwizjJYloX7/DzL8xwZQN8bJynqjTpMqzRHiFCvtyhP&#10;Xl1dpRxQkkQ2DjpnSc/Y+GXNIrHYUL5vuoHAr+QcgqAS9h0MBjAMA925sSM2vs7yYuTsvkrdSV3T&#10;zmkuiaJIoGyR+Dg7PYXI40K90YBu6CQpkORM3HniVqPtYRhQYz9DNdlQbzagJgmmfMSyKcsIgpAY&#10;laenp3AcB5d5XiiKIuQyQEdRRDOSvu+fGytKeKFYFvxJkiAvKl2XktJabo44jknoMOMsjbLgFSWJ&#10;gSI8+dIKleuYcIqRAFJ4LwWnys57rWagSDNCrFVFhSxLNMrAXIIy+m9FUSsXCXAHEP6AJ46DLMtR&#10;q2n8nmKoqog041bASQJ5bu6xZB+w302ZOw3okoECxMJJ8hzF3H+LggAUxZzAbEWVyznN6XzwyogO&#10;Xz7o8ueyLCMRqpELTavAgAIZd7opXy4FBUQKklGUMhtmsRKFZTZgbDPGwyGykulSt5kDEf+sVrOB&#10;KAjocNtcu8CKOB4UACBIE2LG6JpK8+/j4RiqWD3zglt4l52InLNeSoHPnKtCl2W/qmp0kCqyAjEH&#10;dSIEQWBsjkpCFaIg0cEpiCLyrGKk5HlB+6MEzErwJY4jmLUaBSORuzCVzy3LmC1cSUU0DB0S/12V&#10;CzKXa18UBeK5mVIIJZ2tEoeW5sAaxk5iPwuCgK6fXVd8bpa8JIeV9MuS/VOuR5pWwEQcx0izDJuc&#10;Op5mzPqdqK5cdKy8jpppIiZ2hcDsfudczYqsArqKAjg9PiGQVigK1C0LLc5+yrMcY58BM8HMg+OH&#10;xGRZXV2BpmmkBu77TBir3PCWVQOKGrGBpu6UDr+TkxNMJhOiGiYSY1LVBA6+JDHSPEOD72tVZ9op&#10;olYlslOeDEmyjEyS4PAZZSf0kUoiRKEcW4uRZRPqljvOFKIgIOGilI16E48fs264KIronfWxsFDq&#10;L7QxmUzwhP+8u7gIu1HpNbXbHRweHuLhVw9pDRY4nbnZaEFTDKxxmnXdaiBNUvQ5q8F1XVg1CzOX&#10;21JOJ9xmmnfRkgxaXadr3gv2SVPCkGSkWYGQA4GGriODgJSzEayaBVnVUOMaC4VcwLvP2SqJj42r&#10;m2h22TP2PA+zOKPxC0ETkYkZdJt999m4h92TfdRa7Fl0pS5RjlfX1pHkGRIulFyMJTQaDdR4wujN&#10;PDx19y6u8CJfFSSYhg6bzyzb9TocrslhGAZGg2NKJlcWFrHUqsFU2Fq/8sJdNOsNKlhObl7CcGhX&#10;o7VFCJ2LkvrjU+yOT6vOnwA8mU4JILgj3EGz1aIZ5zzLKFb97u/8EM26jb19VqCpsoJ/8ZvfrxIL&#10;lRWRUcj2XxQysFcpBa8FgWKo4zhwXRcXOWj44MED3L9/HztcwLnT7SKY+djfZWDD2toaZE2BzzuY&#10;jboGUSx12SKIooA0LUXuZDiOS7oGg+EI3cUlXOIuQ6dnPYwnJ/j5z18DAJi6Som8O5ngs08/Rp0n&#10;rhtra/hn3/suLvFRtL0nj2DoOiXRQRAgqRkkWulOp7h4if1umgWI4hghZ6A2m00oqgKPv59ypiCK&#10;I4rZewcHeLzzhGjIZ4M+PJ64Ly8vo1ar4S5nRDSbTfh+gBEf+TIM1iQpE6BXX30VcZxQt0qSFNJM&#10;2t/bR5EXtJ/q9TquXLlGxU2aJtg/2KPkXZYkaJ0F/NZvfZ+t56BPse7mzRvodDuknXL58mX8qx/8&#10;K2w/YuCKoIhYX9vABrdubdTryJIU166yNbp6aZ3AlU8+ehu6LsLQWXwaj8fo9c+IEWAaGsyaCYET&#10;UJleX0QisizmenRPt59/Abe5Zfr//h//IwRRgiRXZ8nlq1cx4h3KMIqhazXwBiZmsxGxVRQzxHA4&#10;QJqxeO8HM4h6jJ09xsCBKGN908Z4xOLs9773Ndy7+wrq9ZKR2iD6vKbJUDWJNNHSNMP9Bw+IBfLu&#10;B9vo9XqUP6xe2IDCAdvPH3yBNKtRl9Wum+gNTokddvXqVciyiLMeY0wcn5wgTSNEPP5/+zvfJOZd&#10;GHl48aXniS39s5//DAIEWA0W3x9tb+M733oV63zUczYewfN9vPXWPl+fGY/JDLhxXQ/7fK+12i0s&#10;dBbw7nsM1FBVFY1GndwAm40GVlZWMJmwYvC999/DZ5+wcSdVYRojFv/dKPQQxxGNJV29egWiCEr8&#10;5aSAJuS4c5W924YkoMNj+7179/CtV79J+VHgezBNE2P+zrjTGAvNJqS8Gi9f665iFHArc2dCls4r&#10;ayuQTJU0JnqTIbIiw/EpK44XFhZQb9Sxf8jWZ39/D2mWklvbpUuXsMQFmPv9Pma+R3bP3aVFrFxY&#10;gc/j5uRgAt3QqTZw3SkriHmemIgCTnlRLskSLLM5J20gwvd9GkndP9jH5sWLBIRPJpNzDOeaYVQO&#10;mLIMya/seYu8YHpDvA/Z7/WgiApWueC8JEjo9XqVrotQmZOosoa6Xaf6KQpDuFMXER9Vi6MIhmVh&#10;iQP7XhgizzO0SxDbm0EpC3xd5mYL7LONmolGs4lmvQTAcyAVUa+xwKAZBhI/gyqye/ZdH6MeH90T&#10;mWhwuV4Lix1srutY4rmJ67qYjBzKMQ2hIHFZVRQhiTKWO+wa2+0WaoZCdZioiIimHmIOEOi6DkEU&#10;KnAhzyBIJQsmR5JGiGIW2xRXgigJFHMtu4Yki+B5FQDgehWI21poouDfM/NdBFFETo0zd4YMBY02&#10;Wg0DSZJgUjLkBkMoikJnWBLGtAdMzYCuaNA5OCUWAoosRYuvtW3Z6A/6yHm+UG81ocsqNexsw6TY&#10;ZnATgPI8y4scWZoTWNBev4RWZxkZf85TP4Rdb1Bd6k4n6HL7eqmI4RcJNXhrNQNpmGPMgWYNIRIx&#10;RpLySQhJRJrk7D0DMJm6FDMKgcl5lI3nwPcBQayapRBgGEbV9BVFjIcj9Mox3CSlOklWZCiKTA1e&#10;3/d5/LLod2ezGZaWuHyBqsL3PGgqdyEyFJxybcMsKbC+tgqdx+gnj3cgyQpN0kydKRqNJvKoIi+k&#10;SQa9afC1tyEK7P6TLMfEcWhSpNVuQzd0Auz8wGcMuTmtUgQgVmUWVyPepmUiz3MscLZrmmXon50S&#10;0ypJEpiWCYvvkTRNIFdOODndQFGwArWkyTIHHuWfMF+ySqhOqNxlSstc0p0QGEhSBkkmTiWfY7Tk&#10;eU5CuIBA2hZ5zsCEctPrmgYRAh2kcRLT2FD5j6IqUMvCVRAqRDUMzynRj4ZDZi1clPd8HshAUUAQ&#10;RAoapWVa9bNKoFiWFWR5hiKsQKAkielFz/IMeZ6TGFae5+f0YeZFuNI0PccCyQuGrs1vAEmWkSfl&#10;LN+cNTf/+/I6iiKHphv0opeCu8SKiGNoqkTrWxQFbJ4w5mGIg8MDaPweP//8c5wdH1PXjOmMVPNx&#10;uq6jyDJa7zTLzjFISgtkACiEgnm7z2kGzTNjRFGCJFUMHZXP+ZXrE4YhJE5lzYscQo6K/SOK574L&#10;YCBJeVBEYUh7M+egYIktlCNY89pHTGC3GiUqCpxz1yr/nY0VVd+Zpdk5BhObM1fpngDmskT3laSV&#10;XXaeQyoKAnIUWWY230U5qsfEni3eBWJ24uV+Yf+XBM50HaJQsdomkwnSNCWGRclWqmzjz1u/s39o&#10;iAtZmtH6lELZZZJimRYKFAg5eBOGIekeCQCarRbs0uY0jpAkMSW2TFumAnHTNIOqqjSWxWxs2TX2&#10;+31EUYT1ddbFORwcwjRNKozqjQZkSaZO+3Q2g67rOOTJ/Wg0QszXstlqAYpMQKksy2g2mzjk4yuy&#10;JMOsmRRT4ihiNuF5lTxUs60tJElKMSVLM0ynU1r7dsZoxeXBWq/XsbKyQgH64PCQ2BftVgvNSy3a&#10;P4NBH7PZjBD+wWCATqdLoNrZ2RGBrAA7dEqwPM8yDCZjendn/N30Ez76KAjw9GosRJdkfPjhh9A0&#10;iX5eguc3bjB9ivv32dy5ZVl48aWXSOjt6PCQ2Y/yzoQoCGx/8P3lTCYI+feenJzAcV24nB4fxRF6&#10;vR500izxYdUsfMU1UCyDHXClhpVpmpR8tlst3Lpxi6isOzs7mEwmqPERMFVTgQvAE+4qNJ1OUa83&#10;5oDXmEbgFEVB4AdULJt1G2ladeS2trawvrFBnWVF1aqxUUHAD37wQxzwcZ6iyLG0vDxnAVpg5rqw&#10;6mytozBkABZPvg4OD7Gzs0PXqCgKVjgA1+/1YFkmbnPXJUVT4Xkenlefp9+PszkWpVBp4uR5Dl3X&#10;4fEiU1d0HB8fY2GBxXvHmeKNN96gUbVer4eaYVC3qm7VaD2azSZarSY83rF+9OgRnn/mKXzvu4xV&#10;hO+8irfeehN9XnRpqsbsRUvUuMhxkTtc9c3pOcFFRVFgN+qVWDaPsWM+P1+yEUtaf5ylpDWTpik+&#10;++wz6Bo7d5977jkcHByQbXWtVuMiwkxj6dH2Np55+hmsr7NC6f6DLTy4zzp9nucjy1LMSD+uhvff&#10;f5/0YXq9Mzzc2sLVawwYPDk5wcOHWxQLDUMnsGp5eRn37t2DaVUCnp9//jmxx4bOCC+//HUsLbJ4&#10;dXw0wHufvEPv89LiInURn3rqKfziF7+geG1ZFgb9PsW+OAqQZimdcZrGxrbLGBXHMeVAAHD8+DEW&#10;edJbjpaXDIE0SWFblfaDLDMWbVl4jt3KOMEwDPR6PRxxt7GlpSVkUk4A5eLKGr79rW9hcYEzab/z&#10;bdy4+nJldR5lJHi9urqKtbU1NOrsnhzHwRdb9/Hmm28CAOotHTdv3sDKKntuB4eHCHijNMsyTKcO&#10;AaUHx9tQFIUc1WzbxvHJCXWLv/bii3j48CGm/Dqef+F5Wtu/+su/xGuvvY6bN9h++e53v4trV6/C&#10;8dhn/+rtt9FoNGjtH30ZYn9/Hz1e9Hc6HYpHsixhMJiQVfLy6jrqjQbZsQ6HQ5yenuL6DSZWW6/b&#10;mDgTfME7zx9++CFOjhhws7GxAVWVKTctx51Lq3dd1+B5AeWbNzcvM50XHheeffZZ3L7FGFwXL16E&#10;LEn45S+5ZlWjzvLz0k5VZeBnua9FUcTx8TGMlsL/fhNNHkMsy8J7n3xI8eu4f8q61Jyx2l5YQByF&#10;JH7ZaNSxtrYGixdSDDzh43M5s9stAZE4ibC3t0fv0KVLl7C3v0ddfcd1EEcx6txJbzqdEtNgdfUC&#10;FEUhhm5/0EetViM2i2mayIu8EmO3bObww3+uzrHWBVHg+hbsOhSFNQdLVlaj0YCiqKStYtZMxqDk&#10;6ZXv+3SWxkkCJz8/Tj6bzZBzvYogCCDKMhL+XcPBAEEYYpGfrQm3IWbPSYUzcig/yJOMifnyZ14z&#10;akiDlOLqsmXBsi3s7O3y+xLJ2U6WZeRZpXVomiY2NjbQ5o6F9+/fR+D7lZi0O63cRzNmK6xy1ynT&#10;rEHXqia2bmo8nyjH5BnQ4HCAIJybdsiLiNjm5Xr4nk8MLlVW4AcBlvhoX7/Xw2xOIyaOq7OwXq8D&#10;RYF2l1uTezOEcUzPwuHN+NLhqtvtIooiAnKCmV+5ZUUuFhYWYJKbj8KMJ3gDZWFhAY1GgzRfoiiE&#10;63q0nu50RtdoGjYzTeHglWUxbbZybY8Oj7CyskJj7p7n4+qlTQL28yyhhrhhqAjCAHHK3nuZAx5l&#10;vlkI3O22mBsrzbNKd9Gdzf2uAMdxzsUYWa2cuvzZDFPHOdf0VZXKca3ZbNI7kyQxZrMZmYB0u11E&#10;YQi7w5ulHPwpx8nL3IsmAdoNGvm26jYODw9xVu7zPMPCQpe+q9vpIuYW0QBrNqhK5dRs6TUiG5SG&#10;BjlnsR0eHsILPJpw0TQNsiwjmnJQUtUYaMTr+sIrMOUNpSBgI5W6whuWKLC4uFRNAcgKChQEvE6n&#10;U8hE1wHoZhVFgSQIELOyWBbOHcqynKFIK+HNIKhGUARRgGVaiOPKt3xeELVM5MtklX1BQVQ7URTJ&#10;9lZTGdhSan/kkgxRlskVxvd9YE4MS1HY6EuZ6IqSRGWjz4VCydqX08zK6wjD6ByIlKZsFpPEWefG&#10;SATOZKkcdTJWvJVUMc5koYOjZBWVYzp5ToBInufI05RYIWnKirfyuxjjJkee8rEuOWduQEnl6lE+&#10;F0EUAQ5kAHxcJ62CmaKy4r9kE0RRCFWtii6gQMKZCOPxCKcnxxS8URQY9s7Q5boQU2eCPM+gckBO&#10;VxUIUOjQTuIYjsOCj5iJpHECMEZECTKxCwckQeRK5QBEtsZS+bZmOYpy5KYoIM8xf/IshygINPbG&#10;Zu+rYB+GISRRpACTxAkFc0WSkM7pwyiqiiSK6WCQRYnT+Er9lAKSJFMh7s7cOVBMQlG5jTNNBUmm&#10;joeiyRzc4wK7acr0U+a0DUqgwTAMSJJYfRa4QxSqPZFlaWVPPvd+sTlZld4Jlb8TpStMkmVQFIWY&#10;RKqiQpRlcolJs6wSluY25inRKTnzpnwugoBGvU5FRpIkcKZTAhBQFATeiaKIBDnGXFl8Op3CMGr0&#10;XaLIAml5HZqmYDQa0HMzjBoxXW7fvnXO8cqwTDSaLdR5EhgGIVRdR85/fjIZIZYEhHx7FYZGoG1v&#10;6sDxPZzy2fGzwQBhGHJNJ0CWVeh6DTVu0WvbTQAFAu4UpKo67t59mtbn6PAIZ2cspjoTB7qu485t&#10;llAvLCzg7OyEuukHe4f44IP3aYzMsmx0eSIxmUzgexF0rRJii+MUy4us4EjjDP2zQSX+3Ghj68uH&#10;BJAz8eOKzux5AcZjtgfa9TpkWYE5FzddL0DECzZJkDH19uDH7NDpdDr0XAZ7I0RRRAXH2uUNPNp9&#10;hMGUJQebm5tY1UTscjbG0dEhFheXsLDCEvCDgwM0FlknrwAQpREluZnIXdT4PViWicWFDhVoKX/m&#10;Pi/6rZqBTb6Wt27dQp4GcBd5yz+ZIY5iDHqMxj6ejKGLKVG2d70RdLkBU60c+1Q+a28oMnRbQcS7&#10;J24YwtB1KsSPDvahKjJUoqs2YZSCwlmB0PfQ4Jao9XYbyHJ4POk1G01YloVDPoZ0cnKCx48f4yHX&#10;PXi0/QjjEYubzXYL62vrlbg4F5OfjNlzmfkekjQlQdRBrw9J1aDxBAC5QOCnphkwDQuTERewhogi&#10;r0ANSVSwt7MLibsKtZotuO6MdEsUIYfH38UsjiALAtks52mC+59/XokXLzQRBiGWFpf5+tSxtrJC&#10;QM729iPscdHWtfWryHLAmfJzZzKFHsXUJaxZJhrNNgoeNx8+fIiHj7bpbG20WtjdZZ30k+NjrKyu&#10;ouA+nGEQQhBoIg69Xh8L7TaNwGVZhuFwhCxneyaJY7S4XoVl2fjqq69wcMD2T7vdgmmYuMRZDg3b&#10;wvbDLQx4p3Dn8WMcHR6QOOtXW18SG+zC2gXYlolnn2W6P816HX/9ox/hH/+B6SY988IL0HUdn3zE&#10;XXOmUyRxQB1x3xtBVdniBsEYR0dHeJaDQJ1OB2cnJ5jwIt73PCaiSNoGOsaTCQwerwRBoFGhLM/x&#10;89deJ6Be0QzIioqFDttv7VYLtVoNQ84u6/UHsA2TmmOmaVHx2zVsKIqER9sMLFi90AHECCkvBIaD&#10;HRTFFFHECuJ//MWPELgJXuIuTs5Egm2xa15cauOZZ56FZbK19DwPU2+KHhexHk0HkGQNDmcI9Pt9&#10;XL/+DD2305MBjaKtbzZx6dIlopYfnhxhPJ7gGgfN6g0F127eQM1k+2t395iK2//+938PH338MdlY&#10;J1mKR48fE/NlodPBaDwmMOr45ATjiYNFXhiZtoUJX7vTsx5UzaCOrTvzUAgCneF6jQGdZR4TJzEe&#10;bz/Gp5+xMaUoCrHIXeY6nQUMBj0qOFZXl1EUwME+i7nd7iVcv34VS0vs/VPCCN1uF7eusuK6u9it&#10;imUwdvOvvfoKuy7HQYECGQciZrMZpsPeXL5eIEkSrHDx49tP3aExrX6/D9dz4XIB3iRPsdRdhshB&#10;fC/wMBwNqMi6decWLl26hBGvQXZ2d2FbHADX2ShPmVukyNAf9WE32T1cvLSJL756QEWVqrHmV8nY&#10;YaPC7LkYhnZOM891XZimiaeeYuK+V69eRZImVYFWr0OW5MptMsuQl7UPbxyXa5/GAQb9AQHL7XYb&#10;k/GEtGg67S6ajQZUPuKbKTk6bd7IiWNMpy6N0aqKiiIroPLrrlkmgiCkEbnQ9+FMHNi86G+aNs4O&#10;K1ZRGkYQ+Ah0EkbY3nqIfc66zbIMcqpRk+Sr+1uI44TEki3LgsEZJb7LmlWTETuzHnz+JcIwIvBl&#10;MhlDggjbLgtLGUUpGyGKCIOQwAJF0RBHVjXakqXIckAqWQ0QEacFooTtr6kfkh20ZAmwLRtGjcX6&#10;MGR6Vn6g0LOYzVyMlao532w3Kf9kNt48hgY+ptMpiiE7DBqNBlZW12hfu3w0s3QWzIQMiqTQOVPX&#10;LWjcwtodO0iCCIXJnptpN2BpbdIsMeQ6rKaF1Bf5ek2gFDkyfi5trC5iNCodimqYTh24MTv/kEoI&#10;/AiZwmslQcLUC9Dnv5/nGXYP93GDA8JXrm4SQOLmEWIhQ8htvPPIwywPkWv8ANQERFEEkQs6y4aK&#10;PEkgcc2cptKCxQXBoySFJErIKNUXkBUFASWuywThlaxqZPsIqfY2NAOjwYiuuciAKOH1CliNLwml&#10;UY5wjsU9HA5x8eImMYD9JMUGB8vr9SYmYwdjPq65tLiIHAImE7Y+nY0unMmEajizZiITVdKazMIU&#10;BmexB2HI6kW5kiLxZjMC5HTTQFGAAJaaWUOcJDRxoMYqAWoANzzguWsaRWjWbapTQ89jDq68MZ1m&#10;KeTKu7wCRJKU652U4zvcjrZkwrCufUGdmSRNqIC1bBv1eh0e76CVYrzlZ5cjEeXvi5J0TuhW4mNJ&#10;5b8nSUXtSZKEFUblyI2qodFqoMZfkCzLEEUxJclhWOl3JEmClHee2UOsc3VvXmjLKRtRKUetuHd7&#10;WWibtRqBFJ7nIYorTZMsDHnnXOAPQYVhGIRuMgYFqMMtShLkhK17zAvc8oGDi5SWRTvAwJ0Scaw0&#10;OEr6uEDXKAhMOKxc3CxLEScpFWi6pkHVNAiclp5lORRZhsUPuCgN0OMHoVWrYWV5BVMu1NpsNiDk&#10;GR0EDdtmts38gHKmU8hzytmSLBGgJhUSsjybE11mzJd5kWZFUSswpii4+w/XAUDlMKRpOmo1HR4q&#10;8EmWZaK/MTck0IGWZRnc6ZQo7ygKKsA0RUHB9wVbPwHTJKaZXJ2rgWfEFEogCjEyrdJLKTN7xvZK&#10;K0YTGPI8P9/LfpXvLw68EGgkVUhvEseIipwAtizPoSoKHUI1lYEWDqckK6JI74yqalxzqBIRzuPK&#10;DcOymR12xSjxAaECXkVRIh0Iz/PgB8E5wWFJFCGXFteiCM/zzit4SxIhy5Isw+VFpzub8XFEXty1&#10;2uh2u/Quj0ZDyLJMxd7Ozi5UVSXxTCaId0TPaWlpke5BaxmQFYVYNCenp1A1jUbTzs7OYNs2TnkA&#10;BgCPgy+O42DoTIixJYCxhBwOEvV6PfQHA+p6BEGEZrNBnVXP8+kZz2YzRHFMBzYK1sUti50PP/oQ&#10;RZERg+L09IzYLwCw9dUWvfdxksAyq/n4NM1wenKCToeBn7puwHVdiqurK130ej06lLuLXQRB5QRk&#10;WxaGwwHdU1EAF3hHcmnJwmg0xviAd2qW2TXfvned33NQ0awL4PHjbWKSNRoNDPp9YtUcHR1BliQS&#10;miz3eZnYSpJEDg2maSIMQ2JSzXzWtW/xEQlVUhGGlWOWpZuQFYUKlsFgAIeDBzs7O+i0bEqou91F&#10;DAYDtHjnoWbW0Gy2KH5ubG6g3+sj5/dRr9cpbiacuViyMbQm36f8561WC+vr69QBCcNKE8gPQpjN&#10;JvSysxfHDFzjf7v1xQN8+OFH2D/YZWsdRRBEkUY0v/+b3yetolJb7aWXWYH6q7d/hQ8/+pD20/rm&#10;Bj788EOaYz8+OkJ7cYmeTZIkNIfeanVQbzRwxIVY0zTF6soaFc9Xr2zC9320WqVooI7XX/s7OluX&#10;1lZwlYMWu7s76Pf7WL/AgMDvfe97qGkqidE+2Y6RJAm6bZYwDYdDxGGAa3x8LM9y5pAF4I0338Pm&#10;5iZ1nSVJwsRxiCHg+sylZZl/l2WauH37NrGf1jbWKLZvffUVOt0uugvL9L1hGOHzzxlLq7PQwd07&#10;d/A21/AQJQnbj7axxXWTJuMJVjmbwnGm6J318HW+9q+++i0sdroUR3d2duA4U2JQbG5uwq5XFpiv&#10;fONlvP322wAY/fvBgwfY4ayrH/7whxAEAT/5CdNtGU2n+I3f+A3a5w8ePMBsOqE907QtAoyuXbsG&#10;WVHwCddnWFlZQafdpjjQXVyELElQBbaHBoMBXNfFKo8xfhAQtXx+DBtgLIh333mH9s+v/dqvcTe8&#10;Jq1n07IpV6vX67Tvb9y8Ac/z8Ob7/x8AYHl5CdfvXCDgSxRFfO1rL8Cqsff1b/7mb/Dee+/jxReZ&#10;C0Wr1cKlS4yhpKos+Z65/N20LXzjG9/AjDeGustNeL5PLlf9/oDegel0io31m/jDP/z3AIDx5ACS&#10;LGFnZ5d9VqOOe/eeIp2pR9vbUFUVa/w5tlptqCpn/qQFbty4QbEvimM8efIEj/i42GK3i9PjI2IV&#10;jUYjrKxo6PAzbH9vH4+2GKhq2TZe+vorJFL96PHXZTgiAAAgAElEQVQuTk6OSfCz0WzgwtoFYgqN&#10;R2NsbW2RppdhGGg2bH5PE55je3T/nufh0kU2Avan/+E/YGlpEbv8niWfuYmV7/Li4iIBoYeHB/Bn&#10;Hi7ykUFNVaBpGiZ8bZMkhsXtWwFWeC8tLcJYKunzKd5/n2nvDAYDTKdTYlyGQTCn+caKm0a9Qeed&#10;JEl48mQHMY9Bi4uLmE3ZPRVFgcPDQxoTbbWYWGq590p2TbUXbdLiAIBOp0ujZ97MQz+YEJgpCAJm&#10;7owannmWQ5BEYjnUjBpjZJSC/WlKzb+yVinzFlHIOMO96mgnSYIrl7nGmV7DF19+gSTiuVyWosvP&#10;8PbCAnTdoOfoTl2cnJygUS814NYQJ5ULqMhtro94HrS2tnaOkeR5HhV7qqIiSzP4PCcqhcxXVtna&#10;H5+ewqgZ+NrLL9Fz3OcjlyUzpYyFddPCzs4O5ZRLS8vIk6Ri98iVZmfpLlSx5RQUeUzn7tAZwTRN&#10;1E32jkiyBN0wYJU6eUlC4yqaqiCOYxpNn7ouAj8ghqosSQxgkSoZhSgMaXwximKKe4ZhYDwe03Xm&#10;eQ53OqVasRBFWKZJZhLubAZDN0iEWREqPZ16zYLjVLpkSZzAcRz0ub6TruvQNA3HRyzftCzGyiar&#10;95MzcvZRWgzMm6+bUr9yGgZYXlk6BTWbLZydHSPme6K9UK/Gv0yF67lUQsBpmlZaroaOMApJJyhN&#10;U8RJQueOYZqVwLcXwA98dPmo2cSZYDSe0F4FGNBYim3PZjPUdIue83g8Js2y69ev4fnnn6N7FkQR&#10;ge8Rk1+SJAby8xizv7+Hzc2Nym0sUaozy7ZR5Dm5PSVpgsGwAsAfbm1heXkFplVelwckGcURTVZx&#10;zOuAZl1BzTSJ+dlqtxFGIYH8Z2dnUBSFzp28KJBk8T8xIuJYhK5DU1UIfKTJ52Y/5bmsKDKrK3h8&#10;CsMQcpn0CKjoXbquowBI7Mr3PUynUypSFUWBbuiweREmyzIlCqXopK6V9kwTKIpCwlh5Xo0tgH+z&#10;rmt0E4qi0GZyJg5QFCT8VOQ5tLkZLNJBKfUqajUUxRSDIdtctmVRQSZxJ6Qhn+nLMjbWUB5Iqqoi&#10;TRJK7JM4ZqMvfE2iMMRJ+VKTrRxHRes2VNOsxGb5+E3KwYd6vQ5RkirdmzkwKgoCZFlGAEie50xX&#10;QyppnypUoRIuDYMAiqahHNDIs4yEECWFzXyWgqmMdYRKvFAXYYkigRx5nuPa9evw+eY66R3hCi/e&#10;3nnzTTY/y69z0O/BMmqIylEriY1klRoxENj/SjCmyCs7Q8ZimQMEsgzIKyYFA+cq8V5BFKCIMoQ5&#10;ShtlcSgQxTHMVmWZOu94VYBRwUrRJPCORzlPWNMNAhVD30cyBwSW4J1ly9VzyqpxKNvSIEAgMCaJ&#10;Y5rVzLIMtmVV9mj82sr9EyYFDN2ghLHRqGMycaoxriwj54xarQZV0ai4EwWBBUkSaQ4gCgJpYeR5&#10;TqMbcRxDko2KDSUI0DWdmB5ZnmHmVYehbhhQVZWYWFEc45DTpsMggG3blEzmeQFvNoPPvysMQmi6&#10;joh/tiwrODo5pjjSbi+QgFmtZsDkhxL7HiZaN+UshsD30Wo1qdvEQJiChO2SJIHGEfqSaVdaubp5&#10;iM8//wwZP7ASzmY640F2+2AffXeKNZ5gplkGb8AOkdbyEnZ7Z1D4dQ1OTgBBQMhpoM899wJ2d/dg&#10;GOU4gY2Tk2Pcuc1cPFqtFhSe1CVxjFbTIctGx5nCMHTIvOvVqLfQqNu09jeu3cLB4QEeP2KJ5PLS&#10;KsWrvZ19tFptsqEeDIZoNzvwZnws5LQPu16n54ZCwKWLl7G+zhLwJ0+e0KECSDAME1sP3wEALC10&#10;YFomRH5dfhjDsGwcn7H91+ou4uaNG/CCIa2XlJcU0gSKppEmxy9/9TZ836cRnHJkxPfYXlU0FUhT&#10;pJzqKqsKbN71CvwAaZrQu7+8ssTOntIZQRKRzo2Wuq6DTqeDRa6p4/k+9vZ32R1KEkbNGp48ecjX&#10;gxVaJdswiSPs7W5TQhAGIZ555hnIJXNNyOHzxEJRFGxubCLirguSrkHXVLgceBaLAkWa4qsvuOXn&#10;dIav8w6+YdTgj0bwOeXf9zx8dv8+HvAxrZSzL0u2yurqKtzZjM6DiTMhjaUsz6FqGv7uZ0x3xZk6&#10;qGkGlnmBPxgNMRmP6TxVFQWmZsBTyg7dlIqT0yhDESfocpDHdWcY9wf0fu08egzHcfDKK8wKeNQ7&#10;RbNu4tqViwCAZ+7eJkB7c20VZ6en6J2x8/CdX76NzkKLzpVrVy5hsbuEAe989ft9bL70Nbz5FgMj&#10;NjfWsbXF9U4kDWEU4Ywnro1GA3ajgTW+Po1WC/V6nZzLLqyu4v6XX5A7UpwksOsMHPg3//bf4qOP&#10;PsIRj1+zmQtN0wikPTg4xMRxaBz4iy+/xGg0xo3rDGS8e/cunnqKjQLJsgzLsvH00wzMcxwXe0+e&#10;4L/+1/8KgFGUDcPAX/zFZwDALeUz0kA7Oq4sLb94cB+mWaM9EgY+vv2tV1HwdzcrBHRaC3jmHhuf&#10;evmlF/HkyVe074ssJODdmzrY2FjEySEDclQVMHQVwwGf1c9yLCx06IxrNJuo1WrY4Uyra9eukcD+&#10;48ePcePmDdLbm81muHX7NiW9YRQhiELc5AD4l199BT+YEfA18zyW3AJ4sl2Hplm4fYMxcvaenOBr&#10;X38Ks2npICOjyDK0m6XQpAjH2cf//X/9JwBAp3uXGIHPv/AiWC3CDQwUVossL7NCqr3YhDJx8P/8&#10;+X8BALz44tfw8ScMzHNdF/ee+Sae7LHvjbMpLNtCs8v+VhCAwWSGjLth1BcWUa/XcVqOtc0CNKMm&#10;7YHTswHe4iM5jUYDlmVhlQOBKysraDbrNOpx9fp13Ll9G81Ss8r3KUeUJAmiJFH+WWoj2A12/i8t&#10;L6PZqBPja/vRQzx8tEVFxZXLl/DwIWPzdDodjMcjKgajiDWI/uh//EMA7P1ynAlu3mT7ulXTMDjp&#10;kXbP1J1gsj+mz8qzhFjKzaaNRtNCR2Yg0dRxcHx8SPbsly9tIE4SqF12Hm5tbWEyY3HxbNDD1HMh&#10;cPHQdncB4+kYOh8RX21fgK6XTENgFnhs7JmfDYfHhyRev7u3hzDwIXIgTNaZ0+SEx2BMJzg5PSZg&#10;UNUUTKdOlUcWGTH1jFoNumFTDr3Z3kTOY2v5z9bDLRqZW+h0sLZ2gXLyiTPBgAPxuq5DN3SKdb7v&#10;IU8LeqcUSUEap9Q4c2MXkiBh7E74+l1CzhOVs9MzrC6vEtM/8EL84Ld/gL197qjW7yMJI6qNpmOH&#10;WeiGXMcyK3B2UgINIboLi3D5+zjzA7Rsm860IkqwsXyBWJWqIMLSdYx4Uev5HhKeX3ZaTI+otJQf&#10;9vvotFrU4ItC5uZX50wYXYgrnUQRyPMUAGdTNBtotZsYc7amqmuw63WUGbvrupgFAaY8X4/zAour&#10;LA5Mgj4UVcPULVmRnPXDmcJBGMG06pQXC6KEME5gmCVLWYJIoIYMRdVIyy+KYvhBRE6LcZqid9ZH&#10;g4+qX73EHKoWF1he8+DTz1HngsPOxEWWZbh8jb0TDx89xJOtUwIV45mESc9BEnBjjjiDPxoTC3Xm&#10;hqjp7Hs2V64hyzJ88AHTftIlHZpYEMs9lyJ2ZjU4I2U8RCoUyHljUatbsEomvj9msgI5F+22LCg1&#10;neJ575jvYa7782R/D1leERKSOafgKI7RaDWJcKEoKprNyvBhsbuICxcukOPj48ePcbh/Smfe8dEx&#10;rXWeFXjjF29AUUsjmBoMQyOh8ocnpyjmtDcNrYbx6P8n672aJMmuM8HPtQj30Bmpq7IyS3V1Nbqq&#10;GmhogBANMU0FEiA4Ozu2D3zYtSXNuK/8C7Q1W7N9mhfQjENyZpbkzg7FcsDhgDtkA0Tr7qouLVKr&#10;yNARruU+3OvHIzn10p2WkRHh7veee853vvN9YwScrdk9PKSxvtF4BEVRUCn0mSYTVEyjFCgWBPi+&#10;i5gDeFEcQ4FI7PIsimHzZ+64Q3z5y19GVtSpYILYRc3CdLhqyIRiOiZAvdUhwFOSJQKj+v0+VldX&#10;iZAiyTJcz6PfC4IA13MJzOoPBhD+z//td3KAF8T8SyiywkRleDEjSiJkDrgAXO8jmxtvybNzSB0E&#10;oMEpaZ7vsd+RtgWfCeQPOYkTeJ5Hmh3VapU672maklUuwAq03qBP3RqRAwn/3BEoowch0nhFwWIo&#10;aHeu6yHLUhoDYYl+TEBPsSmLOVpBEEgMDWCFVhHMmWaLSKKvAh+DibzCqYXR7gomDJDTYlAUBZZV&#10;inAKAru/8xbGDBkt2EAy4jyjDrkggsawgtBDnuVQ+QGnaRoc15tzp2EMJs/nAmnLS3j99S/A5Ild&#10;faFGNsP/95/9GU5Pu5QgViomZEEkFDrnRYQ0B6ikcYkKyvOjMKqJPCvHtERJZIBGwdBJUiRpQvNw&#10;bMRLKHVcBIF+V/xzU85cGI/hBwFtetuyGJWMv14URfheeQ+YZhDb1L7PlKtJs8SykcQxPcc0Sc+x&#10;uphWEeigURSFwBZBELjwLBc8M1hAKJ65ajLBraIY0jUNOUCg0HQ6I3aFpmnntFdkRebOVCW1M89z&#10;+CFX0LetczbwkiTRNQaBD2mOVeM4M0RRfA4NL1g7AMPaiv0XhUzosnSwYn9XgAtBGKBRb5BIpSKz&#10;GFGMJeUAof2mYWI0GVNnRpFltNtt+p5jPqJTgMFBEODy1hZZlweBT8nQ0tISBv0+7t1jhY9as7G+&#10;vo6P738CAPj4449w6aXrNC51Mh5id3cXp5ySvLy0jFq7Rf//0d27NOvquC6qdhUWpz87M3a/ihgz&#10;nkyQJgkWF9lBu7DQxpBTy69du4YkSekQsSwbR0dH5HgRhAGSKCRr3M7iIhzHmQvQIiUpYRhife0C&#10;ATU7OzuQJInmjE3TxOWtyxR2+/1TnJ11yT1kb28XOt/XnudhZ2ebgL7I91GxKpB4l2djYwO/+J3v&#10;UKLmjCd83XInPAEE8IZhAFlWaJ+7LptlLjoxy8vLaDSadD8lSUStVqMEYHd3F4tcjPDsrAvXD2h9&#10;pXmOtdVVXOKuQqZh4GD/kNZu9/gUi51FSMW5JEp47RZz1uj1etBlgTDaw8NDSJJEFG2zYmKps0j6&#10;A2EQ4vj4GK9y3Y3hcIge74bLiozDg0MShc0FA/fv3ydtkSzL8Oz5C7rGyXSKNe6atL2zg8uXr5Bo&#10;53Q2Y6OK/LwTBAGmaeKQC6gKEJDlOTG8lldXqEtzdnYGQRTxwYcsMZtMJnA9j4pQWZZwcnJSuk7k&#10;OQ72D0ic9eTk9Jxr0NLSEhp1lixFcQzfC+i5XblyDZ7n0fe+dvUaXn75ZXrOo+GImCt3795Ft9vF&#10;Bh/BMUwDkiDQXm81G3jw4AFePH9G6+vGSy/h9ddfp78vxgm3rlzH6WkXh9wBa2d7B82FFuna1Jp1&#10;SJKMiIOyo9EQT54+pft96fImFU1/8Zd/gZ2dHVRNts6Xl5dYMsoLoU5nEc9fPMcHH3xE90RVNSxy&#10;4PCdd96jjtp3vvNdXLx4kWjC/+Hf/3ukUYSvf/1rtAaePHkCnYucfuXLX0GeZwSStFst0iKwbQuV&#10;SgVb3LVLlmWcnp6SMOnH9x6h3W5jYZE99263i+dPP6ZkPgzGpNH1wbtvQ1VV/PxnzLEpCkP86i/9&#10;BlGh93aOIAgC9nbZGrh//z6uXLmCr371qwCA3//938dnPvMZAMDv/M7vYH9/n0Y7Xmxv40/++I9p&#10;rX7/+99nZgvU6QNif1gKWjaaFLvai3VUKhXkEgPTnz9/huF0h3KTr/zCZ7G1tYWVNbaG/umtf8C/&#10;+Td/SCOGeuUqsS1azYu4uLGBZuMiPacHT57TvsilDC9evMDtz3yaP6tvY+YUz7iJx4+P6LnpVR26&#10;ptFIRZ7nCMOwHD1WGXW8KOpPTk7I1ezZ82c4ODikuf2rV6+hs9jB0Q4DeAeDPuIgoI7thZVlfOvb&#10;X8Hzx2z8J00TTDg9fnVlFe+8+wHefZc9t3ZnGQ8fPsRHd9mZ9bu/+7uQ8gT/7k/+hL33cICrV6+i&#10;xscA1tbW0O91+f3Q8ezZY2KrfOdb38TtO3dQoNaHh4dYXV2h5+r2+xBFkRgBtVoVEx6PkySBqshU&#10;VG1eusg0UHiOE0UhVEUl++3xcIB6p4OdUyb6/fDhQxxzEPbw8BB+EtKYpMftwotxgyzPEYUBOS9q&#10;ioyKZVEOycwBCjH6Jnzfx4gXQuy7xsSSUVUNmqpQXle4oxSNxKOjIzoLbNtGmqkUC23bBgSQdmQQ&#10;Mm06chGqmEjTlFiDaZpSLipKItI0I+arkKQYjUcU+5rNFiyzZJlOxszZJueAi+u6WOLjYOPxBMPB&#10;kMbJWs02s7Plua0AgY3cF91zgQF4WVBqwqh8TPTs7AyGbpZ6TWkGVVFpDMK2bNTMUr/ppNdF4PuQ&#10;C1faPEfIr0nhjehCV0SSJTZmwuNopWJBn3N4unZhBbdvs3P46tYmu7eeQ89UkuY0B10H/UEfOh/v&#10;rNfreLy/j0dc120alOPkY3eItdVVdPiZ7bguhoMBgQW2ZSNNU7j8mgzeSCyaBEkcE5NMkWTmoFmY&#10;QwgC4iQpHXm48YgolfIPkV8CTLPhmEbAndEEtm0j4uDA82fPYJprlONEYQjdMKCrJWPOdz1aM52F&#10;DmnvBL4P0yz11BYXF3F0eER1w8A7RrvVhhuWzeTXv/hZtHkRb7ds+lw/8uB5Hjx/xl+aQ1WkUuog&#10;jRFHEeKsmNDQ0Gq3aF+4rkeNZkEQ0Wg0qAHs+z7q9QbKSRmWMxU1ShAEsMwmujzGHB0f0biOqik4&#10;656h1WbrSRRESLJI66dWq+L09IRys62tLTx99pSeY3WO2KAbJpaWljDhDeCzsx5ESaK8OQpCuJ4H&#10;g4+bVSoWaqZVCudXLAJXotiH53n4whfZyKUgitje2aZauz8aYDAYot5ka3XmOMiEjOJEcX4DfDpD&#10;UeDxpu10MkGtVicnt1arBZG7OrHvVSkFd0WpHHVRVRUQhXJMhH9AcaDleY58zl9mXg9FFEXGXCho&#10;aFyctwh0SZpCVgp6FHtv3TDOj5wUh/0/G1nKsgymadLmFAQByZz+SY4cklja42qaThZvw+HwHONG&#10;UdloUIF+Z1mGXNUoeBXATkEpnbfcdWYzZHl+zolIlOYEhLl1b2m1HAOYu0eSSIySJGHgE9EYRQbi&#10;FIefIDAXhgKsybk7UjFSAZRCI6IgQlRESmhEUYSuaxD5hspz4RyYVYjHFsg7dB0BP4SnfKShCApp&#10;kiLNSnAl5PNyilTel+JeFP8t/l8URCRISmtqAZBE6Rygkmc5WRLKEtNtKa6RWSWXDlhxHCNVSoHd&#10;eq1GtqaGoTNRWF4YxXzUhXRb8nLExrIsyJJE3SlVUyEApctJxGh7pIWkikwjhUR2y7WWpkzDJZkb&#10;d1LVUmB3NB6h3V4oBQajCH4Q0LOo10s7tDRNYZoGFUJMcBgl+ynwEfgBTLsEfgrQJwxDpGl5rw3D&#10;RKvVovdmIrkBBRhmlVxqIZmmDrlYL6qKPMsITFFVFVbFIoDE6TtQFYXWuaZqqJjmHB2zHHeKohCK&#10;omCFFzqFaOYx71Ibuo7qHCsEYDOZgsCCled59NpnT59BkkqnqDAIsLu7S9ds21VMJhMK/k4SQVM1&#10;vP4ZVvyddrtE3U0TpkVUgGiWbaPT6eAZ78yLooity1tED59OZ7BqdUomNE2nteU4DpAzVJvd6xya&#10;plFB1uv30G6WLjnT6ZR359jPklwmKYudDvIcxChpNBrMHpqvr1q1Bk3XsVuIs85GmE6npHUQhiFW&#10;eBKccSYeMSQkCZ7vQePP2XUcKBCoyFhbXoFl2RTv2eiTQOtHliUCYzzPgyiK1IWtVCoYjUY0/rSz&#10;s4OPP/4YtzhIMpvdR7Xu8zWgob24SPF7e3cX3bMzKHw/yrIE26qWwDQE9Pt9VPjM7is3b2KdMyTG&#10;4zFqVRMvXjBGgOt6WF1dIUBpNB7j5PiEFPYXO0xQrzgMj46OSIvg1c99Fo3GYyqqFhaXKTEAmABj&#10;vV6n2XRNN2gt3rp1C0lSCrUKYEBZse/DKMLa2loJzkxZnC3GVZqNRgmoDQYFHM3vBxMhLwBwVdPQ&#10;aDYpCahUKmi32lR0SZJCsavVaqJWq9M5cnhwgPZ6Sc2/ffs1pHOC6VmW46x3Ri4DVcsmCna324Us&#10;S1RkyZKMMPAJ9Nl+8Qz9/oAEZafTKR49ekRr+cnjx3jrp4xN8OrtzyCOY7zyKa6/cOUy7Fq17CTr&#10;TARd5eD6+++/D8uyCKzq9nt49IhZISdJgoWFBaic1eC6HmazGe3tKI5wdtajOHrt2jWcnJxSUbq+&#10;vo7Pf4FZTf/mD/8l9vf38F//608AMBe4r7zxTfzWb/0WAAYyfvDBB/j4Lhv/qVWrOO2eYG+PFd57&#10;u7skYPkv/4ffRLVawykXIF5YWMBCZwFTTkE+ODjA06dPcfESA1vSNEUURUQB99wBHJ5sPnv+HDdf&#10;fpks0//0T/8v3Lt3D9///q8DABq1BTizGe5/wuKAbdtYXV1Fi9/PtfV1Wh/bOzvwXJdGOOr1Ov7F&#10;m28SAPDWT3+K3/zhDymeKYqC4ZlLgItl2RT7ZlOmAdBoc5FEs4Lt/RGxhS9c7DD3niEDoq9eu4of&#10;/OAHZE+uGjXaq7quo9vt4uH9fXrtzZs3ieXw8f2P8L/+9m9j5pVOeRln5j15so3j4yHRu3uTHmzb&#10;IlemZrMFCKD8NElT9Ad9ygPrtTqdyYudRRiGScDEZMJccAoQ7caN65iOxnjG9ZpsQz8nop/nIKB9&#10;d28Xgijgi1/8IgDg6fMdnJ6e0rj0eDTG6eEugbKSyMwijnhjw3Fc1LhIt6pquPnyTfzrf/0/AgA6&#10;nTaiMKKzo91uo9/vkz20FEWoVCo44gBnrVZDwPNix3HRaNRpDRwd7uPzn/88JB4nzEoFVduiIkCW&#10;ZUSOQyyIXq9HcbLdbuGge0xsqKX1FbiOQ83QOI7gBz7VAlnKBDwLXUEWN9n3YnpMAxLv73Q425G/&#10;d6wlmIwjXOMCxWkcYTQek04EE8VlMWM4HEEQjTK/ylI4M4dGLnWD5VpFc6IQrC5ituM4pAtRqVS4&#10;5Sz7W382Q7vVJgDc9zyoskJAoSTKTBuDgyTFWBL7jjouXdqg1xq6iclkDJVrdg0HA7hTpzRASHOk&#10;SYKaafN70sHZCQPkJC7fIOZ8KkCUIIgC5cGj4RCdZptAR6tiMf0atRTfVrLCdEBCEifE0g4CH81G&#10;kxgljuMglMqiPstyGv3c3tmGqqho8hE5WZbh+27Z3BNyJHFCmhxJkjBhYb7ebNuisbX1xhocx8Ez&#10;vpdzXv+tcGaMqsjY2dkp3W7TFLogQKdR7ZjWTxTHkLLSRSiKIgiiSOxCKUkhiRLlV6IoompVqZaq&#10;1WoUUw6PjqCqKnyuUSKK4rnnmnLr7KLRn3LdzSLGDIfDOZdTJtZbxAFFVmDbFo1LX2tvMKdTha2/&#10;Cxcu4FOvvUojX7NwRrmp7/tsykRh6ziOY4hCTp+VZTJzb0U5ORIEAf19EITleI6mQBAFAnZkWUYY&#10;hqUNc5Kc03INghDj0Yg+a319HZMqdzv0mN5OUeMfnRzhwsV1up+2zcZ1i/03m03hOA5W+XM2VJWe&#10;W73ZwEKng4Q/c9N0oOkmvbdYY+ycVpXdv3a7jdiPiP0qSdLcNTYxHA2pfsmyDJ7vncMyZFmixlCe&#10;51A0hcYXZVUuWWuBzwDcJotT7F85lgQI0DUNXR6fGo0GZNInwHlHnSRNSHMjKzQ35sZICstogFFs&#10;qNDmTjNU/MYxE7squptJgixJkBWzxlkGXdNpxCkKw3NjMbIkEeqcJgks2z7nUMFQ6RLdVOYK3kF/&#10;QAHU9z2uvM7p8VWmMu3MCmqiAUmSSN+COSHlhLIKgkCfa5omc4OaExvKshIEKdg4hWqyxAVgC30P&#10;bc4dIwgCRGFYzl5zUKd4raqqJA4McGBAmtM0ycquvMLndYv7UQAHxcLL8hyaJM1ZZjNQqEjevbMz&#10;9Dli77suVFWBzplDYRgiCgP6XFkSISAnZowoSlzstqDxg+5HJgApcuaLDkDKBUgCIMlFEFAAuXSW&#10;ygUBSZ4hnwMyit9FKRthqHFmArsWgVDl8Shgr+WfzTSEZE6FBJDltFZVVeUBlztaTQLIokRjTJIo&#10;QdEVOrDmr49ds0jrRRRF2JZNBa7neQh8/9wo3/ya+Mobb2A8GeM//81/BsCShaIAi8KQq+0Xdu0J&#10;4igh3Z+qXUWtVkcqlOBoQWkEcuiGSaNRrufBC3y6ppwLVBffK01TJGlIyUOW52hxVogmmUizFP0+&#10;S64m4zH8OCqZQo0axq4DjXcVFVOHF0foc4FCUZKwyueGFUXhzi5sv/V6Hk5OTmgtdhYvsG4XD061&#10;2ip830fE3Vk0XYXGGV1xFCHn7wkwQdTnz5/jAk+KLbOC+8+eE/MFpg4gh1eIQy4uwubivK7jwg9C&#10;cn0xDBNBEJIdexAEGA0npBEgSwo2N7dIDNlxPIy5kO1Zt4e19Qs0OtTvj5i7AX9xFCYI/BC1GkuS&#10;7YqNOExIfI2NVrFn3my0MOgPIYtFZ9iA63g4POCsBvEUrVaLQBBFVXHrU7fR5EWWIAhks3h0dALb&#10;rhHboL3QwWQyQYMfQv1+Hz9/512sr63x9VWDVbEQFJbFdgPVCnttFMTMOpjPsFetGhYWOiRU6vsB&#10;uic9NKpcdPKGhV53gChgr7/1ym0MBnx+V9ex2lmcSw4YOzDhCdF45CBJEkrWDcvAcDgkF4tqq04C&#10;xc3FBTz85BMc8+JFVVUMZy62n7MO7ZWrV9ButamjNHJ9DAYDDKdMryDPcxrnOdjZQ288xdEJ+55H&#10;xwNcvXIVp7zD++LFNqbTGbHtFpeWMOJxM02Yyv9Ffi8bjQZkRcX2NgOFRuMR3xPlbLSsyFjlbKBc&#10;ABV7e5ztRILgkoxmvUHFc2eRjUwU1+S4Ln1g/gkAACAASURBVIQkxmXOSFlfXKQujSSzIqBqc9HE&#10;K1tMRJGv+4V2kyVrIvt5Z2cH3niAqsH23Je++AX0OEV9dXkJnU6H3MYkUUKvd4anXMfl+OiIORHy&#10;ffDRhx/h61//Gp3ji0tLpCegahqWlpbx6U8zNsbTZ8+gqApZrosKEyp/65+YTsu9Tz7BhY2LOOFu&#10;RwdHh/iEOxR1z85g2zZ1vNM0haEbpMl0enoK13Uo0Z1MJsjznDSIvvPt7+CNb77Bn1sd//bf/iHp&#10;tnz/+7+O3/z1X8dVzorQNBl37tyGzrUzFhbaCMKACvGKaeCUf8ejw0PkKxmq/LlVTAPb2zv45BPG&#10;eojjBDs7u4iiCb8/i1A1CUnC4tVgyO2aAQz6J3jwIMK/+s3/CQBw8+Z1VEyDqNTD3gyD/hCf+SzT&#10;cnj44CEuX7mKJc6i+epXfwFrfG36foCKZaFWaKBpGjY2N3GfO+wM+gM4bsm0WlpawnjZpKL+7KxP&#10;M/+msQxDqZOVbcPWsHUhxmKTxRwxk6GggdArRlRlvPHNr+DCGsvH/uw/vYetyxf5eqrBcWb44pcY&#10;UHH79m34MbC9zfbyhYuXsLS0gqc//xlfAydQVJYPjMdjCIKBIU/sh7MYO4e7uP+UATmVioVarUbA&#10;WL3ZwHg8w6XNopNcxw5nUtWqVbSW23j4jAEgejXHglRBxJkccZJge3eHwNIkTfH8+SGNYlu2VQrI&#10;aioU1aCY8dG9B8gBrPJnkaQJTk5PyMnFNE0Yhk4AQrvdglVhvxsMhrhy5VUscMaE40zx/vvv4/4n&#10;TJy31+ujXq8R6Hjj+nW06zVs8HO61W5RPnB6cgJFkbF3wq45lWVEEHDWZSO7N27cgNVsIOFFhMVB&#10;6KrOrvH2a3fwtz9hY5GO50KUJSrY6lGIiTOFwPO8KIkRpwkSnovlUYo0S8mkIUlSCDzHGYyHOOv3&#10;qBkapwk836NxV0VTmFwBZ/uMJ2NMJmO0moVt9QadK48fP8ZJd1w2GXM2ZlMwWyqWhTzPqCNesSwY&#10;hk7vHUbRnHaDwsEX7igjKUyLhsc6z/NRMSy0WtzSWdERBAH6Z4WxiVBOFAgiWs02udV0wy6q1Rq1&#10;tcUc0ESJ4pehKcjyDErGG2eODyVm37GhV5DEKXIuXGtWdHQWFynm7h/sY9Q/psIzQ44ocJCExXWp&#10;0CwuYl61cTboQ5LYNWkqsLLSJObH8RFjQxVakysrbSyvsLyjblvMNEQo2NIJJBmo1lnOOPU9JFmE&#10;kzO23vojBV7oobXIcs4gy3HEQf71zkU8e7ZDxfHW1iZsu4p+n+VLQg5Iko405oBKmMIXypGnLAPC&#10;iI/TByGAHK1GqU2XJAlcmkYQeGNf5te0gjSKEXAgyJR1NGtsbbmNFqbTKcZ8VLHVaiGOZmQ+osoi&#10;G6fmdbeqS0CeIY45uKwpUDiYMgscpImCkLNRdC1FZ6HUDtNrKjzPQ3uJxclqrYbDo33scUMD1dJx&#10;wF3QKnUb6pz7Zua6iMKARvEkQYIk6tAq7MyaTqeY9mYEsplmBQaZrzBgtmC5x3HMHHoKY5g4hWVV&#10;qIGuyDIir6wNoijEwZjF3NFohDiMUeNAtCIrSJOUfvZcD3Ec45jHXd/zUW/USby+Ysile5GhAHmM&#10;QjuzVrNw4eJFpCk7O0I/wL17Iao81m1srGE2muKM54yjcU4gDwQBK8srNAoqgJ1LxQSCqrPaOx7y&#10;aQVdh2GaVDsVZkJAKZdSCDZnOXOMlgsrbkVCtV5DbVKnNSOXit6l5gaEcnQHYGIyhmEQQCKKIjn6&#10;ANxVqED7M8aJKbqZcRxDkUvadfH6oohVVBWSXP59xufpAZY8iYIAlZgHKmOo8PeR+fsW6JLv++fs&#10;sabTKQlWtlotKIpCRWnRFS8Was5shQjIiMKQXSdPLpjWB1emNwykXDgYKEcr5q2R8zyHrZeaOP6c&#10;+JggCOcAgDwvBWULxg0xkvgDJvAhirhOQYH2Jueskg3DIGaC7/sQJXlupERENscCkSSJPZcigRJi&#10;yGOZ3jfLM4CDK1EUQRJE6DwBYAlGjgKKKNyJisR3fsxIADtowI2TCnbUvHsU0+QBPXcmkFzS6Yvv&#10;bBgGRFEs6YKyDEkUaFa4AOQKxk4hElvyt3ICMQodoKJYDsMQhqad+6zi8wC2lsOwnME1TfO/U7su&#10;Xitzq7Rio/tpAE1VscC7v+t37mB9MsFP3/op/+yAxpksy0KFW84BjJpYAJEAK1hkWUbIk3NZVkrn&#10;rTRFNieezQSJFXixd+5+FGsiy3JmpUj3S6GkJAuCc2vRMJhNW5FA5lkGGAbdz8D3Ic4hy7KiEIvt&#10;9JAlpUWXrGrbWF5aom5mq91GzoWFAU7xm2PdiIJAAnl5nmM6nVLSsnzhAhRZwQqnFvZ6PcRxjHYh&#10;kLbUge/7OOYFsmHoENWS8Qbk5CDjOt55BkCewXXdknFSr6NWqxHNcTQaUZf++YsX7H7zA3w4HGJv&#10;b486/p1OB4f7u4T4J0l6XqCZF8gAK8AFiCQG6ns+i6v8e7iBiyAMUeO02JPjE8iyjLNBadk7c1mM&#10;O+ueodluUmybTCaYzWZY4MK2uqZDkJJS6JWPldLa5XEVYMVNnpfdFFmSEYYBHVi2zWw6332P0etv&#10;3bqFV165iYcPGDthabm0XfYDH8fHx+dEP+v1GjTOQNF1nccv9r0XO4to1Bs4OWaFwWAwwD3uBrK+&#10;vo6zbpe+x9LSEioV65wzXmiVLk297hlazRYV4lEUYZfrYuzt76OzsEDMAzEVsbi0SMV0s9HA6toa&#10;dZ8YwM32TK/XQ7VWQ5Wflfv39tEfDGkPLS0uodnp4C//4/9Da0TTdTxrs6JdkErRcsdxsLGxQRom&#10;BQu0YJgMhgOsrq7SvpBECVbFIvcoh1usAyDh7PYldv2dTgeKIqPF9XOShMXcgmYd8vNvmYNCruNQ&#10;UWWaJjzPw3MuPGpWzHPaM0+ePMErn3qFvpddreL27dtU3CiKgjff/EX2jCuM5WLW2b0+PT2FXbWx&#10;sSHw99bgeyEBh699+tNwXBcPH7L1ZFTMc4B4pVKBPy21e0RRRI8L6B0eHkOSZNqPs9kM9XqDQLeX&#10;btzA/gFLGH3fR6VSoTGjN9/8RWxsbNA1FmMFBTtTUZRzRW3FMmHzEaaf/OQn6HZP8cYbDNi5detV&#10;bG+/wAsOJgiygfZCG3nOYsHx0TGqVQEKF9kVBYG0ihRVwenpKe3NL3/5yzjaG+AdPs7iTEIYhkGJ&#10;7GzGdG/ee5eBjO+//z6Bd6Zp4vDwiPK6y1tbuHP7Dn70oz8AAPzBj36En/3sZ3jtNWZlfuXKFcwm&#10;IjWGsry0oPeDALLrYk1l93Jzcwu7h3dpZOD5zofY3NzEK68yRtxwOEQQhDQ+9r/8z3fIBv4v/+K/&#10;YTad4VtvsOsPggDH3SFpnG1cvoTT01M0efzyfR97BwygiqIYiirA4Ot+qWJDURU6dw4PD/Bi+wU9&#10;5wsXL6LRaGCXW+5ev3aN9gwEAUdHR7jP9ZqarSYkqaTLG4Z5flxfUWDZFly+Bh4+eMiLPuDq1avY&#10;398nVsjhwQGiKEIYsXj15OlT5HlOxUsYslHq23z9vfHGGxC49sDTJ0+wurpMcbPZaKJWq+GEs9SY&#10;w94NAnY6rRbaCwsE4rqeizHfizPHQZ6lJMK5srSIw6NDYtxsbGwgjmPaf7quQ1HLc/3mSy/j7gM2&#10;/vvhhx+h1m7Q/RsMBpAkiRouGTeTIDdSlO6nAMtVCv00QIBdtWkMIgxDzGZTAkQURYWAcpTfsi1U&#10;q1XU7FILsBCct20bklyOCERxhF6vR2wL0zCh6lpZWCYxNE2lMWcIAsV3RVWQplnp+KWqGAwHVE8Y&#10;BnMPJdcX3UCz2SR77TRNMOXnhiAIuHK5Ssy74XAIRVVLB6JKBXarTZ+1UG0yS/dD9vqnT59goVE4&#10;b7UgyyqBd41WG+tra6Rl9+jRIwyHJ/RsJu4M3dMuJpw9JogiaT+1Wi1MnBkBzbquY3l5mdzsFhcX&#10;0azViY2wttghhpdhaMw1iD9z3/eQ5ilpGSmmAcuqEEA5nU7heT7llBKXuACAvb091Oo11Guljff8&#10;OaRyyYZijK0w2ihyclEUiWGjaSpEUaL1MptOoWp6mfcqKipWhQCTarWKfrdH+YEhaQRaN60adnd3&#10;0eWCurPpFGEsl/IOIqtni2ehaRp8zyUiAPKcwDvXc7G8skzAVrPZRKvZJI1UvarCdV0CUifjMY76&#10;Xcon2u0SvPO5+2/xoFzXRRyUbpIVw4CqKhhPi9pXQnthgaQ5kjgtNV5kxsgpdFsmkzGiKMbSEhuZ&#10;C/wQURQjirguHq/pi+cYhuHc6LmEer1O969er8NxZlSbn54eA4JAY7a1ag0blzZQ4QDKdNynyQZR&#10;kpDlGdVGkiTzyQUuTeJ6WF5ZgcwZYJPJBPKcjbokiJSHxFGEzuIiNZVUTYOqq9S0zfl9vML3gaIo&#10;kFSZAKdMyM6BspLEnKnYeuKMN6UQ4PWRJCl0fn+SJIFcvNH8mEgBhhRFlcGdfgZcMwEQmPr3XMFX&#10;jrIw8EUVSveZQs0YKBPVUi1cQBzFFIAFUaSgmIG9bwEuCGBJMv0tFzErfo7iGH4QEArdbrdpbrFi&#10;WeeKiDxjVMxixrvQ4ygKYFlR6POKzy4o277vM6AmKdkE0pzFtaIobCyJtAlEWpz0bw5cEUWx1Pfg&#10;7IrCLi2OY6IUAjgHnACAIJV6KLquQ9f0uYEwbpnNX5vljKlRfA/btlkw5oEAokACngXLRywOSkGA&#10;yhWbAeYW88/HjvI5m2tRFMpxJ0WCoJTgCvsuOQm1ZhyoKTZ+nmVIkSEvBHnnEEZJliCJIibcMlXT&#10;dIiaSha7EtdDKYr2Qi9GlksC/zxQCAG0QSRZgiyUz0JRlHN244VzS/HeaVraeKdpSiMYxbMwDIPW&#10;RO+sD72tU/H36K23sL+/hxE/SDQ+ygAw1FiYe8aKytfTnG6S7/uQ1GJELiV2UxAGkKOIEgnDMFCv&#10;N0jbQRBFxFFEIyWSJMGyrXNMmFMu/BsEAdu7RceMxwHSzBmFyAGofA04voeKZdE1RlGEKafLd/s9&#10;rC8tU6Fz5coV1Oo1SmriOMF4MqGDt3DCKaztxpMJAUaiIEBRFbKe7h6fotNewArXYRmuDtCoP6ai&#10;vdVqQ1EVJLyL1j09xfCUFdK+58ObYygttBdg2zaSuADC2B7RqcNbQRhGiKOE/97CoD83lx5nOD4+&#10;5c/lPJDaarUgC8zlCAAG/eEcLZGNMhRFQw7GWCmSd1lWsLyyTPa9vV4Pe3t75wqBvd09cmjQdR0J&#10;30/1eh1LS8ulTfx4DFsQKGmZuQ6uXirFeqv1Gq5du4aHH77Dfj+bEd078ENEc45gQA7HcSjOpp0M&#10;umKQ802W5FhYWIDv8fnopy+QRMV4gQHkgMQPYVPXkGU5nMJaOomh6gYVsU7AZpKLpHjmzHDMOxqn&#10;/R4mwykELiKsVWysX9oEf4yI4xj3Hz3BJi9obauKDDncsACqA2ScZWSaJsIkR587XrVMC+++/Tae&#10;crDBtixouk76A/MaEotLS5hOZ8Tgch0XmqoS00OWZRzt7tKIk+u4EAWBNBiyPCcdqM5CBy/feJmS&#10;NlVlnd7CCag/GGA4GKJNrlUdGKoMha9zL8tg8sRKBuC4DlLOJJt5HgQIqPG9XW802CgU33+aJCCM&#10;Qgx4hzKMRWLtLS120O12KXlaWlzCaDCgn3/4wx+i1Wrhp2+9BYAVoW+//Q5ee41pdFy//hIOeHfz&#10;7r17WF+/QMVcHMdYWlqmWOf7TNR8a4sV3s1mAw8fP8bBASsO57UZDMNAkib0PbM8w3A4IE0Yx5nB&#10;smx6VhXLwvHxMX7t19nITtW28fd/z+yfNze3cPPmK7h+/Xq5fu7fx2t37rD7tbYESCAHh5OTE9x/&#10;cB/73O73xYvn+NrXvsbXk4EwCMntyLYtWJaFl28wXZt33ruHxaVFzGZsLQdhAE2XMZmy9/b8GYYj&#10;FpOd2RjNVgvb22wN3Lt3F+/87B66nJX13W//Kl577dP44CMGGFi2zcCY43LkSZmLsf1+HyscYPP9&#10;AH/113+NZZ5gK6qKb33rW1jkPz958gTd0ycQ5SLxXyIa+rDvoXsyga6VnT1FaMLUuKsJLAx7PpKI&#10;i2t3VjCe9MlZyItTyJwh8bWv/QJWVlawtspGy/7qr/4KfizS6OLpaRd+EMDmBcp773+ATx6y+3Ht&#10;2jWosVSyGBbWYdUWYFgsPq1eyBHFMQm994YzRJmEkLMJKtUBVI2t46nrYe+gC8gsYe4OZvh3f/qf&#10;8PXPsEQ+z3PsvNimtbjQqOGXf/mXSfz+8ZPH0Li4+Nr6OgmYAgw0bDabZJk6Ho+hIKZcZDIJYNs2&#10;6fPcuXMdBZFzdWUF+3s72OFsOs9jjYrvfvc7ABhg4jgOnZfXX3kJogj6+yfvvMCLF+x+DfoD1OtV&#10;2Dz3uPzSSxBFERd4sbK0tg7Z0NCyCh3GDJIkQi3YP3lMI6bT6RRuHBLzejiboFqrYjTjdvaSBFmR&#10;yhH6NOXNwzK3jYuGG3KYFZOK5yiOIMky7KKJywvtosBbaLWYHS6/5tlsRhpClmWhtdCgM2w6m8I0&#10;TYj8rFRVldcCrMDb29/DdDolFo4sy9TQHI/HyOaESRVJhud65PKzsrIKXdfL8SfdRMWsoMGFXF3H&#10;peZMGLI8j0CPZgu6qsOSCjMEHWkQYcSZx7kTYmlpCS0OkF/Z2IRtsLW6uroKw6hQ40uvsDGqwto8&#10;cFx86pVLlBdOPReDwQADHmNmsxly/rnNZhMzd4RLmwwYzbMMui6TeH2n08DK8jIxNA1DwXTKR1d8&#10;1twTxELwm+nrFM2s0XjA6klunjBzZwjjgPQLE0mCzGNCmgtoLyxSjrO7ewDTMNDpLPPP8nF62qNR&#10;YlVVIIkS5cJpGhF4p3InmoMDtmd6vT5r+PHcTNdN2FaV3Dmd6QytRrNsXowdBFz/U5FkLLTaeOXm&#10;K/TeB8eHBOx4LtMJ9P2M1o+p61josGc1Hg5pj7RaBl5++RLte9M0UbVtqjujIEYS+eh2+QSH50Ez&#10;VChcdiHNUgJX8lREloP0hWRJgaTPkSQgQ4CMMQcK6/U6avU6jWBOxpNyikJWUKlYFN8VRWXMKl7D&#10;FVqSATHugfHApRxA13Vscscvy2LnTHGmF83z4sz3PB+NRoM0rDqdDmMuFyBJ4FHOl6Qp4jgk4e4s&#10;TREEzty4dIKLF1aRcsbTcDiEqZtYX+f5lyCiKFkPDo9xenJCzy2KIlQEizTNvNBj7q+FA1QOJFlC&#10;NYsflhqeQtEcFktRYeQ5MalGoxE3BGI38KzXg1xoacjS3OiQIDKdFr4AwiiE53k0410I7hYPKuXd&#10;4/l/AjFKMmDOSiuKYybQWFhLixKbsSRkWaUOf5Iw7Qpio0Qx9IpBIriB4zIPcf6ZkihieWmJOjs+&#10;79wDwKDfR5pm5G6k6zqSNKVOacWyEAYBfW9TNZGkSSmSm+eEWqVpClmWoRN7RTknqpgjRxpFcLn4&#10;jsUBluIelPeMjVJBLlFTRVHOCaBmWXau0ywASITS2o2BL+yfpmpQFAVxWjo8ZUk56hKnDFQRhDL5&#10;kuVSBOj4ZIcWvOM4aDSbJU0xyxCHIWnoxHEMWS5n/pAzlxmaDVZkoqwlcqlZAzBWzTwyWrBV5i3G&#10;ZVmBrBUisqXuT5qkiLOYgIqcP4+kAJDyjDGxeNAFWBFH4I0g0r1PsgSSKBJ1WlM1IMvO3fsgDGlt&#10;xnyMqyiQXc87DyrycZjiGjzPKy3SmlXs7++TU0S3ewrbsnGHC5XNHIcAL4CJgeU8oBSBuDgIRFGE&#10;GMc0djSbORhxn3sBAhYW2qRjE4YhTk6OCUjVVA1ZVnYHVE1FEidU8Pb7A0x9h75HxTTpfgz6BXWW&#10;/fN8H3EUkZiVIDK6ZbGnJpMJUe2vX78Gf+rQvc4BHB+f0FxsrV5jVm4ckEviGN2zM1ojVdume+17&#10;HuuW6GXMCaMIH370IQAGGl28uEGzmv1+H4PBAIfcEWRhYQGbnK1ydHQERVUJMLIqFs7OzuhnQECv&#10;16fvFdsJhqMhHfBWpUJdwbW1NbTbbbx4wTraq6urEEWRrmF/fx+GqhBAV3zGeE78sKDBTqdT0rAo&#10;vsegP8B0Us6hh2FIRf3u7nP4vo/br7Hi8NKlDczmbAFHkyElhP1+HwsLbYp1AgTqaADAkydPYdtV&#10;6qjYto1r11mC7Xk+nj59QnHRtm00Gk06oHZ2dtFo1EmT49Gjx9jZ2cFl3rXunnYx4/G7yeNLsTf9&#10;JMZsNkNYsAcqFQxHI9zkQre7e/vsXvHkQlNVXFi/QNc0Gg2JqbGzs4PBYEAdpc3NTbY3eRxpNOrY&#10;3d2l+d1arUZdsCzPzwk9jsZjVG2biowwZEyMwv1vOiv37sHhIeI4wadeZa4vmqZhOp1RdyXg9o8a&#10;Z0UWAHjB8mMCxmWi3+/18OUvf4W/lwpRkmiUqNfvo91uzyUeGSoViwDfKIrpLIzjBKqmkstSlmXY&#10;3S3Bu9lshumktN7snnWx2Fmk+J5CIhDoyZPHePvtt/GFLzChusXFRZyedtHlzCDXmWF7+wWdJT/8&#10;4Q9xdtbDz7jF85Url2nk5sKly0zTi3+P1dVVbG5tUpNEgoLOYgsandsaLl+5QuyVnb1dimW1OpvL&#10;b1o1un9nZ2elLXq1Btd1MR5P6Jl/4xvfID2Qf/qnn+Mf//Etfk3L2Ni4SLo1f/7nfw4FOcVrzwsx&#10;Hk9oj+zt7WF3b5dYNrZt0+8ECLh1+xY1ehzHwcLCAp27V69dRRiE4A1x3LnzGup1ge7neDzGJrdh&#10;3nnxHP/iu9+l/bS/t4fFxUWKT3fuvIZWs4lb/Ht+/NFH+Ou//muKOZubm/S9giBgf8vvz0K7jStX&#10;rpQjzlEE27ZpnAyCwNzveOxcbF+h9+rJAXq9HoFAZ90u0jSjcdhqrYpnz5/hbMBi47e+/W3Yto6o&#10;0AKME7Ift601JHFMNsvVag2f/dRrVKRHcYzFxUUo3EXne9/7Hn7t+2w/DUdDnJyw8wcAPny8i6Pj&#10;I9JSaTWbuPHyy5Q/jCfjc+PEg8GA7HifPn2Gu3c/xkVeFHz5S1/C9vY2TIPFzZ2dnXPjwg27Atu2&#10;cbRXjDhVsMQLxdFohIPDA9IxiKMYQRBQvuC6LtYWWyRw2W63cOfObdzgAF2eM5cVgOWq165do/z8&#10;7kcfYOY4WFtdpuseDgf43vcYu8wNUgACZKkcdSxcbwRBQKvVpjiaZhkqloXrV1m3d3d3F4NeD69/&#10;loFAzszhI/rsvX7847/FtRsMoHz11Vfx47//OzoPh9MRA9DP0fRLt00/COA6Dq1dAQI0fsZnacYa&#10;aYWJRZbzGM3BOtdDq9GguDGdzTCdTmHw2FetVknqoNVu42zgnGPuN5oNcjYVROFcU9e2qzg7O0Oc&#10;stfX63VaH0EYQFEUGrMdnJ7BNE2scwZXq91G96RLzLiKacHzPAIqHMeB1WFgQbc7wocffkQjEY16&#10;g+0xDj5EYQQJpUbheMKE8BfrfP91OmhxAfV6vY44TojpOT1z0e8P0OFjucwR0yczhQpvpLUiFkdP&#10;T07R545XSRLj8uXLlPufnJwgzTJocml0Mt9INkyTgC3kOWNKcQFrTVNhVgyK0cWaHfG44LouJFGi&#10;ODCcm1yoVlssf+KNwtFohNl0SuBmxTCxsrJCUxuVSgWSIGDMzw7HcagRL3BWfnFNvs9MOIpcVVE1&#10;aKoKv6hTowi+42Fzk8Vd0SrBOU2QYZom6nyEV1VVqLpGa1VVVOTIccpH+Q72D5DnOTVcdFWlnKdR&#10;r+PKlStw+TXlYGBhsYeigI2GSrymMw0DUsXAg4dsNPRk2Cf9RkWREUfxOfOMPMvh8Hx+yM0NjCZb&#10;A7PZFMfH5foyTZNyh8AP0O/3CbyqVqsIg9L2ezgcYWVlmV4/mUywtrYGjedb3e7pnF4MG0UsACbD&#10;MLCxsUFrtd1uompXKVeZTWcIwoDqnfnm+2Q2Q5alqBRMK9OErhulLpIuIAgDpEExllSDlIHOFkPR&#10;iBE4nbnY2d6GXEhrRBHgOMQ6CpOQ5+98lChLORumBJHmHXtlSULEwWKVC7kXTP4oihDHMeXJo+EQ&#10;ssxVgZM0RVhYFksybNtCk6v8AizhLGxOBQgM/ebuK7JW+lnHccyYLbyjqIoyYi/AwCtVpmWItGGy&#10;JIKQAyp/yIaiUZKXpglMs4K0mPlXNZzNCeQgz2GYJmx+QcxTPqMCJk2ScvxCECErEjggiziIAOTQ&#10;lZKiXVAGAeD4+BiCIFBHt6DvAixpyZmyGntvPmJCdtspH43ic30yTxIcTn0NfY/clGRTh+f7iLge&#10;SsQTjMJ+T5QlQJUh80WtVAx0+z2oFYMvAKkU9nUDDMfOnL22DElUUegMa5qOME1gcIVzSZDw7PET&#10;St73dl4Qxe/C8kWEYQiNd31msxkCPyZaLDIBoqQiKSzR8gxQNMg6Z7sIAoKCwxcEsGybCu3JcEgU&#10;VAAQkgRIU/rZUFTGVCjGz+IExc0V+FiayV0AJuMJQyz5czMMg/vXl2skTRMUZ4UgS1DmgBmmjcHX&#10;bhbDEAUa54miCLIkU9CQRRF5niKJ2PrKIh+yyVW1VQ1BJhD91E9iaJqOhUJ4zFRhrC7B5V2gRrUC&#10;SRIQh1y0K4+R5SWzQ8xj+DwA5zlLPLKMXZPvhTBNA6dTvp6CAFadBdROpwPNMGhGMhMAWdaIRbR7&#10;fISp6xKdUjMMGJFLv3fFGBk/ZGVZxul4jBbfAxoXDi3Avt6EWf9+wpPkjY0NNBYWSGRRr1ZR4X87&#10;Ho0gyyIVTdPIR5CEGLjsoNw5O0bFsigx0zUNlVYNwz12P2u6SqwYS6nCmzl0cEJnY3nTY/bay5cv&#10;Q9ZldA9YF3r/0WNOheX3RDVw/z4TpDRNA52FDjbWN9j3nE5hqDoGvIiq1+sIvBlOuG21pun44he/&#10;iCGf9x2NRgCfYe93TxG4Lpp1bkk4pJHsUgAAIABJREFUGjCmFD+ULUPHLEhhNRig4sZsvMnnwV2N&#10;E5x22YHdaDRQ79QwnrLPCaMAs9kMaxzBb9gV1GFg74QXKJ0qzESH1WT71U89TNxyljUIfUxm7F5H&#10;SYIky3DCO2qWXcXDnX269xcvXMCHT54RSGLLMkQeU4I0gSfLmPI14PseGvUGDjkrsrHQwmA6QTpm&#10;z6qzvoJHjx7B58lDpkroXGYdES+OEU1nuMqtfocHhzgdjHHtKgM5xuMx0ijHdMyeWxoBvhOV9q2K&#10;gdMu+1zP8/HyS9cpUTM1Fc1mkzRzahULt27cJCDs4PkusiSBxTUqxChH6BR6Q1Xsd0dUVCWWAdW2&#10;iYmg6yZMVcD7H7NRjhQTnPBEK85drK6s4P/9B5YctZotrF98HYrOvseXvvY9bL94gTBje3sw9fCl&#10;V+9QN/TBwwfYvMqKmebiGOuXrsDi6ymY+QijCJ95nWlh7O7u4uT4BNvbrKO+srKCak3Hp7ml8R/+&#10;wR+gwhOaKIoxGU/w4CFb99PpDJquQ+ed0zDOWbzjidhLL32Kd6X5gRlO8NZHbETy6pUr+I3vv4kL&#10;66zgcKdd2CZgKBykPd3D2toavvS977JnnqaomxLpoZyoGW5e3QAAGIs1tFpNCDLbA07QxycP3iVX&#10;r0ajgWFvAp2D1nEQYqVVRY3fz4vLHSzyGPvRxx/hvffeozzGn81YAcbPIdXQkAkZAr4Wm50W1i5d&#10;wKNn7J48ff4EN24y0LDZqLFxDH5mv37nDj5895/w47/5K/69GDvsvXeYYGye57h8aRXrXPtA03RK&#10;2ja2LuPChQsYcbbm3t4eZsOQYuHySxYGgyECj59xqYNxL0Xk8oLFEfGz95lNfEVvYG1lCy/dfpk/&#10;xz7WLtTx9tvsOX1w/8/xe7/3e4hi9llidhl/9Md/gq997RcAAJuXFklgkYnVG4g4kLzQqUM3VAKP&#10;dV3DWf+MklNJkpF5Gl68YGv9yHhIgKQf3EerbaJis+/x7Pkz1OoGspzd6/W1l+B5Pp48Zfvix3/z&#10;AX7xl94k0LJqN3HvAzZK9mvf+zTufXQfnsvO6d/4jd/AYDTBjNv1VnQJ7YqKKC2AHR1hyPX35Ayb&#10;n7qOgiAhGzneS85gchHK69evIMtCPHt2n55Tc7EDk8eJ0ckpwikDal48+BCbq0v4tV9i4sYCInzp&#10;tesQPBZHZ70RJpMJVtoM9Ljx0g38/d+9hXq1EHSsYzpj1/f8xSGubL6EMW+ShI6Pyxc38eQJi9+W&#10;oqFi6tjeZozBwPdgWxU0uEZFEgMrywXjL8X2zg46PD7duHEVvd4Z6UjcvvUKbt68gj5nsNaqC/A8&#10;Hz99++cAgL//u59gymOZKEqQBJAA+KVLG9ja2sI+Z6Z1lpZgWhV4PAe361WMJxN8/ITp/oi6Cp8/&#10;w4/u3YPneMg449RUdOiiQoxmEYyZEhBDwEGaJtDVcjxjwnN/WVGQxDEBzYrMdR+IKCrC8UIq1EVR&#10;RZKKiBIufu/F8CK2FqupBCEXIfK59xzAUmeZgMHZbIo0TuHx+D8dT4EMJNztTGake1Q1bezt7SHm&#10;xV3ssH1scraUM3bQ6w9RrbJzZWllFU+fPkFUNCUNEy4/S1NBwsz10Vrg7keDITqLK1ji+UGaJvDG&#10;IzQqhQtThlu3bmGFrwlBEGDIBUMwQJIAksgb4qaIOImRzdhaXjBVIJMg8b3uhj5kWYZmcE05XYIG&#10;9hwWFtoY+S4OJiznaa41cXB4CFPgDpmqgf3RMaptts6dwEeP6/x1FlroDfqocqaUZBqYRSGKFrmk&#10;ajjunWGBg30Hxydww5iAjYfPtuncXV29QAAnAHQWlzGbTpFnnGnt+KjVW6QJV6upCIMQKl9Ptl1a&#10;I4sQkOeAy2OyVrEAUSQhdwaa51hbZs8i9F2oAJwR+/uGbmDaY3GvquiQJQltoxhbU5EutCgvrlVt&#10;VKtVTNfYdex2mohCH3Ve1KdZVoos2zYydwSp8CIRgNl4RA1iWBLGzgTp3ISKM+3BbnEgPwxojC10&#10;ElSrNhoNPlrd7yPOUlQ40JzkY8SuC6uQVbBsxGFErkzNRoNy6gKYL/Lc6WwK06ig8MVRNAWnZ2cE&#10;Yi+tLCMREjgpe32mp7AX2RnuJxE2XtrC7g7LU5I4wjQKqd6rN+rY63YhcwORJI4x82Zocb05Va/g&#10;dDjh90cEBBEO1w4L4wxTxyfgJk1TBFECh4/TmaYJ27YR+Gz9DWYDRAPOclysoR4vkPB21axg5syQ&#10;avxJGgpkVUOfnzsrqytQFAUDfn7OgpDGjDVdh2yY0DhhwI8DpFkCZ8q+h1WrQFJFZNxkPRczyKRT&#10;omm0eHK+Csi1JI4RhCEV5lmWEiulWExF11BVVaiqipDPPuU5U/wtXpvnGeZwCwhCyXIpbl7xUCRJ&#10;gygKGI8d/j1GkGyDArKh60izDFFQjOgkMHSdAALXcUrbsTxBliZI5uyMy4sFsxSec20CWPE5bx9d&#10;/K5SqSBOYkJroziGEJYWaQVTozgYAj+AMmevLUkSMVly8GK7oGRJIsQ57RR2vzMaG8nzHM1mk+iV&#10;4+mM5mCtis1Eg7NS7LizsEiU4/39A1iWRfNzMWecFGj0yzdexs9/zg7oyXgMQRSpA1mpVBDHpb12&#10;GEbIspzEvyRJgjJn/Yc8p44aY1WUM7iu60GSJepKa5oOUyrRdGbbHJ5DrYu5V0FgI3GFRodhGOh0&#10;OtSJGY8nGI1GdK8bDWaPVszmS3PAS8bt0udH5kaeS90Bi1ucFQVdlmfQFJVofpIokWaQ5/lsvpUn&#10;GqqmwTRN6BzoGnsO6cAUnxWE5eaVJIlYMbIsQVFK4WjG/irXQBgGiOOIXHSWl5eJlTWbzbC7u0tr&#10;z67VUalYOOLggee5nI3G7gGzCY5oDUxnMxgyey7VapWJPfP75XAqL32vPMPZ2RmBkkdHRzBNk0aL&#10;er0ehrx4mUwmaNeq5Vx1yNwMtvmsfRzH2Nraor19cnwM0zTpIO4sLmLCg16320Xk+fS5hXtawLsH&#10;R0dHGM1mBEAVrLMC0XZdl/bb8vIyREXFIaeOTx0XgijQ4cjolRIxQxYWOmi3WiR8O5lOaK25notu&#10;t0t7RFFU6LpOVM3pbIYgmXM942OAyRzVukD7K5UKi7n8fiwstJAkCWq80JzNZpg5M/rsgqpZgJAn&#10;J8ekjdJqtVCp2MSSyVKm+l88C90wEEXhOWbe/sE+ukesEGg2m1Sw6Zp2zkZ+Np1CgMAcMcBEX2VZ&#10;xpiPY9imiQsXLtD9DKMIN165CYCNfD18+BD7+6xTLEmsA12wxcBHX+/eZZoCtVodmq5RMqYqpZbD&#10;ysoKkiRGnXckJVFijhccqLl06RK8mUtjIX2nj+0XL3Ag7dE9KObQl5aWkaYpGlxT4mQ4QxwnxFSa&#10;Tqd48OAuprxQeP2zNwikT+DijW9+E4bNivCPPvoIh8d9GquNohC6oaPLNSd6/R7u3r1LVp2f+9zn&#10;CEx/9713EUUR0XGHwyFsy0a1ye7l1rXLWFtbI4HsIAigCTH+8b/9fwCAo+NjikcCRNy+cwd1Tn+P&#10;4xiqos7FHIXOL4CtL8/zaI+NJ128+eabANg58fTpE9IqYF0tBa9ytk+rwfSFNjij5OnTp5jNZuXo&#10;nmniOmdSDdMIn3zyCR5wTSDP87C5uUX5ws2br+DVT30KMm+SRGF4zlHG4iwAgIG/X/3KV/BHf/Qf&#10;AACPHz/C1HVIG0TTdSiKgjoX8tvc3IQsySSqm0YpPvc55nZ08eJFLCwsUPx59OgR3nnnHXz966wQ&#10;7551cXJyQjHm85//PLa2tgjc01Sd1mKSAA/u38eL57sA2DpeXV2h+721eRG1Wg337jL9Ik3TkKYJ&#10;3nv/fQDAwf4OaYWMRy7+y9/+F6QJt3hut/HZr36e4uY//MNP8ODBA9x69UsAmOvQr/zKL5cMCpTn&#10;rCjJ7ExPCxZuSixBAHBdH0fHx5Qv1Os1mEKFtAz2D/ZoT9i2zfT2Uo9/romT02N8/RvfAAA8234I&#10;wwB++7d/GwDw05/+FH/+53+G69cY0Hjz1Trdjx/9wY/QaDTwy7/0rwAwgLvb7VEX2q6bCIMAp5zJ&#10;WKmYMMwGfY8sy7G3z9gEx8dH+MY3vkGsybW1BsaTlPZUGEX48IMPcchH07Y2t6gAaTSauHXrFsU6&#10;QRBQsYDtF6f8b0Pq4gLsTO92u1TM2HMOYYEfYOAMSHNwfX0druvilJ/LFy5exO7uHq173dCZuwgH&#10;wDVVRRiy+zMaDnFpc5NEvPf3dvCrv/ImNd0+uf8Ay0sdiknvv/cxnj17hrffZgDe3bt3qVvOzoYK&#10;nQ2vf+YzSNOUOu+Nep3Y4gAr8mVZofceDofY50yfo6MjuK47ZzLAYnXRCEuzDJoml/oeioRer0ef&#10;lWUZbF6Eu46Dfr9PzJaqXWX5Gs/nHddlToyFHl8YMZ0ms7QULzrvYRBCEkutw8JJptC5cRwHklw2&#10;MZMkxng8poIOAGkESaKIKI6J1ed5HqIoouaMbdvY3NykuPDkyWNsb29D4fErDCMIXI/CME1IgkR5&#10;XcWyoCoKxdU8z6HkKRYW2FnSNg202y3oHGRj7PNibQbc9IN935g7hIr89yyPKx1adR4LM6nQ0FEg&#10;RnM6GaZOecxkOmWjVTxfL0xAihwqz3NiwyFnLEalUbg9iUxTjrPFeqMRgiCgUdButwsnLt02bdum&#10;fPzFixfl+4Ixr/v9PhX8K0vLGI9GdLZ6XgV5ltG9liyJatgoDBGGIWS5dFQ1DJ2esWdZ7DnynCnL&#10;c1xev0BrIlU1LPA1X1MNDEdDuG6xNzVcvHixdDuKIzjOjNZus9GArnVobY8n4zkWu8RAsrTU1sgF&#10;0DVZlg3P8zDhTKIoipCIpaZVRbaIhW1UJIRRSAYOnufB1AxYPCeMgpC56PE9cuHCBciyQgzMKIro&#10;vJe4Pk5xnjH5BrE0j4iYgxAxdKIIoiaeq6WKUTxBkFExSx0kgLHei1jXajfR6SzQ/Qt5LV2QMMSM&#10;MfcAptfI6mv2PlmWQxDyub+NIIri3KhQjslkQrFRlhV6LQyDjTPxTeH7HnzPJ7a5lTKco9CisSoW&#10;vMCneCYA1BAWBOYOPTwb0s+SJNEeirluVI2AeQ3Cf/w//ve8+JIFmOBzd5RiY0uShBzAvD4BvzIA&#10;LKgWH5LECUOz+UaVuRNS8bdJEp+z+y3GbIoDP00T0l1pNBpot9vknAQAbhZTwRoEzNmmeMgVq4I4&#10;jCjo2nOd9IJpIxGwI/HgwZHjODwn7KqqKsy5kYsgCOiBEkWxEJTl7zk/riIIAh1aYRjSwweYHkox&#10;hiPLEmRFOVeEC6JImy9J09JNCSwoxGly3jq5sJYWRHieR8jvysoytrau0OK5d+8TPHr0iMS/tra2&#10;8IMf/IC+/9OHD/Djv/1bAEw/wLIsokTquoEsS0jHRddViJJY6u1EEZIkntOMickeWsgFZtHHrz/L&#10;cqhcx6RYM0xsNKX7OT+mpcgyjc1kWYY0SSih7vV6GI/HtLEbDSb4VhQdSZz8d+u2ANRKQeA5QE7K&#10;KWCnWcp0W4rxqSSG7wel+Jokk1iVpmrMbWoOYIujmKiukliOTgHsmZlGSfNjduzsfqVpijAIKUiK&#10;ErOyoxGJeg1pkuJsylB5JpRaHoSVWpWC8/7xMR49eoSEr5fA95GJIoF7XhhB01Q0eEFiGAZcnvAh&#10;544hPNm2LBuyIpOY9mw2Q5qmaPPk4MnjJ0jTFGvcBSXw/VJDSZaBLCHRLUESEEUxuRfESQJZUagz&#10;KAoiqraNgHexLctCzEEwXdOhKyoBIrPRkI0vFmBwmmLiutQRyP5/st7jya7svBP8Xe+ff+k9PFAo&#10;zzIkRS+RPWrFsKNNhKSN/gJp072fzfwJ2k3MaD1qmeiZlprDVktUlVisKpYFUAASQALpM58319te&#10;nHO/+xBTq8pI5HvXnPOdz/wM17Mq5BJeGGHKD04IwOnFJb1T07YxGo+ZphX/rO2dHUwn1eFnWTbp&#10;tty4cYOmK61WG75fWe6enZ0jy1ISNZUlGee9MSWMeZ6h2+0iDDnnNImJ/rWxsYEf/vh7tFenszEm&#10;kwlW+WSGNbllEv5tNpiFdSkC+/zFC4qL3W4XZ6fnRGNQZAVhGBJXWtcNuHO3ctFZWsZ8Pocip/xa&#10;NimWJWmCMPBpbzYcB1EcI+HTg/39fVy9coVcOoosg67r2OAoiTzL4PH7/d7vfA/PDg7w8OFDAIxe&#10;gKLAjE8L3Pkcum7gjCe277/3Pktq+eLd2d7BV7xgDcIQ1za3qPG+urKCt99+m5pGo9EIQlaQfoxj&#10;2jg4OECTTyht28JvuShpFMcwdIMQObOQCW3vP2ZTe1VT8c63buOIN+waLSbWCgDt9TZCd4pcZHvm&#10;49/8BpNZJdp9eZnj4NkBioitv7feeguKqtDZe3x8TLojruviBz/4ARUzt27dQqfToXWvKOw9jvnU&#10;8eD5c9RNmdbfH/7hH0HjjeJPP/0tbty4gaMjVgxub2+zRIAErSUohg7w/Xp2eorhcFi5b7WslwYk&#10;qqrSmeW6c+haRSF5fnCAAgU0ngT3ej3sbO9QA+Dg4IDe23/5x/+O//Sf/iOuX6+EWMuEEwA21jcR&#10;RiE1H/I8R63WoO+SZZmoL8yJhDlgAKyIuBz08emn7L1OXRd7e3s45sOIDz74AIP+kARlv//d79FZ&#10;eff2K4wiwJtTgIDAHeOEW9T/5uNfo9vtYm2NNWdM0+T7k/2953q45E1Ey3Swvb0DWWLP0vU8qEqV&#10;+CdFH+cXF0Tr3Nzcwj/+j3+gpscbr9/FX/3VX7Hn9V/+Cnfu3IZlsf13dnaG//Af/ldyvnn86D6W&#10;lpbQdlhTY3l5Bbt7e2QZ/uCbh/RsLy8HyPOcmlGddgdHJyfUXL958w48z6P4dXR8jNu7t/Hmm6xR&#10;+PTZE3z+OaN69vpnWF5eQYaIrycBo2mPhA47S3U8ePANNrdX+WffhO1Y+OKLLwAAv/rwU6JybG++&#10;gvfefw/zGTsvP/nkY3zvBz+mYYMXzqCqKhzuoOLOXXzziDUiJFHC2tpeJfZoaYiiqiDZ2FjHcDQm&#10;ce27d19Fp2OiZGgeHR2T+8Xbb7+GogBOTljczLIcv/zvv8TlKWvY7u7u4Pr169Qg+fCDD7C6uoou&#10;d+qaTWck1nt0dITX7r5KheMnH38C13Xp506nA9cbUlz9nd/5Lv79v/v3kCS2P6fTKdq86drv93Hw&#10;bJ/OrMlkiPlsjoTrsOzu7mI6GVN+NZuF8D2PBOm73c5CPp7iO995n5Bmnu+i3+uR2KXrutC0SrPq&#10;4uIChmmg77H1dP/efaKvDgdDZEVG+7E36MF1XZSM8zhOoGoK3bOsygj8gPRUFEUhYMvcdXFxVgnE&#10;1ut1qIpCwyzX9RBHEQ3TBLA8qckHxJqm0RqQJRk3r9/GE66VFUfRSw2UpaUlLC0v0Zn+0UcfIctS&#10;0jpybJvomADIhRIA0nmA9fUNHHCNM9/30V4Q8RzPZmg2m+RKaFs2hn1W61iWCUszqdjbXF/HZ599&#10;jrVG5by4udQhCm/mzqAoCkyRPaVGo4mQT+Vd10Ve5HTuZhAQ+D4EXhvUajWEaUoFbQimUXjJRfl1&#10;XUPOkQaj0RBBllCN4tQcTMYT2EaFtl/pdEmgf6+1TsNgz5vDsR3s7bHGuyiI2Lu6R0X6p198gd/+&#10;9rcY8/yr2WziqNfDGW96yLpBa1PRLBwdHdF7vHHjBvIsI6efer2Ger2ONq8FkiTB6ckpNXIa9Tqd&#10;u6bJhNkHE7ZuFUWB77pUSGuywvQSeYq+srICU5SwvcXuo2vXKlqazAaj4oLmpyiplW6nyAZJvEfG&#10;5AsCj+oKUZbJYTWIU6YLKJW1tgyIlSPtacL0TIoFx9+L4YA+y6zXKOfJITBbdLEUefVRZDnFTUWS&#10;0Wq1cdljjURZUWDoBtXIs9l8QYuVCYvX+H4aj8YoCpAzrqpo0DSVBLLzLIMsVn2AOErpHIk5KvHh&#10;Q4byWzQ0AYA7d26j0WxgNOKuX5c9hJFPTIlaq05DI2q2xhXwQVUUqjUVheUlpU5lkqQYLujRbW5u&#10;VDHFqeOy13tpkHN2cU4NTNdzGa2brz9RFDH33GrAshAHSvc0hedbURy/NKTMuSRH+bej4RByCbnJ&#10;0ow4kKXIq0JcDSbEWk76SkcPkcRWhUoIVpYgSiIiDu3NREARmbUZAKQF03BJOFojKVjRGXPovmmZ&#10;VOBLugovCkjPIs8LyJqy0FnXmaJ1yQWOIggQKmpMUYnkShJDk4gLRWqygN4pi+jyQJNEZvEZ8YIv&#10;TRNqAgmCgDzLqYCVSk2SUmBXYI0D6nolCbJ8wYGHC7my71WhaxXVKs0yIE3p4MzS0o4PtAAc2yI0&#10;wqJ4MYoclmlgdZUdsrdu3cJ4PMHnn7EJ2r2v70M3dLJE++2nn8JzXVrQRZZQoV3Sx8qNmyYpTNOg&#10;g9b3XI4M4nZ8IRPirBA8En1WkRWQJZGuWZIFyLJUNRvyFDLEBXQKe35kMZ6lxAsGRyBd8AJDURRs&#10;rK2SaJkgMktwEmctCiiKTMJtiyisPM+RcVQJwJAccs1g0ROAoRmoOQ7BGudzJgi7trZCa2hRcDdJ&#10;EmQpd74SVUi6Ap3D0BCEkBWZxKTL/8pDK01TJPx7PM9DXhTUfFFlBbJUOapMJ1P4nofGUpM+J15w&#10;3hr2B5UVchSi2Woj4892OBggyCvVbbPNDg2Xx4GT/iWaPNm2HRs104LHRW/PxgOIokjIH7NmIQtD&#10;eHyvX3vtDg6eHeAFp8602224vNDOwgxzb4bM5FRFVUUUheiPSupUhGarRV3oLE2QxDLCuBRqiyDy&#10;99TSVQymIwwT9rttp8kmcjwuqKoGMwciTn30ohi6puI+532apgmVB2NJlNGsN6t9ryg4mZ/gGqcf&#10;+D4T+yqbf93uMhzHgcHFV9M8o3lSGMcYc8QYwMRXBUGAbVc2qLJUUa/GkzGmkzElzZ1uB5ZZNvpi&#10;fPjBB3SAddpNNBsNogwGQYAkBom+5kWOLKrEC1VFpgNqPBpCQIHdHZZIHDw9QN1xYJv80M5z1Gyb&#10;kB+98zM0Gk1s7bKGiaaqdGB1rA5Q5KQd0mm38OGH/4IZTybsWg1+GEDiMUbXVGimidX1KnlfbbH4&#10;5Pk+uMkcAOD09IxTP3n8FgQYugmJJ/PHp6fY3Nik2Pji8AgF30+2U8PZ+SXCkCVm+/tPoSga7anp&#10;bIaN1VW02yzRbTg1DIZDikF1uY67HLmxtbUFTa2SqcvREI1GEzKnxnzwz/+MB994NJXb2VtBe51r&#10;UKWXmLl91Jpr/HkU8MKYCt4sE7Gy6qBdY9Sr7lIXz549wz/96p8AMA2P8lB/+523YZg6JedbO1sY&#10;jUb4u7//OwCAYRo0vABYk/qiP0KdT3ZPL85piuq6LrKigM+bPp9/9SVee/U1mmArmooiz6lQqrea&#10;KMTK5ePo5ITEr5uNJjY3NzHos2ZBEMVI0owQloZlwfd9DDmC4Mat2xBQ4H/8E7tHSRSxxAubP/3T&#10;P8PNW7eJG23bDrfPZtc5d122h/iaCMMIeZbTdamaSqgqx6mxiRlv1DSadUiKTALG9VYTWZaS8O10&#10;MkG9XqOC7tGjhzjkSLxNLpxZ0snqjQY++/xzOvOvXL3KhDVLyHKjjs5Sl0TkRUXGm2+zps7y0hp8&#10;38f5GVvHsiLDcmxq8NZrXTx6fACAXcdo5CJJBNy8yQQd33jjXVhcMPbj33yCq1fvYGWF/SzL92AY&#10;DWxvseaVAJlpHZA7WxNJkuIz3iSZzT2C+IuyDMc0UfALOTs/h+v6WF9nDfLxZIL79+9jZ4c1UADg&#10;on+J/+P/Ym5IYRRQs9gPPSyvrQEF2/ftbge9SZ/s2rurS9AMG0nKKQN+guHkAtduMBScqFXIl73d&#10;VyFIEo7P2F62nAachoPZ1OPvsYXJZAKP2/deXJyjxxtX6+vrkFUFMh++IEtgyCKu7bB4FUURLEXG&#10;26/epXsanI0JObS1soQ93qTIAkbV63CKeL8/QDSZkAaT67ooCpDLkCTJePfd90gQ+/DwkAQ8dY0V&#10;K2Wj9PLyAlEUEaqhKHKoikxNovl0iqdPn6DPh1+GoWPSZtf4L//yLzg6eoFmSSdIIti2jQ63jXfn&#10;Hi7OL6l53GyokCUZe3vsPTaaTaSlC1wQoFF3MB7P6Douzi9w4wbTfLmytwdBEIgy+Ktf/RMazSZC&#10;kb2LJ0+fUP7oez4ECXQPBRgyJctLJKjMXIh4Hm2KBkzLrBxo5nP4/HeU3/JzZTqdQBBE1Eor2ySB&#10;KsuErg48htKThGoQWp6djUYDn376WzznlC5JZqjIsriTBQnubI4n++we8yRDzalhNuRitOMpFYph&#10;GCLPcipCNUHBeDBEHLCzQRIk5HGKBm/qq6qGwWAIk9M7ZaGivXeabeiyRsYctuFgfWUdOX8eBR+A&#10;l/ENqszcLANOM4kjJOU658hxoURWo0AqFAgC9p68OIQnVfmmbOoQZROazP5eVhSEXOrAjyOkRU7n&#10;32zK8k1NrASIJVFEwfOx8WSCPqe4ra+t4tYrd9Dg1KjhcAgvDvGYC4QfHB0iSGJw5hBSXv+V71mT&#10;bNKm6w/GsAwDV3gDdzQa4uL8gt7rbDJBFIS44A1xSZYReD6WeLy3TZOGsFmSIIhjxPzneq0F3TTh&#10;crS0BAGFKCLkQ7bzs3Pc3r2CGtdgati1qnmS5pBEkKNOURRIoqSq4RKmV6IpFaujyFMSX82yGCnP&#10;zfI0Iz0aABCKDBlyynHarS5O3GN4nBKXFzlmU48ABh1RQafNBgDPD4/g+z59z3w+R+AH1KBUZBnL&#10;yx4kuTK7yTMRCc+TkziHwgeUlmnDNAoMeKOwgIhms1UhhTwfo+EMWBhcdxyD6tTUTzAL2LMcc8rQ&#10;xTE7SxVFAYqChjHTwRCD8wucnbPB0MnJMfI8pYbv0soS1csMXKDSz7IkwTJNWquOY2M2mxON2zIZ&#10;Gop0pvyAhseRn2A8nlLOPBpGpE4LAAAgAElEQVSMcfDiOf1tVuQQBZlYAaqqMJQRtwUvcqHSD00K&#10;IBcRBQn/OYOsK5DksgGVwPN8WtvuLIBcFpZA1VVSVRWyLFHBkSZMHIyoH/wRl24ixQKyoHT2KZ02&#10;8ixHUiQvddqzLIdQ+sCnIhSlaqhomkb/NokTZGmFhNE0FYIsV1CwPIckSi8JemVJJTgUBmHVjZQk&#10;KIoMSSrtwATkCwgTWVGhaholmCoXRSpREmzDC/w6dBRFpXScZTnyPCOKk6KqDNmxYEm8aC9dFCCq&#10;QXmP5WfnWcqpMOD3yISNy8UmiiIGgyHK4ymOE9q4sqIiTVOaHPf7fVxcXNJiy/Ica+trWOPNmeXl&#10;Fc5hYxtMV2WCWbuuizCsLOBSmbkklR1GiYvU5XmF/lFkmWBY7KDlzRP+/WXAQUnLKq23wRppZdFa&#10;NkiyUstmQRlbVVUYuk7BWtd1qIpKQTZwA4Y2KTm2sgxUSxwQsAC75m5ZYkmfY8+5FNIswgiJbhBE&#10;1zAMZm/OJ7rJgpBvaWtXdrTjKGbCy/yzTEGEpumEjAmCAJ7vUVNIEAQKuIbBuv+l0K+XpsizjBpf&#10;kijCtm0KEkkSv+QWlnFLbIBBGOv1Gjz+Wa12GwVPggA2DY7jmA60drsNmyfniqpA13XabyYXaSsj&#10;rMGnFGXytLTURZqlBLVeFBIVwBAY5cHA7Bw1tPjU1fc8qJpKz0uEAFESqeiPo4gOvzAMEEURJSVZ&#10;ymDSpSinqjJh0vKgyEUfpmVSMI/jBDklEkzNvKS+5GDxrLR2jaIIJ8cnJBB+43oMy7Yx524Zw+GI&#10;pjabGxsQRZkEiDXNQBBUSLQsy2DblcNT4Puo1WqQOG87DEM0GuzZb21tw3VnL4lMnpyc4NmzlNbb&#10;7du3KMH2gwCD+QxlRddud+ggVFUVWZrD4YnEydEJVFWlJrUkSdBUjaDSvu9jZWWF1ldRVA5EeZ4j&#10;iSP6rOWlJTQadZyfsQRoZWUFtmUSXdH33JfEyOv1Ok0+nx0cYDQaEXJPEFjjsYwbiqIgikJqVrmu&#10;i36/T+fBdDaliYY7n2NnZY3WyHAwQK/fQ52jB/b2dnHrxk1ySEmDEKurq5iWwpOiSILfosAEGMll&#10;SNfRu7yk9/rmW28iCC9fcuYanfNmsJnCMExCfs5mMzx/Pq3sLwUWX8v11bu8xGg8pmmxZdv41tvM&#10;Fei9994jK+ryPW5ubBJVQVFUBGFA8bvRaOD46Ij28mQyoQZRt7OEZwfPyILYME2MRiN6F5BlZGFI&#10;+9Oq16EoCk0sbUvB4SGnbA0GcD2Pipdut4t+r0/W0+BuICXlcHl5BVma0p65evUaOer0Axcnx8dY&#10;Xl7hlyFDXnB+E0WJI2fLc0ZAXlQTNlEQqUktqQqQ53QO+6mPAgXFgbOnT/HVV19hzHW5fv9f/z42&#10;N7bIrWY8GNE6PTg4wPXr1xemdzEajTpdx9WrezAMA9MpK6bX1tdeQuGEYUVDHg6H8DyPJsVL3SWE&#10;YYInT9gksNlWsb6+jmOOSvr6669hmibtbVGScJW7Pf383/wcnufRBE1RZOa+xmOKbTvI8xwXx+w6&#10;2u1znJ2dV+K19SbdUxD4nPbIXtvS0hI2NrdJsPLTT3+Ls7NTtFpsDeV5hvPDC2qyra2tEJVz5k4x&#10;mUyQcB2W6XQKWZZpP45G45eo2I7jYHI8woCfW8vLy/ROAZa7lLlIo97AyckFnQUlzXpR7LBc52tr&#10;a9A0GXHCaQw1G7PZjAY70+kUgiBieZk7Wvgs5yybfY5jgB/3GAwCGIZJ2imPHz/G+++/D51rE3z0&#10;0Ue4vLyk39ecGi4vL7HPdVwOnj+ngdvm5iam0ymeP2cNgEajwZBZHI2YpilsW6YY/MUXX+Do+Ag5&#10;Pz+//e3vQFNlvp5GeOXOHdzlYtAP7n+N3d1dbG/xptl4gpptETJvdW0LuqZTXhOGITSey2dZhoOD&#10;Q7JuT5IYiqrQ2eD7PibTCY457WY8mbCmk8U/KwghyaWbZg6xqGhtpmUhLwoMhuz5mKYJRVOoGJRl&#10;GZqqEb08z3Jyf7x54wbu3LpN7/rk+AS93iXl445tI0tTct1jTjTV+gqCgAZynuvhwf1viApb5/lN&#10;iZ6bzWewcovOkrX1NTiOQ7Su+XxOqGPSm+T/DYdDKLL8Un46mUzomWgGEwMtc7cojijG1up1hK6P&#10;hw+Z5lSe5LBtG1Kpv+d5ODo6JmpfTWGxrijzQs+DhIpGg4W5niLLsGwbOa9nAj9ALFZ1WhqGVIsB&#10;zDGz/HvHcZALoNg/HAzhei5M/gyI3szz1efPnxNVr9vtIMuzhX0/wmA0oPV1fn4GTVOJ7nR2dobz&#10;iwvay3mW0/cmMZMEKGlZvV4f8/mczuHA8zGfz+m2dUOHJEkUJ1RVfcnJJooiiHJVR+mmWg1i4xjQ&#10;dYhWxXTwPY/iuZ6CBtGayFAyGacKWZYNRZMo181T1tzjX8WoMIJSmWAs6J2IOdO+LJ0WsyxDkRUQ&#10;Sq1SndG/SuSVqirQNY1iuOf5FI+ZE2m4UJdmUBdq65IVUuphdTodaJpGiMvZdEZN6PLsWuNDs95l&#10;j/QsAUbfsSxrwQyHfXaZk4uSSM9+MBjyHDSl97K5uUlDgCdP9jGbzVCynjudLhzHxAYXsRaNyqSi&#10;pMuXA6f5fA5ZrlyXBIDTy9iHmaaJRqNBuRzZfQOQBIU5gvH1Mh6PIUkSuUd6vsfzU4X+Jsuzl3oZ&#10;lbhxwa6rBKFIEtXOAKNrep5L50G324VcZuiyXBVkWZohL3IqcNOMITEUqeK+AgIK/uDTLCMua4kG&#10;KG3LipQVzouUi7JBw3+AahqEhElRIObfm+c5VEWBzG2lnEaD2dcuaNFYlkWBLomZBW+5+Iq86t7m&#10;YPQDlF8rSSzIlRzJLIWmKoijKgEv8qKycdY0+rcSt8MuUQyCILCkr9SH4f9m0bJYFEVqNsRRTAux&#10;bNyUSATkAkN3lJI0hYCsKKgwLwBoqkwJuQBhoWmmIQwDTLkjyqDfQ7vVpG5mXhQY9HqEcHJsB4oi&#10;kwp+d6lL11yrMZX28r1quorZbEqLvNmsI8syug+ggKqptNGBouLZccvd8iCVOO2lshgEJLniC2ZZ&#10;gjTNKmSRLEEsKpqWJEvY5vQV9u8z0v0pshTagnuBKLIgsGhzttg1FQAugQQIRQ6pEKCLZVMjQTh3&#10;yeWr6dSQphlmvGCDKNCzLdeTuPCs4ygiZIJl20jShPZUEATIs5wQV4IgULNJVlQIokANlDRNoaoa&#10;BRRJZrzpOReViqMIycLh79QMmPy9jH2PuS6VdB5RhCyatEcuRkOkaYoGn5rVanV4/PALQ9bBLw9S&#10;x3GgqSpxRN3ZnFyeAOZkEwUhocu8uUtTfNM0kQmgaXjAi2qLJ3lJlsEPoypITmdQVAVNXjxbloWE&#10;Fz5nlz2M+n3kJXyx1oLnB0j572fzOVTDIqpMmqQYD8cwucNMEk0xHbFELI5jCJKM508P6NmKkoSI&#10;o1FarRZ0TWc2cmCq+MfHx6WGJzzXQ+CXBccMYRBT41TTWONqY2OdPms0HNPzCgIf9ZpToTMmU0K+&#10;1GwL7VYd5xes0I6iAGurK9jhE9w0TREEPr7kDk8rq2u4uLiAbVbC02XsUmQZYpHC5YK7WxvrOD87&#10;R8BtmW3bRhqGUMt9YZjQJYmSmnazRQW+CAGSKFHzQJZE1OsNQlB4vg/DNOFyVXwIKsI4wiNe/DWb&#10;DVz2WEIzHI3h+wFRQhVVQxqGGHEqlaIoODs7J7vfWk1HXoCmCaZpUQLUHwyx0lzC6jo7sJdX1nHn&#10;lddh84SpXqvDtmvoXfT4fRRodzrkxqUoKkY80UrSBKIooM6tzI1uC/mLEMtrOwCAa6/dAPI+Up4Q&#10;ybUYWcAnx3IMQRDgBayoms5OMZ97FPtNw2EolJzHCeR45e4dbPP3uqgzsrOzA1mW8Rd/8RfsHod9&#10;/PhHP4LDdX/u37+P58+f0/585ZVXsLGzjQMumJr2LmHV2f4ZTMfo9Xqo8f10+9VX0O8P4HEkjGqa&#10;iLOMEn8NMkRFhsrF4nXFpNh2eXnJkm1eRAVRjJPzc+xwG+9333kHgR/gtwt0n9lkCkVj72I0mWLI&#10;37HerCOJU1y/xQRkB5eXePH0YIFLzeK1wo0BJEmCpMio0omFXALAfObCskvIcYLV1RXSGusNB9jY&#10;WMf1W2w9fefb70PXTTpndEWl+PzBB7+CosgEaTcMA+ubm3jM1/Hx6QkM00SW8UGQULyEELNVla5R&#10;VQxohoEo5BoK7gxhkJAeg+fHWF1dxVdfsgLl0aOnWF9bRxiWiF5gPmfv6d/+2z/GBx98gHqdfc+b&#10;b7yP3b11Snrn8wnm8xmCOYtnk8kMoiRhZa2MQR2K/fV6E7PZDHV+j3ESw7Bsak5lWY71jU2K0Y8e&#10;PcLZ0TnqvDE28z10Oc2qEAU8fvYM9SanUsUJag2bmmiSamJlfQeffvYJu47uGlbXtivXPd1ENGcx&#10;46I/xMXFBXZ2WEPFsDXEWY4Vji67HEwBQYBEqroyLP48zJqDOGbC+gAwjzwM52OEGdcO6dQhSTJm&#10;QUWZlzQJqsitS8XSHQjIkCJNMuw/Y+/8xdFzrG2s4skTtr9m0zlmszlWV9iz3Vhfx3g8oYJWWaAX&#10;zOdz9C4v8JzTnbY2NgDkiPj+G4+HUJU62tzkQhSAwPOwwt1qBFQN8Du3b2FleQkpz69a9Sb2tnbx&#10;/AV75x999BHXjWN7yJ8z+lzBu2xJFBOqfTqeIIoCjHl8r9drWGp3cM6btL/85S+Rpgn2+N7+znvv&#10;IwgCfPAVE5oOgoAaW1mWQdWUqkEhFJhMp4SUFTginKD4ec4GZXz/NRoNrHHKMgQBp2enVNwI4MUi&#10;bwDM53MkUUTDG5UjFct7XnTkuexdMoQBH0yEfgixqBDzYgGYmom1FVZoqgrTv7I13tTNBDqzpUxA&#10;s9mEyD8r9kKIuk7IfkEC0ijBhAuVmrYNXVYR+2z96boORWD3H84DRH6I+Zidy88e72NlZQVdvpeT&#10;KEaQJZjwfDNRBKazCN54liXoBnseRQFESYg5RxqLmgpFUVFw9IWXRvAMifJg15+xc4PvEzmVWfMa&#10;QK3FaJ3l8wtcD6HvU54SiD6UhaF3vdWkvx1MRvi///qv4NR5XpckkJTq3xaKDCgyJO58EucZFEWp&#10;tACTSnxXUw0cHR3hMacly7KMVqOOhOfFkihAkEVYvMmmKCqiMIRYyhnEEdGhRUGAqWlweWE1nc1h&#10;6DoVy0maAYJIluBZmmFna5f01BxFp3xKLgAFEjL+2X46R5BUg1hVllEkzJWVfVaKNE8RB6VAeJ2M&#10;X+SCnWmlcUmcF4BYUG3Zm8yRZ4DE10yeFigKASrP3fwgwtGUW90vr2A+85DEbH34vg9TN6DZvLbM&#10;BGRJAZkYCQImwxmmXFNVFGSkcYkCYTpupe3ycDDGdDqj/IHpE6mV5EaSYDK+hELvQkPCc2Q/iiGp&#10;GmTefFINAxPPhcHjWVLk6K6uQFHZZ60sL0OUQHlgQ2nS88jTFJqikM6N73kwdYMo0LPpDJqmIuZO&#10;w9PxBIahU9MjjiIaVLuBD1mSKf/0XA9ZmhFd2s1djIYjin2maUKUJBoWaqpGYATP9yGJIjKOipnN&#10;ZsiTakCgiCp0xaTPVlQFcpXEVJoUURxR4QfwhEeSCOqkaRp0XadiUBCAKCrdjpgeilDwhgjvDhE0&#10;WmGirCSWyek5ZTdpUYw2TVOkWdVFBVhQLTdyrVaHpmt0KA0HA4iCSN07WZLoICyyDAWKBU2SUgCY&#10;XZcfhjBNk7rheZ5DFEQ6SDS16pKW91gGDFVlE3uh5BmLIhYFZouigLBgOZsmCSWXuqFDAKi5IggC&#10;a04sCP+maUpd5iLPMZlMyPccEOiA11QNsixTB5+hiAoqaGv1BtrtdnWgiSLiKIbJ/32apiR2ube3&#10;iziOaRKjaRqDTJXBm3NuozK4SSIcx6EAlCQxQq53YukmIAjkGqTy6yyTwDRJkCZp1ZyK45c0cxZF&#10;X4EColiJMWk6Ux4vFzlzOkoqGhxHiSw2/+jZcvRNCYONowiakBOcV+aT33IqZhjGS4m+rus0ZQ3D&#10;gCcfvNlgGLBMs0Jy5DmCwCdNjrzI0W63aaoRxzEVuOPJGPV6naY6mqbBcSodhNGIaZyYThnoFAhF&#10;1Y3Ng6wSlAZbf+V02PM8pHytA0xbJMsyhByG3O/3kIXVdEfTtQVu+QSiKFLzhcElBdrLo9EItXqN&#10;1l+53tk/Bv0NAErCKgHnCJquwbFZMn/lu9/F6ckpUh6HTMOEwQ+cLM9Rsyy899677J4vRjAMg/in&#10;k/EYsqpS0ZD3mVBbjycxqqoi4AdUEAaoN1uESJI1DYqs4Natq3SdpyenmPLYF4YRnjzZxzov8vM8&#10;R40XuFmeYzqbElLDcRx4XsX1PTk5RRTGBLdUFBnD4QA+//36+jo2uTaK63mwRZMOHUkS4boe7c88&#10;z+E4NmlMRHEMRZap2MnyDD3OYXccB616iw7STrODJ0+eIC2fQRDAm7u0JgzDwOnZGda3V+jncv90&#10;Oh2sra2SVsOLFy+wvLKCt7/F0Bp/+7d/CxQZxfBrV68iCEM8fPgN3aPDaViNeh2iINI0OM0ySKJE&#10;Wj2yLKPVbFaIHC+ArMikhVEUBWk/3b17F9PLIRWhacwaKOVaTZIUjZpDE93JaMQcsvjvTcN8KeZK&#10;kgSjhHsXOXMWydl7ujh4jkYzo72dzsYU2wRBRJalFPvY5KUStavValBVFSfPS8rEBVu7ikLf+/DR&#10;I3q2d+7cwc9//nMAwF/+5V/i7OyMYlCn04EgCCT2OJvPUXMqtJkKjZ5tkqRcJJH97b2v76Hb7VKD&#10;nCY4i2dcVp1xYehRIz7PM7TbLaxxW+/BYICT4xNau2nKhPhW+NpcXlqC73lE33zx/Dk14i9nY+R5&#10;TtbIhmEw1EiZ+AdMoLjUsVE1FaqiYcTpinEc03nvqIzjT3TWNEOt2SDa1rvvvouf/vSnOOdogy++&#10;+BL3HzzArZuMYri1tUVn0IunB5AkiagIWZ4hjgPKPa5fv4qa45T9J8RJzETqFwYy5TtN0gSBH5Aj&#10;j2VZ0DSVkMT1hoP9/X38guutHR4e4sn+E4qjv/uTH1MeYugyer1LdNosPq2srkIQBLIOjpMAaZqS&#10;js2LFy9QFMzBDGCN/QF3OWt32oiTBBEfXAxHQ7zz7rcJlfT0yTPcu3+PRJn39vYwG80J8XTv3lek&#10;4bW2vo79x/vY2GDPcmN9A73BBa3Vx4/38e6779BnT6dTtNqVRX0Ggc4LUVRhmlZFu1VVREmC0ajS&#10;+Zm7LkbnbA89e/YM3SXWAFlfW0cUVohTUSzQabcpD3QcC2la6bo5tgnfj5Gn5fCi0lsYDAY4Pj6h&#10;c9dxHHz00UeYcb2KWr2O+XxO9xBFEe7duw+H6w10ul2i9/R6PaYXVlop5zlsx8Emf36e58G2NUI7&#10;bW9vYWd7B1sczXJ0dIzLC9YQeeuttxCFAT77jDkO1SwLJ6cnFGNbrSbLGXgRK0BCp9OhplmxgBzz&#10;PBe6ruPatWv0u8FggC+/ZPH9gw8+wJWre9ji4tlhGOLx/j4h+yRpQdQ0iSGINsUMTdchzGYUk1lu&#10;K1ERWwp6apz2V6/XCeKfF+wdLVIqc55DAWxKbZsmiefKsoQ8q3I3TdMoDkwmE24YUQl6hmJIyM65&#10;6yLPKgeaTqfDNB75eVmvN4j+paoatre2SArhxo3ryPMcYx7fV1dXUW+1SNj9ss8cD4fDkj5mUA49&#10;GAxgGyYhOdKI5YAzPgRoNJvY3NkkrR4xCaBrGqSMN8hVDXWee6RpimhSDa8yT4Cu6xjzn8/PLyAs&#10;1WlPlbqbpV17zAfXAM9rs4yaIEJeajOWeSCTGChrkLW1NYrBURLhXz78EBrXj/F9Hxe9C4oTiqIw&#10;8ViJD9QdB6puVUM3LyABa88NsLKyQqhkXdcRBSGGPH6trCyjyAVMebPYNI3/n4FG+Z/E9TdyXiy7&#10;sxkkUSQUVBbFjFLGUcgFmK14ma+GQUBaUC3FQKfbgcDdsKbTKc9L2POQhAJz10XGv0vTdCiKRrVC&#10;FFUuXRkYIyLhzbwkSZChGur6fgBVUah50B8McDkeVjqVakU79vneIB3JLIOm69X+q9UhyzJMiz17&#10;Jnx8SrFyeXWZzpnxeALbtnF8fELX1el0SEdwOBxhMpkQaMBxHJyenmKJa4/ValV9Vw5xy2ZnlrN9&#10;WuYLu3tbMAwDDx8xfSxFVbG83EFZNEwmE8rbiqJ4CXGjaxocx6ZzxnVdprFUUhlnMyZcrSwAR/gZ&#10;vba2Dp+bZACsYVIKaAPs3FlZXiEkliSKsByb4oJpmZSbhlGELMugcLMSz/Xg+R7RpQ1Dh6qqtIfC&#10;MIRcwuE836ugvKIIeYFLDgCCJFIxE3EKQPmzrChUQHg+g7KKWuXmI0kSDD710nUGDSsfXuh5bGOU&#10;8N4FDZPSdal8wXESU8AEmCAOcy5hP9frDQhFQfehKkoldJvnMEwTFv+sAkxnotQSadbrzHq0LNiy&#10;jPNKuUhnGFJyXjYHykWuyjIERaGpYRRFcOdzEt+JOW2momcJhBgp0TkVvSJGnMSUfLLFItDzKmIG&#10;fy4DYxwnBJefTmeotZoIOf+0yDMUOXNKAZioYhAGNLW3LIuCD39I6PBOb6/HYPUOt3QOQv8lKBlL&#10;RDXU+BRWkiQURY6Ad94VWSYBvdmEBccycVVVBbIkkd12GARwPZfu0XFs2LZDgS+KQqK4qaoCVZHJ&#10;gSgMfNah52tAFAVIolAlABpDA1FRlqYvNQV836cO//b2FrI4gcQJqbEbIPdCyPz3msYs1ssCJpjO&#10;sdRlhfbRyTGWlpbInebk5AR5UZCAbGelCy8M0ODvImW+gPB482o0GpE4ZuxmmPkeJXWSLGHquRQU&#10;ZF2DIACTsqlWq2HuVegUNwoJvVJb6mIwGsMv6WKqCr1WI5hoXORYXlkG+DNx/QAun9q88fobmM1n&#10;EPjeLYoCh/tPK4Fry2KFHkclIctQZCk2ebJwenpaiVJl7N2YOm8MGjp0VUfAr+vO1ZsYjUf03vzx&#10;HLvrW1B5oHz46BEQszVgGwbSQkLisr+1bRtZzg48ADAtG+eXPfz93/839vtaA3fu3Eary6aIvcse&#10;spwFzf60zybSfE+cPD/Cq6++itMjVuzdunUTcRiTtaTv+ug2Owj58xYEAa1a5fywt72DAW+QOJaN&#10;mm2RKn7driFSQ+w/ZsX15uYG+r1L0glaX12BwNuMk8kIuibD4pbyUpCj027jnNNbDNNE4HvUbDk+&#10;PcHZ6RneeJ3plty7dw+9S6ZFsL62hlajTmg5MRew3O4g5VzfNAyx0ulgVK6JrEAsSqiXmjBRAokf&#10;BY8ffINnjx6TcO3R4SGKNMPFKRdy3diC682Je396eorr169T0nd2eoq5y55HmqawLAs5KdcDllUJ&#10;Pmd5Ad20oPFE//yiB13XEfJ3AQG4eZM1spaWl2GIBk5P2UG6sb6GJCkwnbI10euPcPP2HRy8eMjX&#10;kI7Ts3PopeucASoCsjyHWORwuT7D2fkhPvn0U5ydsQn4zZs3oRpTcl/Z3NWQcde3POXaAzS7iKHI&#10;ErY22Z4YDiKMR2MIfFq8s7ON589fVA27mkMi3bqu4+GjR0Sp3NrexmA4JKTG+uYGBFHEAW+wOLUa&#10;EuSEgoMsIUwrbQdZ1zDm6CcoElIUMPh7VDk8t0w0hJw1a0ro/aN7X+Hre8x1ShAEvPXmm/iGw+Wj&#10;OEKcpfjlPzCh4M8+/wLf/973yMJYUlV4wyEe8abS66+9jsdcf2l9fROvvfYa0XmyLEezUWk/nZ/v&#10;49bqGsKA3YfrusjSAn/9138LAPjhD36ItzhNa9QfodVuIeCIQEERMZtP6UwTVRkX5xdUGH3rnbfx&#10;4MEDfPAhm+Lvbe9SM7PVasK2LXRuM5SMaZpQTZWcNGSF0UyjmGv5oIBZc2iSKogSxHJtFQJEVYbB&#10;0TuiLCOOU8h8vZmWA1FSMeTc+NF4hju378Dn/PG//pv/pzqzihS7u7so2eJJIqAoVEAoh1cCuIci&#10;AKaL1Gy2qHB48OAhzjhFcHv7Cm7euokBF6UWRRln5xe4epU1duauh7nr4f/9r0xj6E/+5E/w2ltv&#10;4Bf/H2sSdVdXcMEpN3mRAbKMywH7rDgtMBwPqs8KEuSiBkgsnk3dGHatSwXyvUcPyLVqqbsL3/eR&#10;JJy+osmQdBmTCXdLjGYsYebUhW99+304DovBM9dFlsqo1bhOSzBCmqaEcIsUNl2OFfbZszSDqMuw&#10;Tfbz8fEQEj/f52mEo945ysU4Cz385refoOCDxlq9ju9//4fY5/QxTdextLSMJqeOjicTivXPnj6D&#10;IBRkN7u6toL2gsbZv/6D/wUiYtx9hWngXLu2jdk0QK3GntdkPMbRC7YGPv3kEwh5jj4XY/dMA88O&#10;Dig/2NzYwNbmJiEGx9Mpzs/OSPzX833aAzdv3ICmq6Rb4/sefvGL/4bbd1gTrdlq4Xd/9/fonPny&#10;yy+g6zpOLqsBTBmf2u02yy8X6NOskC9R8YAfeISSjBPWbCibD3EUIynp+EkCwzBe0oOxLIsa74Zh&#10;QoRAQxOt3YHjOIj5ehqPx+TO+vrrr+PzX3+JqNRlActVS4RukqTwEw/LXA8MSY4sjNG0K90SS2Xv&#10;QZYVWIqOwuR5c8YQ3q2tNj2D9tISnu8zdNR0MEar3cISt48O3YBEzQtRxHjuU96ryqzpqJYzgDzH&#10;fDZDjxeHVzZXoSgKWdCPpxM8P3zKv7eDBCl8Hu8FTYWIHOB1WHOli4GUIuC6LrPIR7PRoLorjGOi&#10;SVxcXKDVaBKaXBIYuiTK2bvotBoQIKDFc93peI7DU07dnI7RWu4iStnfDmZjBHmKPrc2D6MYq2ur&#10;lANMxy5sq07ixs04q2hDkgJNUdDn9z+fTqGrGhr8zBLyAoHvYWOtpHlrDMnAa6tRv199lq4zwWZu&#10;p+27PmRRJqpnt9nC2vEJgBgAACAASURBVM4avvqYIfNEQYTghsgS9ryef/2A8vG3b97BxdkFVvl6&#10;aTaa8MIATknVc+ewTQsyR2DOZjOkRUb1T5wm5EBUiDLiKELGm7+aqiItBCrSa46DiNdHAGuAlTUp&#10;wM7WUos09APMZjMsL7MzLAwCuLMZ9ngzq+7UkaQJoTVd30UUVTX1ZDyloZGq6lAVjZ3F/B5qTp1A&#10;APVaHUmckOHD5vom4u0dHF1ye/swxSGPKaJpIBYFWHzfT6cTfPHNA3Q4IlxOgKE3Q5uL19caDRxe&#10;nsGP2HpjzlTc8CFOMB6NaZjVqDegKhXitFFvMF0pnkO6c4ZeWXTSLdkGT/efQVW1yuFYAFqNBjXM&#10;RYHlNjWOgJZlCVmaYsprOtedLbCFEsymU1xesPNP03RIhYj5pLxOZm7gzVndsbe7B7kMlKqq0g3K&#10;vMtcvtRSmHaR67T4MwSBGh6WxeD+AQ8CWZYjL3LiPBZFQR0wACSYW9odoigIrlu6AlVDfNa0oR8F&#10;ZtEscJqIqqkw1IoP57oVx0pgPBfqVGUZuyaaOHL6RMh/H8cJiqKgjpqsVFQWlaN3ykIxjhPM5jPi&#10;rjqOjW63i0vewWb22gu0qwUVZIVDHEs+bp5nTMx34fkAIG2QFDkcp5pEh0FAibuqalA1lZorSZIw&#10;fiX/2ziNuLMQRxZlKUajEYnC9Qc9agBYlgVV0zBbsDgTBU6/Amjan+cVWoU1sjjNS6sCxOrKCjzf&#10;IwTJbMZ416U9tKppsB2bGmWGoUNRZLpuxvuvkEEFKqHbKI5Q5JVFr2maRPkBWIex2+1i7pboqCEd&#10;drVaDa12m5pAjXoDk+FogaLEEDrkCCKKSJKkEmBasIMu0TWl802aJrh2/To18+4/YsG7TGI8z4Pr&#10;uoS6CYKAPmt5eZmLOpduIi5TLucv1rJsWJZNVJg0TQn9NZtOkVZsOsi+h1a7jZTznefzGTLPpeDu&#10;xyF6l5dIywmTquLOHUYBcD0XS90lalwdHR2xaQlfP4/3H0PXdYIi1upMlKyMC7Zt0+/m7hyqZdLz&#10;mblzOI5TUfUEjtTi1/H06VNYlollrjfg2DYEk/1O03WMen38iouU3tzYRpLECHiycHBwgO7KKv74&#10;j/4IAHDRH+Dhw4cQeOE0m87QG5QFh4jTs1NKzn/8kx/jyZMnmPED6v79B4yPzwX2Mi60XVpNm6ZF&#10;NoDXrl2DruvUSWc2mnMS/g2DEIIkkMbEZDKGpuu4e5eJP3Y6HfT67MBi7iQ5JaplrCv5qHmW4fz8&#10;jLRVJFHC+voaHUqapuEnP/kJXy8WDg8Oq8ZynGF1bRUqnz49ffoErudRI1YSJQyHQ3KJ2dnZwY0b&#10;bCKr6waePN2noklWZIxGI6h8v9uO8xKSL40iDAaDlywLy2nAbDbDfDbHiDc5REGEZZmUYKuqAtet&#10;JhHdThfz+ZxE8ja3tug6Tk5O4A4qO+MwjPDrX/8a165e4fewjYuTE9rbZ2dnsCwLMqcl+b6PhCZV&#10;GqIwxJCjK548+YZxi5VKyC4anRFqbTVt0TmRZxlrtmeVptAiwisIAoRBgG63FDPWsLe3C7sU9ms0&#10;YfBGFaN9ZlTcvHj+ArZtEy0piljC/BpvuIVBgGfPntF77nQ6NFwo8iHm8zlmOVsfk8kEPbtPaNbz&#10;swusr6/T3zabbHpenj+KqtDZWavVIEoShkNuiQrmRNHnArxRGODR40dYXmLXmcQJ1tfWccmRWN88&#10;/Abvc0vn1Z1tjEcjWreWZSEMI0oIFUXG2fkZfN7AnE6nmM3mdJ2aptE97F3bQ+iGhPyRJAmSIC44&#10;3zFoeLsUSt7eRqfbIZHdb775htbHO29+C6+/cRezEY+r8zkK7v4GAEXBkE9ko5sxtCE9L6Xiqec5&#10;GwaInNoiiSLCMKF1/ezZAbrdLumWeJ6HW7dv49q1q7SmFII6y7h69Sp8n+37p0+fYjrt03Wtry/j&#10;5s2bePaYNc1+8Ytf4Ouv79FUe2VljbQvzs4uYZgG6hxqH8URPv7kY9pDu3t72NzawiPeKPvzP/9z&#10;/Pzn/wY/++nPAAD37t/Dk6cMGfT+++8jjiNCb167eg2WY+HpU1aE3rh1HZ1O5bJz+/ZteJ5HNt+v&#10;vPEq5URRFHEdQA6PL4DZPCQ9kJX1NkMbo8wXKm69LMvIMwE+p4KqXEg6palzyhB/RZlbMPTmw4es&#10;GbGxsYn9R+x+P//8c5iGSdd1+OIFBLDGGsDOZVmRyd1of/8RDpID/Oz3fo8939MzamZevXYVNdsi&#10;2tpnn32GN994A9/+zrfZenvnHRw9f4wPP/wQAPCb3/wGkiRhhe/16XRKOZ9t2bh+9QqucrRKr3eJ&#10;o6Mj3L3LGjdvvvkmvLmLXr/H39MDDAYDPOaNoG6nS0K/h0dHePbsCSEXRqMh/vTP/gx3797hn93H&#10;zs42DjldamNjA4eHhwTVT9KEGuuapiFOYlo/uq5jbXUVowmL72EYYjqfVnWDyPK1Mjd78vQJtnih&#10;WL7Xcp9naQZN00hwPklSiEI1ZGPIsogQAfV6nVwXLdPCUm2FtOg+//xzTCYTbHBh6aXlJRRZTjmU&#10;LEuYTmdUKOV5TvG93+9DKApCfTiWgyAY4gHXNLk4P8fW3h4NV03LRL/fR6POznEhFUigX1VV2LVK&#10;LDQOY0Zj4LWgoqhAAUL7nJ+dQ5YldLjL19bWFuqNKg6mQo5WiaRGjtFoDI8X7VmWodFuVlT2JGEW&#10;2wssg8VzIwrCl9xubduGxYcgmqZhPB6Tjkuj1lpAdTDLb9Vgf7uysoIuchqgyKoK3/MXzEhinJ2d&#10;UY7ZaLQplo1GI5imRSYeYRBAFkWSTZBECasrqzRI1DQNuqZB5QhofQExP5tO2fpoVLTsRUbFYNDH&#10;2ekp1Q2tVhtBENBn1+t1dHl8Ho/HiOIYHS6qXK/VMJpN6AzL+JkQZRVST1Ukyn0Ny6z0P0VWp0V8&#10;UIECKBbcjsZj5jJUog+jKIKUVAL+aRzRfprP52g0GxDFsl6RUK+z8xQAopA5+9TrpbOZjygMofMm&#10;pSRVqPY4HqLd7pC23872Njw/qGzhM6ZPpPCG0snJCa7cvkK5maFbpJEzncwxi2ZkpGAYBt577116&#10;1g8f7uPa9WtwHK4fxq+hbO6NLvqkE2XbNtrtNrkZ6ZrOjV/Y8/I8NrQu45llWS/Zzh+fHBN6vF5r&#10;cqRtSM/aD4JKKsG2kKop5es3b95Es9mgRvX5xfmCPqGMOKnO9NlsBgEVqEKSJIiiRGt5NptCLhEr&#10;eZEvQNzZyy871hAE5rZSarEUBbIiR1RqqxQ5yqJbNw1YjoOEFyRFzjzM06zSYVlEr5RCNYs2liSk&#10;BgmCWDUtgIJDp8suVtnMKWhBJGllw8ycgLhwkSgAkNl4FQu20PwQsSQJWZotiH+xJkXZjFDkKpkq&#10;igJJHBNFSRAFGJpOHckiLzCfzigxY5ZTSrXhUInN+r7P7aRL2Gtpp1ehPlgThS0Iy7IgSTm9xDyv&#10;EjMBAubTKQl6FXmOOArh8MLR0DW4bk7CSfEwRsq9zAHAtAzq3jYaDSiKQkgW3/MhihUKqSgyvkZ4&#10;06jIAaF8zqWFNrvf2XyGJKmEgTWddajLn0WxdDritLeI0d6yhSlIKWgmiSIT8OSbMSsbe9ySsRBZ&#10;spryDn+Spzg6PaZnv7S6TKihjBdKpfXtZDaFo5q0GeMkYfQY0mVhAAlCc0giRrwLOp5OEcYxJf5M&#10;eV5CXBYCBrM+7HOBxjhOIMoVhU4RCkRFqT6TQ4BAgBJRV2EoFd1JEEUEaQyPX2etVsO3f/B9AGxK&#10;883jx4RKc1ot5j9fTpA8H0pRUDCHosD1PPR50oyiQHOHTfTH4zF8t7JYjKIIBSohNgECkigmwS/T&#10;MBhFLKvsx3MO0cuSFKEfosunBXdffw0ryyv46j6bpqdpChEiNL6Wl9qs0D7hsEdAQMoPkaXuEpY6&#10;SxhzhM6LF4fY3NzE9773Pn8eDTw/PKJDRxQk7O1eQZ//e2/mYcI79stLS7hx5TolJf3zHib9Mcwu&#10;C96903PYlo3E4wil8YSJ5HKkw/Xdq9RsycIIj58eYHzJnqUCBRfeOcU7wzRQyECdT24CP4A7dwH+&#10;3h3LQo326g4ajRo16wbDHsIggKpzQWtDR82p0GF2vY7xeEwNO01TiXaU5Rkcw4LC90CQhthYXYXN&#10;UUjjfg9JmODKLnvvrWYT4/EY5xeswXTw8DEa3K1hY3MT0/6QDp26aUEUJZrMSDnTJqF4ZVsIPZ8a&#10;+bVaDSO+pqIo5jDSyvLash16b2maYWNziyhOzWYLqq5D42tX19nEt/z/s+dnFI/eeuMNRFFETX3f&#10;j3D/63vY3Nziz1dHp9uFzvf2yckJAn4Pm1ubcOw6Yj5AsG0Dq8ISorgSBI9jF6bBRT0dFeCNZAUK&#10;8jwjW2HbslGzqwS7WbNgaA3UeMGbJDHqdp2asGeXZ5T0jkYjCAChLew60+E65e9ldXUV3eUOmh32&#10;Wd88eIDO8jLpRBQFCFnmRQEuLy/RarLkfKXVxHA0ovj16edfQFgoZpaXl7G7u0ux8PzoEO++zwrF&#10;er0O27axx0VgozBiDohccPejX38EQZLxyitMELQ/GuHs7BRb/NkvLy2jwadJ//zPH+DRw4coHXV+&#10;+KMfQdcqoe1udxnj8RjLS5yuMpnhxYtDWjPT2RyPOeJm79oeIIi03+IkRhjHkBX2XfVGDbIsYciL&#10;wcFwgDzPCMU1G0+pQLu+d5XF+6IsKkKYhvOSC2GSVuL+AG/2lAXLQtNegAhJECDLKv3bHDnlAPVG&#10;HbbjkBaSIEm4cuUqVF6wnB6fUAPpb/76P2N7exvTCUvk9/f3URQxWlyz6803XkMBGbrM1t8f/uEf&#10;4fqNL4jSZFg2wa5tx2Hcff4929u7OD45w4CfBZ7v4/r16/jpz/4VAGBnZxf/8I//iFe4iKdVr6HB&#10;UUWD6QTDwYDQwV4YAaIEh09Ozy9H+Ozze6i3uE26VsPB4Qts7TK0y+rGNj0bQdQgyXKZqsEPgTDJ&#10;IPFmTJRlUA0ThchzxqJycRFkGVIhUq4qGwYyUYTIn30hyygNYgAgE0RkaYYGb/IfnZ7hi6/uAQDS&#10;HNjc3sUjjvB6/uII65tb+ON/98fsuwQB5+dnOHzBaBE/++m/woMHD6jIGo/HJDp99do1vP3W6/Se&#10;Pv/sU1i2hRbXeMmyFLPpmHS5rly5guXlFWqIz+o1muinSYr9/Seku1Wv1fDq3VdxZZc1miVIODk6&#10;pcaYZVvQVQ3ffo/t3263gy+//BIAc/x6+8238C6n8G5vbeHy8hJ9ro2VZSkOnjwlVOl3v/sdaIqK&#10;z/cZ5Wk0GlGhU4qalnnbixcvkGcZNKOkQeSIwginLotfhVCgXqsE2JeWliqNRo4IL/OjTEiR5xnl&#10;3GmWoVgQ+49DVoSWKPA4TqjIchwHr9x5FbvbLMZoigbPdUmQN45jyILAXjiY3txqZxkTXnjf/+Yb&#10;shx+5/W3cPP6dWrm2baDJElwwRtdH3/8MXN/4xZGDauOcB4g53WFqWgQSoH9KMRwNqR71mQViiyh&#10;4FohdcfBzvY2aU7IBbPHLlFsaZ6hs8Td6hQFUeRhXgrsFhmiPEVe5o2SwIS6eZ6Tl9qcpTi55yFd&#10;MF+pOzU0eINJVzS47hxzXjeUTa/yjJ+4M8qv4zzFxJ3BENmzZcOjnJDXtqFj7M1Jr2llfQ3D/oQo&#10;0TXHqWQSLAvT2QylT2q72WBGEzzGmtzwYeVqRREXBYGaEUJRLAyvVRiaigl/D1mS4KJ3SQ0nVZQw&#10;6g9h8LpiPp1htd7CxTnLoeQogcGvcTrzEEUhVtula+UUum3QHsnSGIauk3skAEiSVhl5FAX9f5YV&#10;iNNKcoGJM0v0PDVRhiwJULl6ryQAzWYNJt9TblRJCMRpBsuyCI3SatbQbrbJiUoogM3NLfh8iGJo&#10;KpYXdD7TNIFSCkWrGpa6HQJCNJsNjIYj+G6p5cfADKXD2nAwxGQ8Y/ksAKGpQOE5kGWy87MEBRQo&#10;cHh4hCscOXz16lXUnBoJlwsQkOUxIbdXml0YJWpbEJi1tFiZAfkL1P7NzU0UBQj5P5/PX5JgWF1e&#10;xSaXDLi8OMdSt0UNpOm0yd1sGXJIUVVMxhNqVtUcE0AGXWPf3Ww41NzLswxFnmC1NKyZz6GqGqZ8&#10;0PHi4AB5nmOpdK7c2IDwf/7v/1sBsOkUFceaBlGS6CWNx2O4nkedvwJlEVy69xTU8UkShhgpp+Nl&#10;c6S8/ZJGQxomYFAr4mlnGUHh2CYrKNGXJQmCJFFnj0Eec+Rp1QCQhEpoSwAqLRlBZAlRUWrTJKTr&#10;AgBJFLGp/oJg10u0K0F4qamzKOiV5znCMKycbUyTaXRw0c44ThCGlRAwoyyVSA0DqqZVNKwgQBiG&#10;dM+GwcQ+y+LF832ISKgrmGYZiZApioo4jol7OJlMMJu5VCy7rgcBAh12zVaLq1Cz7xaUinedZRk0&#10;teKlZ3mGMAzpPeuGhkWLNPD3XCwgGcophG1ayPOi6shKEitgopg+WxQEmvgmSYIkTiqBXkmihFqU&#10;GFiUOI/8vdDzC0OkWUZ6MbZjY2VlhbqXYRhRQ00URNRqNeqi+p4PVTXIWlkQBdRqdaIITKdTuEFF&#10;U0pRrWur5sBxHAz4weh6LnTDoE6wIrPpweIaiqKI1pimVQKNaZoiSRKaeCRJAlVVSS2d1htvLG5u&#10;bpLV9NnZGX7/D/6AYJz/+W/+Bq12CzEvQh88eIDhdIrSYl7VdXS7S7TnNE2DN2cB4+t7X+PGjRvU&#10;dX78+DHqjQbZwvZ6PfzwRz/Eg/sPAAD9QZ+oGABrLizyvcfTOf38vR98H0vLy/ivf8cg7ecX5/B8&#10;nw50URDQ7Xbhcus/07QAPh04PDxEzXZIHG3ZsFGv14i+4nseHj7eJxi7U2vg4uICEof9P378GLZT&#10;ClTO8cVXX+O9994DwPbq/v4T1LpVQnl0dExIrzCIeDedfddgMKD1UK/XkSQZrc1ev49up4tXuSvF&#10;aDTCwcUhPZ8oCjhlKqXfLy+z4Hzt2jU4NZN0MlqtBsIgwGWPHUi2bUPXNaJyJEWOjY0NEucLghBv&#10;v/EW/54ICkQqBsM5W8N106H3dnp4TIg4NmlXSLtgNBphdbXUfzERxiEhp0zHwvraOi74dSmqiv6w&#10;T/SN7lIHaZpin1uVmqaJUKxEzfO8IDqUabCJUJnYuq4LXTOIy9zrDdDpdPD6a6/Tuykn7Wtra4hn&#10;CU3BazUHh4eHGPADvNFsYj4ZUZKztb6KtbU1dNssFjILUfa7vd1d7O7u0Pn2yUe/wsOHDxGELMGW&#10;JAmi0sNPf8om3KubEh3gkprD8zwMhyxeffnVV9h/JFGRnkYbDDlisOfXabcZJYh/18XFBSVxr776&#10;KtNWW9CZevjoEcWcb33rW9jf36fEI89zhEVMIpSe5+EWF5f9n2y9WZOl13UduL55umPmzXtzrjFr&#10;xlgoAMRA0SIFipQoWmHSCoVl+cUK92/oCIVe2y/t1w539EtbYYUUasli2zRFmRJJgAABAqxCAVWV&#10;NWdm5Xjn7977zVM/nHP2d6u78cRiZt77Defss/faa6/1wgsvYTJx8fQpW39379zBk6c7pY7UYISV&#10;1VVKiGzbhizLcHkXKvXKUYWDw0Oc2tzE5oZIYk5w/dVX6Rqf7e3hlVdexYvXGKPLNA34vk9Jda/X&#10;o/e2eeoMdF2jhsGZM6eRZWWn2fMCSJKEp093ALCidOfpLjEEqrUaPY/feu89LHeWkWQsfmuaBj+K&#10;iDU6C9m6F2K/Fy5s4Yc//BGBx7tPdilZunLxMr73ve8h4gwKRZEBU587d9hZVxQl+DKfIwClu6Ek&#10;MSZxnvF8IcuRJBkxPVc6TTx+/Bh/9qd/BoA5TDRqTdy5w+JqvVandf31f/Y17B8cYG21Td97//6X&#10;6HKWbRR6TOuBM/uuX78O07Lw+eefA2CdZXE2aJqO+/fvI+FF57lz5zGd+VhYEI4XGi/Syjxn+9F9&#10;0hrZ3d3FO++8AwA4dfoMnIqDGQdWl5eXESUpJc1OpYqXX36ZZvE9z8PK6iqxDwo9JT0UgH1O4HPd&#10;NkWBopcNO9ViVuMCfGHNO/azIAyBQqeYkoA1UBxTCOEDwaw8d4s0hzuZYH+H5QePHj1Cp9Wm7x30&#10;+nS/cRjjT//0T6Hx3O3v//7HGA0HxN45fXoDM89Di1tCR1GEz2+xv02TFEtLC5SPOraJ9957j3TL&#10;TNOErYOYjlma4d69u7iwxc6wer1KIxJHh4coChBAudhchCxL6HHwTtM0Fn/5Pd7+4hZ0XSfHlCgK&#10;aRRP6F6JZVutVrGxsY5tzpI5PDzE66/foAZfEITwfQ+fPGCsyPvb94nGP5lMMHbHqHEwMytymKZJ&#10;Atj9fh+QSqaSqjMWrQDKwjCExs//MAxJpwNgjpeyLFNeJ0kykOfE/MyzDKqqUaycB24ajQaefrlH&#10;oJA7dvGVr3wFNv+un/70Z8jTtHR4aXcwHrsYciZfkiZ496236fn4vk+6I4PhCIPBADoXMc3zHLpl&#10;UfdeNy1mCR2XkwBFyhvCqoqKaVPNEQUhZrMZGnVxjxLSKCBgsdOq4/z581jusDWiyDKN3q2trSFC&#10;hsMjFstCML2uHgeQjk+OUe0slWwPwfxCucdE87harWI2mZDrme95sG2HdFuWWszRaMoL7TBOKDdN&#10;igRJkgrHeaRpgiCJ5mpFxnTn+BIrpmWDGsJpnBEDMJzO4Dg26vWSLf7k8WOK14bGXOLElFatVkOt&#10;Vqe1miYp3e9sOoXn+3jEGctMcqFK+YDKtdpGfA+pqgoDEuo1nieedEk3qlNrIAwDyFzsv9FoYLHV&#10;JJ0tfzZFFEVY4Hbbw8EAaRpTTjTzParngiSFIitQuRmEqqnIi9LCeGc2QBAEmPC96/k+Gkstcg78&#10;5OZNqo1Uw4BlmUh5PF9cXIRtWqjxe1jpLOPpzlOSvyhQwPd83H/AmH6SJGNlmV2j0Ihb4/H55OQE&#10;eV6UkiAF20eCRbmxsQmt0EutO8suc9MkhW3bBBL5gY9Wq0kg0auvvoAsz9DrM+269bU13H9wF2fP&#10;sVxk7dQZTkgAjo9PYFkmnTOmaUCSZGL4ZlkOXdeeY6DqujHnUlZQ8x1cuFo0VOIoQsBdwABA0Zgb&#10;m8/vyfM8SLJM9bOma/S7lUoFS+02Yt6r/uCDD5jTFwfiV5dXYFkW6cUAgCpeRBiFtCAUhSeTcyNJ&#10;dUUhMdGCixrNCxvJZB/HAhBZ30rCZk2MHeXI55geeVFAniueJUmiUSFFUZAXJVPGNE1Iikw3HMes&#10;8yR0EhRFhaaqtNF9z6eNKMsKojCco1XFqFYqhNpbcxRroLSREottHpjRdZ1cncR1zgv9JUkC13Xh&#10;xXOCo/j/V2JPkhRZllESbBgGbNshBkUUx1C5cBLAVKZD36VnYBilG41uGDBMgxb10dERZ++w99Zo&#10;NFGr1ahrWOQ5JpMpJcXVRimYq3A2yvw4lKZptAmKIkeW53MijGxUSjhPqXPvQVFVSHk5SiWBzcWI&#10;A1+RFaiqMtfVSEvWFXtgEKyYImdJr6Dph2HwnHWbcL+id6Xp6Pf6tFYd26bDX+IouQj8zAZQJ5CM&#10;dXJiFPIc6KaWFmLj6aS04xuPmMOMUrosMXAF/LMiABW6JdM0oCgK2ehJkkSfFQQBTNOgjncUxZhO&#10;Z3PdlgoajTqN2z1+8gRbXKjvwoULuHnrFjGjPM+DYRjYfsy6ZL7no96oQ/PZ85l6PiuE+O9rmga+&#10;ZdBsNJmVJH+PneUOqpUq2S5btoWjwyNKGBWFiemJwipNU+q0ZGmKOMtprd7b3mbJIF8DCwsLSNKU&#10;9lCjXkcYhhhyMGE8drHIDxEhcE2jQBFjYQk2i+M4ME2zBB39EL1eDwY/4FZXV7ErZn3bbZw9e5ZE&#10;JOMkxWg0RJWDL5unTiGKYopPrpjh5MBPtVqlJG82myFNcwrOlmUxVyqh6s4BNwFAVSo2RqMRMcRe&#10;eeUVLC8v8WepolpzqHOaZRnG7hgTfugqioLOchsbm6wADhMWCxUa19AIvLMsC45u4eiYARG7T57C&#10;Mi2M+fMYj8Y4OTmhcRYZMlAAe7uso7uyskxg8d7eHqr1KtFRAz/A9vY2Whw0MgwdtWqVNKt6/T7T&#10;AOP/rlarmPH9Zhom8jyltcocnAKiDSuKAs/zaNxHuJOJhFyWZWIaTKdTLFZapMF08+avcXJygnrV&#10;4dfpk4W2eJ7T6RRVp6RSZym7Rj8I4M1m9J4EO7PDGSW2ZSPJQd06WY5hCsvrWZ8JzINfs6rCcUrm&#10;SxKyQno4YwmkubZG1osAW5tCD8W2LCiqih1O+R8OBtA0DcecaTXiQnRCoPDmzZsoNBD4Hscxfvzj&#10;HwNgBQazeufAaa/Hk1VuK6/q0FSVkoU4jtFoNOh87I/GeIUDLG+++SZ0XccBZ6Xt7OzA0HW8yn++&#10;uXkKvW4XB1wH6Msvv0S/X+p/DAcDSsR++fEvcfbMWWJ2GKaBM6fPQBO2wjlLisR1dLtdhGFADALD&#10;MOlcuf35bWz83hrycO4MSlJynZDAwBFxdk4mU5w7d47O+M21DXoPrcYiOu0O9jjoY9sOpkkpwChL&#10;DJwX/y6K4jmxR5EPsd+V2VmZiLOUARriLJ1Opzg+PqYYs7u7h8+6v6Y9c+3qNRINfrb/DHu7e0ji&#10;EsTYP9ilEa+XX7qGixcv4n//3/4jAOA//fl/Qru9jO9//3sAgDfefAu//vVNvl5u4dPPPsNsxj6r&#10;Xm9gZXWNxstUzYAsSZB5/H/ppZdxdussOnzM+fPbt0lXJM1yeDOPXChWV1ex1FkmofLrr92AJEkE&#10;wr766qtY31iC8HWYhi6xlNMkhgQWHwFA04AgLqjQXrArKPKCciQUIJcJlovOAV/8HQk77TRhVqEK&#10;FfUpfM/DMY+N6+vrmHG3SHfsIs8yak5Vq1UYho6f/OM/AWDjrefPn6VC6Sc/+Ql+8+tfx2kuTvuD&#10;H/yAcgnbZvR3aE8QfQAAIABJREFUcf4lSYQ7d+7giBfLh0dHsLUCL7/MgOWLFy5CliU0hXtUktN7&#10;sW0bWZ5TLPv041/h6OgIr994HQBjrQVBQAD58soKsTMBplsi8qNGo4nr11+d0xCMURQ5PvrlRwCY&#10;Jszp06dxm4N3bMx0RPe1srpCWhjD4RBJmlDOY9sWJEmGyxsovV4PBUpNxjiNYds2gUj1ep3GnyFG&#10;/kkPrICiSOX4WOgBRVHmIob5XE2iqhrlk97Mw0svvUhMmP1n+/i/f/ADaHyP+kGA9dVVOtOyLMeb&#10;b76JGs+Tf/nxLykG1+t1XLp4EZtcwPruvW2YpokhL0J73R6qXOuQvbcE00kpypzlcenqmaaYzab0&#10;vFRJhmWalD8tLrawtLQEiwM7K60m1tfXUasY9NmGzTVbwhCzNKRnCRSYTie0RzrtDnyUoLYsyXBd&#10;Fznfr07FIaaGLEuwbYeAUk3TUak4c8AXG68UMTzNS92aJGPmKuIdz2YzJHlGZ6k7mULXdZowyLIM&#10;mqNT/Pc9D1FVvIcUSZLis08/pc964do16DwvvvPll1hbW6NmQ5ZlcN1xyRrRdKpDgyBAv9fDqVPs&#10;vSncrYnGtLmUROxxDa88w+C4SzE4jhPK81ZXVxFFEQ55fuR7HuIkpJ+r9RqOjo5KeYN6HWHgUSM2&#10;m3s+ecbqW6o9iwJpltPfGqaJOElISxISu0/xnjc3N7HcYXFgaXkZ29vbBBJtbm4ijUsN1TzPsbK8&#10;gidPH0P8t7CwQKxT13Wp0ZXECdbX13HmzBm+BjSkSYYRHxGv1eq4dvUq6QQuLbUhpzLln0utFsWn&#10;w8Mj+EFAQDwAHB7tU3P0+mvXcevmLWboAtYwrzfqxEwbjYZzhiGz5+IoM9CRCHxZWlrCZFKOpjuO&#10;w1xVnRL0EKx/VWUaV8JlVhgLkbYmJDaWxGu0drsNSKWRThiFVAvmRYFBv49nT1mMCcMQzUaT7sl2&#10;HIRhQKNWcZJAFUmCPiewK4ElthSgTROmaRLdjTFIQIh1MudmJCsyVE1FzGe0QeCLiKIFpKJEXGWu&#10;ZSBsrFVVhamLAr9AHGcQvlyKLKOQJKL6QBIPjBe8kow8L5Xc8zxDHJfMlyzPn9OAURSVUK+KZT/3&#10;txL/PrEplDlgRubORWJjm5YF2y7n+NzxGOPxGBLvCGgao+iJYhpSqRzu+ayLLJ6faZowTQNxzMeO&#10;uKuS0KSoVKsIPI2S5ErFIecHcfiMuXWdqio4d+4sBfcszRBFEfq8SwYw4U4xGzvxJpB4kpIVDKEX&#10;OiNpkjJmkVKKE6EoGJcNLNnUNJWYMpqqkQWhN5mx9SRGbDQFMmRIaQnIFUVBloRqrhKYI543Jbli&#10;XQhNIRRQNJWeraapRN0DmHVkluWozhVSAu1OU1YMi4DRaNQRKDkSTiuLJQVRUfJbdFuHVa+hylkQ&#10;wUCGm3M3g2EfUjSjrqJTcZhwpmAlRTIyiYk0ieclyxIlqxoKuDxgeL6PKiq0/6DKUGQNCtfVyGUg&#10;TBNcvsoS38NeFxVO419dXcXd7W3abpVaDZ9/cZvsRD3PR+AFRKkdDEcwDIPAvXqjgQOf7fO11VUc&#10;Hh5SJ351ZRU5d9MAgFpnCT1vUhbtWQxYBhCye85jCVMh9KvIKBQVLrfW/NUXt/Dlw/uUtCy1lxDL&#10;gNFg6/xwwIpYXYwo5hlUDmY6rSZCz+diiMAra2fQ7faoS1+pVmFbNoFqDx49Rr1eR3/ARlS+9e1v&#10;o95gB/bmxgYWmouE0u8/28eFrQt4vMNETOtOFUsLi8QIy+MMkCS4g9I5yZ+wpDiNY1ScGl7m4xaN&#10;RhPueIxffvwxAFb8pWnpArayuozBYICAi4nWazXqrA8GffT7JyUTSGbdP9GZiOOIWXuL0SpNxfHx&#10;MV5+kel/2LaNMe9+u64L2Dn2dhlz4cqly3AcBzWLJZfT6RT3lFLDqt/rwy8KtDjAdP2lV/DqdVZY&#10;37p1C4fHh5Q81RYWoesajrgbhFSvoV6pos11EMaTMaKCxtgxGY8Rcg0c27Kh6waBGAKEFuCLJMno&#10;9nr4/d//fQDAW195Cz9//30ccBvUl156CUu8EOyedCEXCu3V06fP4Mbrr6PK546HwxF2njzECqeU&#10;Xjh/FpWKg5W2AI0MTPhIYJZmqNSqtCdM04RlWajXylnqPJKh8viWxDFSvj7GYxfezMNwyP52PJpC&#10;RpPGfbJ4nRWhO2zcTtVUWKZFY4LanAvczVu3YFkWdXPDMMT6xjqG/BzO8wyrqys4yxOkg4N9PNx7&#10;QglRu90mFt9kMoNhmljl4oRbF7bwP/7hJ2hx7YdqrY5atUbf/fjxY3R7PaQ8KT5z+jSNr96+fRsz&#10;z8O5s4wO/+3v/C6ODw6xy10pVldWcXh0hCtcO+prv/mbuHf3Ljm9GaZJcXJxqQ3HqdC4T6/bg6Gb&#10;1P0U8VqIZz55+gQLC4s08nT//n0c8vXw6aef4tq1a1jdKP82y1M6sypVxjwMQ3ad+/vPYNslIC6a&#10;KgCws/sU7sRFzEU6mwsLkPMSUAE3l6URaQkocpTMT1mm3EI4LIqRHAk5iqLMY+qNGhqNGl59je2x&#10;VquFJCrHp1dXVmkN/Oyn/4Q8z2kN7B/so+KYNA5889YtPHj4EG9+hY1gtjsdQJKJvXLz5k384O/+&#10;DgBwdNLFbDZDwXfn/v4+kiyn7lynwZgagn23f7CPeqtJNs6dlWVqNhw828fXv/ENOoc//fRTnNu6&#10;gJdeYvFI1Q1MJ1N0uC1zXsg4OprQuN3SWpmoRlHC3hkPGlHCrGANU+gzhQAKJPy5BlEIievpmKYJ&#10;TbMhUP2KqjBWjHA/zmUYikW5xdGgj73tJ3C5c9KlzfN4csLOpJVGC3e/uIN7n7ExpH/9R3+EqlyO&#10;F9y9ew+fffYpndPXrr2IaqWKvT3GohkMhnAcwUpWEUURrYU8K9DtnpBV8OrKMhxdIrFHdzxio598&#10;bZ+cnFAjwuC6Gb/5m18HALz4wot45+136Iy68+UdZkQhC8fRAP3BgDrza2trzzW3mot19Lsj/q8C&#10;rfYCxVwUBXZ2nlLjdXVlBXfu3CXDA8uyKNcga2JeGBVSgeOjI8hq2YU+feY0gVWzGSvEI8oRFAS8&#10;OBF7UdxTwIu3VOaOO66LZqNBrkuNZgNBEIh0FJVKhcAqSIBlWjjFQbE8zbC9vU1NgHqthiiI0I/Y&#10;Gnj7jTfx+a1bUCGMFgwsrXIGQPcEn/3qU7r/jdNnsLG2TjpSuqrBqTeomZqjQKNWg8sBPdu0UeUx&#10;R1YUTIZj0oyrOBWsrq7CspiWjyRJMHWZgLH2AhtDtq255rQsXKs8eIFP4FSsAHGaQuMAb3NhAaOn&#10;T0un2GoVsR8g5L+vQsaMx2fPnbKckL/zK5cu4czZswTCHh4eYMBHYtmF6FQnMEHXDCln5CR5hihL&#10;4PG8L85SjCYTsnbXOeNbgAl5nFPDSUoz7vbDfte2bWYHzNduq9XCxsYGWhx88X02Ti5GTkLPp7Um&#10;rLNtjX1Pluc4fLZPjZ/CMNCdThGKcZXZDE3boRyyqutY48D88toqm9CYm3yoVGz4fK2qMmDaNjEm&#10;dF2HXXEIVNN0DcIlRjO5JTh/mGEcI85yygNrDQfTyZjY+oahIZMLArMUUycG6v7hEYoiRYvr/ix3&#10;lhBHMe5xq+67X36BWr1Oz09VFLRaC6hWhANbWtouw0e16uCzTxnDzXZYrlbhzSzTMpCkMZ2t7niI&#10;FaOFiDNS9FoLG02Wm6lBjifjJwimLMYoioqrm2cxOGJ16F/9H/8n0jSFqrHN++zeQwSjIYwO23NK&#10;3SE5jDhOYNsWrTdV1PDCoa7XZ65r/PnZtgPTMCnGhGHJenTdEw7Wc/yAjID4HkoCuG6GTofdhyzL&#10;CKOQhOB1Q4XF43cU+jgeDXHuHMt5ZIkx/QRYdf7cWca04tcxmUygiiLeMPRSxE5n3X8RQAI/4OMe&#10;XNfFNKHqbCSIPZC4pOooTFSGkhJZYsrRRHNgIAndMHeqEdRgVVOJxig+Vzys1Egx8T0K9oqqMLBC&#10;aHAUBQI/KO2hNZ3GK7KCCUqJmStJkhAGIXXaoyhCmqbPMXBEdwTg+iBic6mswMfcYeO6JRtFVVW0&#10;Wi0U/NDJsgxpmlHRJUkydXNr1SoURaUufiDo2fx5NZpN1Ot1oh4O+n0sNJxSq8ZxKMCMx2MmbswT&#10;rStXrmA0Gs/ZiDJnKocLzBZFgSRJMeKJXLVZxWwmFl4MTdMIJSzyAkFYil8WyJn2yty4CgM+REDK&#10;yMpWWNeRyFYcMwtynugrCkOh0zlK5PzIV1EUZSKbsc6VOFRsy0KFP0OAFShhFNDYm+3Yz7Fwoigk&#10;i/RWaxFhFJVCWVmOo16pV2FaFjRVRTpn4zx2XWIyxHlGv1ur1tgByIsdPwgQRhEVN5quoVar0jNw&#10;XRf9Xo+Q5k6nQ4l7rVZjFEheREVRBMuyiH3g+z5msxkkhQEG77zzDgmtjccuTm2eIjrgwTGz+Qui&#10;cixQ0UrmhlOpMm0Ivk/SNKV3HEXMTlAkl4dHh9BUjZKYwXAAXdfpOo+Pj7G+sU5uSHEUk+p4c6GJ&#10;KExJB2k2YMJYApCzTAu9Xg/eUemW5bouVtul4GCPC11tbV14rmshSRKazSbWN4T9cwF3MiG0vFqp&#10;4r33von/8RPWsez1ejh7dovfv4N2u4O332a04n/66c+ws7ND9o6j4RDdXilM2mwsYnNzE4+mjElU&#10;qTi09l555ZXnmGadTgcb6+s4PGQgUWe5g5feuY6/+qu/Yvc0djn7iu25o+MjVPnhtrGxCdcdkqjr&#10;2B1i7LoEHsxmU+R5jlOn2bsYui4ajQa9O98PYPKkJYwijEYj6mJUq1WMRiP0+TxzlmWYeTMaATh/&#10;7hxefOFFLPEOXrfbozhZrdZwoVop6acyO2QucPHH8XiMk+4JAfWj8RD1RoMSN0VWYBg8qTVNPqbK&#10;E6QkeU7fyrJsNBpN/OIXv2DXdX4L165dozHLPM/JgljTNGYJzrvj6+trCIIAn/2KuRcsLCxg5s3w&#10;q09YMnHvy9s4feYM3rzBCt6zZ89RQpNlOXRNfU6Ym1klCoe1AIUMsnJVzbKQsW2bierys8L3fUiS&#10;XLJo0ibSNCWGBbtPi4CvlZUVcju6e+cuWq1FArqe7e8jDEJiQWxubsIPAhqpvHjxInJdxpPHj/ka&#10;8ehz2+0lrKys0r5vNptYai8R2NLrDpAv5wTurawwIUNRZEynEzzi7Lkiz3FqcxMpb75sbZzH6Y1N&#10;itnd4xO89dZbNOpi6DquXb0G9RS7ltl0iodcHyYIQ7YO+D1WKgx0FjGHxacCydxZkqQptnlC+Z//&#10;819QjI3CCDs7O2gvc1qwY8A0TdoTIRdyFXnOUnsJuzvPKIFstVrE4lMlGevr63CHbN+77hh6rULs&#10;jELoc8miYSVDkgrIXKhLnQPRspxZqIt8QsrZ2JFgVCRxgl6vR3G00WDaBiL/Go9G2OCd9rfffpuN&#10;/9xjzjXD4QjXrr6FCxfY/vsvj7bx4MEDGjv6zne+g1q9jk/4ur99+0sCmpuLLdTrdcicDdXr9eD5&#10;IY2OupMJkjjG5qnTAIDlzjI+ufUp/uIv/oLfo4Y//uM/Zv9b0/Dg/n2c4YDcu1/9KvIcuPHaDQDA&#10;zt4eNF2j8dYnT57gzTdvoJoysD3NIirao0jlGhbs+XieD8ux0OlwbZ6AdX7lRIhS+pC45lvdqENV&#10;JXgef/aSxtaOyBkVBaoKhFE5pnv7i9s4s8Fi42DQxwcfsHhz48YNBEGItTVmqf473/4d/PLjX+Iv&#10;//IvAXCXPT6iya47wsrKCtbWGLD49OlTjLk2TxAEiEKP1l4cx7j9xRc05vbyyy/j8vkLNDays7OD&#10;k26XCvVOp41T/D3EcYx33nqb9qZjO3BdF3/zf/0NW09pgm++900yOLCcDl69fp3WNnMCYrHL832M&#10;h9OyKG84CP2IwL6j42OEUURj7nEc47u/93v44Uf/HQCLwcIK2PcZ09zh46rNxQVMXBc5ys77fGxU&#10;NAULiwvo8WZgv98nLRCJj/0LMd4oDJlL5lxO7vs+7aE8y9Dr9ahJur6+TjmfaZrMipmfYUXB6g4S&#10;za1WkQTlqP/nn3+OOI7Ragh3FhdDqpMMrK6s0thHv9eDaZmkf5mmKXRNw1CARlH4HDu2UqngLNee&#10;2Tx1CkWSEfspCiJUKhUsL7PvPTk5QZ6ExOZc7Swwnb1ECAFnyGX2bG3bRhUZnX9ADsM05sA8F7Is&#10;09lacSoYm2Nqgi8uLsAU+jo5GxcTRhzdXg+arkHmeU6v10UYRVQQe96M8jjB/iMWiKLCi3yq7xYW&#10;mhgMBrRfZVnG0B3QdRmmiT4H4jsLi/joo4+ouddoNHD37l1iGyiyjI8//hjf/m0mAF6r1VF1KjQu&#10;NRoMaNRON3Q01SYxh1uLLRR5jipf1950iu3tbSzzs0RRFLSWWqRhcunsebKBN3LGkr9ymTkt1ht1&#10;mKZO7DkJGRqNBgY9ll8FQYBOu1UCPUVBI96KYUBTNQScFZkkCdK8mLOaZsz0psyuS1VVyEop+TGd&#10;TEj3rlqv48aN12kdP378CLqqY3WVxa8kTrjpB8tFZrMZ11fhboqbm/S7Tx4/JbMSgOXvx8cnxCZj&#10;Ys4erl5hYMP6+jpWjBYecEFxz5sRaLbYaqHX62EyFRILBu7du4etLfY8/WAC0zRRqZa11NLSAjlC&#10;eXlW5pt5jjzLqf4tFMaQk3RBbJBgmCaRLHRNg+u6lL8rikLrNk1TaJpG5ITAD5CjoJpWUpjBCtV7&#10;cYx8bm3LigLPK1kwkizjKX8XhmHg9OnTtCYYEz0gDKVRb0AViDYTK+LiRADXT5DoZ7qhI03KJBMF&#10;qOjQtVKvoshzJGkGRSvBFUUpOy8AnqOykn4G+V/7iHiHu1qtormwQi98Mp2g5lRKlg0HeUJ6ABHy&#10;LCPEP4wj6i7pug5ZUajIFNo0Cqf8Z1n2XMEPlKJU7EUoUDlaOZ5MIMsSJRLMschAzhGxHExtXI7F&#10;WJIGTTdoxKK0nAaQM1aQmC3P0wyaopRMjzSBNyk1OmazGSazCQzetX522IVqsMNOUrPnHCp2nh2g&#10;QInsWaaJOE8x4faruqGz2X4+i16kKVLBA84zWIZDVn6+7yNPM7KQXVxYYpRe4W5U8E0h2FOSAk3m&#10;i7jIkKQxch5gNF1DxaogNzg6HsVIo5S6K5qmwuU24gBgVGxySIHC11PAg6qUo4gCJIJuKstYqNhQ&#10;DdE9l+BOZxRw6s06bRifW4DHPPgM+z2Yi9XSkSgIUOgqUVuHsykkVSMEO4oSNMmNRoNh15CEQlQr&#10;h21U0T9km141JciVKj67wxTiO50Oqu1lJJy11Jt4JPwoqRqCJEWfMyqazSaceoOYMYqiwKjUsf4i&#10;Y74c+1N8/CHrzlWrVay2VzCY8C6+VGDqzWhuVtUYmDThSV9aFIzSz+21CwXI+PMZn5zAdSckQLXG&#10;3WZU8Y7TFDPfx5gnJrphIORaNwCbaxdFSuj7CGcBUuFcs9RiACffQ3uPHkPTdWi8BdC0q0Ccwe2V&#10;wrhqg4OdYw+6okHL2d9+cXcblUoFW7wbfvfuXaDIscLHRNaXOzAUQI7Zuj/ZfYQlTteNhoeIAh/q&#10;GjuE37y0ie7DW+gQQJnDSGJkXJg07h3jOPTQ5MHdSWNsneagxeYqwjQmDZyPfvb3TPCLg32D3gIS&#10;xYUu8c6gkQF1Dc0llqyvr69gxsWfR7MudFvHfo8ltigKLC4vQOXABYICmiKTre7Um2Gh1SIh10G/&#10;jwZn9yRxjv0nO9RBW7BqWF5qI+PA361bt/DaS5coOX/9tVcRhiFUsJhjKAkCl9Ep15aqiOKEutRJ&#10;nmN1sQGPv9fDvV0MZ1MCJhrtNhRFQcIBlubqCsLeDrvH8R48L6DiplaroVKpoVIRmkI92FYF586x&#10;57u39xj7z/aR8DjSbDYxGvb5/16AbmVYaLO1F2UuTg5PoOgCJIpQX6wik9hePjk6Rm88wL/610w8&#10;88OPPkTCGTnvvPMOEkgUc4Mwx2A4w9mLXPdnPEYqB/AyluTVzBwq76gpuQVJN7C7z5hTzcVltGrn&#10;0VwQAs4BjnuHqPP4ffHSJYzHLrSCsypSQObjT45Zwf7OAXRu9V5zmvjyiwfkjnXu7GV0ez2i9bcW&#10;W1hsHKMmnEr6XWLWZWmA46NdKAr7dxiOoagxdvdYstBqtxClQ/RG7J5dbwjVlKnjlsoZzl5kRcPE&#10;nWJ3bxcy2DXvPttDza7inXfeBQBcunAFu7u76CywuNE96eJHf/djXL3K3FhWllfQsDjzbI11qEX3&#10;d9AbwNAMEq4b9vuwbAsRfxeNRg2KqsLm1PullUU8e8b2yKlTpzBwewi5DstsPMBCc5Hm5Ru1OnND&#10;0Nl56fbGWG0t4+EdNua1+tIqAceIgSIFZjMuFF2tAikgkQMfayCJozxLM8iKBIOLwqZpBoN3d8M4&#10;QZ5mWGyxGHxycgJFVklTT1tcgjsKMR7wjm07xZWt06QRcHxwQExXfzpFu91G02Hr6d/9mz9Bu71E&#10;Rdef/Kv/Cf/l7/4O7/+S6ZDUam2srq5i+x63DN9+DFlh1xjHGWPs8hhcrddx9epVxpYBt/ttNdBa&#10;Ytc99Vw8efgE504zgOXxkyf48d//AwBgbX0dv/rkV/hv/40V5f/2T/4E/+J738edOwwk6vYGkGUZ&#10;mxy4v3L5Mt7/+S/IqcupWUhC9t6qFQvNRh1H3LbUsXUstKp49owVM4pmQtJMDI7Z87KtOqrceWQ2&#10;8lCra1is87FaN4auadyCG+j3h6jYNm7eZIKz23fvYqFVh27xXE0HekMG6B6etDGYHOMP/uhfsLW2&#10;1sBB14LDBVPdkyNsntogQGU8HuGf/v6/Q+U/13UDIT+zZUnCs50dXLnCLJwXmw2889ab+G1eOC4u&#10;LkLJJXxxm63F3Z0v8LWvfQ2tJRaTK46D1zhQnOc5sizGwx32uzNvgq+++1X88z/4NgAGHvzjL35I&#10;wEXVbOArX/kKLD5iWUgZTgYsnnc6HdTrFSQcyJr6MUajMY75iI5lWvCSAjm3PU+SFG6UYWmRnVm3&#10;b9/GyQlbm5IkQ5Z0ZJzRPJuGkKDBmwmHNRdZLlPxA0jYeXpABUql4iDhgLdpqMglGUXBc2xdRlGo&#10;CAIBchSQkJImh+dNUalUEXGGRX8wIEbgZDJB3TBhVriw9FIVctiGxdlQTCNpRKLxR+4YFcfGcCRE&#10;hzMkHKwzTANSlhFQmhQWgInow0KSZZzsH1MtVdcsyEmORR5Hw4kLPWDvpYkUugZsnmPAatW2MZvN&#10;0M/YOj9/2oGpNYlBXiQuA47EEEGas5k8sOLP90LEfA/5WYLReIQxz5M1VUOchnB4M3Xiuuh3e6X+&#10;jqaRxABjgbr0M0PT4E1m1LQskhRFkiLjgLmhWQSu6JKJXM4RTssGXl6UDMEwCLFgLtLfIsiRBxF8&#10;nzd3HAcV3nwfuVOcPnue6rtebwikGUYeywkj3jz/0X9lYuJxHOPytavEyHm6t0sjuX2XmX4sVFgu&#10;EcyAeqUDDZwxrxRo1pcx88rRl51nz0oNJqVAd8QFYRNmlz0csBwbtoQ0LiAXXMw4zeBPRnB47RSE&#10;IbrHXQIE4jyHwe9xmoawNAkzjTO6Cg+yrSMv+H6zDaBl48BndYKqKPBnAYIjts5VVUNYCFvvAdZW&#10;17DHx4EbjQaOh+U469LKEtNV4kdcu8YaQbWc/R8zf4iHT8a0XgCg4LooBSxYJqd3AkiGE3SWmhgP&#10;WWNRlROk+Q7ObbBcLg5nSCT2twuGjPb1MyTWe3x8gu9+7bs0gXBw5CDLMjh14bYpo5BAP4/CHK02&#10;ixnJZIru/iF03nw3VA2qpmDCP7ter+Hw8BAbvClZqTi4//AhxWjf91HhArp+0sJ0OoXO+yhJkEJO&#10;cyi8NshVCYvNFgKJC3EHHiahT7Vk4k/RWuQsWzfA/u4+1YqO4yAIAly9ypoiR0fHMAyDRuR834cq&#10;3DGKObvjLC+7MuzBc9qWUgIVQhMFYLok86r/cp7D5oFeIpZLqQ/z//5PzEGx3y87wcxqs9RdyTjr&#10;Yd4uTZ4T/lUVBbJWivfJHLniX0xz2fPfRTZvMRPcFaiWJEmI04SAnyRLCTTRVBXzd0GOSqK7y5kc&#10;wTTk18E0YcQmiJOk1NMxdKiqStofzF7PmXu2EcI5BXkJEoIgoOCuaioBJAXAkbySJaJpOt2jbhjs&#10;ZwKo4HaYNKbFHYsAlniNRiPahIqqoFqt0uxcHMfP2Y3Pz7sDzwsWF1nCZ3bFiJsOVdPImSXPckCS&#10;iN0ThSExSADWLRcjbhIUmKYDOefsFK6NIsR5xbykoL+laYqFpdJydTAaEW0YErMyV6g73EZsyvRs&#10;o4g9e5+vt/F4jDDJcMJFPG27QrbT3eMezpw5g5rDu3OTCZbbHRLzHXsjzGazErVXFPQHfXp3nU6H&#10;qORicYnnFwQBVEUl+rdpMoHm42MW+JhOkBArZHaRAmDSdR2aqnHrYtbdzDFHDeZrVcw1Fvxv2PeY&#10;SLOM9lsYRZjNZqhzRkSn3SEwc+6yqeMmOuMAWz/z3VwhrFqI4jDLoKIEY8eui2azid4RS4AODg7o&#10;2S4uLGBpsYU+F8STcxbchMtStVpBPyxtAk+tr+Pp0yc0995ut8kpotPpoFat4B//iTmmyJDwG1/9&#10;DRhNVoD0+wM8ffyYxiAatTqajQaBD2EU4fIV1gH527/9Gxx2u2jzURZd11Gr11FrlCNvvV6XGEzN&#10;pRbCIEBziQXktbU19DiYMBwOkRUZzfNqmsocefh7c2wHiizT+Nj6+vpzsc11JzC52rxu6NjY2KTZ&#10;8elsijRNMThmHTfP87C7t0sdzBeuXYahG0hDPgMuSRCnAbNI9+i7DMuGZmn4iM9lT6dTVGolgFlf&#10;XISqqjjibhB7e3tY2eRdHEVFmuXECokiplwv9l+tWoXt1Kj7tLOzg8FggGqlFHEWsV5YCAuwwR27&#10;CIIQBmmR6mAVAAAgAElEQVQbNLDc7tD+y9IMe3t7FDe+uP0FJUdvvvkGtDk3B3HeiXeeZRnsig3T&#10;ErbWM+qsdLtD1Go1vPbaa/ROp8M2jo/YXo3jFIsLC2hzsK9SqWA6mVJx3e314PO9OxwO8cEHH+DG&#10;60wMejDoo1Kt03imJEl49ZVXidkxHA6hHql4erDDviuJSStFVRWMx2McHO7zaw45Rbxka04nE0w4&#10;COL7PmON8LjZPXAphjp2BQ8fPEC9yt7x5UuX8HD7EbGKdEXHlStX0Gqy97zcWcbCwgK++IKNWs2m&#10;M6KZL68sY2N9A1Ei9BlmODo+IrZYvdmAqqrUpY7jGEEYEpD43e9+t3S/sG00FxZKkcTpFLIkU+Il&#10;GKpivcmKDFXSKC5s39sm61/XdeG6LpkMCD0iMgPg52bK7UTZCK4yJ6pfsn0Nw0SSxM/NqRuGRd27&#10;k5MTbJ3fQvp19reNegOSBFpTnu8RW2A4HOL9999Hh1/XO++8g1rFKe0xTRMvvfgi+i6LCyfHTMvp&#10;D//wDwEAr7/xRsnulWXcvXuXYvjx0REePnpE4r1bW1votNt0llQqDpbaSwSYnHn8mFg03W4X1154&#10;gUD+l158EbNpqWexurKCWq1Gz28wGGD/4IBA2o3Tqzh7lhVGjx7v4/DwgDS6RqMxnh0YpVhhkmM8&#10;HmM44iKdjRQm/5lpGgjDFNMpf5ZVdobpXLDXMAwMhyOKdWEYornQxN27jEl1fHxEQqJOxcGFCxdI&#10;jF3XgO3tbXRPWCxbXVvFtavXKJ84OT6Cpus06n5wcACPg+NbW+fx/X/5Pbz+OmcC7TzF4uIiaRdN&#10;phMcPH2GGzxu/O7v/g62zm9RHg0AGm9ojsbMQliM/cVpiHq9Tr+7vLKMfr+HIxFzPCaeKQDM1dVV&#10;GCYXJU2B6bQ0g7h1+zZqtTqBoYEfPMeYiKKY6bcJO924tHf2ZjOcdLuUz1frNTSaTTzhI7yMJarQ&#10;s0/zDMvLy1TMGIaBqV9ayhdFqVHSqNdRq9VIl5K5j5kEMOmqitZSi0ZO+v0+9rnmlGlaCIJS//HU&#10;+hrTV7PY9x4eHuLD9z+cY57Vce78eSh8ZHU6nWKHC5UfHhwimvrUZJQ1jY0HWYKJbSMvUtKcmPJm&#10;ylKTfdfG5iaJmuu6jtlwSOeOKknP1SgS/7fQo8sT9jyERAMkCUVWNvuSOCY2sJuEzLhjroHeXFwm&#10;6+l6vY56o45nXLdEliXSvNnf38eZ06e5XAQTpU6zcnxTlmWmt8Pz0TAr66RCYjVInAuQP4SkKKU+&#10;TJoiCkOovEHeaDYRGyadf8PBACcc+AtiJgOR8aZImqVQchAYpfF6TdQGs9kMvW6XYsq8kYkfBFAU&#10;hYA+RZEBqSDQKC9SWJYFP2DrfjKZompqNOKcejM601dbi8yEgtdKcRTD0TUCp8DdioSeDnPuKrXq&#10;FF0hVsjUn2A6ncJN2Z4JAh9SkVK8141F1Oo10nFL0xSyrFDeM5vOSAMuSzOsrq7RJMhoNES32yXm&#10;lO04CMKQmHpZliNLM6rxYIIwADZxkpNbXa/L7J6F1lGapAzI4E3xSqUCO0OpexonJNxed6rM1pyP&#10;Gm9tbcHzvDJHbNQhKwqJVidJgjhNaI+5RU6j1GmSMvY31e1MH0yc6bMwwPrGBuVEvV4P9VqN6oos&#10;z4hNPuINVTFxoGs6FLkgkkl/OMBwOEB9jdUCpmkgkQqq95M4ockF3/eR5znVx7PZDJ5fTooIlqRY&#10;54qiQBULWVUVEq5NYjbqI4JVljHAw+KLJ8/ZGA0d4sCcsC0rXsULliTGjpiff2YXL/6dPyecqKFk&#10;wWR83lgEYE3TkWcZHRRJnEDTtZLiprKxFxE0FEWhgj5OU2T8u9gTZ4qvosAVDkbivyxjtnYCFMmL&#10;sjA0TCb4mVORzOe/+d8KQEi8iAIM8BBitI5e6sOoKgNmBDFIkiREUUgJQBD4kJVS5d12bITjUiNG&#10;BA/xHiSAWEaKonI9FdCzVmSZ5rINQ4emaRTsh4M+XeO8M494lgp3KWL3zGymifaZM+BmXoCQ/pZf&#10;mPjbKImRJUlpU51za2X+dYZpYrXZIKqrWXWoszeeTgBJgskPRlVVkQNkKZuhYIAUD04GgEKWqaNS&#10;yDIqYlxA09h75++i1mygH3tkzzoLA2RphphGLGTkUoqCr4PjXpdoeX4YQJIlKubGExdTb0pz2pqt&#10;Yndvj2iPmmEgThJcuca61FcuX8Fnn7ECttvtQjdNKBwd96MQSVaCnUnO1s+zX7Fip93uwODvtCgK&#10;+NMZPf9mtYEkjrHIEfwwCBDOjXbkkgTbskiPIIxC1OvsuWdpBt8LEfCuRKVaheNUMZ1yq1GnBk01&#10;Spv4PHtOK0pTdSi0V2NkWUJiYELEVudFmKoyZXGxnt2RiyIvaBxhOptiiRdzumEgimIS1B0PXVx/&#10;7Tpirn9i2zZWllVai5qmAQVw6eJl/nMLz3Z3ADBR6sVmkxDsF19+CZZpYpcXf7Zl49K587jEWTWa&#10;qmEw6OOAJ5BPd3aIajmdTNDpLJFmSaYAZ8+cRWuZHX57z57BaFhztqhMr0qsvzAICcAyTRMzvxwb&#10;0XUDSZLAm82J6FoWFH5wHh0eoUCBmsPWdpoktDcrlSosp05AYQEZQRBQAfv9730fhgq8//77AIDA&#10;Y+v+de6WtL+/jyMO3k0mE2haqSY/9WZMXG5OK8syDbLMrlYrUFUNUSbE/BREEXtvucrotwUJbaZI&#10;04yuMy8K5Fk2l/QxsFww4nq9Xum+Zur4/NefEu3ccRzU63Xo/Fzqdo9wcnxYAsCqBsex4dRE8mBR&#10;R7bRWkAwmUATrEg+XkhixqoOx6mjYrPkIVcyFDn72aWL64jjGLMxS55GwwmePHDxmIN9SbiAzY0N&#10;KiRHwxGiOJkDfEMqyOrNJlw+cw6w8+/GjRtocPBze/s+4jghWrbtOOgsr+Aet8at1+qklTJ2x+y8&#10;5Ja7G+c3sb6xhp/+9Gfss+5sYzab4sxZ1i0+f/Y8FFUhIMiUEgKHO+0Wnu3uwOWWzUWRIc8SuBOe&#10;zCQFbNvEj/4rczJ775vfxNtvvlXakasyMREODw/hjl0C29vtNnTdoPdUqdUw7PUJHDYME5Zjl4LX&#10;tepz1tKqplH30p1MoekG6UJkaY4gjMBJbfD9ADtP7+NFrktyfus8NL0U4WSOKWwv7x/sw6o6qJCb&#10;ivLcvLiu61BVheJuFMZlvmAYyNKUgOcsyxkNmY+XRXGItY11yjX6/T7u339A+8AdDohtGYchXnvt&#10;NSzyxPaDDz6AN51ig+u2LS8v4+KlS9B4MfjDH/4Q9768g2/+FnPmqjiljkF7uYM3X3+dip3/8B/+&#10;V4wGA4z5d336ySd49913cX6LxT5wTbxXuCjs6VOn0eNAxGQ2w9tvvYXznEper9fhByF0Hr9qdQZa&#10;pwK01XWsr61RBzgMArKArjgOKo5DjC9v5iHJMsoHjro9SJKEc9wNI00TaoioigKnUsXCAhcE9xgI&#10;X6vyMRtvhvv37xPY0qjWYBoWRvyc7vcGeP31N/g1Gnh2tEfMMn/m4bPPfo2YsyuiMEC3e0xCrt3u&#10;CRYWmpC48IjvzdBps3PlyuVL+NpvvItz58/xe3Lx+PEj/OIXPwfAmJ1fe/cdKkhs20KSBFBU4QSn&#10;YDic0vf2+/05seMEvh8Q0MNGV9awxBmVFctC4EXI+OkigBf2PDzEaelKVa/XmLA4z0f7/T6yPKfR&#10;UHcygaapVEz3el0ae9QNHVtb56mhtPvsGfI8nxsjtdiYQ1bqgwRBWH62O0XEzxHHttFo1MlYQeUU&#10;fzH6r8hM3J+kECwLvlfS+tfX1ik/GA6GaKg62os8V5vO8OudPSyq7B5arRauXb6CDtcp8/IMjXod&#10;+9z6tkgztIWoaxQjj1MqtAPFZKO2x+x3ZUmCYes0MtHaYMDzjeuvAGBn6b7LCrAzi1VsXrtIoFjk&#10;+5BlDVdWrtHzypOU4m4w9aGqClQ+JpjnOVx+FiqqBkUtR2XTNOMAMHuPWZbBm/qwLHZdg+4Qrjuh&#10;RsagN6JmMXIJo4FL7qQ5H0NS6wJ41iGDsdUBQLPscgxEljg7SIB7KTCXE5qGgTAMqZFR5DkmwxEG&#10;nEVSr1TQ5GdWdDiFmivEsESeAFkOBaUBi2EYCPl194/HGA2+JAZ5LkvwJiyGHp90sdhahEEuej6q&#10;jeqcjEIGwzZgeGztrqysYuYO8OarDHhdrDpUtMdxDFlTsMZjbhRGiMKA9pcis2ZVJmpe8Aa8qKcl&#10;idjQqq4zhyy+JQsJkEwNGd8T3syDZVlU4/p+gIoDOtdH+philzubYDQalVpHkFCr1phQLNieGo9G&#10;xCgJ/IDeLQBYlkNnUBpnzKGUx75ut4t6rY4lMSqbZphMpih40TZ2J6g36sj5+ZnnMsTcySwOMfSm&#10;kOdYo2mcUB0FWUIepTSBAIk9rybPT2eTKQx+FpgWY4cJfUdFVREFIckbaJYBQzcx5WANA/9KgkGa&#10;Fjg8YGeF5/uo1WpY4XVF4PuYDcdkElKXClQqFfS4FlKlWkEUlkLmUlEQk3/qshHdOger8qyAphoI&#10;uGacpumwLIcMO2q1BlRhIyvLZWEdxxEgSZT4F0WBiFsxswebIctLUSBNK1E/WVbYhp/X7JCed0Zi&#10;/1v8XOJzbCKpoT+DlKaAJFHyrSgqkjgtrbVsFaZh0MLMiwJZmiJPSzVxIUBV5DkgywSQSDIX553T&#10;eJln82RZhjTLqIAzDZ3mGtlFSpCKOYQa+P8AEyofu/G4tRjN1dZrdCDFMWMTiOfn+z5836OArChM&#10;10aAU0Weo1qt0GhVlpdglGCiiHlCwTgiJfI4QSaXh594riIAZVlGgFGlWmHg1Rw7RdgSAiwxyfOc&#10;wAYBvNAY0hwrBgpjtYhiUE4SZgkuGDmaztgbnCUiKwrCJCbdEnhTug5d19FoNBAKccycgUv0XZzN&#10;NA8C7e3tkXK2omlz402MJRRy1H40GqEfTKhzM3RdZl2N8r8kL0WH4yimTvrycgczbwaXix2HYYhu&#10;t0tF69WXryBNE0JoTdOAqijUmV5bW4XvM3Dgwf0HqFSrdE9hGCKWS80lw2AMsJSP9Hi+B7UiRO10&#10;xHEJzsmy/JzmjWmaiLKstEnnnRZChtMMKT90g4DpJ4lnaVkmkkTFgItIVZwKJFmm91QUBdrtNmr8&#10;HsMgoG5vnLCkZV6ITpZkAl8URaE4AzAAZTKZkD7RzJvRzw4ODiDnoBlce63A4sIiWeGORiOMBgNa&#10;y1XHRhIn1CVzJy5dx8svv4KXX3yR/tabzbC7uwvV4o4FNmOECZ0Rx7Yhy0vk7HL27Fk6SBVFQW88&#10;JIZSa3UZzUYDEj90L1++jP3hEY64VeLEmzHbal54n3RPOFLJnEdM26ICLIljinsA0O11Ua/WKMk7&#10;GTAbZZ2zXSrVKo1/5XkOVVdJ3DLPMnieh0UOPEiShPF4RGtGqLg/5M4k3V6PrDXjKIJumKV7Q5Yx&#10;rSkB4A6H8LPS3WiSREjiBAXfM+fOnYXrC+p4AgUqgeW2bfO4yAWv4whHx8cEEqmqBk1VEYYxrQkR&#10;fjzPQ6vVKhk5ug5dN0iAMc3YyKQYo7EMi0ALgHUqyIIxiTGdTqkQSpOUJyjifIzhzTxiJjiNrGTU&#10;cHamOEeCMETg5yUjAuwcE8/2+OQY2ZzIaY6CNM8azQW89dZb+Ou/ZloOcRIjzVJy9RIuQsI14MrV&#10;q+j3+6S301leps/tD/qI45g6NbZt4+nTmNiHp8+chmVa1MEVbm2kf6U6lNRNJ1PUajU0+KhHHMcw&#10;TRPnOECZBDGq1dIV7dGjhyiyArvcMaR47XVcvMSu+cGDBzh79mzJeBu7eLb/jNgo7y13YJgGfVat&#10;XoNhms9pBoh7SlPWvSTHhaUlpEkCP2c/dxybMdj4Oh+Px1hfX8PNm8z958///M/xxhus8P7a176K&#10;KEzx85+z4jgIAlx54epzTaWiKGjtaqqGosifA1gEoGYYNrlUAAxoVhWVisNq1UEQ+LjLdWwePniA&#10;Z3t7ZE8b+h4VYL/93ntYarch83s4deoUphMXB/tsVObo8Ajf+MY3sMU1mG7cuIGf/fzn+JDrJjUW&#10;mqUeURjg9KnTWOP6Vi+88CJM28Ian/u/t72NVqtFDYTPPvs1oOr44gs24nrS7WJ/nxXe9eYCTp06&#10;hXX+Wb0+Y3U6HCSynSrSNMGIn4+tpRYuXbpIHd29gx389V//LQDgpZdewdUrpxHzXHxrawvjyYzi&#10;d6PRhOuOSR9LkgDDdPj3aJhOI7guBw11Bb7vU7HX6/Vx+/YX2HnK2BiXLlzAYDDAHh9dGw1HdL4f&#10;HBzggw8+IDFo27Lx0Ucf4iIHPRaaTWha6YLZai3C8zz4HARpt9s0KvSd73wHnufhRz/6Ef+eAcau&#10;SyDGt771LSw26tQZFVoEHmfwRqGKJ/yawyBAZ7lNZ/pwOEDmZORsM51MYRg6mhyk9WcRs2QVAsZR&#10;SjbnQRDg8PiY7HsXWy10T04IxN7c3ITjVOg6j46PsbPzFD/9BzZudnh4REWpJLM9IWxg+/0+1tfX&#10;yU77+PgEM39GuhK6yVxvRENKkiQCwFWVOcCI/HI69ZiWh7Dqdmw8fvyE6oWV5WUMh0Ni225sbCDj&#10;/1vT2F4T99Ayq1BVFRbJAiiAXtYeeZZh/2AfH3KLcd/3sdxmQFaapkjjmMahcilnXX+eu+qGgSYX&#10;xgUY0BzHMe1fTdNQNYW2poEgCAg4lIsCm5ubJYMCLGcX+zVNGegjNB5DDhADTNtCCMMDQKIxFl7o&#10;8ZzH82BZJonIT6dT5EVBzmW7O7sUY3VdQxSFpPdomuy8F+ewsPEWZ9rucemkJSnMjESAB1mWoZCA&#10;8ZzeY7VapX2vqRomxYgYmKw24c2YlDXrciqcU0hZyVYJigJxnJBr3NJSG1CkUoxW10kkfsRzVDFK&#10;3Ov1AKWYy08jFHlO9eLm5ibaCy+UznijAS5dZPtezTMMBgNossiLLchzzeS0YE11cc4ovMEu/guj&#10;kDr1siyj4jjI01JYOk9Squ+GwwFvdgnR/QBFUTI95jXMVI3pLwpGeKvVgiTLVLPJsoJmcwFJHNB3&#10;ifcLMOBQsDokWWIC15wFcubMGSBncR1gtbWqqfB502R/fx/hyTEuXWI1TIWvQ/C3Wa/VoPCbZrlV&#10;vYQIJCDKIjpLTcOErCok6TCcY0fHPDcTZI40DOFOJ+Tgq8gyc9jk688wDPQGfQISG80m7txlsgDj&#10;yQjLy8uwuWtsr9vDpD8kRnOuMrdfUYPIssx0c5rs37WG89zkh2maBEQ3Gg3Yto1dbnJhGhbW19dL&#10;lo2uQ/qPf/Y/M3UXSZqbsQoZ1VBYQ/GiSHTHFc7sEAtqnionkk/LLJM4FiBKpkbBXzR7yTIX1k3o&#10;swQzowR/BJ1egiyr5bgKsWlKMR5N14l2NR6P6WBkDk0lCJQXjF4kqNS2ZjxnVacoTCCPilTM0QFl&#10;tkgFYGQaBmS1BCqyLAMkQC1KByd5Dn0Lw5LmKWwRhfBapVqFY1slIyeNgaKk2kmShGAOCFNVlYry&#10;LGdsJHEdRZ5zAIWDLbwzJ5I6nQNXoqitVRwCYgTjQDBhhJMUfTYKLl5Xukcxi/GCfi6uK02ZwrQQ&#10;MrIsC7qilmhkknJnChH4TkE1dHomqVSOwsRpgiiOsVBz+Gezro9IetOiYMFKKdeOaphotXjnogCJ&#10;cGm6DlXVqCM7nU6R2DqtLygKer0uxjx4FQUQxHHpyqRoeMIFllSwdbzIkc+ldhv9kx65P1l1m93v&#10;nPBfu9OmrloYlTam7thFa6lFgnoAmzUWyVa9XociK3A99reeNyPWR2txEQoUCoqO5SBNUlqracLU&#10;5ku7xwy6rsHhB+toNMKIF5WqqmI6ndJatB2HgYO8Y2sYBqq1GhVlTsVBp7NMHd1nz57RNW9ubmI6&#10;HlFyadk2DNPEEi+A0zSDrCgYDNjPVVnDzs4Orl1mzKCPP/4Yy4ssUWg0GtAVFd/61rfYZyU5Hj54&#10;QNo0aZriwfY23nqLjRDc/Owz3Lp1C29yyvf62hru3WEBuNfr4Xe+9S30eJdrodnExsYGLm4xXQ1Z&#10;lnD79m2iJPu+j/F4jKZIOCVA4bFuf38fkqlT8nQ46KFaqaDGmQz9fh9PD55S4uFHIaN+UgNAIqBm&#10;OBxCUVUS5jZ0g4188U7geDyGIgmuGwBNRa/Xg8wtVzdPncJLl9k9xEmC0ysbqPBD5HjvGW59/jlW&#10;FllhZFkWLFUubfPSmNGB+Xudjymz2QxhGJFDkaJrmE6mGPLCSAKQqQoOeDLvBszaXOF7plqtIsjE&#10;SGCC1uIS7fvR0OUAOItXuq6jyJmQHsDybpZIcLamotD9a5oGVclK+nOeQ9U0/owYcNNaWKAuUJFm&#10;WF9fx41XGbvn5s2bqPB7unHjBo6OjqiDe7z3DI8ePUZSsDVi2zbOXKjg8mWWjOWyi1C4TskaNF3H&#10;3S+69Lz6RwaB57qyAtu28WTvEd1Dv98nR4JKrUbiqZOJh26vi6c77ABfXVnBUmeZkqkzZ87iwoUL&#10;ZE29s7OD9nqDqNXLyx0Si9vb3YWmaQgjMRKYwjRLRwvbtvg7Lov6pztP8ZCzuhq1Jl58kbl4pXGC&#10;s+fOYnOdzVV/+eWX6B2XDnrf+Ge/he3tbRRpCXLMJh4l+rVanRK+icfGjMSo4sryMhrNJgFQ7371&#10;q6hWqzArFn9vBSRNQsjZeKZpUANFlmRMZ1PERWkNvLOzg5/8hI0UvvH6G3jh2jWa1e+edLG5eQof&#10;fsj0UbbvbVORdHJ0guvXrxM4/tV3vwpZU6hllKZs1FrnnT5dNxBGAT1vx67MAd5sjNgyhW1wAgkK&#10;uaBdvHge+/sH+Pf//n8BwGKwXIDAhprjUMxo1mrY2trCjhD2Mw0E3oz0dl5+8UXMPA+zKTsbHMdB&#10;AeBLDpg8fvKExg/FmF6Xx74/+IN/icdPnhDL5tn+Pra2tqiQ/PLOHeh2hfLCxcVF0lRoLizizNkz&#10;mHBXF13X4VRrRO0+OjqGZVk45kyZx48f4/79+zROdnC0T02P3/nd34XrTqBz/Z333vst+GGCJS6G&#10;ubO3j0qlgrUN9m6KAhiOc3q2QRhRzuhYFnZ2dnDnS6Y9c/fuXRw826d84YWr17CzswOfM43PnDlD&#10;LiYpNyMQwIRt2UjTBAUfqbhw8QKiMGQaYwDanSW8/PLLOHOGUfOvX38NBwcM1Hn0+DE++eSX+Off&#10;/S4A4M2vvIGlpSUamfjwF7+ArCSUi129cg1hFOLjjz/h321hY5PttziKcHR0gnPnGItGVTVsbGw8&#10;ZzLApsvZanVMBXnOxrcAPjZpl4V1mmfU7U3SFJOJS25kw+EQn/zqVzSmC7DRUaNeAlTkxsbzUoOf&#10;h4d87KnN3UKyLEd/MICIMQpnqotix/d9CI/L0XCI/4es9+q67LquxObJ8ebw5VQJBbAKBYCkCBAg&#10;SLFFuyXTw00Oyw/tR7ndfvCjx3AP24/uX9AP1rD9AzrQfrEkqiVRFEVKABGKyIWKX3355nDuydEP&#10;e591btn1Qnysr27YZ++115prrjnjOCKQX1VUJElM7HzDMJClCTU62nw8MedFfKPRQIPnNI1GAz3d&#10;oNgvuRH6/Q00ULFGVbkaXzGabCTnotRZ8j3kGXtfx3FgKhqJCnuaBUEUyLVxPp/DsA1s8fWL0giX&#10;lxfY2WG5iSiKyNNKnNc2dDrb3mrFxqsVrpMXhoiDkHLsXquDVrNFeXUQBAiTinV8Nh5R7PeKFHEU&#10;Y8LjQBgEaNRalKu1220oioxmjd2tx8fPSN8kDJmYbofnLQIE5kJI5ho61YAAMPYcAojGUwb+izwH&#10;arfaUNYcrfq9PpdkcGkN5EKg/SgJAh7yO8cEc5kM18Z9pTXt0CxJkSQJNcXbnTYyVDXccDahEdQg&#10;iZhkRVoyKDXohooJbyrtH+zgtddeh+9z8400hess8IMffB8AoOQ5FdaDs1Pcvn0b3WbFKm3pegXk&#10;BCyXLw0PJFFCmqVVTWVoxJ5YJAEMw8AVbyY/f/4cklntiUgWmG6gUDEsi7yaolAUjeqVMIoxm07x&#10;nOcLtl1Dp9Oh5kyRM2v2POds8pWDLK1sq1EAAa85VEWlOgNggMjV5RVZrtdrdZydndGERr/Xx+He&#10;JgGrtm4QeKIWAqbTKSyuh2ZbFizdoOaDZZpwPe8F2Y7pbIatLXaGbn/7LbqT/t2///c4PT1Fn//d&#10;fDZDlMT0vls7O7BsG2NeR5ycnmBnd7cyoggDtDhrNitC6IYOnYvkn5ycQkgyYpFCZoSUS87oTeIY&#10;fhphg0sBLEZjnPCxvfHpBbrdDhR+x/u+j1qtRkSIjY0NrjNbNlcbkIu81HnJ6SHKnAovotQGkaFp&#10;Ks1byrIMWZYJuUrThBBqAQUkUXiBwbL+pwAYCEL/R8HHdPjYkiAQM6EcGyona9hIk4R4DeT4/75N&#10;lqaI+JsnafoCQBTH1Yx7Ca6QxguEFyyNS8CoYhBU4qAQBPbeHE2D8P8HoIqigM/FrsouGY1LJTG9&#10;rixLkBWZwAFZlpEXGSG0TJFZpjlPRZbhei5dQtK6K5PAx17yEnwpkGQViqopOkRRoPVRFAWqohCD&#10;J/ADCpKCIMA0TDrkYRgijmJC7krHp3Wmy7ruj6qolECrqs2+O//OiqJCEkUaFUr5KFlJt4/iCFNn&#10;QYdTNauxmELg4mBlFyfP4aUxfG49LUoydF2DUSKhsoTpfAGHAwIQZRR8vTJJhBf4mPDC2vM8zKch&#10;7Zlmu40oyyvmiyggiCv6bs1WUWuyCz6LEqiGBo13jsMoQJrFcDnNrCHlWC6XlaOYpkGWZAp8SZYS&#10;CNRot2BYJllpAkAhiTQOJfBxlKK0fLZsOGllCW7bJmldGKoBoCC2gGxKyPPKwjFyllgtA0L8x6Mh&#10;tNIKUZTg+xF1DzTNgCBI0Dl19fTslNmUlnEgybFYOLR3AQmqyoumXGAgG8dR8wIIgwgLDj5lWYZa&#10;vRXriFEAACAASURBVAGN/34URigKwOUjTr1eHzev3+KvlUOEQKKJNUjo93t49uw5AODJkyfotFtI&#10;+HdaOg7+6R/+EZqcjjqbTmFzGrrjuhhPp2QFKUDA0lnhIRc+3NzaxHAwJBBEFEW06zV861uMRry1&#10;tY0zrp0ymYxQ73fwvXdZITSYT/HBBx/g5IJdhqsVcygqLxlWKITICD+RoQhc/Mz1sHJdml+2LRsr&#10;x4EilJ13NqZVAtCZkKPVaFHBe7B/gH/ywz/gz03DZqdPHV1VVtD7f/4MJ49ZktPr97DRqXRsVs4C&#10;dbuGlJ/95XJJFnmaqnJKOO/sqSpsy8SefojyzyoOyWXBiENsb22jKMX6ihzwOB3VdVEUApK4nFtn&#10;Dkclia1Ws1Hk1WhoGPpc74j9guM4NBZSq1uwLJn0BFbOCvVajYD4KA5gmSoEkVHLLVtHp9NAq82S&#10;s+997y2yHg0DF5ZRuf89cpZwVgtECdsjumZBkRsIAw5oFgpyjqApqok4KJBEvBDSO9jcatI9NZ9m&#10;GA6vqLOcZRk63R7abVaUJmmGbpcVCb0eA87Pz1kRc+fOq7j50kvEuMkytpe2tlji4fsh/q+f/Vvs&#10;7TInJUOzKG5qqoEsy1G3WeIhADANne6k2I/h+z5mXABcKmSogorX7zJw6rtvfZuA5kcnpzB1HYc7&#10;rMh85fZtnGomFVsff/Qh8jzHzess6dvb20MYhAREL+cOjRkxEqyATe6y1Ov1oBsG6VWcnp7hm9/5&#10;Ji7PuLCfLKMQGBgLMAZYOVJyeHSI6XQKj++9fr+PW7deQpMD4oPhCDdvpaQlYtZqWC4dPH3C3KGe&#10;PHmKH/7w99lnvLZClqV032mGxgTYSVC+eIHxKwgCDMOgEacoiquklj/n8l5hzaaciplyjK8svAWB&#10;UfdL8CXNMrL8vvf6ayiKAnOu6aKFGm7fvEU2wvP5HIvFHCq/Hx3egHrEtVkkWSJwQRZFHN28TsLk&#10;9z/6CMvlkpgdcRRid3ub7uH7H32I/+K//K9wwEEAwzAIbHo4HCIOAxgcwLx27RouL85JO+TjDz5i&#10;TCFia8wwHg7JReZicEnuIcv5AvP5AhYvQO5/+DEgSUg42HDvzh7mixwfvM8AFd/30eWueJ1OG+21&#10;cYIvv/gSw+GQxv5GwyGAgrrluqZClkRscJ2uo8MDTHnn+Iunn2M8GBGzwzA0zGY+HC4+fn6q4Mb1&#10;a7j3Knc9adTwrTdeRcaLm//7Z/8WwxHbt0VR4N3vvYk//EMWk58+fYKPPnwPdX4naaqEr588IMv5&#10;Lx9+AlEQEadcW2zpIjlmr3t5eQlRlNHts8+1u3OAWr1O48BZVkDTJAQB2zMXFwOuP1ZqYciUUzMR&#10;3Iq5B0lEu9vExRUrNP/sz/4Mn33+OZ3H3b1dtNttJJxNBuQoKTX1uo2l48CfeXw9GlAUGTPuGLa9&#10;vYWCaxYCrObQNI0AuDCIEHN9D9Ow0Wy0iLGcZSlWqxUyfrbTJEen1aX8NAoCFBlgm+y1et0NYtGc&#10;nZ8hEkTsbTFWlqZJCF0PIhcGNjUdG90eAa+O56LIUvgcuIjjmBiUNVNHy6oRI1XKIoiFiDYHh9u2&#10;Ds02qHjOxAKtho12j8Xdi/ML5DyXt2omFvMphlPGHDE0HfV2AzoXUA3SBClABXDCx4zEojS5KGic&#10;PuUyCNR0TDMkXPMRYJa7s/GSmJC6ZmJwNUCzxmJjkYtYLNg5v379OgLPh65VbAIUEsUr0zQ5GMAW&#10;pS6LCIIh/xwFLNOGzGN9mmYII5dqo+lowrQm+R3ebDbRtOsEvoh5AafDnSWVFnzfg7Ng+8vzfeRp&#10;Vc9IpgFJtCh/6rZsNPsdEjV98OQR5dTJwsd0NkMhlWNqMqIkgN1g71tv1ZCLGVSDfW7XjXHt5hEe&#10;PmU5UhFFxIDobPWRCjmenDImGov7KpLyTldYoz8pNXNkCZBEaqAnACSjvBtShGkGkdeh3c1NSKZO&#10;za7jk+dIk4R0AlMtZSxesWS6xxXjJkkhChKaXDbANE10213s7rB8YDqdYnF5CVktpybY80qzUvNE&#10;g8nNDhRJgSgpVBdcDUaQFQ09zgCLwxiCqGCbW7Abhgmt00DKRxqdLIaYsDrAljUkioiIaMgxLp4P&#10;iOyx2e9jOp2Stl+aJpjO5gj4Gdu+/SoEsdTsMmDZdZJC0HUTu4dHeH78HABQa3UQpxkkPl4dRQn8&#10;IKI8Z7XyaRwz9FdAJKDOtes2NzfhTqsROEGW0Ov3YPO9GYoiZKiocUA4NXwc8lyrKevMzS3iuaob&#10;II9zYostJgsMh0N0y9HGpQu57AAkSboGCMiQ5crOiX1JoxKvZR/tBYtQmvkXBBohYH+Y3sk6S6Uo&#10;irXxHwEoKsqfJMuEpBd8ZIbErQS2gUuARBTKkQq+qRPWOSiD+/r4SV4UTGCw9LWXZZiGSSyGyHHJ&#10;3o5tALbJy6LLsiwY/CFEcYwkiYn+xzZoSrS9Uoy2YVfCf667os9i2xZR+oAcSZpSQRbHMeK40n4w&#10;DJ2NkvCCdrFYMMCI/0KSJMQayjImjFX+nSiK0HWDvoPNnaLWRZWyLCOmQs22CXzJ8xxZniFPSo2O&#10;CEVeVJSsUqeFv1kpSknPRqtE2izbgO/51NkqWTNl98DUdfaM+R6IoghZlhHVrNZqErg3Xy4RRREc&#10;7uYjSRIESaLLTpIVSJJECH8YhTDtGnWmk8wnsErOVXieS+wnQ9dxejUmtLLebDDx5NLKnH9PYgcl&#10;SWW7PBxjMpnQ/LdpGGjWG0impYsXE7oqBas8z+OCfLwT0enQHKfruXDdNbqgIEKUJQJMYq7ZYvDn&#10;2mw2kfEOSBRFiJVKb6B09SqLBMMwYUbV3y89D0nqQeLP3fd8LLmuyNbmFmo1my6zEiRr8MJbofE2&#10;9uCiOEbmOGu6QRZdDBeXFzAUiZ5jFEVwVy7Gsyn93Ol0UW6Cep2JjJUX1ubmJn2Hhw+f4PrRdepe&#10;2oaFTz/9FMNyxOsb38DR4QEVDaPRGN/85rfIOvHHP/4xTrnmy7/+X/81Dvf28Y1vMIZNnqWYTKaI&#10;g5ie09KpRDpN00QQhjjjivIXF5d4/2OmvfOdN7+Dl19/FTrv2JZdpxKU7Pf7ePz0Me3NOI7RbDQI&#10;mFitVi+Aw7quEyAehSEfGwn4c/IgcBFCAMgFZk84HbH1XPICvfzMiiIj4mdAiBJ897vfRV1nsW8+&#10;n8NZLqlQ77TbiKIIke9Xr1FeOEkCz/NJAM2ya5wFyUUXfR9JnqHJGQMmWMxw/IpFUzr/eJ4Hz3Np&#10;XxcFF8wMKvZdrd6gEYGrqwH29vawucnABlEUSWC3yAsmuMfFQrM0w8HBPvrlZed5sE0LDV6AWKqO&#10;JEkxvKpswMvnFnKtpxLk6HQ7cD0XYcL2e6/XY2K0PJ5JKqpRuzCBqur0PoCAsZtVzLxUQ6PRQDJn&#10;33EynWBne5cYFl99/TXOTlnh0+tvcNZRdbc2m01ic3744Uf4/PPPaQ84yyXSJCVm35dfflHZG6OA&#10;YZikFaKoCp4/e0ZaWvV6Dftr9tHD4RBxHNH4yuPHjym2vfPO27hz5y5z2wBjSERRhG3uziMKMvIs&#10;p/UrigKaqtJ5HI/GlaB8kmFjYwNtXuDev38fBQoSuAaAJEiI1easVjg+Psbf/M3fAGCF6FtvvQUA&#10;uPvqXaRJiuMHX/G1zvD2d79DtvHPnjzFbDYlfad6vY7zkzN8/wc/4Osrkp1vFEd4/PgxFWTPnj3D&#10;5vZ2db+JbP+Vd0GappBk8QXApexYJ0mONEkpFnqehzTN1+58NlpQxnsGktlUECuyRPTv+XyOBw++&#10;XtNQ0PHx/Y/xxjfZeIuqKMjzAiu+B/Z2d3F88hx/zcdE/uS/+RO8xjVbPvjwQ3z04UekOzYajVAA&#10;lH9NJ1P81V/9R3qO+3v7cFcubA7G25ZNuUS728W9e/dIKPnRw4cIopjuu3a7jU8++ZTEfcuObPmc&#10;Z4v5C6Kur732GvqcPTCdTjGaTPGLX/wCAHB8cgt7+3u0fnt7e+jxbmQQ+MwRkoM+w+EQi8WCfmZs&#10;paqRWOQ5ZFnGTc42GwwHmI5YDDEMgzuwse+7XDIdjPI+XDkONF2nkZPZfIYCwDYHQz/79DNyJrNt&#10;G51uC++/9z4A4OrqArZtE6ihKArbQzwGn5+dQ9M0am4tF0sURaVnVeQCdeI9N0Cr1SJdBE2XkGeg&#10;vduwTd7UK3Pbgu5hRVGQxRkBfQVyaJqOEw5iDwYDfPONStTb9ZjY+iUXUPc8j/Zpt9vFculQDG51&#10;2hBFiWyZBwORCfLy15IVBY1Gg5hUgijitXuv8d+9wnQ6JUBS01TUbJsYvTHXjFvP11utFnxebH/x&#10;+edkmW5ZFl4+OKTn6K0maJgN1HkuO51OMV8s6HPPQx/tdpvyZkmSEHjVXShKIsX+VRghSVMIcuko&#10;aiDMEhrVk3QZtmWRdpZl22hx8d00SbFczClOiKKI2WyGgw0Wo0Uu2l3GHJav+1B4IapqKsUUURBg&#10;mgaJF+ehzxrEHARpNBqoGU022gxgb3cPaZrReGcYRdjjzCBREKiGAVhTiNWEpQMOEPge6WzMEw9n&#10;fPxw5bnodrsEIjqOA2+N1dBuNJloOv+3kiRDRsV8uXXrFl7m4O/gyRV834fDG3QsP8pI/7LRbLIR&#10;Jv6dl4sF3DgikD+KIqpht3d2sL2zg6cnx/RMC6HAJmdQ2LaNwdUV6vXK2n0xn9H6duo1+g6+y0bg&#10;y73Z7XbXdFYAIWcaoGWTSJYKyHI1njhZzOjOlkSJTZUIVd6biAWuria09pqqEviS5zmyOKbJkXUD&#10;mjhOmK25wuKo73t48uQJgRyqoqJWr5GbcFHgBQt2URAr7cckZALzfK9Np1Mc7B3AV9g+Pjk+YeL1&#10;nFl0cXGB3RtbxIiOVh6xikKZ7VMvqPRjDEmhnLrb6UKRFVxmrIk5Ho8xn8/o3rl//z7lKZeXl9jY&#10;3MA5F0IeDAfobW5QDTcYXGE8HuPeG6w5atk2ZrMZxah2q0VYw+bmFmO083q53++jaVi44uyx6WIO&#10;WZGRKSX45yFKUxr1V1UVfR5jZrqJ58fP6Tm22yz2lbHu8vISs9mM7gbP9yGX2iKGrtMDBhg9qbSJ&#10;BQrW6eFBIopCxFFIQVNVZGIHiKIATdOJSp4kKYnbsg0SI0mS6gDVmyiKnECRNKsEFxmrXkDJzgmC&#10;AIIQrwE7QJoBRSnIxC2sRQJFKo2Jgn+Gko0hiiKSNCEASdWYoGUJMGUZG4OohBDjClxJEuasxIum&#10;lI/ClAtdBq3RqLTQs9FsNqqiK4kJeFAUFXmeoSA9gQhhGNCYiCQxkCunGTYVpmFWqtJJpQqd88uo&#10;3GiWbSOOIsi8gA1LsSD+WpLIgmzZpV4ulwRclQejTPqKokCaptSJ8AMfqqbSpeK6LhqNBrqcGqzI&#10;Cn1mz/chiFXHw7JtBGFIVpqL+RyB59N+EkURlm3TpbTyXOrK5wJgmAZCbo1cq9VQQKDENUoT6LKE&#10;kO+ZqeMgFkV6782dHZqjDn0PcRTjjCdAR0dHaHW6ayKvPmy7Bn9NOdu2a8SWSuKIRABj10cU+ICe&#10;07OwDA1zfrKFnDFUSoBAEARohk7rnMQxKaCnWYblckmaHSVDokTxZ/M5Dg4PoZTJexiRenyQpkz4&#10;qXT0yAWkWSWot5zPEfgBJQ+mpsPq61jyDqYkCADvnoRhSGAq+1wpptMpBvwCd7jIVokUv3LnGzB0&#10;neZCTcskGqPn+ZAFlTpbNd1AvdHAkCe6eZFjtfLWaMYaajUBvsf3jGURe6fZaOHs5AwGF10+nz3F&#10;N994A085+t3q9TCZLzDh1EOjZmM8n2F/h6H0z05PKeDeee01PHjyGN/kWg+T8RiqaSDndObzi1Os&#10;XBcdbvnZ7DSRTSY44V0PVVWwscWSlqfPnuBiPiK67iL0sVwtEPMOwGwesXO+RteL4ggpR8sVWUaT&#10;iwKmaYbReMoBKUCACNtuwOGaCUEQwzJyuCu2PqIiYDqd4YCzEZyli7/9xS8BAP/1P//nkEUFqcit&#10;3jUdRc7mUAEgz2ZIopjieyqKWMyXqHPLPc9dETPRtm2oikLPNY5DSJKERTkiUatjsVxB4DFJ11XG&#10;hOTf9+uvvkJjg30nTdXQafdopCuOYyYmKJSOMQLm81lFB+dMjRl3hBqPx8ScsiwTslrAtFl8ajVb&#10;MCyDxmzygmk1kZZWUcA5XyLjP8uSiA6noy4Xc2z2+5Q8HBzsI89TfPmAFRxnZ5c4OfNJbPvb33kd&#10;ocs7PqsUX375O/S6TLh2Pp9hOqncCzSlgSQJ0WqxAm42W+Dx46d49oyxL+azBT77jI2ImNYx5vM5&#10;plO2Pn/+F3+Bv/v7X+PddxkV+tatl5BllSPWbDbDyeUxtjiL5MGDr3inH7h2eIQkSCBwS+vF1MF8&#10;4pC46PbWBuq1Gkbn7PdPn59ie2sLqym3ys0yvPPm2wCAO3fuYvfwAB/9I2OfPPrqa9y4fotcF/Z3&#10;N/H111/j6RPGlFEUBZ12j0CkogBR3HVTRqPZwjE/u9PpDM7Kgc2dzU5OTnH37qukFWJZFu7ceRXf&#10;+967AIDj42N0OMA2ncwwGo9hcOZes9XFs+dXaDS4XW9tgtlsiV6XsSSyrMDG1hbdHYeHhxRT9g/2&#10;8Omnn+Dw6JC9VrvFdO9KbTrlRcFdRVEAoaAcYDgckRbW7s4hIPhUOJqmiSTJaDwjyVIsVg6BZlvb&#10;25gvlyRA39/YoM94cXnJdN74HSXLCsIowkdcn+KVl1+GKIokNK3rGgaDK/yrf/U/8tfq02jng6+/&#10;gmmYBG4eHR0CgkBroBsafvMPv8b2NgOv/ug/+yN4QYy0BB3tGno81u3u7mE+naDF752Vs4QsCDjn&#10;M+/9bher5QJKORI+m+Hi4oLAqtuvfAO+Wwq5A5ZuYrPHntPe9g6iJME517V59PQJZpMR5jwh/9GP&#10;foQsKcVCM/iug/sfsXGdZ8+OIUkSNN7t3dzoYDqZwDTZXTseX+G1e3cw4cBilkaYcRvmNE1Rb5iY&#10;zUb0jPu9NpKI5xqRgMnoEt/6FmMd/fiPfoTv/+AtXF2xO+37776Fx48Z4+j60R6C0IPE7Vc1VYQs&#10;FtjeZHHAdV2YtoaTs2O+RyzEaUDi94ouIQzZ+swXCywXK7z9NjuPt26/hCxPCQQKwhSj4Zh+zoUC&#10;Vs3EkgtH5kFOfsXLxQKaodNo52g8wKeffUJx9M3v/h4+/ewTEv6OYqZdGCfcATH0kfD/juKQCenz&#10;saxWq/XC6PF4PIZhmJTXZTlQFAKJUO5s7cLgrLR2qwtV1mncIE9ziIIMmTM/e9t9SIJA508oBIyH&#10;lbZDo9bEdMzyEt/30cxYTAOAe4c3cXVxCZ+PHUmiCFUU6d6WIqZxEgsVw7J0mrJtE7IE1Grsc2oi&#10;01ZZcZZ7sJiiUKoRXsQZHN/DwQ4fVVgu4XCQJ4pjONMpFeWj0Ri6rmPEgZswSSAoCjL+nRa86Nd5&#10;cV2v12lMSxRFQJAAsdSLESCJMizeYGm3O3g4eoabXLdktlxCUhQ0OOiRCQKe8ZGSi6sBNjc28JyD&#10;e4rMBJZJWzPLkSYJ1TnjxZT2R14UUFW9KsLjBGFQgQuPHz7G5uYmGjy+K6IMSzWgCOxznz8/rZjn&#10;KmBrKjY7LA4UeR++71dOQIaIel3CwmX5e71pQy1UTCfsvO4cNEnDZBX6WMzneOddBtQHYYjLq0tE&#10;CcsPmt0DxFEEja/XzJlBEHMk/M46uTojJzdVEHBydYEuz/2d0IOuqNTgrfMctgzgUVFgupjR+tnt&#10;NpYckIyLHHrdRsH9JKfTKWbuCiKvBdotnTlI8vUCCtTsOp0Lq26h3WL7Nk1z+J5HmqfdTg/feOUu&#10;jo/ZPSwJMubTOULu0Of7PrI0x4I7ihZFQeM7lmEhTRMkvC61aw0sHZfplwGoN9uI0xwNnjO9/Mo3&#10;AItNKQDs/iv39cxdcedEdmfZrSamVyNYHDS7nIwxGY8JYDEbdRwaNxHx+nE4HhEwatrMsanBAcxa&#10;o47Fcokmbyr5QYBev48B1yESRQmOOycHvx/9p/8JVjwODkZD1Gs1IhDkRY52u01ivrVmA1eDK9g8&#10;95dFCY1uCym/e21VJx0bS9Xxrddeh7Nke8BxHO4wx34+OTmFvaHB5SzA8XgMuXxwgliNkBQooK8B&#10;D0xXBGQdtXJZt7I8JJZpUoctS1mnriwcWWczogfRbDa57XKlf5LnxQtMmfJ9BS6Qm9PPBaQ1YeAs&#10;y5DEMeI1MV8m9FqBMyVrwdB1qJq2RvfOkSQxgS1pWs7sV7N1kiJXDJM0QczVvXVdZxon/D1ybm9M&#10;30FgKKLJ0V9d11/QNFm3Mc0LJpRWUgsVVUGeq/QdmeVXsdZxEzAaj4h6p+sarJKyJ4rI0rVxqKIg&#10;9B5gBX4URfQ5VVXlLg282I6q58TGyqoOiSiIyPKMmBoCmLDV3h6jXZWCxSXYFSeVGO14wqi7mxxs&#10;MQwDs/GE5sHDIGBMDn5w44jZchKzKs9oPSRV4TZd7DPP5wtiAwCAZhgIggBjDggMhgM014Qjf/e7&#10;39Fr6YaJLEsJCf3iiy8g2RZpzaiahs3NzRcYX4IoEGVZkSTqHMiyjHq9gYwX7ZIsQVU1YlRcjccM&#10;cFsTApYVhfZEtsayUlUVc28Ol+y2C6iaTs/GXbkYjYaYc1Tesi1ocmUPrWtrDkRRAkEU6cLKsgy2&#10;ZUHiSfJitYLjOGQBurGxgSmn/9XqNcznCzznVpFRHEOWZfR4h4R0CHhcEEU2jlei+kmSYMqBmCRN&#10;YKoKBbqrqwFnLnCx6CKHpufEvDo9PcUrr7wCRWBr8uzZMww5cNNqt6FpGunH3L1xExeXl9SZ//lf&#10;/hzNep3mn1+6cQO9bg/lYf7ww4+wzan277zzNv7jz39OTj87O9s4PTnBLgdBLMtCludUVAWBz5ge&#10;RZmYrSBoHNCVRIxGQ9LgmPksyMt8v8iyjHarTWNZQRiwEUSenEZxTECfxEfSaI44jKFp2guxTxCE&#10;SiC7YcG2bfTbpbPSKX77W9ZlTdMEr1x/Ca+/zroBiGLopolXuEX29vY2zp8/xRnvdmYpY0aVBV+9&#10;XidBM89jtsrkJCXoCIOQNF2yLIUkyWjwizUsMjhLBy4XoVQUhc4iCtZN8EpgNc9hpCkJ36ZpCk3V&#10;mJAeAMv0UBRVjO50OtQ5r9cbUA2B2BVCAc7I4SzKOMFisaDnePv6Tfiej0dzJnx7cXGJBv+Oo/EY&#10;vU6HaLCayhwaxpweXqvV0Ggb9Cx+97vfUaf4N795H6Zp4GCfnfvj42MEvkIdtNBnHTyNv1e300EQ&#10;BJQcrFYunvOCtdvr4ebNWxjwfT0ZT/D4yVOc8Jnuo2vXcPfuXeqwuStmWV1ShVVVpXEeASwxLhk2&#10;qqoiCiq9iqdPHuHg4IDW59atWzg8OIDB2UD3Xn8F7/7whwAAf+ng73/xt/jic6ablHEtsDqPB/P5&#10;DK+9dg9Hh2xM5MGDrxCFlStTvVavOtZ5gfPzc7Q4m+6dt9/G2cU5iQp/9dVX+Okf/wSqyfbTeDCF&#10;HwbEXjEMAx9z4OGjjz7EzZu38MGnzNI6DEP8t//iX5BV8CeffIJHjx/j1btMFFDk+UUpOCuLIiWA&#10;p6dnaDZb1CCo2TbiOHmhKQJa2bU//Menz55SUryztc9HpPn9r8gIgqDSWms0IEsS6W4EQQBNUyvB&#10;S8Ogs/jll1/iX/53/xI6j9c///nPMZlOCMAcDoeo1Wq48xITP3785DEm4zG+y9lBT589I9bQeDRG&#10;v98nhkS9XkeaVUDhYrHA0dERjnh3T9d1vHLnHsX9druD+bwqcC8vL6HwMcCDgwN88OFHdNYvLy+x&#10;ubWJg0MGSkZRBMMw8N577wFgWmy9bgU8P336FDmP15ubW9jd30OPJ8EvvfIyrq6u8Guu1TMej1Er&#10;mxhJjCdPntDdkKYpjq4dEVA6GAyQpWmlb+H5OD4+JlFPxhKtmAg5d6Yq94AsyzA0dr9tbmzi4HCf&#10;Xns+n+P58SXZjx8cHBDwztyfVrS2kiQxi1WxbErOMB5PaL1qtRo8z6PnPpvNYGgs1luWhb3dQxrX&#10;mU6nuLi4QM1m3eD9g310e10CPabjSz4CpNCzmC1Y8dZsNNDf3CRQ+i//8i/xq7//FYn3tlotKKq8&#10;ZraRU24IMEC81JJxXRd2rRLSnM3mKAoQK57Z22e07yWJFfUlg1bTNdK+siwblmnQqEeRZxAFkcZf&#10;gyBAzIXh+YNjjVuvEhMtT2aSJPjFL35BDU84PjRNw/XuFq2163mY83PQ3duG73lYhKXYcUR1gyRJ&#10;MGoqNbdCCEzDieduiqIiRkZ3mLNcYrVaYfWP7C7JsoxAMVmSsJjPSbPE48wO16uY1UJaEPtXE2RI&#10;svSC6HfZsMuznMkb8NpHlmRsbGxAsQz6XUkUqWhfOWz0U6XxjJBYbGpR4NGjR3TO9/f2UKvVqNF6&#10;cXmBNE4q1m2WEdNF4A3diwsGlM7mcyDPaXy6v9GHrMjE7LcsE3at9oLcQ/m7ou/Csm1a+yAIUJNs&#10;kmiAJCKOExqBXjoOEiFHn48gGnGDPkeWsTNfsp+63S62d7epuWzaJi4uL4gEEIYhvJVTAYVRRLWN&#10;pGswDJ3AlCiKYekmJCmhZxEnCVSq0XRoqvaCk2xZ60xWS5yfn+NswnKLOI4hGhXTZbViTP8SpGY5&#10;h1DVQ2vaq2kaw7ZtzGYMNBuNRtja2qZ/OxoN0Wq1KceOY0aC2N1l9x+KSluzKJh+ZzmiNB5P0O/2&#10;KdatnBUGV1cUB1577XWM/CHpqc1mU7r/kDCr+zJXU1UFsVdJHQRBAMu2KT9oNluYzWdweUM4VQwC&#10;h8MwQBCG8LyKVKHqGtXPADs3CY9nGWNn0Mhls9Gg9YqSJS6vrtBQ2Pq88sor2Oz2Sa8wRY5ut4vG&#10;BvvO9VodXhTQaHtiWPSZ27qFOInhe+w7vfTSS+h0u1jwe7neaMI0TIobq9UKcimMu876AApIKPZ4&#10;9AAAIABJREFUskwJRpFniMIEARWDAtR1a+qkEswNggCe69G8rqKosO1KFThNEgJVyj/SWhEWJxXd&#10;TRIlqGrlMqTrOkJu3VQufJplFNwB7p9dilRqWmWXLAhIk4QYOgUfhSppVnEcwjTNF1wrPN+jDaLp&#10;GgWjxXLJkebqtQRBoE1eghoGbeSCOTIUZVGRIAh9+m/Pc2mtZVmGsSa4m6YJkjSprNyKApqiUAA2&#10;DKO6gABEiCiBDrm9dnkbZnxshEaxJBGypFJQEERjzdZbYYGAr49RY+NL67beQVAJB+uaDlmR6b3j&#10;OKYDsbm9hTzPSQXfDwJ4ngc1Za+lSDJMyyKwIcsyFFI1tqSvFe0pt84WS62UMESMnGZbM+5+Meev&#10;5SUxCs/FAQ/Y3ria4S4EERcnV9jkaG8WhkCaY2tzh575arUim9Nep4ssy3ByzIqfdrNByfrOxgaQ&#10;ZxA4mNJvdRG4HlSRXbQ13YCpGwS+ZFkGiALi0qq7AImJBSsPRZJBUSu3MYH9BwCWFCqyArEUP05z&#10;skht1upo1OrVcxBzGLpOa+85K4hyVQA7iwWGgyFinmzJsgzLKs9AgqJIYZpsrdudFkzLpEAYBE2I&#10;sojyIKRZCme1rDq6aQSZd4w2NrcReSHu3mGinQEH+sY8GXj46CECP0TE2S1Hh9cQhhH8uHRnsWDU&#10;uRaULCHOQtS5WNyXjx9hPBpDLlH32QyCLGHKqeZBlmLiLDG4ZBfxwcEhxqWTlqqgs7WFkysuqtis&#10;Y3N/D2+/+XsAWBL4/PiYaLXD+QSyLMHgoIcuFWSjrGgKVLmg5lNecOA0K0HtDHmRU+wTBYHZipev&#10;tfacer0eJEmumGUrD41Gg6jneS4gTQrwx4b3/uE9SJKEgz0uyhgnyAL2l//wm3/EJ+/fx6OHbH75&#10;j/7gR9jd3SV7cqFgCWYpKmjpBgRdQBZVMWjKRTl9z0OepbQHZE1FmsTETIsCH0GWEfiSpDnCwKci&#10;Y3tnC+HaWGSaZHSRrlYrrFYuuTrZNRtRFNMIT6k7VgKFptkivY9Wq4XJckyAeBLFyApAyMquRoE8&#10;yUjYdTFfIMszpBwsXUQxDInH6yyH61TuWlmWMJcisRTQU6GINax4l2N57mAyYd+h2zqCoih4+KAE&#10;Y95Dp7NDIJm7ihCEIepNtmdu3byF589PiL5748ZLGAxYJy+MYhR5gcAPaX0URWWuHwCePH6COErw&#10;8Uf32d+7LlZ+gHaLJQsH+9cw5voVz548hiiKMN/iFuBmA8OzAdwlKwpEy8Ll6RXOnrHPfXTtGvxl&#10;gCxkK/q//Zs/xVefMaAmzwusVivcvs3AO9uycXk5pLvgpZde5vcGW+tebwsoKgZdGFVabEEYwlk6&#10;2OAJs67r2N3ZQ4/r3lwOrjC4GNFYl6KoONjskHbUX//N3+DxY6bnYVkWup0uXn/jWwCAjz/+GIPh&#10;BDnvQDabbbiuS3oXecHHoPmeKUQB9z9hOlKB72Fvb69igGYpFFVdMwp4UeetnJ0uG0fXjq5R46Is&#10;ZMt7WhBYoVo6IRxcP0QYx8TwCsMQiVCJH3ruigpDQ1Px6aefocXPxI2bN/Hyy7cpNxlcXeHh40c4&#10;OWZnfT6bwfM9/O4z5uj07PgYJu/a3926i8PDQ8x4E0Q1VEiFjGaHFTNvvv0m9vcPaA2CIEAcBJjz&#10;+9BZLglUlCQJlmGgzrvDH7z/Hh49fkKF+MNHj9Dv93HKWTb379/HtWvXcJPbRQuSSmxosQA0RUWb&#10;d1WFosDZySlyfrc2O21s9fv41utsRKXT6cDiWmvDqwt88dknxDIWJUBVgBDsnEfRCqKQotfl8alm&#10;YLFYYF42CZIUglBq84VYzBcUr7c3O2g2m5iO2T1yeLCDO3duU4F2fn6KX//qF3hS6kSgwI3y++UJ&#10;wsinkSVZyhGHK0z52O14NIZhGpX4bOBhNBnB4C5OWZ7C5WC+pusIIh8ud7Lp9fo4PLoJy2J7QlEU&#10;CEJBXf29/V1kWU4AuKZXzpILx8H5b/+RHED+j//zf0ccxzi6fsi+884Gmu0m0frjeYA0izCfs89t&#10;WiblwWmSwjANDIecNXp+xkDemO3/PM9hWjXS6SogsNGXEVv7IIyh8UJoPltgeDWkcbFup4NOt0Nd&#10;/eFkjCyNSTzTNA1Igsyo0WCaMDrPVTXLgKGpdEcNBkOsVit4Hfa++/t72Oz3YXKgx3GZgGwisfey&#10;GxZp6OV5jpW3RMjzEtkykeUZ7RlFBURBIh0NJQUURYDrsu8hCgJ0jRf0hYwkClHw/CEOAwaqGtyG&#10;WJaBJKXRWgkFVFWFyMGqOMuRhJVwbSaJEHjykRcFBEGEw7v8x8fHyEUZSx7vizyHUbdpbwdZRCyH&#10;ubsEUKDLGb26beLp6XM4NKJaR6/boaZlw1CJAVG6yJZNkHotgyxKdP8JecHGnCMWz0QIaOk1ZDKv&#10;I2p1dDhTcemM4DuV6URRFEx3kd/hUZowkWeT7afpbIRILNCVWJGfigUKie1FxRBQr5uIUs6EjVKo&#10;uoacP7eZM8VyNUetweKoG7owayZ97oTLBgCAwo1KFJ4XuysXsQgk5FKVYxV4UHmDuKVryBUZ4DnQ&#10;kms2AoAXx1j6HqKyMW/oCLMUI56P9hodQAU1m73AQ54XSPmZisMYUVBqhYlYuB4O9g/Zp8gyhEEI&#10;jQvdGrrJxMY5My2OY7RbLWK7yKJMDQAmFSLA4RIEi+UKi8UK73EBcORsTGflsvX89W/+ESejp9RE&#10;qVs10jdZjpkDaMZZM3GSYWN7myYQHN9nuq+8bpCiADN3RaOQkpyg4JW7rEjI/QRewFl8eQFTzKmm&#10;nc0nDAjka+37AbIih8TrkDAOCRxfLJfY3d3F4Qb//pIEZ+mQjEmW5phNpnA4e1pTVaQoKGcMUsAt&#10;mdeigiiO4HK2tJymcCdTIhi4Kw9ZzYbB84OObUEuE8w0q2aSRUGEmBfIhcpGKcsyQlnrdabi6/Ex&#10;CG9tHlKWJNTrdZo5rtdkiIpMNNk4jjmwwzuSec5Gi1AWlhIpO4uiwHVfUvrdeA08KNFclJ0KQYSq&#10;KpUl9FpylCbJC0CEwCmLJfjS7XYRBAHNmUmSBMMwqWjwg4A663mes+8glzOh4gszfbrBkU4enJI4&#10;QZpW9n5Fka+5KjGQIaaOt0QsEoDPLRb5C+5GrXqzShj5OBBQ6a6sixl7rvvCv9U0jb6zKAgM7S4z&#10;JLFiO5WvWxbpjUYDlmVR0mwaJtIspSDr+z4TG+Tfed3eOInZyBYxpbjadckAiIIQy+WSMY3AO5Ky&#10;XFlCGxoxkPw45LOcXOyrXodVq1Gh5Ho+giAgtLxer2O5cgnx94MARzyZzPICK3cFi3eXVEVBmlfC&#10;yGEc4dGjR4i5mO/dO3dh1yyaeU+ShIKzZTI3o5Rffv3+BibFkMAZSVIgQKARsSJnekY0PpZnlXOU&#10;KECSpUpIGYCsKqQxVBQ5gjCAWTLVioJ0e6bTKbK4mh0XwXSMyiI1SVLEaUK/H4URBAEvdPvWBZxL&#10;MUiAJbmdbocsiwfDARtD4c+p2Wyh1+tRAB+NRlXBFYZIkoRYM3GSoNGoU8fy4uICQRjB4Wh3FEUY&#10;DgasJQrGSCm7BePxGEkQEer8yku38Nvf/natC+thvlCIlRXFMR48eEDjdYdHR6TaPhwM0G61qnnv&#10;ObOfKz/31tYWLMukDtxgMMDKWdEeCYIALg/OWDEWTNm5icUCw+GQnBBkRYGq63QpqYaBi4sLYr5s&#10;bmzA4YmFqjAbzpIZVertyEI1hx7HMXV4LYs5lZWdB1VV0ecFrKZpUAuRuj6uy9gr3oL97snzE4wH&#10;A4pJBQosZgs0aiyeTUcjit+2baNmmFSExlHMbXRL14UcYRJDC1gMDvOMCSuaFTAd830bRhE816Mu&#10;oaZqMHSDwDtVVTG4uqK9adkWNE2nTmCeZWQzLCsyHMeh81SkGcI8h5hXwLMqSPRcz87OUKvXYPDO&#10;X57npP9Vq9UYHZozCgWRx3iFO79xhlcJgsRJwqwYAbRaLtrtNi4vp/Scbt68S8Kk52esw2Vykbeb&#10;N2/i/Pwcqsre69q1I9LJmEynWK1WeOeddwCwBLrZblM3fOW4SJKECs2NzU1sG5t4803Gctjf2yVb&#10;YAEFs9zlTCrP8zCejHGbz9e/+e1vQ5IkPHuJiVp32h1cXV1St+/73/8+/a4oSnj69AnlC3meo9ls&#10;4t69ewAY5fjZ02dUVLVbLbRaHYrB89mcNISiOEar1aLnslw6UDWVznZW5Pj888/xQ866CYMAeQrq&#10;ukZRSC4m165fx6effooBLzAO9g9Qq9n0nW/cuIH33nsPX3/NwJqXbt9A6EeV5lCeE9vSME3cvXuX&#10;unWu67K8g5wE1tm6XF9OrMYgbt++Te+bJAks06LGxdXVJTStsoVVVRWapr6gKxWHATW0Ws06Dg8Z&#10;a+3i9BQPHz3EvTt3ALBuXZ6mlXuNpuH+/fuUx+RFAc/z8Ld/y0YQ7756Fz/5yU8AMBaMZVnkSuH5&#10;HubTBSodQNZVLtdA0zQ0ai18+WUJwuX4/d9nAsX3f/cJPvjgA3yPj8SFYYRGo7JOTrMMvX6PRkcl&#10;SYSqquhwMKLWrIq52WyOKAppvdiaFjQ+Np8vIPdkEoK/urrCZ1+wfe44rHAumS3TxQRn5+eY8vge&#10;hmwEohxtlwUBW1tbGHOaehAEtJbb2ztYzueUX924cR2dThcv/+f/FACwt7cLTdMINKvXbF4gluYT&#10;QJPbPbc7HbRa13BwwM72xcUZTk5O6bW73Q5iNaMc8vn0BOPRCDUeJ/I8RxCUIuYxAj+i3MtZuqwY&#10;5MDFl19+Cd8PsLvLxmzFYpMBTPx+3N7epvPzq7/7Ff76F3+FZ3w0YeWt8Pprr+Ol2zdp7cMwpHOh&#10;6RpkRaZ/L8syjQqJ3ESh2yt1tjgLhT9zXdcZ846fGy+IEAYB6aPM53N0W2yvZXmOLE0p1uUZ06bw&#10;ShMGVcXp1SW5HdkWc2srtXxEUYRQNoDLeoD/0XV2h5T3ymzG2BllriuYzBCijP/1egMalysIggDO&#10;dIZRCS70uixXLqrmaCZVIKxhmNA0nf4+iRPSJCnHFst8S5EVyIqMhP+uaZpQDJHOo5gyJ9iy0Zjn&#10;FePEWS6hqCrqJYsdGYupXFQ4DENIWqXb2ajX0ev1iPkhiiKJCgdBABQFsS+Y66tAAG+v14MgCCw/&#10;Q+X2CLA0XRAEypcs20IcRpQzRp6POI5h8ddutzvo9XtVszCKMeZ6Qg3TxHw2o3qv0+kAooApL3Dj&#10;PEWj0UCQV5p6qzSiuzYWCmoCNdUuBAAlSd5xHMhhldtKisRym1plypDnOeISdIzCylWX16D5Wk0b&#10;8jy6/BNGEeK0dAVVIeSgO05Uqrqq2WxgZ2cXZlid87m3qmJKvY4oriYSymelrO2h8v6/du06Hj9+&#10;QmfGcZZYzJfE7Gy32wiDAMsZi4VFnsPzfFovFAJCXhfoKhsTWnEjislkgs2NTap34pDlnuV4z2q1&#10;wtC5wAYf3xcEkRzSYjeAbVto2yxmGLaNWrtDd0OSxPD9gCyyV6sVwiiiOLx0/IoUwLWHyvOV5skL&#10;JABFVflETFk/h6g3m/S5J5MxaWX1N5izaZOLdH/x+efI/YjIG7VaDfP5HCP+OWu1GmqNehVX44xy&#10;B9tS0e/1oeQqf58pRuMLmiaSZQlXgwEuL9mZ6fV6EP7N//DfF0DF1mALJzCxVZ64lrZi6/opbLyH&#10;CwopzHmj/LdplkHVS5VyNhpUFo4MpJCJKh3HETkEAKXI7ouuQesjN0mcEZV8XXyX/2Ow/KgSqCpp&#10;wrIkQZJkAlOYFV9OxXDisdGX8iEHQYCV61LxY63ZPYYRe0DrxXGcJHSR0mgACYvJUNeK2DiJyWpM&#10;kkWoqoaUF/iWZUFZY5AkaQJ1jekCAcjjShw5SVMKoFURXYoxZdCNih5fPjcatUqY0G/53P2o0h3p&#10;dDtcsJc9G9M0GW2fX3ZhFKLLmSAAs1uTJIk0YUqxZABo9dpYLBaIeORzXReWYdJ69DodGIZBxYws&#10;yygksVpHoWIo5WC2ek7BkXJdg+f7FATCmLlM+KX13XiMq9GIEltdN+mZaqbJ5/Iq4MuZOZS43rhx&#10;HbpuwHF5sbNycHl5QUGh3agTapxHEZrNJk6fMu2GNE2hSTKNeiS5yJKT0omqKJDmGRUki9WKLmXH&#10;97ByHHJVkiUZzU6bnvnz0xM2jy6XOhw1xKSt4qHTbGOD2ztqMhtVKbtNrVYLdr1BF9xXjx5h5ayg&#10;GpXeTmd/k7+Wi1qtXmncpAlc16Uxr1arxSwZufiVpMgwdB2ffPopAEY5vXXrFn+mEnb6+1RwDMcj&#10;ttf52Z/P50jznMCD6WSKRqMBVawunRqPKaqqQhFl6hJCYoyMUlD28PAAf/Hnf05FbKNm40/+5E/g&#10;8UvpZz/7GTaIPung888/wz4Hau69eg+DwRUatsrfS8N4OKS9WK/VIK+NzsRxjCafFdc1DXNvhfNz&#10;JsbrxSEsyyZmzGQyQSFIlLhCkjAajeATKFtA4gn0tevX8PTZCe2J6XjBRJt5B8Q0TbQbHRoDnM0Z&#10;EKbzLkeRF5CLEsQW0TTrVKRuttqIkxgiB0x2drahIMeI6+/UbSY0KRQerXfJYvN9H1mWU3EjyDLG&#10;ozHcUjvMMLAsncUA+HmKwPeRljbqywUSqUqGZ/MZATtRzIS2S9FAkduQludNVRXomk4gSRiGSHic&#10;NEwTqzCg7lz5v63ywjcNpF4lamqpGnRdx62j67RGW3y8KQxDICsogbwanmF7Z5uS3mfPjqEoGiU1&#10;o/Gc6M2NRhtvvfVd5gIGNspo2XXam2EU4fnz57BqrOiMwhDPT07wHZ606HpFTRVl5kxWuokcHx9D&#10;lGUcc/ZAFEZodzp4wpkfi8UCb73zXaJlK7JM4K9tWXjw1Vdw+c/NRgNJFNFzLLjou8H39fb2FkI/&#10;IJvYWtOi72hZNWb7ye/KRqOB6VrR7jgeiz9C5ZYFiGTdvW6DK8qsqC8TQFmWAUEgaq9lWxgMh/j2&#10;7zEm2j/76Y+xmLtotlnR8cXnD/Gnf/qnbD2iiAmb7h4CYIBut9MhMdoffP9d/PKXf4eUa1S8++73&#10;IEsSxWDXdYgmjKLAtWtHBKAwUfOc7ixR5C6GfJRIgABxregKghA17mQzGc+xv7+PxZwVbL/85S/x&#10;ve99n+5hzTLw69/8Gv/L//Q/A2DnTZZESuZVRcHLL7NRqbPnzzGfzVHne/Pg4ACdVgufffYprd8b&#10;r7+BjT5L5qfTKX7961/j3msMGJvPF5QU/7Of/gSddhvZ2th2r98javnF5QUURSXW0euvvYbR2YAA&#10;zoePHuMffvMbAMDewQHeevNNvM87o7LMtHzK9RtPpnBdl+bpW602avU6dvkZGo7neIuDhlmR4epq&#10;AIGDrK1mE412i9ZrMp9CVVUs6V5e4ZiD6c1WE9PZjKy1j24dwDQMOFyTQtM0oChINNGZLxgTm+e6&#10;8/kcWxz4++M//mPcu3OX2ANRFLLxKi7aeX5+gTgO8TJ3adrb24GiqvjgAzZK5Xke7typRjvTLCb2&#10;4cNHD9BqtWg01nEc+HLVZLu6vGINK6EccxMx4mCmIIjodHoEUH715QPs7u7iBz/4J+zfXl3i+fMT&#10;2j9bvS389Kc/JYDlZz/7Gc4vzvh3iiArleBpq9OALMtIeHfYMAykeUIacfVGnYnBc6bR2dkZMVAL&#10;FPjoo/uVfb3FfrfJ9a2YKLVKGnEr12cNQl48yrIMbhTFrFptm8T96zUby+USJ/w5M+1Dg4qfPEuh&#10;yAoUpWKNlOCJbdvYapoUv17eZqNiN/ssd0uzFMpaQTtyZtANAzHX5wmCEEppWGAaiL2AmjVLMYUo&#10;iRDliqUcJJU+pCBJHKBL6XuV+nvNZhOe41JOdHV+wcB0Loja7/fRrjco9xCTArquw+A5QlEUVN8M&#10;BgOEa45qc89lI/I8BjErwcpOm8lDZARmjUYjOiNFUWB/b49eS+O1Swn2LRdLNiLMP7csaS8wurMs&#10;e4GZLwBUz0S8US9wh8N6vY7ru/sk0C/l1VhxW2EuXOXPvu/D9T1qLiuGDk3T4MSczZJnWEQ+6cAt&#10;Ip/Yh0Wpexlw/Thdh2ZWYJSiqwiDEN2NaoRQ4O8JAO7SqWoIWUaaptjluX+308V0uqCza2sGJpMJ&#10;Qs7sMAwDYgE6Y1lRMTUETUGe57iYsv10eXmJsEipUaYXEpaLJZkBZHmGRr1BNbJhmMQOu3HjJra3&#10;tvGc2x9fXFzg9OSUZCg67Q4sy4LL81HTNOE4K/rcy8WSap+6zcb2Le5sur29jTwv8OUXzGHuYP8Q&#10;v/d73yaB9fFohBQu5ftFmhEmcOvadTx58pTq4b29fYwGAwLvwjhCHCfU1O50OsiFar3EQqCx2iBi&#10;QHDIX0sURchaJdPRaLVYk4mfodlsjm6vS9/RsEzax0HgYjAY4sY2y/03Nzex2+kTI3U0nTC8otR3&#10;UjXMnSXlLh2rRjH4oLeJJE5Ql6uGiqqq9Jx8n017lGds6TiQS/0KUawcitI0ZfbRJfgiMSvospgu&#10;CkZ/W7fNLam1YRACaUrBGoIAWVEg8deOowi+71Eyr2kaG3Ep2QZhyF4Da1Z0/H1M04DjeFXHiVgs&#10;3FexpALzz1lqrQBcFTqO6O9K8IgWst7E5ZpuhGEY2D/YJxeGMIpoAzCEB5QUV5NNAl8viVGQ+cHP&#10;ixxpmlRgTVEBE3nBHILKzjHAdF9K9K3gn7FkKrirFWqmjRJgKfKc6LiCIHCXIg5sRUx3pZwDZRu0&#10;eAGNMwyDUEGzMrei/09eA5gkUSL2gWVbDHXlxZ8kSoz+W3Y0o2r8iTlnxGzsBizgbm9uVayPOMHl&#10;5TNovJhuNBqMzloi8Wm8Bmwx/ReBX7JeGMLxPOosCJKEOEvh8Us5iCL4QUB6M1a9QVSw+XIJRVHo&#10;uWiaBlmUiNI3GjERqPLZbG5tYqPfpyAscctj9hwKrBZLCGUQsGsYX12hXupIzJaAKBGlTTcMQBQR&#10;cabDynWR8SJ0OZtDURSyoUyShP0e32fNegOdTgcznkykSUKU2ixjmhklNTMVGeOozRMgURB48sk+&#10;V6/ThSzJZA0oyzIJRY/HI+zu7VGCDEGCs1pWQramBudsUdkupjKazRoOj9joi6yIUNX1c65SsqTr&#10;BgI/xOVwRPtFECr3kM3NLZyfn8OZssug3++jtsP2VhCEcKKY4oJsqXADn+LGwl3h22++CZsXKKPB&#10;AP/uP/wHWDxZ2DnYx3XOVHj69Cm+8/Z30SzHGgwNZr2GXGTPoruzgc5mr3puqsaYbDxezRdzin2i&#10;YkLTtUrUO40hCEWlYZIkUHSF1sALWTelfFae76G7wUWoFwugYNRHtsEYCFe6j3teAE3x6NKp1Wqs&#10;uJktab1lLq5qmibMjknFsuexMaBSFDfPciiaQkXXZr+DRqOBxbRM0GMqjkshMbLJ1XXouoYlp7TH&#10;cYQ4jihhKpMfk59tWWpjwbWzGo0GbNumODAYDDCZTGjEUlIlnJ6e0Oxwua5ljDH0imnn+y5mC2fN&#10;7p6BtyEBqwpEiJCVsjMxQxzH6DfZd+71upDEsgOpIkljGvfZ2OgjTRMa+SoKoMglmEY5RyzDWbLf&#10;HQ3n+Pijz0j7YrXyIcs6aDQvTfHF559j74AlKfVGHa1WmwQKLdvG9g5L6p4+O8Zy6WCXA4NJkuDq&#10;/ALPnrIiKstyRFwfiz1XD++99z6Be7dv3iJwZaO3gfxWjodc4+XrBw/xxr17eJmPDm1yjYjn/LU3&#10;epswDQPnfNwuCD0EHhc6VAy+3zz+Wo+RpjklIsZGHUmc0OeSJBW6XhVKYVhpcKV5AlGsdAwGgwEM&#10;06TRUEVTcXp6hsePWNGKggEdk9GSP7ceCRC///576PX7mPDkezqdYWNjg8R6wzCCZVm4umIxZTKd&#10;4drhPhSFgc2PHlWxTECBKI7p3Ns1G858RYwvURQ4+PKi3lzB28fdbpeYnaZhYrlcIuYFR6/Xg+u6&#10;tD6HvTYODg5w4ybTaWFnv0rQr87PyaktSxLcvHkDNm9yfPHFF6jXKmek7a0teL6H6YIzvoociqZi&#10;ynOXGzdv4I1vM4HY27dfxtn5GQ4ODwGwOX3HXUHjd/yt27dxeHhIFuKO50JVFCrY0jjGNR5HkyzD&#10;p598QnnfG2+8jsdPnpEm2tnZOW7euol73GlJVRScnZ3T2f/RH/yINIPOLy8gCRUjwLRM6JqKBWdu&#10;ZGkCrWZjeswKliAMyQ1yOLiCKEmkY6DIAooiRRSxvZqkAZAXkKRyHDGBJmvQuIipYfQ5bAo8fvwA&#10;QpES6Nrv93BwuItb19j99snv7iMKQ9zhblGariKOY2xvcYHQgrGW2B7QkBcybC5k22zU0e20EXPW&#10;pK4pOJ5NMBkzIHAynaHVbFK8skwTLh8B8DwPqirD5zHX81cYDK/w/m8ZEJbnOWnGAMxIYLFY4PKS&#10;NQXmixk5EB0cHuDgcI8swdudJhzHwXzJtcaSCItlxT44ONqHYehUlG5ubpAeWBzH6PV7dJaTtMDW&#10;5ibipGQf5hDXRlAMw0JRAHHMmjer1QppyOL39vY2jo6OKGYMBwMmUslHUo8Oj3D87CkxH4UCEC2R&#10;9GPWx1nzvIAlZ8S2621sQNc1RJzVEMUxijSh3EO0VcRpjExm31nV1XKKAVESI4x8ZNyMxEGEyI9I&#10;mBUQkAugpq4kK9DElATrY7mgsSPJ0iFlCXIeY7wshue72OJFvW6aEHjTGAAUCYAoUq2UZikTqAdQ&#10;q9Uh8zEcgDUj8qLSqsvSDKIKKnDTNGUWxnxkx48DDMfsrPq+D93U1pzKOuycljbNlgHPddfctFSS&#10;fiidb8s46gc+8rQSCF/N5qjX69jkDKe93V1cv3ad4lewcqmZXDM01OwagS1pMoUo5gRwi6KCJBEg&#10;CCy38HwHSy9GmvH10mpUw2Yii9m+x/JNVVOQpDHte1uoIy8yEtzd3tnGYj6nRu1ykWHjtMptAAAg&#10;AElEQVTFx/wyTYciy4jTEgyeQfx/yXqPJsvS80zsOd7dc/1NbyrLdXd1NxpAUwQbGNBIIkjQLCZC&#10;m5kJzZ/QRj9g9BO40EYKrTRajELSglSQIMigEdkA2qFNVXVXdWalz+vd8U6L7/3ec4usBaILWXnv&#10;OZ99zWN0AyHRMauyRFoVUCjeKmmuDNn0tS2mlFa50BI5ano8tpd3t7x3y1xBEAQbbBAVSZLyz/M8&#10;5wLSy5ffot3qMIW53+theDfENWmYNH2hgeNRcyaMYqxWa252VRWYlu3aHnRd53m0HQcHewd45x3h&#10;3oYKuL255fX13e99D+PRK2REgbINEzbFQMFyhTxJsU9OP912WzhGUcEtSmIslytUUrsGFdIsR07M&#10;GqXIMRzf8vpqNBowjJrN4TRqMehlsIZuaOg1pQhxirxIERBl07ANHB0J5Mrl5QXa7Rbn4h999BFe&#10;WA67ejmuaEImssGiiPyJUV2Wy82/PBWussWmI62qQpFAkiRGt+njkBz8lssVdJ/oCEVRMMSqzGRh&#10;Qoyz6L4VnOzkef6aaO5yWftoW7aF/qCPJJOLdoEoDFmA12s0YKYbAWMYIgxrWJGma2zpjKqCQhBv&#10;QKBRdE1/DeIOACodCpqqoqqAUpVc64KTBJsqsCwmt1hgNptxIPF89ZU4FGhw2u224NbKpLYsuZIe&#10;pwkfAOIxX0cCAYL7KBdEFEWI05jhj7qucVXPsk2iDJDrhm5QgUp2jwVqQRaJFFUVCYasNOc1XUzT&#10;hDCaodTjIUS0iH9q6MQHrmlbruuycFuc5pwISoSM3FyCrqTAoyRhsVhAN3RGA+lkR8f0njCsETVR&#10;iKbfxB6N7WolbLflmjFNA81mEzYFfY1GA4qmc8A5Wc45qVIN8T10nyNOEuR5Xtt6xgnWyzXT3ipU&#10;uHfvhJOQtCjZHaSEELKT6yiKIhztHbDLiYTJ5oVECgnRTilCqVYFd9KrJMFwOIRN6/jk5D6++vXn&#10;eEWWxkkuKDyywGTbQkBX3+iYyAuq1Wy+tp7SNBUFTKnNo4j5kQnKOlgjMepAtT/ow2+IeXFMG36z&#10;yVpJ19fXqNSaguJ6IilX9LpjtJqKNf/gwQN0Oh0OoDVDx8MHD5gWcnN9A0VTeY+NxmNoWv3ZbbIC&#10;BID9/QMYcDhxDOIIYRgipXnt9fvQNJ0DpmAdCKpeJvmZc7iE6lAUBSoUTuDGN1Ps7u7yvF5cXGB/&#10;b5fH9s0338R4NOLAJIxCRFITQFHw+NFjroZnZOP98oUQYu0P+mi4Xt3Vny2E5e+GTV5IhdGMDmAp&#10;aqrbYt9atNfb7TaiNGM02eXNLWazGSIKIMuNjtH19TU0rRZOrsiyOaXOzWKxBMpaHNKyhdCdFNBr&#10;tVpI1tJSsEKz6bOuRhYEIlFOpaaJ2OvyTEriBJ+dfQbPrhGIEhHXbrewXgd48fIFrQnRdZAQ5aLI&#10;EUVxbT2dZ0iSBF3a2+12G0tyoZjPF7i9veHx8MiaXJ51N9c38DyXYeymaWC9XsMi5IuEFAPiXJ/O&#10;ZmhR4aHVEu5ysmgURRGalgub1kxzfx+vXr1iockgCLAwFjTWAMoSaiGDgQyXl5espWLbNlTFYKFg&#10;VAI9BAD/9t/+dwKmL2GxWYbVesVQV2FV28UdFfnfePMN5Bu21nGc4I033hBjq2l8Zov3N9HpdBgF&#10;Yts22q02Bwu2bWF7dwcvCH2nVhUHrm+++Sb+5E9/Hy+fi67On/3Zn2E0GtW2r5qOKI54r3/3e9/F&#10;G289wdn/fibGL1wzoiaKElycn8MlV6Fut4s0rYVai0Lc46zTlWXIdJ3PL8dxasF5aOSyIJLl5XKF&#10;OIk5HtANA48fP+YCwPOnL3Dv5AQtW9qzx0yLEWOo4Lf+658AEAnrYrHAz38uLIo/+OA3cXR8hCvq&#10;+o+GI2xvDdBukRYLamh4wxMIpIB45/P5HLpq/CvBXUnHKCpBQ5Jrd7FccDF4MNjFzc01AtqPvu8L&#10;xycqKhZFgU6nw/Sfu+EQZZ7xfk17PS5EdJpNPHv2HB3Z0VbE2pcxwGKxwCeffIL9fbFWf/f3fg//&#10;/j/8B3xMosS7u3vYIbHxv/yrv4TruniD6GSDwQDL9ZpjG9/34bouXhJS5tvTU2SLiBOtV+fn+OlP&#10;fwoAuLm9RRCE+P73BcroF7/4JRzHxcOHoqCU5QJJLRtYrVYLnW4XHaLlnL96xYjKLM+wv78Pv13H&#10;pkEQ8BlsmCZsy8I16SJUG8YCo9FInEd0plQQFvTyd1utFsoy5/0WLAVN8NlXQuj13vExpCjQP//z&#10;h3j25VOelx/+8APsbO/gktAXL1+8EHElJQ26aUK3bbYrd10XGRk5hGGIQsI6IM6j84vz16hA+bCm&#10;frqu0JuYzmq7dnlONptNrDeSX8u00Ot12bVqOpvh7bff5hj7mxcv8Dd/8zcssluRjAAADO+G6PRa&#10;rC0WRmum5AN100Q2GEejIZ4+fYbvk5XrzfUNLqkJJJw2G4ywvLq6E1a2sXSPXENVa/pGo9mCYztY&#10;URE3yzLodm3+cHl5yefEyf0TPH7jMc6+FfHDdDp7rbmqUUyjbaAk5Nmepik8LWeU8v7+vtB8kQKq&#10;qiqMQKgIkqiCTpBS3KdpGseIcRyjyHK4dJ+5moo4jhhhmOeFiFHlmW2VQj6BUoOiqM0jiqJgQVBA&#10;3P/lRmMMiqCJGxtivqqqokplQ6baiKFNzMMAI+naZWhoeA1GPaiqiru7W5TlFo91VVXo0drudrsY&#10;E8rItEzs7u5ygr9erWEYtYwACMUhEXHxuqa+lmXJ+1OMR475asYNz6btYrVeIyI6S5zEUNKCz/C2&#10;56NLSOJ4MkEURbwWq0rkOJIaoyoVGo0GwiTj71osa/RGZRtoUBxcaKRHSvGA47qikEZ7pNlpIUly&#10;Rv8WRYFWs8mx7qY5hGKL5oPMA6I4guPW9vU5EqRJynkYIAABNXgBbNpRmTqKskQoJRiS19185/M5&#10;VqsVI9cty0KeZzwGlmlxwVHQ+gf48J8F+rDf7+GDDz7At9+e8jv0+32scql/lSAIAo7XsyxjsxHX&#10;dqEoKpsyvPXWW1gv14xWUaAgy1J2gDIMA2+9+Ra++UY0SfKi4Nx5VlTwfR9bW+JOOjs7I2ob+HfL&#10;suA1ZNkWdLMWnA+XtbaY1FZlp+FM5AisTeo4WK9XrGFZVhW67TYXkaSNuhjbhUCwebVOqdvpcRyc&#10;5QXCIGSr6fU6wDpY13SoxQKzM7Gu3UrHo0cP4ZK+43g0hmlZaNP4ZFTslGdyFIXQE3rI6bT2NHcc&#10;G6ppctdHVUVHOqNqb1bmQAkYCnFyNQUqaREUEB1dWcHWVQ2KZaFit4cQZVGikgKyeQHN0Fn8Udd1&#10;PpzKSsB8WYekKKHqOipIwSpBUSLXPGi6ASi1PbLQP5FoFHmoi4FeLldI0ww2TfDezp6obBEiJytL&#10;GAAv7DLLkOU1LzFXC2hazZcEAF32TBSF9D2o6lymUFRhuwoIyKR8R4NoWGEoETninapKFkh08d+V&#10;pE+ZyLKcExDDdl7j3kuBYPl3gX6Regu04VlvRkOeFwzRn05nXKTQUCErcj68Tc2BYzrcbRn0OlBV&#10;lYMpUzORxBGCpdi8QoFc/G5ze0+ouFMgoWs6ijSDSwlbmqYwdI1pIRol1iVxhZUwhUIBn2ECpqlC&#10;ocJOHCxQhAEfdEmcIpktUNIG8x0HLb+Ji2/Epb17cMD2YHu7e+jYLvu6QwfKNMZ2XyTP+9tbyLMc&#10;l9fiHYuiQNNtgKSQYNoersk6+ujeMaw050v6H379BcydXXx6IbpNR4MuLs8ukdABvr+/j3v37yOB&#10;+Ps6DjjQ6Pk93N3d4ealSJS2trZQRhEuKMg52jtAp2kx77jXGqDttmkOp5hNFtjfPaA1UGBrZxvn&#10;lwKKePjgGBc3l7iaiMAVhiq0SKQAb7TEfB7T+HSQJIBtkxaB56KqDBg6WViWcxRFwQKh63CNNC1I&#10;hFeM73IlDtTGcoU8W8AiOs/Tl0/Rbrexu7dN8xbD822kCSURyyEcV0XVo0KXWuH0TiQBBwcH0FQV&#10;1wuRROmWg+FqBGVFBUmtwCoP0WkT3FlTUHkGWg0xr/P5HAWdB/tHR9DbTZSVWF+Xr+4wnU0RE4/4&#10;6elLvPf2uwhp7/c7HaiKCoMt6BOUhJRqtn3cXV0wEg26Bk1VcXYj5q3dbsMyW2iQfeiT9g5ubm/R&#10;74nE84svv0ARis9q6C6azTYX73zPR1mWuCO6mK7r0JQSCVlclnGJtuNiRoGHNeijtd3lZ2z0PGik&#10;y+16LVhNC+sxuTmkKfZ37nFwP7kdwrGaoKYaZosx9vfEM2dZBsuuKYGDrR7Oz89h0RkYrGM0PR9z&#10;CraSSBTmL0/Fenvy5AlAz5xGETxNwYCSrOFohDxcYyKpMe02mq0WHlAC93f/+I84PDzEOXVyZmGM&#10;PUJlnQ9H0A0TQSQFdRe4/+A+LkOx7lVNh9tosJ2vbmjo9vroD+pgVKczxXU9TMdjfPtKnBk7/T00&#10;jC3s9ETHuypLGLaFJVmkXt3csCaJqpWiA0dJexLHAipNNt+KAfzwtz+Apog99OjhI9zc3jBE98nb&#10;T7gz/MFvfh83NzechP/wN7+HxWLBTYDpbEZcbPHzu+EQlufgxhLn+/n5Bf7wD/5ArAcTCIMQ27si&#10;AHr3vSd4+fIUAYlyfn3xCufn59zln8YRrqcTPCJR08tPzlGuqAGQ67AKHcmS7lmtRKWBIbaVKhIF&#10;wyYKThghiIMaOq2WWMwFem4ZnqHT7WD4jZjTdbRGVTrYHYhgPMt1/Pwffo4rKr7s3n8L2w8eYjqn&#10;jreR4d47QtT0v/pv3kdeFHh0TE5I+iPMF2soiiguVFUukI40z4tgjaxUEBBIt9HuYxWK8/j65hZv&#10;v/0eUkocLcOGrtXFlbIqGZUKyDiybsgACge1QbCA7Zg4J3v6TqeDolzBIJe0cDnBwU4P331HFN0+&#10;/Ie/xdbWNrKEIO/rFWtl3Y1G2Ds44PhgNBqhu7XLaCfTdrB9eIKKYo/T0yv0+rt4+11RFBmNJ3j6&#10;VBTnRpMZ/viPf4S8oIKT38N8GcN2xWf1Bnv4xa8+w/auWPc//5t/xPG9E5h01/7O2+9gRgXt7t4+&#10;tgwDsRT31zSM5jOMpXOgbaLhN/AmaQq9ePkSlmnCpy5iDA27W0Rl1ITOyPmtON/LskJ30IFJguuK&#10;Dvx/H/8jUpXQrWHENJnSzJBmCdodMfbRagHdMLC9IzuhGZIy4wKS7akIkxl2D8VdcT06wz4l6Qf3&#10;9rGYz3B6Leyi5399i7/78GcYNAc8y/2DLVwMxR2/+GaOqqo4yYirnFdGp9PGJ598zGgxzXHx9OlT&#10;LiBfj6aIFgHbbVdpgTzKsE0IgZubGy4gnZycYO94m2OvtJni5PgYOo394e4Ozk6/reljixc4fHKA&#10;6WdUrMoy6C2xV+fxEGbzDUyoy5ylGVqtFhS6wkbzEVRN5cZhlKZ44623sCCh17CMkVGRIsszaJWK&#10;b56K8UKm4DbJEdOeUjUNUZozsnFhr1GhQkbFrmajDWUtzgUdOtq6zTTJdSU0gPbb4uw7X45hKiV2&#10;t2jerq9hphqjp7Ik5DsJSQFfayEn+tgXn32K77//fSQgNBlp78lGT1Kk8DyP42Vd10ESZpiFK9xE&#10;U242mE4Dy3iIVlecwZPJBLPpgmmCN9fXcHQPFWnXrWcBTIgPu41uoUDhovVkvoBtWbAofqrKElWZ&#10;Mfq1UBUYhi00EAE4sLCieUuKCClCaB4VW0wFcbVGGNcGJVqeYkWuOn7Dh+s6CAnFHM5m2KGCrtHr&#10;YXZzxwWRsixgQ4dBgvNhGEJTNBRSZD/JOaZuu0JjazURa9PzPPT8FlJa10WawbEsztlWqxW+evk1&#10;DKLyaarK99/3Dw5EPkKByGq9EpScttjbha5hGi4QUUB+sxhjtJrCkuPT9rn5MtjZwWQ2RqNJcfJs&#10;Add1oesU906XGAwGiKgIuVgsYKBO1B+cnGBBiEqgQlZkKKkWFaYxZnG0QYETlBuZ04ZIoVkqUjqT&#10;w7hmS+x39oQLrzQjwQrZOEBFa3G2iuA3OggILZyVCi6ubmstsihkl6pup41ffvQL7FLhPUlShMEa&#10;JcRzNf02ptMpEvquNE3x3uP7rL3iIMd3ySXv4vwCruti0CDXpeENUFbwCNhwfXUjDB5o/yFeYxEl&#10;aFMMuVwumcKsQwgwf/X5Z/RcCbI0w/GxuFdur6/RMAwuBAKAYzvokYjzBQroU8qdXQdhlrBw9NZg&#10;AM2zEdA8TcZT9Ho9LsIqkYrpZML3Z7PhM2p9794hhvMJ5pH4rHsP78OEhgXHiCYUXcOdtPX2Gihy&#10;BeuliJkapQ69IO2doEQ4CmBQrr3d34GuakhIkNiuNEBTUVBO61YqdHngqKrCHt4NX6hgM2SrFOoT&#10;MnhSFFEF5K5sVXHCIYscEh5YlsKySsK3xC+Aq8y6ovO/BV6vDEMR/1ZC14uiQJGVDD+3LQsbRUKU&#10;VYkyL/m5LMvkamUQBkiShCudmqZiZ2ebK3dZnAi0ARcyCkRRiDiWcPGCP6vIc2h6XXQRG0nhMSio&#10;y6NuFGds2+GLQdN1rsqXRUn+8Ao9sw1d11iHJI4jEt6UY1CiIptZgGzA6b+lk5HslGqa9lpXWieu&#10;4maxRlUV7pweHR0xDFhc9BWvCZVUzOU7j8fj1+xos0wIiUkkVXODq7paLV+DlpumCWWjAhnHMaIo&#10;YtRRmgqaQz2PFn9vURQIwxDDlTgwqqqEaZgb2j+RKELRO8rq7oACol6v9xr9YjQaM1IhpCq7pGmN&#10;xxMsFgsMKeF1XReWbbNCfL/fg04V2Lu7O1xeXtbUjZ0deA0PT6mjZhYpvv76azx49Ijf4+LykhMp&#10;Xdc5WH/x4oXg9tJGjuMIOlQcHgj6wf17J3BdF6PFhN4xxv0TkYDsbO/g6Vdf8t7tdruYz2aMQDk7&#10;O8PXpy+YOtVp9YXYGgtg18gNOecyqYrjGKZZU+bCKEScxDg8JIHQ6YgodOLno/GIKRRlVb5W/ddU&#10;VegwSQ0FTawPKVbrkL3qLXXiPc9jtEmn0xHoApqHwWBLdNiSGukRBAFeEfe1pM6pQ/vg5P4JBr1a&#10;SPPu9rbu9Nk2ms0m+s1aRO7u7hZDokcpO/sYDAa8tterFTu7rVYrhGHIdKcyi7FYLGv0mG0hT3Je&#10;E/1BXxRk6Ll6Nz3umCkALq8ueU1Uldhj9+8LmL9hGJhOpshJ1C1NI3iex//+zbfeZDvev/zLv8SX&#10;X36JP/xDIRTpagaePHmCw61dHq9ovsK334qkTOp5NBq1i5qs2E8mE3S7LS4USrqYDJhWyyUs28I9&#10;ojIsowRnr15hRjz/2WzGY9dutzBfLJg/P18s0O12odD5HgYBso1uwf0H94Vt40QKvzd5b4ZRhDAI&#10;OCiZDMe4vLjkruFyucJiNGFqzMXtJY6PjziBSZIEGiW0w+EdfLeBfUJj7O8cIs/z2vqwKNA1e69p&#10;lf35n/+5mGPXxmq1Bn2U6GD7DT4Xut0uer0eTo5FQaDVauHw6BAGIRtsx+EOkGkYeOedd7irCohE&#10;s9i0kt7e5s776ekp9o+PGG3Q6XQZam+aJnXqxIP91gcf4N69E9YnmkyExpK07RyPx3j16pwROw9b&#10;9/netUxLXM2ZFOQvkJf1vW26JtbrNWKKLRRFgWboWFOikGY1VHp3bxfz+RwTQtu1223YRhs3VGy5&#10;vBI2ui6t6ygM4TpgbbGru1vukP3u7/4uDNPEwBUB4eHhIaDqmJKjjOW4UFSV75mqrLBcrdDtinmM&#10;ooj3qm3ZiKKYn1NVVahWTc2WKJdNcfvNP0mSoKC9nCYJTMvis63VEvtHrj3HacCydLZIbbXbyPIM&#10;RkG6UxtadIPBAJZl4eFDUcQIwxCT8YTRTp7nYm93D2ohBejX+NWvPmIKa7vTYeRLu9tBEAR4/vVz&#10;AIIq5fs+d95lMiFRXT/5g5+g0+lxh7cCGNKeFwWSJGUUZLPZxMcffcTr6YcffIB2u40LWm/L5RL3&#10;T054bc+TnAWdd/d2cXd3i8lM3PGLxQK3oxsegyQXtq/yzCnLEmUs9oRrGHAVp35f30OSJIyiXa8D&#10;xFFY60YQpV4iLvb29lFRk/Hi4gKtps9nSpqmmEzGGF2K80rVNDx99oz39htvPEa73WZEys7OLkP6&#10;pRW31EcrilzQIqManSHc34hy0RQmAnJ/bgoB27aNn/70p3ynP3v2DGdnZ1w8v3fvHoIgYDSn0lRx&#10;eXHJiejO9g5TShRFQa/XYz0UwzCwWq3q34WCTrfDsVuSJEiSBIMdEsZtdxCvpLBuhH6rD3nGXJ1d&#10;49mzZzBJB6HVbqOoagFZhDFcx4XbrG1g+9tkKT8aIU3rHCPPRWzboXj9wf0HuL25wZyKe5ZlIs0y&#10;lg3Ispz3+W/8xvvQy5TfIZwvcHNzA51ogN1eT+h4UCO61WhhuVxCtF/FnzE1FbMsQ6vV5nPh+fPn&#10;iOOYbdLv33+A2WxaI+MrkXvIJq7j2Kw3tA4CjIcjvt9URcHu7h4mlAxPp1MYusF3qe/7SNOacmKa&#10;5oY7a4lGnnGzNFMV5EUOjRq+juMgWNVo9LIosVguoVLBuNvtICGa7Ww2w9bWFq+n9WIFoHZzVRQV&#10;VVEiiuq8TDqVZWkGTa917ebzOVaLJccL/a7QLswoCeVnCRb0+2mNWrsTBaCjE/H+W9vbMKuCz4xE&#10;KeE6DnI6sxuNBhpxgDElyzDr3ChNU0EhIeqeTXGeRMms1ytoms7am0kimkYzEoPeFM/2fR/D4R3v&#10;87Is4TdbHMvGUYS8yFHSPV0BMNQNBKtmcMwHRcFivkBIc6qoIn+Te2Q6naIsSz7rClUVZhRD0riM&#10;QkbAm7pOLAqJ2FLhN30uKrqOg9lsykWO0VhomkgdoDRN+YwVFt4m54ZplkIpFc5B+r0Bnj1/xsYV&#10;nW4H7abD4IWqqvj+UBUF1gZ7I5zP8fjhI173jutif3+fGz9RFCJLMzyjIu5KyXnd9no98bmGRNG6&#10;yPKc98Te3p4wnqC7NQgCtBs+30tlWZs0qLaJ/f19FCtJ215jvoqY1uc3WzBMc0NTVYACJII+Xsz4&#10;mRuNBjzPY4trTdeg6grTxUSeqKA2xAZ0nX5omRZDxSzdQJ4XLCanQYGuqMjoS8s8h0JWZnIBySKz&#10;qggtAUavEMRRFl9URYj3yoKLusFlk5Mm/yiKcH1hWF5VotfpsuhrFItAVFblLd1EVlbc1Qiy2i2k&#10;JH0OeVhpmuCeygTXUDUURR0U5iRIVT9PXdQwDB2Kor6GDAKUDWFg4TBTULXbNAXnXeOCVIWMDv4s&#10;z5BtQA+DIERZFAyTKssSmla7dBi6BlXXGOESx0vePIZuwPf9Wq/F0BFHMQfNiqIA+b8YYxJTlj/f&#10;tI50XZd/N45iEtusx9O2bT6QLdvigFj+Wa6kUn1JLla1O09RFLX4F30mB+dJipKKKoA4KOXvhlFI&#10;F6A43H2/AdOysV5LGGMCz3VZAE1VVLiOw8H8ZDrDY4L1d3o9BOsVz+vXn36KrcE2IhJkVMgezqcA&#10;qtVqQdU0VHTBjSYTXi/z5QK253LC8fzFNxhsDTCciot0q+sjLQockNuB63m4uRsy3SdME+iJ7IDM&#10;4fs+j0+YxFDyiql7k8UcYZqw3ejp6RmuL0ig0vOgAGg1RQCdxCGePXvG/OYojtBu+jg5uSfmRhOB&#10;oRSU01Vg0BeXTJpl0LS6OCc0mHS0mMfuwG/66HZFsebs1RnSJGXY6O31EG1yqEAphIy1jSKauiGq&#10;HIUhZgAHW44jik/y0Nzb38eAgmBFUfD5559zMNnp9ZCmKVKi0aRpiuViyhdBq9kU4nYrsb4uL15h&#10;Pq3FC6uNoqJhGLAsAxFd8K7rwrZspkLmRYE0z2BQ0KJbFhdGwzgSRWWJwqJAVVIV4jjB9cU1P7ft&#10;OAjCEAtCUBRliYT2gChqqtilAHI4GmM0GnKxWEDpIzx4IARjt7c6gn4nldpbTYwpeWn3Otje3mZH&#10;kPe/8x6+OX2JKypOBUGA2e2QiyB5lEDTNAQrMQY7Ozsw6bKbTucA6vNd0xWYhonPPvk1ABIJ7PT5&#10;HSfjKXTVwL0jsd52t/eQVcRLdxyEYYyQXDGqshKCutStW6QLooC95LEOVgHbkWuqijHBhD2vgcVs&#10;yR2RdRDD9RL0qXtiWjkWyxAj6shpFeA2mpgR/Pnw8BDvk0Xxxx9/jDLP0SVUzHK1gmkYHBTudDoY&#10;TSZ4SQnvYHsL735HcKENyxJBDxUKvUYDygYVr9lsimIJqeJHYYBer8t3SVVVqOjOWq6WUNaAxKyX&#10;ZQHd0Ji+sFgGyPOMg6/jo0PcULESEHba3zwTifW3336LN954Ez/4wW8BEJRCpQS+pbEtsxxHx/c2&#10;HHkEBeKtx+KsxCqE45BWgaEjTTQoMQnIpwXd+YSoNIAqzaGbNRS4KCuGngdhxLS0p1/GQihal1RO&#10;DxeXt/jkE2GNHCcJWq0Gdvd36Lle4ez0inWo0iBBi9wK7u0/EMlsId2zTHi+x8lOmAjki0xa//mf&#10;/hm27WCLkuf5bM73hKkJ5wcJLXcdBzHphog/rxdb/uX/k2W12L8sdMvGTpqmcF2Xz6eiyKGqRHmB&#10;cFi7vLhEbtTCiPJPmmUYjUZ4TPNycnIPrVaLEW/j8RjXNzfYJStlx3awWtWWxoMgwC7pn+0f7GM0&#10;HOEV3R1PnjzBDz74ADnt7cViwQ52AHBwcMi0HkDECLK4MhgMMJ/PsCB0q6Zr+NGPfoTvksaL32jg&#10;q6++YrrG22+/DdM0Ocl442QfhinG5/LqhUhqiYrtN31c3d4y5fnl6XM4to1Gi2jwxRpBJL7Xti1Y&#10;tgXNIKMEswGgQqjXwrW6odcwddsSiSEj+QZcZE3iGH6zydTOcDREWVVIKEHb7m5hOp3yc25tb8Gy&#10;LEb9DbYGjLQzDAM/+OADpgtMJlN88snHXNz0PA+u5/E8vvXkCaIoYq0/07I4ngirF9gAACAASURB&#10;VHr67BneOz3F+7/xPn3vNi4uL9kt0rItaLrGScbl0ytYlsUJsKZpHHPlWY6b6xsu6LpNQdWTRSHD&#10;FIKgUjA8yzKYlslCwSK2p+ZMFONqdcXissgUHB4eoN0S97bv+5jO10yPisMAjmXBkHG0IowJACBO&#10;haBrdyBijU6rjSRNYHti7zY7JsIow5J0qB4eP3iNCmI7NrvixGmJMlji7beFNo/aG8C2beSUiOu6&#10;jiiKmYbU3epjMp1BI4RKWVW4o+ZLHMfQmy4bA7RaLWiqxvQx3/cxnU4ZJZHlOdqWxbHsel07bwrn&#10;Vw1NiuOqUhR0M6nhqGswaS4BICtyhBv6RmmeI0lrbc0oSyGFD4qiEM0Lujt0TYehGdBIwFmBQKvr&#10;UtBZ0RAXRJtJCjz79hnnESgqHBweouGI/aZVwplGnpXtnQPSoQQW2QKqpvFenY5mSKMMJ8ciTvFs&#10;B2EUoUgIK6gqMHQDGSFDSxVwLPm9CYIwxJT2hNvwoFhG7ahq6LAcB5Nbor2VJfxmExMqiqiayvoc&#10;uqFjMBhgBoli8LC9vcW0pCgKic4n9th0OoXneiz/EMcxlKXKcy4oYAp9VgNZVZuCqKqOMs94H1Rl&#10;BWhgrc1lWtOIirzAfDFHRAgJSTOW+V2308HOzg7nKNPpFF7DYyfP2WzKDaVWU+R+MuddBxEs0+C8&#10;odvvI04SPs9t10Kv20EQSQcxY0NGQsODBw/Qplg/zwvc3tzi7OIMAGAZJmy7NukxDR2L9ZLlDhqt&#10;Jq+fRkO4wIUUf2d3ORzfww1pDLm2g2avy5S5NEvR6bRxOyZNr9WKv2exWGAymaAidJjfaCDJMz7P&#10;lsslNE1j+nmv24VtmByTh2HdYFmHazS8Bipi8CyXS6JYEnUxCJEmKTefkzgRYte0/gpFY1pRw2uI&#10;XFup9a0KtQacCKRXhWqjRqDLgBKoBWPjOEYUx/x30zSh67UDjyiK6JxIAWCkQVEUyOMEmqQhlf/S&#10;sYiKL0ZtmZqQ/Z/8+aaIXVVVXKAxdAPL5Yr5cq1mCxVqm1NZFZZVMNuuO0ZSY0N+jywKSeSGWkmk&#10;jxTxFVUrdhwwjXrDFAXKstgoRFSUpNbvpCgqyrK2VdQ0ndEsSZq8Npaqqr7WSRZJL0GBGw2YhslV&#10;+SRJoCs1VDFJE66qdzodDoYAkWhrWt2tY6oTI4ds/l1AJOFyXizLgq7ptTgodaHlReC67mucWyhi&#10;rrk7lSR8gZuWSSLOtRuUXBdyDCzL4rnQdR1VWWG2nvG/l89sGAYM3UDp1i5MRVVxpyYIAmiaxoeA&#10;oihoNHxoGtnXdbtcZBzeDTGZTPEdOsh+8pOf4P/+v/4f3ugpaXhIdxXLtJBXBX+XYRhcROz2elAU&#10;hTsxRVkgTTMMKIHb3t5G9Chm9JhIskqs6UCqNgqW77z7LqaTCWKVKsOOgzxM2A1qNBrh4OCQUUr3&#10;759gShe6oigwdJ0dLe5ub2CYBtNVju8d481338Y2wfDOri+Q5zl3yKezKVd+l8ul4FfSPl+t10jT&#10;lB2boiiCpzUYFbJer6FrOhcILi4vuaN2dHQM0zRYaNtv+qIaLvc6zbPcBzveLjRVZR2cYL1mDqnU&#10;99ijJGK9XrPFISD2uud6TM3zvYZIdujUDMJaddz1XHRa7Y2OUIE4TXmvR1GE+WLBTi1SI0dSTuIo&#10;Yv4pIPZrzeuMhCCYLnmgI5RlnYzpho7lYsHih2mayBwAJycncJ0ayTKfL9BsNnl/LVcr9Hs9DsAt&#10;Q1wsElG4XC1ZX8f3ffR6PXz66adiTVxcogJgkYBslmXI1mGNHstEd0mpaoHQXrc+VybjO040u702&#10;tre38VsfiKS+KApkqBgJ0Ol0MRhoCCh4Pzs7g9sSezcMBC9fXpSlIjjg8mzsdNqEEBB7yrBtGKbB&#10;hdaXL19iROv+jcfiOWSnWFAqcw50B4MBtjs9nJ6d0jxXOD09RUWUsfsPHnBQcnR0hItXr3h/ResA&#10;rb09puaNx2NUqPBHfyT0Lo5PTjhJEkXfCiY7QWhckAUEOmodBNjbPuaxtyyLob9JknDXUCLz5LSU&#10;ZUW2r2Jsnz79Cs+ff81Ihk6ni2a7jQtyCmq2Wtw1raoKlmXhF78QfPCf/exnCIIQfVm4OT5GFEcc&#10;UFcQIuovCQ3V1W2+VzVdJG/ZhtB7tcG4KXJhdb/ZUJEaA4C4l2XR3vFEYVTy0n/9+ecYjSccQL77&#10;7nfw3nvvIYzF3h8Nhxje3eHknii+bNO7A+L+isIIB+TQtFyuEYTpa8hQxzUZ0aTrOu7u7ljnpkla&#10;WwCwWK2hqRo/Z5qmKMqCUY+i2YJ/9YcRFYaOG3KCuH//BOt1wHarrXYbQRDA80hDjoqJUmjz8OAA&#10;56/OOaZyXa8WA1U1jMdj1iZQFKFzJ4u0IqZZ4PnzO37nN998i+OHNM34TE7pTn73XVE4dB0Xnucy&#10;NUYlCoD8bvEsLqML7u6GXPButVpoNpto0r17cHCAKKjPlBcvXmCxWOLoSIpHp5hOJrw+AdR7IE3g&#10;+z4eHwh0j9/w8fL0BaNXPFecwbXzVO16KcMRvrNWa+R5xud7s9lEEpscu1mmAdt2UFBBBRU4hlJp&#10;DcvEOgpDuK6LDhV0G40GhsMhzs8FPfiXv/oVHNvmQmqv3+ezPi9y9Pv9ek+Uolgpmzd7e3vQTJOd&#10;zMbjMe7u7nAhactHR3AyogCsV/jkk0/4d/v9PhzHxi1RoK8ur3BxUa+fwhKxltREU1WVCxNJksB2&#10;bE7g4iSGaZjC8ADiHA2DECs6c03DxEHrAE0SG0+zFO2GFOyssJ6tMaPk9/7RQ/z4t3+M8zOB9jEM&#10;HU+fv+SCUxKESJKEkQyLxQJaKrVnIuzt7nBMHYSBcNuke0RRVezv7jIqXlU1LBa14Lq/sZf/6Z/+&#10;CYeD2pkEqdA3s6mBYpomNE1jRICiquh2OjCIugaAUetxFGG9WjHK1m210e60GVEv3UblWakqCqaT&#10;KVNDsyxFuJZFVQc7OztcMFoulwiCAL4r1urx8TE82+EkfkjNEV26pqYpnym6pkHRFDimmDdDqURD&#10;Kqnt7rMo5669RSjjkrQ5r6+vMZts0Ot9n793RgYQPiHiDMNAw29gu6TxtCxei/Kcl3enYRjoDwa1&#10;PuFyiSSO66KiYcDcsM+2TIuR1wNVIPPlWN/e3qKzPWAkWq4LvZ0163ItcPDghLV91I3iQKUqqKr6&#10;XIjjhOcIEKiWVrPFmie3t3e4vrnmGLPZavF4yNxHugyNxxNYjQaLsRumgbIqkZEWTZqlyKoMqdQL&#10;U1SEoZgnz3YRBiFLPyiKKoqf0mAlCAgtJ1koJXq9LoMIhsOM94jQTim58TWbzWBZ9Rj0+31Yto0v&#10;qAmnKMKdTxb30zhlTZckTvHq1SsoVd0wb3geOqRTplRCb0d+93g8RpzETJ9WtVrzVFVUZHnGzaut&#10;7W0YhsEFOpuQnTL291wP/X6fkaG5WevthLFAo7aaHZoLD2Uccny+pvxfngO6psHUamfihuNyTI08&#10;g21biHMxXo1GA73tFhc0r65vEAYBNHru29tb+G6DCy6u46BHOniObQt6v/86U4RZPLk4g9WNfEcH&#10;8QmVskZEFHmOPK5hepohihC6VdODyrKstVWynC/3PM9R5AXDhBVQUUI6AhFCRFI7iqpgyCXwOo2m&#10;KAQiRNHrwkyZZlAVWTCqsFoueZKqqoLvN7C3Ky6ZzYBP6J8kqMOjelEBQJYkYkCk0B8F0TWCR4Wi&#10;yM/K2TkIEAtN0zSmoIjPLqGT+KVGn5VR8SXPStbIkUK1USRdFhQ4tscLV9M0gt6LBZEkCTzP4Mux&#10;3enwf/sNH5qucXEgjmPYjsNvXFWia8mBLx36mYSlNbxaLb7IMV8uOJHUNR1+q1n/PM+QFwUnz1EU&#10;kehZLQToU0Vf0KZq2laapijygoNXXTeg6xpvEFXVMFvMWFBPVRQcENxNXqoBrb0sShBnKUMmHdPG&#10;Vq8Pm4oJVVXhn375K76kf/CbP2CI5IvTM4RhwNDpsijQ393mQ0AWnDxCR7ktH5ZtoRGJ91osl/Wl&#10;UxW4eHWBgr7nO9/5DlRN4y5apgD93W08+5aESlUNumUip4ul0fTh0aaOoxjT9QrxSgQiXlGgygos&#10;yFkqyXLYvo837x3wGioSKXZZYDwc4oa6mYoCPHr8GA/IocEkTnFJ6B4NFWxDg0ECkkpZoCik6HIM&#10;RdG5Q5vnMdbrDNJCFihxfn7O1fKjg2MSKhMHY7+7hZyUkRteE1VZ84+TOEISR8hp7WVZJgJhSzoa&#10;Rah0nddmFOXM1QSEffRjcgcZTseiKEfnlWVZaDWbvM5XiyXu7u64WHx8tA+NCrrD0QjBeoGGJwIJ&#10;3bYxmU7RpaA5yzK0O13u2JZxivlyxc+yc7DPmkGi8FBiRd2SJBOW8KUmoa8ZLLvBMNBX56/QbrfR&#10;J32L6WzKycP3vv89XFxccjFvHazRbDdhkeiwZmg4PDziYunN+EokFnmdKPW2xefe3d0h+ibE3hHp&#10;o7w8xd7eHrbb4iKdzxeY3w4ZQdiwHLQGHbRtMa8XlxeYU7Fpa2sbSbzmBOXo4BitVgsZcZIvLy+h&#10;mhbuPxA0uIGiYzweQydkg+82MQtFkpVnOZRK4XMojIV4tkcIuq2tLfjtNrb6IpmezOdwHAc6WVWn&#10;WQqH7MfjKEGr3UevR0XqOMbtzQ07iLleG+2tLtokmrsaT3F6eoE9cpe6G03xs7/5O5qnFMvFGq2u&#10;+LftTgdFWbLz3Ww+x3Q6YQrF+fUV0we39/agqioM6joXecG8fEDoWURRxEihNE3h+z7OTs8AAMPR&#10;kN0K0iyFaZisC5GlQul/n5xcju8dwHFMtly3LRu26cF5IKiNYRiipHV6fHCIdrvDyZyhqPjjP/gj&#10;jGV3KUpEUyCU90yMlt/EPaIUXr76AlEhXW5KlFUF3ZD3iA1FM2rR16WgjKYUW1SooBkmTEuKoIID&#10;2bIa4Oo6xmefSyHNOU5OdnBEKJCdnQaSbAxDp8aBscZ0/Ap5KhLzttfA3Z14h+V8TbafVLQvCqhG&#10;hU5HrOMkLbGcr/kcaHieOGupQPf44SNc0ZyezWdEAxHjd3N7i16vxR00STWWf6pKvKfcwI7jcQHc&#10;Ibcjuc63Btv49tuXvJ50XUdR1EXZo+Nj/OKXv2Qas2kY3JgYDLbw5ltv4bukxWNbNs7Ozjg5dsia&#10;fTUVZ/TLl6cYbO3UIp9VwU0Rt9HAj370b/CAztGLiwuoisYdWsuykaYZllSMsR0H5xfnGI6lLeoV&#10;w/ZFswpM7XRdF5Zpclz3xptv4PDokAs3g0Efg60BB8lxvIBpie/d2t1Gt9OFRk55k8kE48k1F54d&#10;38FsPsEipCQ0SVjXIEoiBHEJhSjfRay/hhxWNBUlSkarlFUBzdC4IRNEIbq03wxTOCzJ2LbdaQvU&#10;kk90TBXobfXgxR797hpFlXNwPp1P0d8SZ7BpmiiqEmvSQEuLHJ1eFwGdE47rIYhDLKgQf3t3JwrH&#10;1F3f3t1BN6vP6/7WAGNCM3X7PbS7XW6KzBdz9AaDuohbBZjP5jVammJdQNBsNVVnGkQYRdB0neM4&#10;QxcUiEBqUqgR2u0OjFyMZxRG3NTodDrY3dtjR51mq4miLNAfiHXeajWR5SVenYm9nuUZdLWCspk7&#10;lNJhqIFKtXA7nPHPojBEtyOR6RlMy4NuuLRGplivV4y8Mq1n8Ok5Lq+GUMI5Eoqh4+UaT568hTdP&#10;BBrDMEwkWYCCaJTz62tRiJUOrWnGbnSAgiiI0CJ77bKq0Gw2WVBX03R4rodtWeiCgvFkzA0Ex3XR&#10;bkpnLQeGoXNnXaLhNBLcUTUdlaIip59nRQFFUVEQvqUsCkapCUedCgXlVYoh4jaFCkxFXqDKSgQz&#10;KlRkGeJ1DJMc/rIgAej9Naho+y1GpS3yGaJVhPHNiL63RJ5ljBSqTJ/PpyIvoCoK72tNU+G5Hs5e&#10;iHjUsW2kUQGSaEJeVsjUAkkqUSIlDE18bhSNhSambLanLaiuzZpdUSkMMCTC8Or6Cv2DXXQIeT1b&#10;r7jAYjg24mjFzlxhGGAdhPycZmIgTXNcUyx3dXMtBOwlRRUKFvSO09kc7XYLHu2RMIoBVYNCjVgF&#10;wrhEOholaQJd0bhQ0fZbXJwKghB5XnB+F0Uh1uuAm3/tpiqQRJTPnJzcQ6fT5rzMsupi1Wg0hN9s&#10;MuWyRxbLMoauFACqgi3Sfet0OphNZ7BUETcvV0BAWk7Hh8ewbBu6Jcb29PQUB3sHePiGiOsmownu&#10;hndo0t1aqSVGsxIhTWy0ilgnEWWFNEtxQE2Po4f3MVsuYXgkWBzFWAQrDChvN0wDk8kELy9EUTtM&#10;Ez6DDcuC4zh8n11dX2G6mPP4NFstxHHM1NhWqw2/2ayL3nndPHfabcRxzMjzsiyR6i6jncR5oaJB&#10;aLvZdI6qBJ+VDcuEQ7IciqLB91swLYnsL18zw0EhpFtMrQaSKP/z//g/MFpWJp2KIg4cVreG6C5v&#10;wk2rqqodaDaQG7qui4IGazmo0NTa+aDIiYIkAROKImCSav1d8t+qivqvtEGWq9Vrz9FqtbiqqigK&#10;bm9vufu5s7PDFTGVoJabv6ugdkzyXJepPoC4LKuy4iqYqiiMWlA1le1jxWfpnAQBIkjOshQpHSiS&#10;NiM3nPz/5DPHccwXpdRkkc8pVe5ltXcwGGA4uuSiURzHdYKf57A3rLmFBXjBm15aUcuQUVVVlBvz&#10;mGUZf6+iKNwRkM8liia1O00QBPzcEt0kodXX19d8wR/s7yOj3+d3zHNGWEhbavkeZVVBVVVO6vv9&#10;PvwNp60gDGE2avpYumG3ZjiCy1luqN4rhsHdlvl6zU4tOb27nPfz83OorsPiTKvVCr7vM0y7KEtU&#10;qGpld1RYkYibaVs4PDjEiALTksbj8FAUSGZ3t2Lf0Jg0Gg1UisKHaAUFK7bwFGtACjhfXl6iiGt6&#10;QRxGYryXIjDRNY273z/+8W8jjSN2aOh1O7i+vsZ8LdX4c+SosE3d4SCLcXV5Bc2qCxdnVPQqyxKG&#10;YTLlxjQdqKqCsqypQ0la8Ds9f/4CQRCgRUn97u4ui8WtVissVnfMGe12u8jzumqvqCqWiwWjw0RC&#10;UrATUL8/4KKs7M7KYmelVXAclz9rvV5jMZvzge03Gmj6TVwT3z5OYk4S+v0+dE3FihBImqqi1W7D&#10;M8X6ur29BcoS77zzDgDg8f2H2N7exi8+/BAAcHF+jv0DMcfL1QrzYIU5BVrNXgdX11eI2DHMxHwR&#10;crf32bPnaLdbXHBpt1osAP7ZZ5+hKErust4NR7BMky9l3/fx9ttv80WxtS/cLmTAWFUVd4obfgOe&#10;7dZ2oo0mdN1ASBa8q9UKZqkwTL1IBK2vY4oAs9FoYIsC6P39fYyHN3zG2LbQEpFJhOu6WMc1sk81&#10;bTx+/BgeBas/+9nPoFIc67kuZosFB26vLi5g2zZDpQ3DhKLrfG5++sUX8FwXb5K16/HRMdN7fv3Z&#10;Z/jiWS0y2Wz4+Oqrr9jqPYoihMvaVlGrhNuaqdZW6CuCir/77rvY3d7hgls6n6HdaXPBablawXYc&#10;7hgtgxX6xPlfBms8evQIR/dE8WA0GuGXH/2KkQqe58JxHDQcsj0dDBCGAVN2bNt+DcWXpinr1pTk&#10;biW7YkVRYmtri5N2AHh4/CYjRf/i//0LPhdty8Hd3R0+/ljQeV69eoW33nqCLULmtTsdFHnB3an7&#10;9++j1WzVjip+zndDkghHqzSlxkWWIQgzdkxp+GLNatTNVBQFs/kcZ2cimLq8vORiwe7+29ja2sLO&#10;rhiPnd0dJOklAio07+yYQrstDXgeW40+fvjBBwCABw+/z+++uAuwWq+g0j2dpAn+l//1f2NkXqs3&#10;QL/Xx+/83n8LQEDeX1IhEhCWzqzDYhno9Xp49x3h9uC6LpKkRgMLyLnCxZayKkkon3RvTAsBFd12&#10;dnbwxRdf8n1mWRYmkwmf2dJufWdHrKFf/epT/Kf/9D+xzffR4THTPO6GI/zJH/8xfv/3haPTo0eP&#10;EIYxfvZXfwVAFJM//fRTVOSy43kems0mPv1UiB3+9u/8GPfuCd2oMArx8uVLhsv/9//xP+LBw4f4&#10;h38QlsXvvvsuju8dcwzw93//93j0+D6vr06nw6iFOBZUBKldFAQBpuMJpoQa8VwP733nO9jdEXfp&#10;5dUlfv3rX+Pf/7t/BwAYr2fsprVarxDHMf7qr8U7jUZDfPH0Cy6ut7otrNdrbsolScxax6ZpCo0N&#10;+rdxIGIDSRFwHAeGXtOOGp6LVruNUorGphk3BCQagjvpqoLxeIzpWLyTrmlI0pQRmVUl3Llkgtdq&#10;NvGTn4h5Ojk5wenpK9ZIuL6+xtdff81d6vlsjhwlIyharTbyIuduervd5nlotdtwbJu/p+E3cH11&#10;xcihnHTx5Bg0Bz6ytL5rN/WG5os5bMvmn5mmsMuWe922bRRFgcsr0upZLNFsNhFE4sw+uXcP/a4U&#10;IK6gKTpTbJqNFrqdDm6uBApre2sLd7cj/O3f/i0A4Ovn3wi0K921umEgJxVTVdXg+40NRydTFKKp&#10;MD2ZjFEWJaMioiAUiSclxGmacgOz1WzCLeY1OirL8eStt+DSXbq1tYXD/T1G7KZlhjzPEELED6vV&#10;Ci9vyCFtNEJpqPDo/ruaTmGaJt9hpmFgPp/zXZFnOcbjMY4oRtje3uYYWlU14XBEYy1drGQCt1ws&#10;UFXgfdH0mwiCgJF6y8WidkHrdICNHEM3hZamzG8UVcH6dsF3y3q9hq7r2KbGxs7ODnyvRotrUPnM&#10;+eKzz5FlGWtBZWkG06gLq8NF3dQWOUTFeZeiqsjSlHOMoijg+z4XeKuqgt/0GVnkeQ3+752OgrIq&#10;ucAERYFqGXWeagkmw/Ozl7QmJqhMneUPFMtgJMfO/h5c10UuDR0Wc/F3ei55H8m9b1omup0O53/t&#10;duu1gtJisWD0SZaliNOcYyJDN4QzDuUGVVXBs13O+ZIo4aJ+v9sX6HLUtJjbm9r17PTyHH/yp3/K&#10;8dRsNsXF5QXnJDu7OxiS/ouma0wLlH+SNObm8s7ursjbU7EG2p0OPNerdZWyvHbChYI8y7kw0W63&#10;kcQJ52hxJCiZMn6YzWbIlFpCIt2gNzmOI1CDdC9DURBHEeeOURBC1VReX45jw7Ft4ehJ8yrXbaPV&#10;xGQywden5Oioqmh1O5wfX1xewnGd2jGsqrCaL9hJr9losD7TPBQ6r12izHmuh3QZ1nkosVJ0mjdV&#10;0/Dw3n2O+9yslhop5gF834dFZgd5nkOpwDmKRmNqS9aJ7UCXB9S/tEBLkuQ1G9xNyy9d1wnSv2H9&#10;Kj26SfhSl/zS1yRmwAMmiy0SJr+ZmDPdyTKhKionBYv5Arbj8KI3TUFnkYeEfLZNqLV8B/lOFXem&#10;HDhunbAlZFksiyrSZUlefptUKcs0EccJQ+eKIoKuaa8VOaSQmXymdOMAAupClxw3tt4OAhRFwZU8&#10;3/ehaRpfQuPxGN1eg+lAMVEbAFH1cxyHN/ZyuRSe6IwoUREnCUMVpYCuLMaYhsHzoOmCeyi/Z7Va&#10;wbFt7NCm77TbOAvD2iI1ioRrjlxPZVlb1yaJ+F4KUrI8f41mk6Upsizjzw6CAArAF1yWZWzNKu2f&#10;pRsNFDHeDL3TBRWo2qCbTZa1aO5XX3/NQYnfbuP81Tn6VIh49OgxVlnCGxkQwau84NbzOeK0hivO&#10;FnOG8qZkESer8K5to9fr8WF0eHiI66srrqRnWYaLq6u6w2SZcGiTR6WwWpUJWnu9RrKOmEaTJSl0&#10;Xce7jwXl5OGDh7wHFos5NEXhA6TIhbWxV0otFQfj5YyD5soQvFhqOAkxPRInLvICSZrx+vE8D2VZ&#10;IqQqvaZrePXNt5xUjEYjHBweIqOi49XlJXxSl18HAbI05WBpvV4xrQkAut0eUQNJIM51EMe15axl&#10;WbwWdcNAs+lzwmo4BibTCWtBNX0fu3u7fGDPpzOMR2Pubu7u7DDkMctSBBvweE3TEIYh4qWY41ar&#10;Bdu0eM4/+ugj7O/vsxCbZdtcNGu1WlAtg4seftPHIBtgSJ311WoJTTM44C6KHFtbW4xGiOIY+/ui&#10;OBXHMRzb5eR5MZ/j4cOHzFvPc2FLrWliLl6+fAnP8/idwzDkAtxsNsP1xRULWrqGOL/kvxX6TbWd&#10;tqHrODo6QtcUc7ezs4MgqGlWnU6Xz7a722sE6wAedRkVRRFQYjoHVlGCi4tzpKR/9eEvPsTBA7HP&#10;HcdBmueMNlRVgQpZ0nOYpgm/3eZz4vGjR2j4Pid/n3/xBd8FgIDuf0Vixrvb2yirisfaMAxsbQ24&#10;WLVeB7h//z5uL694vCPpyFAUePDgATu/2VUO13FZmDSOYtiuw0UQ26rpl91uB9++fMn6Opqmodfv&#10;4f33xV51PQ/z+Rw3NOfvvfceXr16hS+++AKAOPtkAt/pdEl7SxYC70RgzOOlYLFY8DuapgGtsDhp&#10;1zUdT94SxYP//J//D3zz4hv86If/BgDw/vvvo93u4KuvvgIAfPHFF2h4DT5zV8sVOp1OzfsPAxYY&#10;NkwbllW7IYqz1+Q73bItpFm2ETDO8PmXX+Lrr4UNpee6uE9aRR/86MfiLqjEPRJFEeIk5ASuqiq8&#10;enWOo0NRqDg+Osb948dsZxvMFxuBvYHJeAKTOn/3T+5je6umol1fXWM0HOHhY+FEcnx8hLIsObn5&#10;9OOPmJrw5PFjfPnVl1xI1VQNiqq8FpxCUTYEd8X/yEJqHMfodmmP3A2FXhMFm5qmCaE/uht0Xcd6&#10;tWbdvMFgANdx+HxTNyDZTdIg+Yu/+AsAwH/5L/8nDg4OeG6+973vIc8ynFNCoiiiYCApTp7XwPPn&#10;z3meoCj4LSpkHezvQ1HAY7C3v4f1as3IqnsnJ+h2uqw9UhQFC3w2Gj4aDZ+T37vhHd7//vtcgOq0&#10;2litVvzd7U4bTb+Jv/7rn4u5evIQu1SMqqoKw+EQn34qCoV5njOtCRCCMXC+EQAAIABJREFUu57n&#10;Ia/E2Tgej5BkMklqv6bVZ9kO8iKvnbgqvNZUTNIUq+USDa+Gi7MQpONAVVU8eyaEH4fDIXzf50Tp&#10;4OAAdpZxw6mqxOfJAsruzg6vl6+//gYffvghmlQ86PV6UFWVKV7XN9dotlu8ni4uzpEkCSfxaZZx&#10;IX7PdTGdzVjAeTad4uLyckP0NMV6LYrAADBdCW06eZe0Wq0Ni2YhdC/vtzzPyTVT7KkoigT1lvYB&#10;IGKqRpNEdFttdndqtdoo8xLjkSgCxVGEzPe5AVWWFebzOd87lmXB8zw2dQCANrkGzWZzlGXBZ4rr&#10;uHBch63JVVXBaDjiNbG7I4S79Y1YRZ6DRZ4jrZY8F77twG820adiy71799DvdhBQ8VhRFNzdDVGR&#10;xlWWZRhRYSsMQzhtnxGDtuehyGu6vaQ/y+64ZVawNyj1m9QzVVWRkrArIFAfCoBz0mJzXQeGbrC+&#10;TBIncN266L+pH+P7vrgbaT9KLcdqQ1exKAv+7u3tbeG6Rgjy8/NzOISq3dnZQcNt8BpI0hR5liMz&#10;axoNKvB3QQHHU6PRCEmSMuooDCOsVisWP5bPK985jiMYhs7n+d7uLiOB1WwMv9FARAWQ+XwOr9Fg&#10;vZN1luD09JT3yMnJfZxd14X9lufhit5huVyIhjqt+yRJXkNLO7ZNe0S+kmiMyn2h69qGVIQYT32j&#10;0FxVtZusT3QcKbgrpTAYhaMZXLRXIO5zXZW5dojb2xtcE2W1sz3A6em3HJs9evQYSZrU62mrz6is&#10;siqRpulrDQBVq7VKdU2DoqpwbELuz+fQVI0dNTVVZw3B6XgK13XZ5KLf7+Pm6prvgu2tHUynU847&#10;BoMBzm+veV5XyxoksTUYCB0bOien0yn63S7TX9erFbqdDuetaSr21IhyNnOD1hYEAVarFbFYxHO5&#10;rsuoJKlTylqyuopms8m6N6am83MMBn3MZnNGgi4XS6xGM875LdcVOYgUgC5LJOvaXepBfw/HVGsQ&#10;WpEW4lick2VZQldURtlWEFIUEnOoKAr0SHIoFQWGQQmIYUAvKy56KFDgN2uHizRNkeUlB9iGYTCt&#10;QykrmJbD6BXbslGh4gtNUzV4DY9pR6v1CpZpcRGmyqpazTpJYJgGJ2i+78Nx7I3qmhg0ifnL8xxl&#10;kfNiK8sSmrRKNnRYRvM1TRPhICI9vhNoqsLdOkMXnGKNhH00TePPSpIYWZZChl66LirYIUG2JX9N&#10;WlMXRS6gUPS8lm1x4JpmKRaLOb+j64nOjEzKHddBGISoCGrY8D2UG4ULwzS5W6kookgix95yHDie&#10;y2MvNTV8k/irxJ+TnS/TtllXxDAN6BvFGFXTYFgmJ5qr9fo1NIuq6zBNk4sPftPnZHm5WsG0TMR0&#10;iK7Xa/i+zzQHTdfR89xaS4XmXF6GmqbxIRDHMe7u7phqZVkWDEVFSodsuFwhWCwxo8+aTqcI86zu&#10;oBgWZJV+PBrDdV0+JEH22pIm4Hou0ixjxECj6SNflFjS4a6oKtbUoW22Wlis6mKCbugI44hpWte3&#10;d8gr4JT0GAzdQKkoKGmjzxaLDeu1O8RxhFJGYpoG1TCgU+W4azrodrs4JPigZdu4d3wPAHB1dYVS&#10;VThwX63W6HQ6nBTkeQFN1Zny1Wi34NguxnMxPq7roaKOogzEahevDEBVo74UQFMV3gdHhwdoNn3o&#10;BkG412vomsq/q+sa6zVVZQlNVWFSJTjLhP2cDA4WsxmKouAxKcoCOu1FU9cRFzkcshS8Gw/FoUuB&#10;2nQyxcHBPlfa7+Kb/5+sN3uSKzvvxH53X3PPyqwVQBV2NHoh2D1cxKY0CmnoESl5QiEzPA7JEbbD&#10;D/aL/eLw/+AX/Ru2FR6HR5I1lChRXJpsiuiVQKOBxlJrVmVl5XL3/V4/nHO/WwjzhQQLqLx57jnf&#10;+Zbfgps3buCUI18sw6SgqNsteI5LU8Od7W2UeQFFrmNdhqOjY1Kjv3XzFqL9V1TUFkWBIz4VjIoc&#10;Xhii4Is7PZ+xxhfvwqdpCrvdxYojLGRFxuR0QrBs3w/w8w8Y9cWyLVy9eo1EcBVNwXA0pKnGypmh&#10;rEqKla2Bjq+eP6UEfWtnkxINP3Rx49Z1HB4z5MG4N8D57Bz3rjPqhuM6MAUZgzX2bx9++GuEUYDV&#10;hCVK8+Ucd2/fpHdeFDnxrKuygGkaWHLLyrzVgmpaCLmYYRDGCFwX51xjoEwznByxS/e7738X09k5&#10;fvJPPwEASJqKIs9x7TqjQQiiAF3RMF1wp4mqQqfVod+dJxkcrpfx/PlzaEYXV3nzKvB9lGmOq1fY&#10;/qkq4OjggLQxvErA4f4hrmyxwmA6ncLmTcTj4wk+/vgTSnIzj3He68bEaG0NumE0U6AwILqhmumo&#10;ONUPAHZ2thFEETWpRVnG9Rs38PLZVwCAf/7nn2C1cuguDQIfd+6w5sDFxQVs2yZUlq6zCXWNhOl2&#10;e9jd3aVp5yeffIJnXz0jTZOTkxP85V/+JQDg2Vdf4f3338f3uPX05uYmlssVPvuMISJ8j4nP1Q1M&#10;qS3hyy+/JB2S1qgNiRcUi4sQlm0jz9gZms0W6PbWYPJG62rpoiwFvHrFYt3HH3+Mlbsky/C33rpP&#10;BX4lnEFVFeQldyTSNPSGFS7mjfX0N799H3u77D3qmoYsSvHzX/xHAMAf/Wd/gSzmOi1RiI31HlYh&#10;i1fT01Pcu3sXf8edqO6//QBnZ2d4zBtdvW4Xpm6QOGYcRkQZWS2XOD+b4h2OeKuKEqIkUwP8dHJK&#10;zU2AaQhlaU5JXhiGl8wEmAZc7WZUgRWHBwfsPKqqypBXHnuP49EIb9y/37wb3ye6k2VZePz4MQRO&#10;/Tw9nWB/fx/X+ZmxbButdpsoXi9fvkRVVVSgyIpK+7ysKnzr27+DO9wWtz9cg6qp2ObFzaPHX+Dm&#10;zZtw+AS32+tBVmXS2ZFlGSNuZ59lTEOvFkgXJBZnTQ4tX3BaSH/I/v5iucTG1gZ2dxkK57PHz/C3&#10;f/2P/HM6ODk5Qeiz+LW+sYUSBVQek/cPn2FrcxPzGStQOq11ohFZRguu79LEttVijh/1nZ8kCRTN&#10;phzS812sjYbweUPJMAyM1lkheD49x6uDl01zr8xw6/ZNZLzRc3R0hBs3buKP/90PAAAffPBL/Oxn&#10;P8MNTvtzfAdfcc2kNE2RlQWOOapU03QomoaEF8em3UJyCaa+8lxIkoweHwQxlBGLIf/y0UPEcYJf&#10;/4bpN924cYO5XnE0y2DQRyWA7qW0SjjNu9Zw1KhpLcsKHMelfCqOIoxGY8rroiiEZdlEPXY9Jkop&#10;cnvfzfUNEuQPwxBtu030p52tbZydTTEesv1yfHwM11lC5jTcbsuCLCsoU5af3rx5E0nOftf87AxV&#10;WWGXN27SJEUURJiG3F0rz2FfcsFM/QCGLEOqi2vfR583ugxDh5FnRLsa9IdIkwwdflfO5wt4vk+C&#10;n+1BF5KqIq31n1wPpydsr13MLzDa2mgGQd2MNOYAtq9lWSGaVpIkHBHBvrPn+eRCuFwu4Doutrh4&#10;eJJmiKIYOr93KkGAcsksQvV9bG1tYcrpZkvXxYrnqn4cIb9UF9iWBcdxEfFhw3A4xNX1TbqHbMuG&#10;JEtYcoF6TRAx4noeN65cReAG2OIIAf2dr2E+nyPi924ipwj8AB7PiazuCEuOLsyTGLZhIKlR3EkC&#10;RRTgcQScWBYwNRVLnjfLIoCywBHXYhOqAhaPGYOeCT+NqW4wO23Iuobn3JY6SJlekeOw73h4fIRC&#10;qAhRfz47xw7XmPLDkCFjCi7U2u4iDAPSwOl0OkxTiNOUO90uY3GAfeflyqGhrGHoCMOQ0Y3433Vc&#10;nxomexzlVjdpXdfBWn9E59c2RKqTVo6DLM/RsVlD5ORkgpcv9wnpL4kiaYcBwNMvv8Sde3eI0rq/&#10;f0CNrjRnbJW0diP1XBimAbFGzooCwjAAN8DCeHMDgiCgze8Gz/NxwuOToRtwAx8239fTi3N4YeMm&#10;adstLN0VCk43D+OIicnyfF+QJUS83p1ezJDnOaHeH378Ee7dvUuOa8vVEsenE8pbKkFAmqUQa5Hh&#10;+YLOWyUKsG0b6xxBaVomSgCH/C7tDwfY3NoktKumqlguFlSX9ToduuODtEJZVPjiERvYjUYjWIZF&#10;Zyj0Ija04/HLWa1wMVtQf+EkPsXkmL2bdauLK1euoN3jiysIqASg5gVUXP+lZjMIkgi5hiyHUUgc&#10;tbIsIQigaYpt27BbNnVgRVGAJCkkgiqJEqpL/O6qqkhluigLpvlRi3/lBSq/ImEe27Yxn89fEyKr&#10;RV1bagvaJZvFoiwQRTE1LmoF95JPNaI4eg1hIstyo77cspFlGRX4juO8DhPWNOASUkZRVQhohIRR&#10;VQThq7VkakSELEnIi+I1e2Mm/lurqStMjI5P5FaOQ8JqmqZhNBoRZK0sS2R59tp6lFVJzaqyKOHF&#10;jaCQqioEbZJlmYu4NU0fx3Fp7auqYgiNS74MdceOvZuc7NRUzteuKos2jyzLRGso+Z8b1fwMqShC&#10;r0WlLtHIwihiPGP+bzudDnq9Hl3anufB83yastYHjRyeFJmeOc0yVGVJvOIgDOB4HtF/SpHRpSJO&#10;OYmTGP21IYmafuudb9JBPJpM8Gr/FZ7yQojRR4TX1quqSvpzljHoLh3eKKT91WrZTCSYOx1kWQ7T&#10;NAkVUuU5JElEmXCLYt9HKYCaEWEUUaE9Go9wcnzSWBRrOsSyQbMkQQRUFSbc9eTkZILtukhqtRBH&#10;Ie0fSRKZWGuPC+Sl7AzU62GFPtrtNhV/vu+DI3+h6TpDU/DPPTs7ZSK7FosZW1tbuHfvHhV/mu5x&#10;i2ybnsV1fXqXhtEi1wTREGHzNQPYVENVVQruFxdMxyXmAdxxHNpTw8EQeZFTgNUtHc7KIYSAYRpc&#10;Z4Ttr8GAoWre4HQVSZLo385mMxRFQZMZpnOQ4PHjxwCY0OG1a9cIlSSA2UvWMWc8HlNzU9U0JsLF&#10;i7JCYLGgjjme5+N4ckYcXVmW4fs+JYVFUTRQ6U4XtmVRwpzECdM74d/JbjEh7jqZmp5NsbW5RYXV&#10;y5cvifcaRiFUScZbb70FAPjow1/DshqkS1mWWLjLhr6Y5Xj69Cn6Wv2cCr1jwzSgKwo1zSRZQlWW&#10;xHG/mF9g7riEXFAUFYoiU4LZardxcLZP+8kPQrorojRl6Cf+uw8ODuD4Ad54gzW6Kkl6jfp4Ojml&#10;mLyzs4MnT/dpPTbXN3D1ylVqfAmigLXhkOCntWj8OucZx3GMmK9HksT4xQcfkI7LqM2oQlc5lUjX&#10;dZiGSYhBKWlEcLOM3XX1lMtxXGRFfglZJaLIc5owWZZN7m8Ao5tdRvMsFgua7rKYKVMSN59foNVq&#10;UQH7/e9/Hz/663/Ef/i//wMA4OFvHlJMvXnzJt5+6236u47jYDAYNFalJZuM1vLrRVlwF0OBv6sz&#10;KgI2NnYYZZc/s92y4TguAr7Ps6zAo0eP8eoV03bodrv417//+7hxg31nZsXOabNpClmRYRu1JW+E&#10;5WpJsOrbt9ewtrYGizdanz17hoMXM3z1FYvZ2+P7uMUbXez+KyErPMFutXDrVoOSmc/nqLhGA8AE&#10;87a2tokGYds2nZHAWWK12qX1qdG/NW3t5OQE0/MpNnnC2O12IEoinblet4sJXy9FkbG1udVoBizm&#10;uH37DuUDLAcRKOlr2RquXr1CzZ3A9ynGCIIITVVRcG69YRjY3d2juLFardDv9+k9B0EAXdfprH/x&#10;xReEHnj3vfdw5/ZtmvS5joP5ckFw8ZpWVOcEURRjOOy8JqRcEPuaPT+55piMO1/b5kZhhF6vR5SC&#10;Ou+rKRTj8To5yriei8PDQ3hB40S28gK8fMn209nsDP1LlCdBEOGHDVXPtAxCo4QhQzXWrpaMxp6Q&#10;o0VVlnBdl5w8VVWl5jlb8xKtFtsvgq4jCAOaugqCiFevXjVI2OXqNT2CTqeDjz76CADLEauqQYjH&#10;MXNyqddeFEUuqFrRc7RaLXpv7A5hP7MsG5IkI+QFbJbVujlsj0yn54jjiOiInusyXcXauOLSxL9G&#10;UtUxRVFULBYLclpUFZVpIdTU/yiG4zg0qP3q+XPSMlpbW8N4bYweL+bCMGSDRT6MyfMc7XabnitV&#10;dezt7WE1Z5/9+PFjxFlNcy/Q7XYblIggoKpKem+maSLwvAbFJDCZgjomBWFIz1zkOXo9g87EaMio&#10;HjVC9ac//SmGwwF++MMfAgDmzgKSLOODjxi1+Pj4GBv8ntja2oKXXBKnVxSmJ1cjX6oKQtXERkkQ&#10;oWsahKpBsdUxQhQllGVJ6IH6+9Yxxw98xHFEyLwszzGZTGgoPhgOiBaTphnlUgDTmokvCdteXMww&#10;3r7RDMkr9u7v3b7D90EHadQ4Wik9hYaOZ2dnODo6Qpk3VDQBAg0B5vM5UX3anTbTvuMNEMMwIF2i&#10;+cVxjCAIqM7q9/sMtVMPNsYjErhWFQ1VWZJDTJ5nyKOS8kBFUeBzEwiA7TfVNgmVWwgV0djDKIIi&#10;y1Dl2jKdPUf9GnWe62q8M9GyWwhCvxnkV405y3w+R5al9My2zUwnyLRisUAYhhjx5lWSJNyEhX1Y&#10;55IdvW3YnKLJ/jwcDvHee+/iCbdZZs5HOW7dZndcWZZ4/Pgx0Qb3buzRWidpjNVqRSKwksxQsyR2&#10;7PvIswwep/OIoohOp0MIOlXVGhSyIEEUc8Q8X2+1Wuh2G2OKLM9fc2U6n80gair1DFRFpedi8gER&#10;5Qf9fh8lj7sACHlOGrOShCiOGz2xsqKf1RIeJc9LRElEmMT0XOPxGL7nE91sc3MTg8GgEdJ3XIrX&#10;mtVDeYmhUcuW1M+taTpsu0U6cMvVEmVaNO6Fok4DOVmWsVwu0e7V6M0SRSVAuOR4VZQF4tqkpygh&#10;z/gmSLOG5ynLClRZId2MIIkR5xmEGp0Cpl2R8cOelzk1HipBgKiqFBRqHlkdoIuiQBRHTcGiqGzi&#10;LTUIk8uCsJqmkfNBmqQQqpKm+lmaoCoazQlUJXRNo8IgSRJk/Dlch6FPokvJt67rxDfNqxKoquY5&#10;akhdUatM5/QcRcH/N2e+FCTSe8kOWpIawTxVQZIGcNw5fzGgiRHTkSkhcJGtssqRpRElV6JYQhQr&#10;KGqtzC6iFBRqUCmKAoGaUxVPoutGmAA/8AhyXCcGZAVYVSgrIK7pGu1Wo3ydpnBdl3QzqqpCFDTc&#10;Tj8I0O/30eM2w3Ecw/d9aj5UACEkirKAJMuUTAqCgCiOoaqc69ppw263KKiqugZFliGILPkKwwjl&#10;JaeNwXCMxSn3uU9ieJfUra1uB2tra5B5IZ5nOea+S0rthwcHTRB1HEbx4sWf57mQbYuSFE3lk5Wa&#10;15cxWlpdlGmaRuslCRKSIiEUjQiGtqqpLl4QwtANqNxOM44SdlbEGroY4ZwLR0ZBgsVi0XRJBYE5&#10;LfH1Cd0A5+cztPj6plmK3V02+dzY2MD09JQQXooiM8gjF3ReLOaQVR03brGiIS5SzGYzuDx5LYsS&#10;us3On+8FSNOcEh7btFGkOTVuJhOgKECBcWtzDEmSSSBOEAr4fF+PRz0YhkyBryoLtKwOITnyvEAc&#10;Rbjg06fx+hiu69Z6gxgNhxSf4jhEWeRURKR5if1Xh1QYra2tIQpjSBJvhkYRnn/1EhZParrdHsE+&#10;HcdBr9tFzp/z4eOPMJvNcJejD+I4weT0lKCdnU4bim404seTCTJO6ZI0DYqmQuGfU2YZgnBFTdiy&#10;rOAFPtY3WWGZZxnmyznpWwAgO3q73QJEQOYWz0VV4vjkCC5vkIiCwHi4Wa0jVSCJQ5xx28VHjx7j&#10;u999n+2J9Xs4m5zSz979+gNkWYqTl/sAWLJlSSrWOALnW+++i8Vijtxn34vBNmtNIBmKLADgTjco&#10;kOcZnBUXkoxDKLICnYuzV4IAQagg8e8h2AZu8slwEidYH2+gw4ub3z5+jLKs0Obcc7ESkUQxUo5u&#10;KTlFkpTrTYtimVgJ+MaDd8n+ucpyhI4Lje/dd955B5u9If7xH/+R1k/XdIwGnGKX5tRMEQA8/fIp&#10;aXIUkQtRYlpAANDpdZEVBYlhttptar6MNtYZ0oCL/g0HA0AUKdk0bSambmucH64qgKzQZPDJF09R&#10;cYeBbqePNE0JlZUmjK5ZCzZrqoajwxMcH3FhclHE//M3f000pG+//x18//t/BIAJ6iqKAv6rcX5x&#10;gR//+H/Hb3mTMU0zhHGEmCeyZstGXuY4558ttdvEwVaNCK+OzqFwEeXbt25jvjzBsxds+vTZZ59A&#10;lETs7LKG8IMHD3BtdxP13RFGCzrLG+MYy9Uxxe9Ox4DdNvDmm6xQ2tzs4mRygk++ZCiajz76GPNp&#10;TjH8+YsXeOtrX2P7IxPgeR6SGkYsiBitb2CdI05eHp5gPB5h0KvRGhm+/OIJxexvf+tbGK+xc55Y&#10;JjbWN1DmDYW3qESYJnuPw7URZElqxKIDRv/tcapRGIaEejR0A91OD2sjXsRzPr0kcZSIULL3WmvO&#10;CQb29q5TQ3j/1T6tT7fbQ1lVlOOEIdNtqXONb3zjm3jvvXdxfW+XnnN3b69x5PnNb9Dl3//r776H&#10;69ev4+9+9J8AAPPlEtPzc/zpn/4pexc9JtBsWjWVaIa1tHPJxUIggU9VkSDKGmq4piQJUFUbUVzH&#10;vgIlCqQcDdzqtFBWBQnw6lYL9994GwBgtSwMh2M8+oJR9xYLBx9/9gmd7cGojyTOIUvsniqrEhkX&#10;C10sHGR5SZbzcbrC1atXcY0LzpdFCd9zG+fJLMXp2YQcM5Mspjvb9V2IgkDFjKoqWCzn1NxbWx8g&#10;iVMcnhzw92yhN+zB8VjR2u510ONIH8/14Lk+FRSe60PVNKzz5t1VXYP07Ak1o8qyBCQRbtC4DNUN&#10;2xs3b+B0coqFw3Kti8WcCS3X1E8ISLIUSVY3UDTYVgttHmfzIofrcGpGt4N+f0BNfVEUsVwsqaiy&#10;TJWcPwHWcIqiGEnE1ktTVMQGO2+z2Qyu41FOZJkWOr0u5apJGiMMPHguW4PUjzDqfx339tj3UsUK&#10;Tx6zBptiGaiSCM5ZjZgXoVaAxk0supaBnioTKtD1XYiSTMOuVqdFBX+n3YY7n2DGm3uKKGFnewcb&#10;HPU4Wl/H+ewcD7ke1mhzDMM0yc79m9/8Niqef//yl7/E0eSkQegulvD9gNAsFSq4KwdKrQ8iiDg5&#10;mZCrZbfbreWJYNk2BAhEPVNkBSeTCWSdrVev10VWVlB4Q0DTNECWofJ83vM8QkaJmgpN1ehsoihR&#10;hiECTp+eTs5Qna8opoiiiGUcolPLQxQFfNen33vv9l2YtWi+3cLB+pgQGL7vo8wLlCpHVAgx6o+N&#10;QgeL5ZIG5L1+HygyLOeN4HCaFiy/AdDt6BDEApbF73RLxv4+y1M6gw2gYncmwPUx84zyb0nQ4Xgu&#10;Qt7MEiQRWZ5TYyOrCtIIoua00yDcur0+DZ4NQ+fmJpwJkWWQZAWCxBsIaY6606xqGhRVQcJRMkfH&#10;x7Asm/KDsmSN61ojdDF/CVXSyIAl8AOM1tidpIisaB/we8M0LawWK+xyXa7Tiyn+8A//EF3uNvn3&#10;P/p7lChxg6NIdcOg79sb9pkbUq3n6PvwwoDVtgAgidjZvooveVwN4xSqllE+pagg1FCeJUwwtgZV&#10;iBLKnDUUAAbM6A6GMHkcnT35EqGzbPSe2m26z0zDgCzJlLtats0QRryuGo9HyLKczlQtvSFQEzyk&#10;RpckSZBkCV2tEbwWZIl0uaIogmmYzbuoKmY8wPMzRZKgyJxlolkQKhHyFkPgdDodvPRTeNz9qCyY&#10;AYBdu99BRqfdIRaGpbawzWPIjbVNVvPKXP9LYA7KBNAQBMhVCaG85HZUNxRqFAn73zpEQWgEUeP4&#10;NVHYomA2y/WUg32xpmOvaxpZnF2ektR/VhW1sfGMIpimSdxhSZQoWEsyt0nm3RVREqFAuWRZXCEv&#10;Gtcc1j1rlNuTJCF+MgkP1vQe04R2CbaYxzETVL3kqCIIDQqiKBqhWvZ9BXpmUWSXU/27yrJEVZav&#10;Tc18P6TJxGAwJN5iWRY4O5vSRLaqSuRFAYUEiyWookiTHFlR0NKVRp+nLC9NuCMkl3QyDNOEqir0&#10;HLquI8tyKgRkWYEkidQ40znHGeACqY5DPMayZK5U9e8ydB15lr+mH5PnOU356+YWwDrDoiTRAWJT&#10;xPg1UbfLPOMagVRf4uz91Yr4bN/Fl9x9RFGkplmWZXAcBxUv8rM8g6hruMFh2f/y2aeUMA9k1gy4&#10;wyfrT754glyRSSys3W5D1zQqSFzXfU00uSgKCnxxmrBGI98Tmq5D9AN6blUQoagqOrxRocgKskt7&#10;RNe1Bu4WcjRAzouVIICuq4QuGA9HWC4WJGaYxDFB2D3fw2x6Tmei22Uoo8YJSEeYxoS8CvOEiwqy&#10;JHB+cUHvzXFdhGEIu1YSb7eBqkLK3UQCP8B8saQ9YpgWirIk61RBaM5dv9+DqgmQlTrJE15zI+v3&#10;+1AVlnyw52RUxBohJ0kSWS0GgQ9dN0hDQddZw5X2k6ZDkWWyqY5DJqI15uJguq4T7cjhonZNcing&#10;6tWryGq7460tmJZFwr8sDraowblYLoj2FwQBpDShmBEnyWsC4e12G4IsUdNouVxBEkV6N9klBwHX&#10;cZBnBcXc7e1t9HpdiEIDV3U9j4rQ8SYTZBzzQvN8NCOaw3h9jPlsRiJ3ruswnjK/CHq9Pja48BvA&#10;OPBlWWJ0ZY3WvqZbVGCCe2mV0p+B5tK+cmUHg9E6rdf5nH1H8EKzKAqcXdLgUDSVdFhevHzJEHe8&#10;sIyiCO+8804jSi1KaLdb5CY1GAwg87P69MunWC2baef25hbTHuGTm7PTM4SeT7Hv2pWr8HyPpuma&#10;puLBO6yIH41GGK2t0YXdUgS0Ox18i2tj3Lx1E4vlkoS6W512Y3kqy0BVQecJsqJpbGLLG6dlxawg&#10;2yaf/kYRVFmhc7BarZoGNhftrlFDgsimmT2OSGq1W3j+/Dn++SeWGScoAAAgAElEQVT/zNbvxQsc&#10;vDrGDncoUlUVv/jFB+w9nM+Y7TVvTJxNp/jJT/6ZDHvW1oZQVZXoLFeuXEG328V0yiZIi8WSntFx&#10;HBaHM/aPf/PwN/jyyTPSRbh58yZu3ryJW7dZAmmYBrxgTloYmi4Rei5ND4CqIhTInTt3sL5p0h32&#10;5MkTfPLpJzh4xfbMyckJbG2L3uPx0TElcbUGXC2c6XCL+Lv3WCM1ySvcunWL0E5JkiAvCvzRH7EG&#10;VafVwuPH+wCArfURTNPEEefDj8dj9CwTn3zCIMqPHz/G3bt36Y4qigLT6bRxjCxL0vf67NNPcTKZ&#10;4Pv8c1qtFoIwJFSSIDCx3nqfFwVLSGuK3OHhEdo1FaGq4KxWJBrI7rvTBmFZlZjNLkg/pd1u4/r1&#10;PdzgjkbXr1+ntRuvr2PlOLS/PM+DqjbWpJatodPpoNvhOlw60+EiDQFFoftfEiVIIhDzOCBJKsIw&#10;pqLesiwsVytum8qQQaqq0hmbnExoLUsuPFs3Il68eIGLiwvS8oNYIQhDGHzAEvgB5S1FXnB9utqR&#10;KEav38cVfiaCIIDvudSsEiUReZ4TzF+5pFfV7/choGoGLFx7r6oaZLVhmETVS5McsiLjbMKeO0lT&#10;cv5jmokNZTDL89fo+J7nQZEbrQLd1HlB1uTVdX6+XCwhK/Jr94aua9Q0kmXlNQ3HGol9WZC+NiAY&#10;Doe4vned1g8Va87UuZjruEgu6dyVZcmKmZy7SxoGUdziiNUJNXJqtVzh7PQMLaPWV8vQbrUIXRY5&#10;LB7X63371m2g5E52aYajoyNCp/T7rFCu47nneyjzgpDrmqZBuOSycxnhtjYa4f7ta/T9r+zswPM8&#10;QvLduXMH7773Lq19q91GEPiEmOv3+/jphyyOPn32FO1uh3JZfzbF1tYWrnF69OnZGeazC0KgaoqC&#10;i4uLRvuo16V7t6oqGIZB+UKn08HxyQnJE5RVxQZQtVi0xRr3NTJ05Tj0zpMkgVhWdJ6yMEYURrQ+&#10;Obe6rXUVRUFkCDB+AfiBTzljv9/Hy5cv0ek0iEv+QAAYInW2XMHne8LLSkIDGIaBbdOkgWa700Gc&#10;JJT3GaaBTqdLZ1dRFARhSPmC5/uNmUgUIY4TGvobhsFcMBtrKQSXjBeSJEcSR4SIC5Nm2J4VBVRV&#10;QRo3RiZlWRKCJM0SDPoDjDnl0LIsOG4jByEKTa6jKEzoN8tr8eIAw+GoQewLItaGa5hxkf3nL57D&#10;1A1qxhwcHOLtt9kdJYgCsjyj9bNsG189S0n+QZJEnJ+fI+G0yvF4jE6vEf89PDgganBZlszxkj9H&#10;kiRIg8Y4p91uQ9N0ioVlVaKsSsjceVfVNKJDFRJz8y2yRrfGcxt2wqA/YHIGZi29IUMqJIo5qqrS&#10;edvc2EAYhnCdWpfFQBSEhISRZRlJktK78vkeqDVgBDR9hCzLmC4sb/zlOYtV9Xl89tVXuHXrFht6&#10;geULgeuRfl9vbY2+gyhJaNktDAx2VnXDwIsvnlKNpxtMwPiM50BlUUJqgxCHJ25CIJN1o8M096TG&#10;iEe8NHTTFYV9hxr5UpaQNf4gly2ew5SpMZPkhMyS76wu+CGgugSjEqvm0JeCgBwgGFpe5PA9nyBs&#10;uqaj2+1SYAyjkD0g/7DLQqxxFHN6T40oUVBUJZRLqA9FVqgQSpIEaZKQYjWqimBUmqpC1/WmMwzm&#10;RV93OmVVRVlesm6rSkiS2DSNBJA2CoSKORzxKbUoiSjLqmmCBD7CMER/0OGfBHQ6Nnb3WMNFEiUs&#10;V+xgpmkKXVegqnXDSYVRqNQxMw0VWZ4jjnlHsoiRJiVtRuFSkyyOY+R5zihUaBpNdeDLi+I1SpNu&#10;aNAuiUWmaUKBa86bCnWQzDLWqWx3GojaZDLBnPNPa3G6+rklSSI4m2kyPZe6wWQYBvqDPk3v4iTB&#10;8fEx8dLDMEDBaU3sOQ0UJdvws4sZVs4KO1ylXRIlFGimhnGeoyxKZCUvDssSy/mCnitPU7T4tCBa&#10;LHB8dAyLX5SdTgdBnhE0UZUVqErT7BPKCigrWr9uu4M8ryF/GcqyoMmyKIoQBBElb764UYSqLFlx&#10;xv+TZBkc7jiDklElAECoGIT7giNhfM9H6scQ+cyk02rDtGyocgM1f3XIpgVHkyk0VaUkr4CE9a0r&#10;dIHN5itcOAvS2xE1GVFaolLqC00lXqxltCAKCqELZrM5HMelRtdoPML6xjoWXHw2z2KW5PH9xppu&#10;NQSbuYXUwoayJMFxXcy4UnsYBmi3WhhyJFUUBrh//z4G/F0dHx0h4Rd0t9NBp9M4sSRZiH5vjRom&#10;gc9sz8Paftyw8eDBe9B4Vz5Ls8YxJmNaDWVed8ZVbG/uECJnMBgiLwvq2mdFiW63C7/Ww5Ibceek&#10;KFBdct5KkhhJkhKiyzItiKpMBa8oCbDbLWr8ZB7T1GG/mCMKy9qxqQXTMgkGmuUpBEEkceTxsI3l&#10;ckmT1s31Ec45f9dZzLFaLAil9vzVPuI4wps3GeRYNwyokoSshiifT2EZGiyOgCrLEknaoHOEstEm&#10;UETW4i8LbuMZ+/CcOTWFLmZzSJIMgyPPijwjm85TnOLo4Ijuka2NLYxGI0g8LrSsFrq9AVyJnZEo&#10;zZCnOQISLC5pKlYVJYoiRBFxS1R3iVHvKmw+tXZdFxfTCbY364lThe31MQKuXWNqMuYzdsmGvoNO&#10;y2zQmlkMWWkol4IkodVpo8VflaJrhAbTdR1pllKsS1YrhEnTEM/znCV8EaeTpSnu3bsHi6MLtrev&#10;NueJu4FFERdkrCr4foBVxZKWyWSKTz/9FA8ffgqAJRpvv/MOvvaAOQCJgkhC2v21IWto8rXd2N7C&#10;f/Pf/3eETkySjNE/eUJ04/YtyLJMyIRXsxnds4cHxzBtEwm/k37xs1+gqkp883e+CQB471+9BUVR&#10;IEpcFD7zUEoLyAbPH8QEHpdraysTPHjnLnausthnmSqSzMWjzxgi5+HDjzG7uIAis7vB0PqQpC4c&#10;rlH16NEBphP2zKPBLiQ5oX07m50jCEKaIk5nS/T7fcj8PHq+h2G/j9GI7cfpZI6UJ1OogMePHuGc&#10;J167167hxf4BfvZTpskkCAKiKMbpGYtfw8EAkiSjzRs/Z2dndJSjKIbvB3A5NVY3DOR5QdNw3VAg&#10;SfKle5g1kGoXtdaTL0lMNU0zxHFMFFXX9fCDH/wA3/72twGwO0xVNRKr/c1vHuLTzz7HVc6vf/ud&#10;t6k4DsIQvufj3htM1+bpl1+iqCo8esxEmA3TgGVacD2OcpMkaLoGoU6DBBAaOIxD2KZJyWicMAvv&#10;OpfrtTvY2FinO78qWX61xsU1i2qFIGRn6Le//gi//vWvcTzhWlpRhE7HwFW+R6IsxHI1RavDYspi&#10;dYaMuxWJgoAwijEeX2N7Qm/Dsk0aws1mM3i+Rw5+PbXLoecGvXcI7D10e10URd44oeQZLi4usLnN&#10;YsjJ6TF6vT4KDoGOwgSdbgetLjvLeZnhgOtsVWWFVqtLsU5RFQiiSFP71WqFAjkkpc4pJXiBT7mH&#10;aZrIeDz3fS6CzIvydrcDCIBDwtsqFE2FxAuUnt7HfD4n5FpVVUTHZBQmiXLINElhGCYkid2ljsMc&#10;curGT6vVhiTKCH0+VOn2SSMojmOkWUaOj2mSYrQ+wopTKna2d7DeHTChZwBllGK1XCHhqNtey8bb&#10;N3f55gJ21wd0p6+traEsCqIAOI6LjfV1bPMzMuj3kWU55vyz5xdzagDsXttFmudE8VZVFR/8/AMs&#10;eQzZ3NzC2nhI9/ZGusXs2jkiZb5YkpPbG3ffgNm28eplLRugI0lScrObnJxiPl8QBUWVVQiCiH6P&#10;U0EkBSLX1NNUDZIkkz7R5sYmhoMhJIPFpzTL4IchaXL4vCFZWyl3Bn1qiGRlibwoUfGBE8oKtt3C&#10;OkdYyJKE5PgI4C5ofhDAMEy0jJpGkjVi4mWGYdemZgzyBF3bQPsuQwJd297AZHJK1I5XZ6fUbDIM&#10;g6HmfYZ0mUUrdHpd3L7J4s/u3i529/aIOuV5PvKyIDMOQRTQbrFmQiqUyOMIRc3w0jUIcYigpm2p&#10;MmRdxYDnPK7rQTV1bHE0wsp3MePiz2fnZ9xwJK2Xh+ly1MLTkgxZVSHymq4EEIQR7RnNMBr3ncX8&#10;NXpYfzBAmqRUgwwGAwyHa1hxrborO1dw/foNaiZvbm4Se2O8sQ7LsqHrLB7dvHETIkT8Ldcpc5YX&#10;ePLFF3jrHYYK3Nvbw/HkmPILSVFwxn9vWqTodDo4eMJQov1+H+1uBzKPuYZt4dnzrzDkWkd+ECJL&#10;M/oetmVDlurGOlsflSO+wjjjjBeOvo9SzOZLKLwGgSij3Wo1QueqSsOWNE4Q+gGioDE06Pd6pIuk&#10;qiryNCWxdlVREAYhFnxPmLrRDDU4IqaIm6ZQmMZk1CGKIpbLJeU1juOibVno8gaiKEoEEIDA8mqB&#10;W21naQ7f9REFbH/pugVN1ckxM89z2LrRaKgKGRNPBjM3qCqB0IaCIEAQK2KOFFLNoKjZQgXkumFQ&#10;qSo1F1LuPlMnjJLExGfJs1pgjZCmkQHqFmVZhiwMEPKmhiIryIvGprLmdtUHvf7/L//3ZY2Noiyg&#10;VuxzmNigSlOLPGcInDxrVLmZw5FEL5Us9BT2/equcpIk/FkaK2ohz4mOUHF0S9PkaLpvsqyhKAo6&#10;bFmYc8cdXmTZNjRdg17zB9tttFstQkVEUUTdb1mSX6O2qIoKKLiEqhHJPYktvYDlctnYXZkG8Zkv&#10;8+Lqn61WDq2XojAUTL2RoyiG5zWcSdu2qWjKsgy23WhO1FbTNcwzz5fIsowaJt0u856vi1pVVYkG&#10;Ujuz1IlEELBJFamp871T/5npRCj0LMvlkp6xLFmXfcqTXkVRIMgNxavm1El8TVRVRc80yO1oc2uL&#10;eOiu7+H27dtNh3ZzE4fcEhpgtJCoLOlSrilxZLF3fk5rrWoaRFGgSWAtZFw3QWzTYkU/DziCKCDm&#10;+xVg1K8a2ZLErAlWOwzouo4yzQl2bVs2DF2HkjQJUo2Msm0b21ubNI376vQZfN+DwMVqLcvClStX&#10;iZbkRj5838NkekprPeIJsWWZqITGiSwMQoRhSA0mmSuY1++vrFjDLLvEt68RSkmcoN/r0t+tFKaD&#10;VK91FLGJRf1n3/dxcHDQKKIHARZcKX+5XGJp21QYtrojaBoT1gJY0jLo9eiz0jSFLMlUdOV5To3T&#10;6zeuY20wpPemcg2k+tK9uLjAynUIRaNoKkzTJASBbdtE+1MVhWkS1erGEHjjmDemOWWkniJKXMBz&#10;yS9p1/VoUlwUBXRdp4ZuHMU4OzsjlEhRFBiPxgQjBhKcTacU7E3TpOeYXcwQ+SHpB2wMRzjkws8A&#10;E5s1N7dpeqAqCkbbWwg4legyl15RFKAUGmFWlek+bWxs0jsPw5B0InSrhTRNISn1VFZGxZPxN+/f&#10;x9Vr1xqRTq4h9YyLVKqqilevXlFysH90xM4/n2I4jkOJh6ZpGPXXaOKRZkwo+SaH53Y6HZwcHWPO&#10;hX+zJMXe3m7zPSSJXHFkWcad23cw4vBdRWR7rtYZWTkrqLpG/OZCqMj9auU5LA7y+y+JE6RlTsMG&#10;y7SQpimcaQ1tZdPbespaliW9NxYPhdecAJnuFEfPKSp2r+1C+TcqX/sAnV4f3/omQ+hsbm7SPZHn&#10;OY6PT8j1pdPpQBQkSoJ9z0eWZ/j8cwZJPp2cYjweU3NvZ+cK0Z0eP3qC2WyG4YA98/0338Tu7lWy&#10;Y/e8C7iuB0HkrlWaiqqsaDJo2TL93rdu7ODevXtYOSwmP3z4EJOzIzrb8/mc5RkEd9YQ+Unz3M4M&#10;+xzFNxruQlFV+pkoiPA8j/Qa1tfXoesa5TmiKGIwHKLut4hig7T76OOPcHJ8jDtcT6aqKvz9j35E&#10;9/Tdu3fR6XRoWNFut2GYjZC3qqrk7HHlyhXcun27sRpNEhi6jiWnoOSFxF0NG8dIy7JIbHwwaIpQ&#10;QRBx9+5d0tKK4wh//ud/jrtcAPyDDz5AEAQUN8uyhCRJNC0fDIYNSkYQ0Npo4Tnf10fHx5BkmYR+&#10;1zfWcf/+fZraF9zJsi4idra3yQmvrtPqs1prwtVNIgkCrt/Yo88+PjpCXhSEDlL0FsXY5y+eY7Vc&#10;0noNBgMkeUL7T+FubbUOXFVVlItGYYggCOhzNUtFGIZY8Ql3HCdot2zS5YrjiNwW6+8R8jur3elA&#10;lmX6t0WRQ5IkmlIvlyvmDsgRlXHExFW7HfZc0+mUNOHCKMLFxQVRApMkQ6vVoiaIqqpYeQEXB2Z5&#10;cn0mAbyWdygqE3St8z1RFElriq2PAk3XKN5HgY+Yu7sALK9pniOB67gUY1qtFrq9xta6dgG97DAq&#10;yzJ2Ntl33treoknyaDTC2fk5aYe17BZu376Dc5vlFrt7uxCSphawDabpWCUNWkXjU3hd17G5sUm5&#10;mWEYSJOE6D2+72PQ76PPBwqKzJw5W7zhsr6+QQWYqqqsccjj9fziAo7rUOOmqir85jcPaTputFje&#10;+4zTMzzfx3i7cehzHZfOU7SKsL+/T+deEARouka5rOOsUFUVNWP29/fpvtvb28PmxgZpviwWS7iu&#10;hypqYnR9LwAMHVUUBeUeqEDnzzAMqBBpaKRUIvIih8aLQ9uyUMRRg7YDsLY2or3sOA4NHdOUoQsa&#10;1kKNwm+QQTtiY4Lxu//2e9ScCqMIQRjQ8NbzPFgtmwTWXd8nbSmA5THdfp+G4J7vU22ktAyGhK1r&#10;xapEhYpyShksF6vv7U6nC103MK/F//OcKINBxCy6DZ09c63BQjS1VguyLJHoss9dB+s7q3Y4YvtJ&#10;e+3PYRgyi3XeoLRMCxWad/7O176G8XhMaPNlmFBTKPRCdLsdxDyv+/GPf4zFYoHre4zyFecRbtxs&#10;GjfHx8eACKLZFCjxiosV65YBy7LpLMuyjCzPUMWcEs3RF/X9mCbMxYriiqSgUGpNEqZDF3jN0E1W&#10;ZKpLPd/DfDGHZTZ0oLJIqa5I05SMJZbLFYLAJ7ovuB5R3UAaDodI4pjifZaxhlAPfBAbhPQejJYF&#10;0zSR8Dw3TROoaPoQ3V4Xnu/D5L9rOBxga32jqXmDkJ6xQokwCpFw+/Hh2hru3XuDBjCO5+Pw6Aii&#10;2hgNIS9eqxe3+HtQVBVhEEDTG9aOVE8pUJuXVIzLxL+j8L/9L/9TBbAmQH2DVmUFRVUIvVJDM+vF&#10;CYMQURxdKjKawpnZNVfo82Bd2wDX6JUsy5DECQV33WCUkzoJBhobZkmWmMUZv4BQAVkS0qRY01Ry&#10;gKh/LskSXTIA6ALKsxyqphIPO81SQooAjOOepo3ujaqobNpZXnJSqhsm3GpbIVFJRnWqC+3axtUw&#10;m4Asy8prolOkli7LzM64pgoZOtI0a7QxqpJbQrOf27aNSmgaGUXR2NxpusY4uZdE2gzTJIHKGlVU&#10;d+7yPEe702kmYb5P6wVBQBSGhC7QdR22bZM+xcb6BvI8p0CIisHg62QjjuOGe5llMEzjtUJnfX29&#10;KQ5ns9csjqfTKTzXg8+TvuFgSNBoP/ARBiEs3oGtyhKF0CR/GbjIc928EkSs4rC5HLkNKgAcn53C&#10;831Sl5dlGVGW0WRGVTjfme9dVEyzo4bP9YcDKrrO5zPEUUwBuNPpwG7ZRGFylyv4fgCHXBVMtLod&#10;Kp5PTiZUVK0N11jz4cUrei6pFOjd9Ls99k6TjN7zm7zwsUwLT798Qt3d2q3LbrMgeXZ2BjdqbCj3&#10;7t6C67pYcsG9wXCIFW9UGYaJosgJAdfr96DrGvHWHcdBd9AlNMbZlBVsdQKZJAld7nESo8grSiZ8&#10;z8dkMqG9yywnNWoALJYLFEUzHbYsCysSGp1jbbhGZ/Pq7l1UVUUWjbWtX33eruzsII5iKPyzhmtr&#10;9XATdstGGsU08dc0DUdHR9i+woLqcMjFfflkKytz3L9/Hy85HSGOYppQC6KA5WJJdDBREBgyi1/S&#10;gijACV3a96ZhwvU8subc2NigRP7sbMqnpRy+rOtYzBcUg/r9/mtubSLC12hvvV6P9tbnn3+OwPVo&#10;PUxZQ6fTxi7nuh4c7OPr999G3SQyZBVFUVBXX1UUeHztLcsEiox0bNbXmGVqfAnVZlgtOuuOx8T1&#10;ZH6BRVGMecApp2GE4WhEav1Pn79AVZV4+pw1X8qqRCWKJI4MRcb6+gbO+XTz/Hx2Sa/Jx7XNbUw4&#10;bW1zYwPb29vUvPI8D1sbG/jud38XAPDjf/gHzOdz6GpzXuum7Pb2NsqipOdarZYYDgZodxr+uCCJ&#10;VLBBFGnPh3GMsiygUkNcRVE1om61aG7u8QST37MTPtWO45ga3tOzKS7mFyRCLQgCQ25ItdDhBSqA&#10;zkyWZXDDRv/qnXfeIWjvxXyBjY11pEkjgmdZLRLaDMOY2Z4fMjrCynEwnU5pPQOhoMbMt7/1O/ja&#10;g6/R71JVBaLYFMCue8aE8AWO6gOwc6WN29zq3G5JVPyt9v8Fn332GVGtJEmG6wV0P3p+iePjY1zf&#10;excAS5LDwCZUydFBjD2eqP6P/8P/iu3tEeZzhjYYDIc4nc5whTte7B9OMJvN8NWLfQDAL37xC/zJ&#10;H//neMGbfaHrUWK6e3UHf/LHf4KSIyr+5q//Bk4U4r/69/8eAPC3f/u3kCQZb77J4m6700G/16MY&#10;vVgusT5u7FU1TaVBhe8HiOKogbSLFSzLpMZqmibo94d4yZ/rr/7q/8JTbnes6wY+++wz/MVf/NcA&#10;gHv33gAgEEXAtpnL4M9//nMALPn83ve+R2d/vlwS1N73fRwcHtJ9Z5omJEUhdMHXHjzArVu36N/u&#10;7+/jx//0H/HBB78EAPzwh/8F/uzP/oy9N1GC4zo4Pmxszk9PJ9jgaM5up4tOp026I57nwfc8Es4/&#10;mhxTEfp//tX/gel0inf/FbNnl2UFR5NDanyVQoG93T38mguiTs+m6HBB+TAM8Qf/5g+o+XQ2nePa&#10;tWuN2cHKgSJLtL/mFzOMx+ukQzIcDvGKUxGLIken3aa71DQMRhmL2b7e3t6BJMn0HlcrF/P5HL0u&#10;O69xHOPiYsnfi43V0iMxUV1nOV/MRU5FSUSJgtYjCiOUZYFt7hDS7XaI5liVFbxLYrNpliKOYhpW&#10;KYqCwXBAeZ/vuej3+3TmTk4mhPQZj8aILzXUREHEzs4OIZp8z4ckS/S7oyjCaDSCztEbf/EXf46E&#10;Dz8D38fHHHEFANf3GMVN4LoRQRCgo1tEH1udzrBaLbHWYUXW4eEhBhwBsFwtYRomUV5YXdEYTziO&#10;g+FgQA0Uge+DRl5AoxiRFwVa/RF+9eGHAFgz+OWLF+SQVRYlDNvEG28wQf717Q1EUYSFx/bEcrnC&#10;wYS7VCoquoMeFdLotRHHMRk+HB0xJGfd3FMVhaFZ+BlK0hR9/p1+/eGHsC2b4vfdu3eQZhk2uVbW&#10;4eERwjgi2oMgSxgMBoTC1XQdG7WDWlVhNjmjgdOo00Mcxyh5jN7e3sa6VFGxGAYhWq0W0UqKssDe&#10;VY4QnE6Rp3mj2ZgWbGB1SeiW5R4ckanLTf1XFkBVEYOArbdGCPo0Z0iyksSjLVzM59Qw6A8GlF/O&#10;wxjj8ahxBuIoUhqC68yqXOc5wG8f/RaSqhANJ0xiPOLOdodHR9ja2kQYsOccDodscM+LeIOLadc1&#10;3O3bt1FeQuRUaHIx27Y4GKGpqwRITQM4CBnSn7tDvXjxAouLOd79OrvDZtMZvacrWztcUN6izznc&#10;P6DzeOPODUiShF9++CsAwNcfPEBSZHSv99b6+IobhsgGk/OodaLefPNNZEVGjk5hFMI0TNg6+yzD&#10;MCCJIhntZGlGdbqmMBpfjd7p9/s4n57Tc/e6PdbAQg3YSKDrAhlRLBeLZn9w+vTXH7B4/vnnn6O6&#10;JOL9B7//+0jTlO7Hg/2D/1+NXFMEDdtCu93GOWdcpGkCxTCItqbpOuI4piHcdDrFla1t2kO+41Ld&#10;4PkV+v0BnDOWT5qmCSEtSLfG54PE8FJjWlc0amDeGu9QPdOGCkEUUGp1HaFDEprBWZllEAURIi88&#10;yqKE3NfryVhDM5JVhkypag6bqsI2DZoOJ74H13VooRVVId2DtmVCUzXIVW3fyxK9ukBDBaha09Tw&#10;fRemaRJKpC4e2DOl3HmpafJ02o2QlihJkESxoQOBbd5ahLIusgFA0mVUIhBwrmqeZxBUCYbFqTkQ&#10;AFkicbk4jpGnSWNlF0d0uLptmyN0OFSzyFBkKT17nuXI0xSFXPPBc2RiSd1yWVBhcQFLVVWZEC5f&#10;y/n5CtmlBoBQicjiGJrGp52ihnanR1oFAhoqULhiBWctsCuZrECQeaMijmOkSQKbFwLtIRNFOnq+&#10;z56rpVNzJUszpGmKNp9grw2HqMqKkgPf92EYBkHFqqqCKikkKCQLIgxe2OiyAk3VYKk6Pcf87Lyx&#10;/RYkVIKILz97xN9xG3tbOzSF9H0f0dLlv1eAVgnI8hoapqMqG/RFLgjIspT81BkdqoLEk4XZ4px+&#10;r26ocL0cosShm3mCmbNEq+LCiBHj7tc2gpIkI4oTErAKowQHRyxRNXQTmmY2iCZRReglSGUWoL04&#10;R5AUKLmfiOsnSFMHKNgaWGobLp+ievCZmKPEPtdZOei0OtCV2oY5xGg0wsYGDzDn53j2lL1DSZZg&#10;WSZ6Q/ae4pQ5gEUpF0/tDVGKIiWFu0mOntXG8pwVnkoBCALnEaes6VcnQK7jYn6xgmXXHHgFkR9R&#10;w2BjPEYUhnRpt3QT4JdySzOQKRKSuL6wRKwNx0QHqxuDaVq7ogGtVhcoOewxivDGPcYVf/ToEWaz&#10;Be7wYi7IIsbX5j2yUijRsS2aCukVu2zJmiNJaZpy9PQZBEHAkGsoxEGAvmWhZbOzPhy2sFwuYeic&#10;dy1omE4OYXCaoLvw8OTx5+z7b2wgK0sSyY2TBBIaaozrukicFemyjNaGOEeFAV/PJElQpbzB1tIx&#10;u7jA7Rtsog1BQJn5EPnlaJqsgM0ydl47mom4Kmkq5sFBwSR6UI4AACAASURBVJNi0zCgSCJdGsFi&#10;hSgOoIlsr/7ge3+IdOVSsmrJCoIgwAVHXpVlQY1moRRgmB1YJosLRVWhqgSylC3LEnGYEb+5bYrw&#10;fR+Owy5LURSpKBiNBtB0CSmnNG1udNm0mD0mXC8AShGb6+w8Ts7OoUsZIg4XzwIHQh1TywKHx2e4&#10;dYvtCcdx8fjLF3jnrXcAADduvYn18Tr+4Z8Yd//FqzPYto0XT1lSfffuPYw2WUPy6YuX6HS6eHXE&#10;ntlWE2xurOOLx4/4e3Rw/cYNEsB0XBe6zGGtusYc5bJavwowVBVvcVeJJ0+e4MWLF1iFOe2ZdrtN&#10;iYdQZviQFwm3b97EmjLCBr/gozhGmWeo+D3Tbbfgez58XkxLsgwltWHy4cP+k2MaVOi2jjwqKA4W&#10;eYnp7JRchUrJgRt52OBoi2GeYWvvBjocbfcvz77CN3//3wIAfu8732JWyhmLGVmcwFJSqAJ3K6gu&#10;EMwDXL3G7ob33nsPvZGC+QVr5Bx+8Zwmf88fXyCOAElmzXVLt/Di+DlUjeu2zEOcHc4w7LKYtL1x&#10;C7PZPg0QZu4Jzj9mz/g/t/9b5HKBQmwol7pp4dUBawhoOkPy1Xfcd777HVjdNm7cYegWL4jw6aeM&#10;wjW8dgOLrMSTL1li+2Lu4Pvf/T34Djtfv/30C9Yw4iHlwYOvY1WtqGg1dQ0FF5dVFYGJj3ts30ZR&#10;BFVVIKD+eQtBEJMIrCCIOD+foddl8f3977yP3/6WNb5u3LiJBw8e4Bvf+AYAFjPm8zlRdl69eoVB&#10;f4AyYQn4v/uj/xKn01NC6EiyilfPnrKHFiRoogCDn+3ED1EJElJOc3v1/ABr/THpRHz88DP89Ce/&#10;oiLEWcZIIhY0Li7OMTk5wX/60Y8AsGT9d3/vfaw4v8zuAq1+D5Mpvy8NA5VeYuaxxmoiRnj0gsXR&#10;FyfPISsynIjT74oCSRGRW9ZytURZZXj3awyKf3JyQo35q1tbiFwP633WAOkODCQJ0yYDmF227/mY&#10;nLFz32p1IKsl+musWF46C0z55Lzf62MVRNji9vXPnn0FQTVQpNxZY+0aBAhUGCDTkIYC+jvcmrR0&#10;MLrOmgObm5sYrY1pMPjTn/wUv/zVrzDig6/FYgG5raLmCcZRguFwSOjXly9eYYfbLgt82NTmudh0&#10;OkVVFljnehVswBmSJqMqG1heuEQftow2JK7tVGQCZMGABG5QkOY4PjynIWVZVUjiiETAO60xDLWH&#10;3atsb66WHjVwDw4PcXvvJvb39wEAXz3+AoIg4DqPKW3DgKXL+PWvGHXv5u4etq+MSWTf7huQYy5m&#10;3Buw4pcXmaqiwNB1CPyS0pU+dE3B9gb7zqIAxIEDZ8UbKllEd7ylawiDC9y+wdbv5OwUug7IfFB2&#10;eHiI9Sv30V9jMbwUgThPofA77JPPf0bN9Lt3d/Hbx48JyTFPPEz2D4iSOh4M4Dgu0tqGuNWB7wdE&#10;8752bReTU9ZMuXn3DcRJg7pykxyTySkmc/bzLM+wchy0uWjsxuYmjo+PMeDoHwBwLjy+f+bYHm+h&#10;MHgTJMoQeRmmE/a72tYA290hDJHt8/5wne2bmmq1vo7S4/EoFeFdLGmobdk6krKA3a6RaH2cTs+w&#10;WHKnMnWLaMUAa+yk3IlTlEQkaQ7fqc8508rMeS678n2kukLivedlAqnH4ktaZZj4S6KMOGWCXCzR&#10;6bCfL5dLLAIX5SlnQpQFbN3GnKPekiSBwfdxW9fR0nSYnEaThB7KqiI6p6mr6LYtGnJ7qyXG4zHW&#10;12rb+Sl8PnTNkwyaqhK93nUcyDroDi+rFFkWQuA1cKdlIQsiPOcNdFszEHEqo7g2hFpmsES2XrZt&#10;o319A+++wRthSYwsTUk/7eDoBVRNJUvs89mEKJS6qmDYbmPIGQdVlGDY72GesDymLEVsD0cA1705&#10;fHGInZ0dmBX7zkEeQ+QGM+fTc2xtbUISOBtBKrG9PaSGyOyCuYTSYKhKkIs6Hj9hmmhXr16DWOl8&#10;LR2srQ1xdMoa4rfu3UWZ540jXRSh2+uRPmav30ccRTR8XzgBjBZb2/l8jrKSsNbnSCqXNVM0g/1c&#10;URQgriDl7Dtt9DdQpiCqX55U5FCkAkCaYp2fr/Pzc2x1+sh5w+T41Uu0220M+uznuq5iZ3eHUEfI&#10;c2Qpz5FNC5ZlIwh4w7LIUAkCCi4bUFYFSlQUkypRAAlQiKJEzQNZklGUDa0mSRNEcUScUkkU0e8P&#10;miJflgkWm6YZ4/3WPZSKBRGCdQoCVEFtoE4ym/yVVYMwIZh1lgMCLtmWKihqjDDwWtMF4NaHl2yZ&#10;L4uOCaXIBc24sO8laziAUSiSpBEWi6MYgihQ4a3rOuPZ8mdktq9s+aIoYgrg/LNMy8RgOLiEXmko&#10;RgDr5BHlJk6QxAl9/yzLmCNRWk8VVViWRe8mCANMz+fULa9RQuw7MPX3Be8KSpKMTrtNjTHTMBBe&#10;suBzHIe9D34xnM1mNO0djUfM5pofkDTLXtM7GY1GTH2cT+tcz0WRFyTMKQrNZLimkjVCvzIECEQV&#10;iuIIURjRplYUhUHmSMsmokSCiU4m6LYM+l1Z2ihjk9ZK3RhLUxRlI1xqZikJhSUJgwnrPABfXFxg&#10;cKnzvlwy++OyV/NCRciySn71q5VD0EtdNwBBoKKzxa00a4SAxkWF6+SrKApUeYNCKrOCkqNXr16h&#10;1+tR4SRJbFJXr71lWbAsi8RpsyylyYJpmFBUmSDaAhr0GftOSwzXhtjiAruWZTFUG99H8/kcIS8C&#10;+v0+zs5OyW1lb28XvV4PyyXbX9PpFDs7W0TRabUsoAIC3nlXVIUaIGEUIckFiGldcCiQFYUQE8x1&#10;yqYGQVmWcB2HGsKWZdH3H4/H6HQ6ZPm5WDkwDOO1Trtu6HQZDttdGKYJn8MgoygiSKAiK6hQ0RRD&#10;lmW0220MOfVqtVziYnbRUCxF1kxIa0vLIMQ5T9aLogDkRrC5tlisRe0kUYJpmHSB+YHPnG9q8b7A&#10;p2ZUUbA9W0/YVE2DJElUoKHiUGPefPAvlhgMBjDt5gzVnH/f8zCdnhEU/9a1XWxtbWGDi0FOJhPk&#10;joerV6+xPaQZODubEpUou9TErvdRHa8kgQkG15DlsixRFQ1cl01wS2rgdTsdKDX1ThCQl1mj15TG&#10;EEWpcZJYOYjSlOJCEAS4mF3QmRFFkQrDNEmw8lI8f/6c/4xNCesJ0ocffghVaaD4Eqek1HD6yckJ&#10;Hv2WNVeSJMbW5hbFzSxY4u/+7v+l9fnO++9jsVjQeqq6Rp9TVCVarRZ6HGJ7dnZGcHGATRjzPH9N&#10;BK8sSzx8+BAAMOwPyBLVMAxo2iUBt/+PrTdrjjQ7zwOfb19zX7EVUKill+pqLk1SrabUUjM441FM&#10;mLYl2xGKcIwvfT++nLv5E+PLsRWKCceMwjLvRFkUSS3sJruryV5rB1AAEkAi9/z2dS7OOe+XGE9f&#10;dQWAzG85y3ue91kkGaVU0l4bc4NLSlKybUSlToW+qlVy3igMkcQJ7Hplgq4aWrXvphlkRabOV6/f&#10;g1trUnFlDIZUHIVhiIuLC+x1WBGsZhnWiymtbd2mi7v37uH2YYPGzPHxMTGLjs9e4jlnN5VRA0EQ&#10;IE25cXR/AFXTqojiUMI777yDw7vMNPfo+AhFCTqAhHFCneF//Md/xA9/+D+g2WQH2qIoUK/VaQ3y&#10;AmbyLrrlb7zxOuxanYAg03Yo4aTV7iBNUww5c+Odd76DO3cOSXr29NlTNJstuLz5oGlMXk0HXkMl&#10;iXMQ+CxRhh848jxHre4S0yUMQ6iaRolqaZLA93wYDbau7u/v4zvfYV3T1197HfVGFdd7eXWFKIqq&#10;A+/zZ3j41kP88Ic/BMB8XXyvkuFEUUJ7uqTKUBSFGCe1Wh0FciwXggXZYwdgPt8+//xzRFFEbLvz&#10;8zP8+Mc/BgD8xV/8F3jrNfm8ffDBB/C8yuBaUVVIAEn1vLWHyXRM4/OjRx/Svvv2N95mqZW8lkji&#10;BIah0fgLfB++58PloPX29jat1/PZDKvlihpSzX4TWZaRLIJJPqpo9zAIMJlMCVyYzWfEWOoP+nj0&#10;yac0V3XDwGw2w+1dBiZ8+MsPMRwOaf1qNlqouTVqjO3v70PhQODLo5f4Zz/653S/z5+9wA9+8ANi&#10;GWmaBrVeBVG02210u13ykkqSSyw4O2x3dxeTyYRk7qxBKVXslCCA7diVJyGYP4Ut0kOiCHEkGpQJ&#10;8qygd2pZDgN3+P4oFwVUTa0SIE0Thq6TZOD8/JzW+jRJGVuOs/gGvS7u37uPLc5o1lQV3mJxY5/2&#10;g4rl1mw2IfH6nnXVQdIyVWaBFoXwUMhzvHr1ivblRp2xLcXzFVYJ4nfjtDoono5G+OqrryFyUre2&#10;tnHr1i1cXDIQbbpY4M6dO+R5oqoK2jyNxjBNpGlK80lyWfNU3EOSJLBtm+QujUYLYRjCMCslwK19&#10;xjhdLZd4dXpWxYmv17hzeIizERs/e7t7ePDgLVpzptMpFEWp2OkAarZoFse4vh7Ts7VV1qE/5HvJ&#10;gwcPMCgkGl95mqDmuij4855Op1jyJrdh6Dg42CfGl2nraEh1lLxZs1qtEQQBse0MQ6fxE0Uxijyv&#10;AAHTxNIPSIqWoGAqAbVSJ+RKSWekIEsRkCxbQZIk9G9IlbEyIGS4CZ2BGo0GZFnB2Rk75Pt+xWSp&#10;1ZjZ7JTXgHnGzgx0xghDoCyp/rRtG9NJVb9HYUjBEoqiMP8zrsjwAx+WXFlpuK4LWZZJtp1lGeIo&#10;ouvUNI0UAp1OB71eD7pS2XAURUmflWcZJtMpsdY0TeOSKfbd9XqdghXWHmPDCRmOLMvI0vSGFDaO&#10;YkRL3uBrt2FZFoV1ZEVGZxvwdy2SpYqiwNnpKTF4d3d3cXZ2RnN9a2sLuslS+gB2VhDjZ24YqNfq&#10;SGiOxAj9gCw+HJPJy+oc1I+jCC+ev8ALXiNcXM/If8+0TBa0wPeVi4sLqKpKa/bV+AqO41BTScRc&#10;//8ZAe8MtqGoKrJ59Wzvb1fgyve++10kSYxELvizcFAoJQULFFFMioxms4UgqCLUZVniPoRCxpVD&#10;VSUC9yRJgiqco8uyQMlR97Rk+lGxSUOSmFko+xcURYGqKHSoyLOMfFeKsmARhHyRlCUZiqxA0vjh&#10;WJFvyIIyKcNsPrthICseVFmWLLbUqqKn18uUQBdJYji4OMQXBUsKogVY06jzDrB2wWb6UrEhmypk&#10;CRlKyMLYRwYMXYPGvxuaQtT5JEmQRyExN1RNQa3VvHHdQRzToT5JUxbrLGRdskTdyyTPkCYJ/a5p&#10;Wyg2TIcVjd2/KLjXnod6s0kgyXKxJDDBNAxmnMWLhYPD25hNpzeipdOsSijKeVY7GfQalY8BSjZw&#10;xffKWYaa4xLFtsbjwgqdo5XNJjMQ4wXBarmiYqDF/WDEZJT5gU0wgRzHYYczMigMsVguK81yUGlV&#10;m/UGHNdFmnDpFEpkZYFMvEuZPd+cG6iWeQ7V0MnYbumtiR0g6Rp0VSXJyfnoAolcpVZZloWt4RY6&#10;nMK2XK1wdTUm3wjDNKkrYZoWVqsVFa6z6QxxHKPFza1iDiqWFF1eIPB86kgaqk6SkjzJcH52BoP7&#10;ZDSbTZiaQWCe7/s4OzuFwRFrQCIwIUkypHmVaNXp9uHYNpacQntxcQVV1SmhgP1bhcEZcIvFYmMD&#10;qgBGgEl01us1pWM9fPg2wtAXayjyvMB67eGSFzGDwYA6RHGcoNmskxStLBmQJ1zdsyyDoqpU6AJM&#10;+iAO7ZZlUeHQ6XRQq9VIEpEUJQxNhWKze1KKHK6po8mL81bNRbPZRMLnWBTHqHPAg5nJVkVbmqZo&#10;t9vIDHZT6+WKUY2FGXTEUgSsjfhHi8szkzRFFsXQGiK6T0G+sQBLkoSHDx/SYScKmUGxWN9Q4sZB&#10;ut6okyRJN03UajXE/PkV3OfA8wQlso6yBMmjgiAg8EXTNJimRYBAvz9A4Ae45lpXyzLRGWzRu/Bz&#10;BmYJyZosaxtAIIt7pvVJVqCpCgFwq/WKEinYdTlI05SYjycnx9BbgpYfwjA11PmhU1NluJYNk7P8&#10;FEiQVJXiIl8dnyL0fexwOVWtXsfBAe+Gz2foJDId4Ha2t1myCQd6XMdGnhUUXa6qCgLfpyIwKKvD&#10;nGWZGF2MaEM3lATL1RyWzQ7mt27tIkkrv6ZarU57kGk5WC6XCAJ2v4ZuIc0LXF1yMCFI0e/vgPvF&#10;wXFcHB0d4cMPfwUA+N477+B3f5eZp+YpowwH/B6iOAKKktZgx61B1XQCIcMwglVXkeecvQiJIr4V&#10;RUWWpVit+e9GBZxaAwtu9qgbNewfHAC8I75cLHFxcYyT4xP+cxV1ru+OvBHW0zNkjaowM2tXODhg&#10;h9KDWy30+w2Y3Djy2dOv8KuPPyVAJSskpClPndp5gJOTExwdsULL91W4tR5pp89G58iyBUybvdc4&#10;VrC1s4cLXvRlmQrwDtvf/f3H+JN/+W9wdsS7rHGM/YMD2qfTNIFlmrB3qsI3TFJKL/A4FR8APG8N&#10;z/MoOlqWJWR5iXPetZ7OF5AVjbrYO7t7aLWb9LyjJKKCUVF1qLqO0YhLYS4v8eCtN1Hy+imJIxR5&#10;5auhKjLyLKUu/3DQxzd5Qszdu3d5cgR7Hq+OjzCZTHDF19y66+Lb3/om7r/GWFy//e1vEQQRrUF+&#10;4BPgtrieI0lTtPh8NE0dYZwSs3F//xZc1yWPiuVygSIviYr/4vkRlgtWuI7OL/HgwZvUpX7y9Dle&#10;Hr1ElzM7Xh/fhWnYiDizbzS6xNnZCQEsjx8/uZG2kiQJre/M561OhX69VsNqtaJkONtxqKbUDYN5&#10;h/CaJgxCvqby2jZNkecFHdoVRWWMQxHvXm8yxh2A01enUFWNQIwwmKPZbOGrr5ghsaZpcN0aybhM&#10;3cKdu3fJJ0FRFPhcNmuZJh4/fkxSMpQl3nrrASZcQtlqtXCxvKRn4Ng2ZrPpjT1P+Omdn51jMBzQ&#10;985m0xvNCUVVIUky+fPV7AYHtTnbZcPsOQgCSJKKlDNjy4LJFoU3VFmWKDf2pbJklHmUlXm9YLoq&#10;qoLAD6jGSaMEo7NzXHIpWqvdwvx6jE95pHPi+6jV6kiFLCLw0be4L4TK6jDRSE3KHCjyDbZ5glQu&#10;cMWDK0oNUBwNSqlV18kPtFEcIUxyzHjoR5RE2D88wJrXU5IiQTN0JPww/fAbbzPPE/4ubh0c4JzP&#10;L/PaxGBriBMOdhqKy/1CqkasadlocuPtWr0Gy7JoHozH13R+CcMQhm4gt9jcvL6+hqKqBIyNzkfw&#10;PB+f86aAadkYDgckVdM0DSaPzc2zHIEfEECpmszPUkit86KAYbn03mNuIyFEBVGSQOc3bDsOASwA&#10;kJfMpyfhZr1ZniEMQwKegyim4Ikojlkdz+eXlOfIUKLg91xvMj+hJQ/E8NYeYrVKRoWqIIu5LNt1&#10;4I8DXPNmMkrW2JaF1FpVYKiVnYFp29B1nZjGcZqSZUWcJlj7HtUxmi4zH0DhN8e9NcVZyK3VUKvX&#10;CTTKsowAEd/3oGkagR7NRhNvPnyd5uPJy1fwfA+2zq6j0WjBVGzyFEJWYESyyGvYTg1bfb4G86a+&#10;mMtujXlxiXrLsiwEYUjSs3qjQWlYiqoCkkQSmyiJ4YfBDYuKi4sLKBn77OFwCEggOaOqqVV6ZZIC&#10;UtWMWSxYhLhg3BRlicVySTXQfL6AbqXUBNZ1nc4FDKyqQHxJklBkOQE5pmUhzTJq8gYBszURTSQl&#10;ySnKfD2e4ijOKC34zvYesizDNWd4qWWJnWEPt4fcpsLzcBVdIeTnRVtWYXFfqdlkjFa7DYvXyZ3b&#10;+3AklQzAG66FNNMoZt6ybERZjDWvi2GoqHPGt6ZICL01bEHbBpsn4vxccu81WqMVBSqZcGUZyXSE&#10;eZf4Rd0w2AGkpdPPN2OFi6Iguq3Mo1OJqaDxrvuNFBiJwJokSbBarajwEBHQ4iXJmxHOZUFdZQAc&#10;eCkohUH8vwCUdFkG+EAsULIUHJFjzl2Txf0LVoIYEFZusYPFRpyfKGBKnh0u/nNdl5mH8oGaxAmj&#10;vImIwiRBmqQEZqVlSYNcVVlXQRwCZEWGsgG+SDIHvmThc2MgCqs4tSSOyW/Ath2SFgFMg4sSlbma&#10;MI/i3y0OuwIZbbfb9L3z+ZwbELLnrfO0KAFYXV5dQZYkAuCEIbN4vmEQ0HWwIqCkDn+tVoMsyVUM&#10;XJqiKKqObhiyTUTIE1RVIVNhEUu9XrGFTuOmr+K6UUhVFB2/rgIlpW3lWU6H3TjPMZ3NsODdJUli&#10;ny90fKZhMhkbvw/DMGDoRpXkMpmSr4btOKyY58DO6ekpwjAk4MbUVERRWEXSKgpUVa26kJIEnS8C&#10;9VYbp6enKFT2rFvtNlSp6njIkgRd06FwG3gWyya60hFKVAubZRvQdZ3mJ1sUS1ro1t4KrVaLimBZ&#10;lolGXBTFjejRKIxwfHJMdOdOp4Mg8Oh5CN9okXjh+R6aMStCkjRFtFrR97bbLfT7gxvGdIvFAufn&#10;rBM4GAzZRroR5ept+LLU63Wam7Wai5ib6gJsE9ksMG1Fx/b2NjRZSHZsYizFcQLP94hpJkksDns0&#10;ZteRpRls26a5P74aIwxD2IJ6v1wSdTwIQ3jBCia/f0lhUXXCqE6WK3AAYJ2asizJS2SSTaq0sekU&#10;e7f2qINrOw7yvFr/VE1DmiRUHPTqLdYJ4sWGpmsw7arbpmsqdcvPTk8x3Nqi+TidTDD3Qhpf927t&#10;4/DwDi448CPJMjReyGqadsPHJktYso/ojEZhxMD4jZSOoizJxGwynaKps+uazmZotRsEsAmvHiEb&#10;lSQJtm3T87t79x40TcPO3gEbB7qBybQy0kxzla7Lsiw8ffoUEw6U9nt9GJpMHUpmdulgzmn9jUYD&#10;3/oWi5o+Px/h17/+Nc3VKAzx3e98l66TGV9LxPyczWY0R46OX6HdbmO4xX52cHCA89EFvuQHNkVR&#10;4boOwNerP/tPf4a//4e/J3+1uuPigh/oO60W3nr4kIopFm9Z+YEpsgxZkomhY+g64g2jxKIEraGS&#10;ypgVooXCmIgaTrls0qk10O12seRz5uTkBEVZsRPn6wUs/j1ZPEeSJsgynZ7d3YMB7t9nB35DC3F8&#10;fIQR90kYj8cYX11RwWjZdSpEP/7kY1xeXiKO2fNotzusU8hZI51uF7s7u1TU1eo1JElMHclvfeub&#10;BOheXl5hPB4TgJJnOUxDp3WDdUI11LjHxGw2g12rruXV6TkdolqdLtI0ow73b3/7W2SLFRWE7733&#10;Hvq9Hnp8r2g2m7D5gRlgQAYZJ+cZ0qTqll9eXuLuvTtUzOu6frObXWNGpGJ/NE2TQOyLiwuEYUhd&#10;/J2dHbTbbbqHRqOBw8NDFiMO4Pbt23j9jW18+ik78L48PqG/3draxvX1mNbR5XKFtR/QmjscDhGG&#10;IbEc2OEupb/f7Pg3mg0Mh1vk2+Z5Hn772W/IeHM6u0Kz2USjyT776uoS09mUGKlASeBAmqTcfJ2b&#10;+Uo5Y4zxPU6SZbRaLYpfvby8JBZIo96Aqql0Xb63gus6iGOxvoP50/ExYho24jjGmMtuG40G+Sms&#10;VisYhkWNRN8PYFkW7fnC3FLISKM4xi9+/nMYemX23+HyJ9u28R/+w/8BUX3du3uP1wfs54eHh/hO&#10;+7vEgBtfjTEej6kbfHh4SPuyZdlwHIv20ow30cR4k7jXmFi/WAMgohpptaoaY7qhwzKdShKvMjac&#10;AF8kWYYqKxtMcebVcHXF1t1+vweXN2sM3eAsRy4BUFUcHR+jzevTEiWiICQD59PTM7z22mu4c+eQ&#10;jwEJSizRPRRFTmBCWeScRcruUZZl1Ot1Yh0lcYx6vY6MN0iZ+b8AmzK0Wg16XpIk44c//CHmfK/9&#10;9NNPcfLqhAyya+02ZFnGFf/35eUFBTw0m0102m28fMHYKVEUMR9G/uxFrLf4Lj8IYds2HcxlWSJ2&#10;K4tZ9km2pvLzh9jDzs5OIV1cELjV6bQZs4GPr0ajgdjnqTeyjHzjfBOUIYqihMlVA/PZHFttleZ2&#10;mWVYr9co+V5r2zYcQ7CyC0RBQMCEqqiYLqfIuJSI1YuVh2WRVnHsjsNqsTSvwjQM0yA2gZezVKWC&#10;J1H6vo9QrpgvYZHRs3LqddbM4eCK4zp8b4jpszVNr4Blz0duVQwn27ZxMbqg96SqKmSl8oLUdL1i&#10;KbPDcHVPRYH5bEZrH2Mzsc+dTCaIopBY257vY3w1pnc+m8+ga1U0/GrF1kOx3tdtFyEHUsfjDK1W&#10;C40ae34iLl3ck123YZomSWVUVcFiWQVA5HlOzWNhqi3OoWEQYLVe03UYPMDBgEiZjaAECs1X07Ko&#10;Pj07O0O/30cuaqAoRLvdpuv68qsv0e/38eABk8UfH5/A5RYaYgyJvVTUnTF/1rZtY3o9oc9SIOHq&#10;6goXHGyfz+ZQVYWk7vV6nZgsi/kCa29NhvyiESsaxgJLqMBiloQrQFzhLQkAtmZAVRTofN95++2H&#10;SGYrXPL5aOg6aq6LFQduFosFJE3GYMjWezmrsAffY6x1Sn3m6hWBqcioGs4AY2arJS+uUJYAf9BF&#10;zl6+BEFrzJBlEhXBZZFDAqrugaqScRFLSkpgKBtOv3l2o/u7mZyUZ2yyCOTTNE0q5NOMUdLFRhpF&#10;ESxD++9kRcK8iR2cVEIC06xKHhFAjYiCyvOMHSxldg+5IkOxTJjcmDTm0WECaQ+ytLonRUapVdHc&#10;mQys4whqLlKWDDTqNdIIAkCpyBVAUJa0mWk66yqLRTPhxbJ4SVmeIcpSorzVWk3EUYoiqGIGBVob&#10;eB4M2yKX7clsxllI7FmrmsborYL9g5JYKADgZWG1MagqWq0WbaxJnECSJKz5hqXzxCrhK7H0PNYR&#10;k6pUivZGKoksSZXerSyRxDEtGmXJurnimRRFCcu2q1jKEtS9XAc+loslSk4Fg6ShlGUU/N0UANKS&#10;RZ6Ld+WHEUpBCWw0qNCdL+dYeR7Fy+3cugXdrpIQhz9x/AAAIABJREFU0jTDdDqliFBN1WAaBnod&#10;3sXIrzGbsuJyfHWNwWAAl2tfJTCARPjLrMMAcRRTAakoCkND+cRXlYr1MZ/OoMgyDA7ILWZzREFI&#10;HZFms4lup4Ozo3P6W9pUZAVZXsDjZl9eEODV6QhJyuaQ7dRgmjZi3uly3DpspwaP4jRLBPx+yzRH&#10;o1EnHx/kBYadHupcc/viyVO4rouMR852Gk3sDndQcBO3OIqxnLHx4q3X0Bt1+CKJZClDVlTaaIui&#10;QKfTQZvHKPp+gG6vRwDmcrkgkDGKYpydn1eRcWnKEsA4m8eQADlL4fGDkBrFkA8PqGOiqipUPifW&#10;6xXSwKckBN3QYUqgw3CIEJAkMhYrcm4OzpNcfM+HwX93vVphtVgSkFoWEuIkhiSJdUHD5eUVbUZM&#10;I+oTKyTPCurMlAVwdjYiYCdJc2RZSoe/KIoRBgFdd5aXME0bgucX+D51c5mcoaSOrmu7OD09R1rn&#10;fjGNBrYPtvD02VMAwGy2gO2MoRp8AytKZDlH8OMcqqDdggETYRggiUN6j5qqEgMnDH0AJcnc+oMu&#10;kpyP68kEeRTD5fcgNVtYKyolc/VbbXhhSCDuO2+/jfl8jsZGQsiaR7V/88FbODq7whl3/l9Mp1Bl&#10;CSZf26KA+WFtDdjzPD5+hXq9DrH/JXGErzlAslwu0e12CHi4fbCL77//u3SA89ZrNFsdAlbD6JT2&#10;mZ3dW2g0Gjg6EpGoIXTDhK6za242W/j1r3+NP/+//zMANnfv3bmPH/3oRwAYQP41103rmoEPf/kR&#10;jZdGo4FOu02MCsYoiijOHrKCsKhMTDWYxA4oSxm6bkLlLJE0C/DTn/6SkiJ293YhywaCsEpBqTcc&#10;1HhRaJsLTK5ZUSJJU9zZM/D66+yzhsM2dnYULJfsup8dn+DRJ49wfsbWxlqtBru2BcPiRVhkYL3i&#10;QHtkYXQRot5g875EHbNFiuWKJ6LU2lh5GXrc3ypJEmRZhHv3mTmm7bQwGvFDk9vBYh7iwX3GwAmD&#10;AFlasTejkLEgHjzs8+soMVuuqTt8dXVJ4EkQhhiNLvAbnvzz6aefIl+FJAnTdQ1xPcU1H+fT6Yx3&#10;hNlY7XY7FE3qeT5cp0YsSEVRYZk2FboNV0ORJ+DLE1SlBpRVrG4Sh6Q7f/TJr+D7PpmDFkUJlDlq&#10;nK3SbjXw+OsvEXNPtOPTYxyfnVB9dXB4QGwLWVOxvbuNGTdVTJIIkEpKKay5zBD8lNP4x+NLaKqJ&#10;w9ssQcxx3A2ZhwnfD5Fz88J2u4OD23cIGHvx8hW++vopuv0qinsyvaLruroaExCTpAmCIKBD+WQy&#10;QRBUKRWTyQT9fo/+du15lfmlxIB+UZw7TQMSJOrwCxaH2Kct04EsydB5ZKq/9nH79iF/7jGePXtB&#10;rJB+r4/lckkxp2XJZAtCPlbkBWSlathZlk2NryLPsVot8e7vsiSyy9ElPnr+HO9y757trSHcnotf&#10;/PxnAJjf4e2DfQpDUBQFV5ch/90tzOdzqHzcNhtNWGYFxiwWC6h9FTWHPc80Sm8ERpRFSfWkbdks&#10;gS3V6R6KPCevNVmWoShqFTtcAFmSIuTrRLvdRc1l39PtdrGczaBxqVW7XkfDqZG/xauXxyjSGODM&#10;mLPTU2iqggNuiM2oDbzBW+SIowhRGtPPDNWArglATsVyuqQaIESMnpSQlEHTVEi6COJQUUoSCk6q&#10;jfIEXhwg5J5MsqHh6Yvn+NWvGPvwfHqNf/2v/jVm3FtsdHWBb3HZ3+3bt3E+GmGwzQ5ggz0hiWXr&#10;bKfdATZqbklW4DgOMTDb7TbmXPqi6xrqtTqxpWu1OqbTKa7H5/weJSiqhuGAHTw7rS5evXpFTNBV&#10;ARSZOLOVSIKImn9Qc6hQ4dTYmmObNtZBiJ6wK7AsRGlK0ivNtChCPvB9uLV6xeQHAEmBwr0RJVlB&#10;meeif4AkzyER8FciylJ4GywHU6oROHM9XzDplijPLQOqVCLhHzZbLnHOD7+3DBOqbkDj9UGv14Ms&#10;yzTO85LZ/JXCzDjLsJxMqObWdQ2OsBuo1eC6LqbXnEXDzyObrH9JlqkZ6q3X9DsAA7c2E3rLElSb&#10;arqOi9GYzsPbwz1omoY4YPXCdLLAfLaCYbCzVIAY3S4DcLf6Pdw+vAvbFHVdBFlSUXCQdj6fA5JM&#10;18lCFWQ0OBO7Xm/QvPaDEK4jQxbS9aIEJJmus15vsFCZUJwxFRRFiRofT5Zt0ZkszXJkeYEptxho&#10;1OtotTvI+Dm16/u4fXgHd+6whkucpCggE9iwWq+qJFjHuSnJURS4tRqN+2k6g6Iq1FTyAh+NWh0N&#10;vg/tHWzTmb5hsSa3OKceHx/j4uQUGSd7KIoMKcsRcEZv4gVQ8pLOWY5ZpYCGkY/59RopP6PsDDqw&#10;CxkG94cp0hBRkaDTFX4zMQqpgMtByqyMEIe8IazqaNdszHm9xYggWUUE4EZdoqYESqiiG6NpehUt&#10;LbOuvEA+BZIm/AZSbi4rNkNdqZBxEUsqTP/yPEcUR4Reiii2aoLozAFfSHLKEkkmvie9gQKiBBJU&#10;KKlAmQQopKoqRzd5pGwQ0KYhyzJUTaOXVhTMAFd4dGT8c8VLjKIQYRhSN6Yo8gpJz4sbkdaO48K2&#10;ber2RlHEYnZ9kWPO2AcUF70RSy26O6LwSNPkRtxoFMX8uXPDT8tEs9XEkMdn2paNUx4be3F5iV6v&#10;R1rM68k10jhBg1Mgm40G843Y0KeWEql9AIDAFlVEKtJADeHaDsVh1mo1LOYLivfNixy1Dc8OQKKJ&#10;erB/gDStvB2SNIGsKHR4aTaaaDYbGHGUOk5i7glTgWzi2ZUoIUnYGG/8maJ6z0xvd/NvE15Arb01&#10;zs8ZwprLEoaDIdJSRJezjv1KMGEgw7RMAkyWyyWiKL7B0hLAYJ4XUGSZDjurFTOSFkbKy+USYRDQ&#10;PcmShDRJN8ZXQRNzNpuh0+0SQhsEAWzTog5bmiR4dXqKjN9ToRZQeLEEDm6KdxonEeI4IsqoW3OR&#10;ZTlCXjC6bueGB5Ft29B1NrbGY2aKLDreBXcoF/GYnU4Xuq5ShzYMI0aFNapIVdEdKMsSeV7Qz4qi&#10;xHQ6rSjblgnbtrG9zQqNL778Eo7r0KJpmiZFry4WC4xGI1rYNFWBJIHGnq7rUAuQA3qapIjjBHEo&#10;7tmldyjzjUx4FYn3JzrNR0dHmM1mBCS2221WyPLn67oulryYiuMYRVmtT0maMqBPUF01DcN2gyRM&#10;lmVhOpvRdyZpQvegDBVM57NKehdH0DQdNT7uZ9MpoigmE0p/xsab6AodHR3B5JTI1157Hc1GjUCe&#10;TreLT3/zG6y4w/63v/0OWq0WHVJXSYbVagXdZuMvzwuay3nOwBeSjpJRcpVWp27o0gVTRmzEqqoi&#10;8qqUrtm88gqxXIvF4vJ34bouBoZJbKhaownP8294fYkNXZIkjC4uCPSxbQfL1ZJAIs/3kW94rXQ6&#10;HRR5QV0ylCBmwlsP38K7v/Mu+cc8fHOIZqNJ+1+z0UBegP623elXmvUgwbNnz/Czn/0MAFvXh1vb&#10;1IHTdAM/+au/gsFZM3mR4/r6muJsdV3HHR6PXXMc/Pznv0CPr5OT6wnm7Rl13rvtDprNJq3nYRjC&#10;aBgV46LICcBWFRtpkuD4iO0Vz58/w9n5FY1r8ZlinW00Gojiyiuk0yqpiNvd6+Bg/wD7B+xZBmGA&#10;yeQE//hLlsiwXl0jSRICjcIwxHx6QSbymtKm8TIcDNBut9FsdfjfrrG338d77zHpVb+/i7/5m7/B&#10;FY8nVxXmySSA2A8/+ohME/+Xf/tvsbe3S+9J+COILuF0OsHp6Sl6XE62WC4BWaFmz507d3D/Ho+W&#10;5h1IsS9/+9vv4OrlK1rrZrMpbNtmLCawPb+jtPAmj3y+nlzRe2g0GpCVqghWVPW/814rioodFgQh&#10;oijEMZd8LZcrvPEG87w5ODjAarVGkwM5nueh0WhQndPr9fDy5RG2Odj52WefYbVe4/333wcA7Gzv&#10;4dGnHDgOAsiSTHuU47ro2m514FdVWJZF9cVkMkGnW7Fs0iwngKnVarFDJq95jo6OUEo5Ztzodjaf&#10;IooiOoTOZnOMx2NiYASxR+tAkiaYzWa0Bl9djZHnGXo9kfrFurxEt1cU2guikIHlYl2IohCaptL+&#10;r3JJjrKhvWf3yvfhtKSaZj6fs3qAX6O39licMTfgzfMce7t75MnRbrfxx//ij0kq2mw2Meixe5hM&#10;p/jrv/oJAad/9Ed/BMuyKNb7448/RiRFOD46BsDkFYqi3PC3ErXGfDZHnMQ3om4lQkfA652k8rXx&#10;Y2K6AexQKupOyzJvsAfCkBn0Z2nlnSKkR+I/WZKoCeB5awIR7927h5ptUcSshILVChwYWywWsA0d&#10;3/gGM0rO4gie75PsT9d1avQkScIbEzzxRJbZdeQiJpZ1m4UErsgzSMCGZ5xB4EGRF3CdOjV28qKA&#10;qlSegltbQ7R7PZIyKIaBKI5g8zX693/v93Gfz7/ryfUNxtZyucJsNiWJl6IoMC2bDuKSnCOKIvJ8&#10;SdOUZMftdptqAfFePvvsguriRqOBOEnR5MyEwWCAoiho7q+WS1xMLujv8420Q0VRUBQ5sZAn1xOk&#10;eUH7cqfZgG3b0EQ0fFlUBuHcF0OkDMoqa8ZKfMwEvo8wDokJKssljdMkZf6eoj5i0cYh1SWapqEa&#10;qQwAkKXK44RJ+Vh9OZ/PkPB0XICtsWEYErDqui4ajUZlhVCvIQwDMt+uuTV6hxLYfBbjNs9zQJKq&#10;pFjuJSPGRJqx8SQsG87Oz3HGpUKz6RSSLNM7tiyL3hkA+OsAfhAg8th1lyV7l2KPnY6vqUEXxzED&#10;lql8l2DoGjH1R5cXSNOU9jDf91CWJUndJany8TF0nTFEN3xNXdelM644V4o5IpjXm7IkYaOwu7sL&#10;Sark5c1WkxvFs3v+9re/DVmWcXoqUsA0jC7HxBSquS75oTA/wEplEscxaq5LZ0tdZR6fAiDv9nq4&#10;f+8eBWp84/ABeZr9zU9/iidPnmwwlNj9/H+9nlYbao+iLIkBHMcx7VFhFqPVasHQbT4GTOg56F2u&#10;V0savwCbF4qh0r6e5zk9D03VmTpmI+VL3lDOKJJ0Y3zleQ41FzR1Vd0wg2FaL1NIEVSVvySu95Jl&#10;ZlLJP6hS+AOQGPq0GUMtS/KG8ZoCy7RI5gBwkCWvoqpJcsMveNOnJU4TkrpIMps8m8V4XlYmsaqu&#10;bSDQMkzTIEBJmMAKaqafMaAn5SMgCENmrGvyxV7WSMeYxTGiIkfGZR+uLEEydDIHCzg1vMa9DGRV&#10;YWwM8kmoEpoKib9EkfxjMu8PsemgKKCpCi1mc9/H9XxBBZCqLHA5ZQVykmeYLOaYcLrk9fU1et0u&#10;6dBLlAijEOkGECZobgAzFCJDvNUavudTYT+ZTKAOFGIdXZyPmDmrX3XPXdeljtJ6w//k/OyMGRbz&#10;RVLTNRi6TuNtuVriejKhzTHNGbVQaBGzLKNF1DItGI5NMYFBmnI/F+6Cb7iQdR2FkD/FCVKJsYAA&#10;YO55mAmpQacNy7YR8sV6tVyj3tIRlTzVi8vHxFBO0xQyKonYfDqn97C9tYut4RBXfGOwDAu2aVMs&#10;taaoaDaa2JT5BWufgEJLM2ih7/V6qDcayJPqvbx+7zXqHjx+/Bjr1QoNh323BB7xB8boUlWZDjqq&#10;rsEwLdLah1GEiivGEGstiqFyil+r1cJixqN9USDwPTqUu66DZ8+ekYHlzs4OM/blDIv1co31irNR&#10;AOiqQUwOy5Dw8uqcCkDTMmEYBkljijzHfDFHwOmYkszi7VWTp3zpOs0BSBJsxyFvI1eSUGYp0Zuz&#10;LIWjGug2eQrYfAW5yGEIA744IqM5x9T5HOAAHP/+TOFG1qWE+XROOn4oCnw/YF0FgMsJucxR1VEY&#10;qJIksgxZmjP9BwCpZHHhYuNst3X0ewNag8bjMcX3BmGIdqtN/kwKZ0aJLqsksY5axOfydL6EaTtw&#10;eFrb/sEhZD7vJVlBFKUAZ+88e/4Stw/v4u4W2xy/fvwYn3/0Ca0D/+P7f4hWu43zS6bV17RqwxEU&#10;TkHXNXQDiiLTQUiSJdi2ReyLXq/LTa/ZZ8+up9jf4wfcNx9g5S2JvSMBKLIcGb9nXZYxubxEzu8x&#10;9j3ULJPSWcbXY8w52PJ3P/1blJqFDmdlWbqKWRRVjErXRppmSGMBlpaYz+dwa5Vh6sEBK76/8fZb&#10;0DQZbc426Pa7GI/HpLVvtduYzZa0l/R621SMr9YTqKqJ7//eHwBgks+zs0t89Csm+5BlFarmoMu9&#10;RHTdwJtvvoH33/9DAMCXX3yJDz9iEbqu4+Ddd9+jw99iscCzF0d4ccQO5YN+H3t7ewQC1RotFAYq&#10;U8UM9M792Qqj0QjnZ4w+v1x6+OAHf0CF2GBYw3w+gySzg6OiWZCyGVodDrbrz3DnDgOFdva6sCyP&#10;GAGff/YppvM5jrjXiixbcN0u0pT97fPnj3F1McXODusS7+24kGXOFgsjvP/776PBDxQ//vGPkS/m&#10;kDjIL6nA0lugP+DeK5KEp89fYu1x+V6Z4cEDVqTdv3+I0egUt3cOAAC7e1tYzFYYcfDuxYvn+PLL&#10;LzHk4/6//be/xquzEVG6//kf/wkevsU+65NHn+PDX/4Sn/6GHY4lSUIeprSHm5aJRrsNmXfXX746&#10;weXkCiW/7vV6SQf6ZrOOxXqNgGvJNU3DZD4jcN3zV2g2GzS3o8iD61oQdlvno1fQDfZZ4/EVTMvE&#10;fMHe03KxwFtvvVVJYadXWK/nWPpsvxvuDPHBGx/QdU8m1/idd7/HvidJ8fnnnxOLNEpCODUXFgdd&#10;F4sZkiTB118zz4k8T9FstMkbUJE1ktgEQYTAD+HwNdi0bLw8fkEH8yQrIGs6Yr7OFpDg1JtYc/nB&#10;bn+PrlFVFYyvx7ieCulGgHanRc023TS5TF6AVVWTTVJkdlDk61EUJlDlSnKjKUzmLaSNRR4h8ALc&#10;PWQdXKDE+Tk7HM9nC9y7e58aZedn59jZ2cVWn43jF8+foywlAjLWKw8///kviEH3zjvfweEBY0p9&#10;85vfxN17d+lAq6kqBsMBnjxhbDHHceBnHlqtBsR/52evcD1m7+Lg4DaGHIzSdY351onY5fkSWZpT&#10;hLEiqyiLEnHEY04zbuJJkgsFBedIljkApSQAUlcNIAcUCBsBBfKGv6OiyFBUFWXJJeNJgcsRu6fZ&#10;ZIGmbcHhh5lwvUSBnKQxNcuBjAJ9vvZtbw9xdHR0w6w259eYJDEC36c9Sdc1pGkJcHlinCRIshCS&#10;weWuUoZ1FsLUOFNbyeHzvRyShLOjKvo2imOkWUbGmY7rArKCb/Joc92y8Pnnn0Pm6/vt1+5ismA1&#10;9Wdffo7ryYQAEFVTUeasRmfXnWIRzWhNbrgteL6Ha14XFnlODc4sTTG+uiLwybYdJvUQsuVcgmVY&#10;WHND0JkxA3Ig9MTZQELdqcaLn1YxurqqI0tyzK4Z+OkvfQxcBxKXtLYbDezu7qLPx5sECQovsBRV&#10;Q5YDhRgTmgrTMMEJTciyHKUkw7LYuqno1Z5Tqip02wYEQwlAWBb0Hk3XRpIkiEO+pxc5YhQVCKrp&#10;aPLxwasmWttM00Ca5eRX2On20Go1MedrjCyrkORKlsX8n9jnxmmC6WyOg1usgZfELA+Vgk+S5IYi&#10;oyiYbEZEFtdqLhEGdnd3EYZhZeTueVivAjqIpwlThpT8fFjkEuazJYqCsXIjP6Ru8VESYzJbYpcz&#10;qRrNJhzbxKsTBmr4ZchAWA5A+UHEJILCfyaorAwc14VhWgQWyIqKdrNJ5IT5YoE4itEetuk9p1kF&#10;lCVJShLmTreL6XRGrBhNM7D2fTonGJaF5WJJIJFhGCyJk99XUZbkDekHASRZQp0zWRbzBcI4gs7P&#10;KLZpkXQSYGCW47okof+z//x/4eHDhwCAw9fuYR0GOON7elmWMHKD9pm7d+8iyBKsZlUIRpZlVL8q&#10;lgFxx5G/Qm1niGGPs4gcE9nCAzjLe3Z9hZ2dHXic1aapGgytknNKilyRAPIU3noF2eBNXUWGpChk&#10;JSGVHL+Iq0aZ9Of/+/9WAsxMVOjQTNOE47gb8h3GPpE3mB+qptJgS9KU6JVJmkJTVdhGlUbDug18&#10;IJYF5X4DDBktN7rFRV75x5Tc9VkMHkVWICugA79uGDBMg747DBlaLYopy7YILCgkzpIQLtJ5zrSJ&#10;wlC25mI+nxMokuc54jiiDlK71aJUhThinQTRPRdJNAKh1jQdzUaDIi1FEpIAJhRlg2LFfyY2oC5n&#10;PAgkWaSviMVtPB6jSFMabIvZnLSIrsXYNz2uI67VXKRhzIwaASAvYFs2MRkkSaINHAAM16TBcXl5&#10;hXqtTmNgOplC1zS67n6vx0w5hddDFN1I8QDX2gGViRS54qcpB9/4+MozJmXgy23Iu1cCcIEkVfTS&#10;MGQeFnzieus10jwnNoZuW0iTBEvBJkgS+ElMh7BVENCzDGMWJa7z93g9HuN6sUSXP7/9gwPeka4o&#10;gI5bI8TW83yiVRcF6yJtGtWZhkla6jBlpofiOoIgQBxE1A2V8moDazWarHvE2TvdbgedVocAgvV6&#10;hSiMoHCAIM9yol3PF3O02k169qquoCgKhBF7b7IsQzNUvPYaMw8dDPss/YBv+MvlEgmnFN+9excX&#10;oyqm1HZYcSDGQKfdgaqpBDB5vo/pdEqFRxAEBE45toOvz56Tv5DDP2szkcAwDAIblosFbMeh+alt&#10;jL1ms3ljrIXTKaM1kjQox95gC3c5g8DgYEirXnXiBWNKU5lnkPh3AebnlLhsTHz++RdQNY1iwCez&#10;GSzLxkJ0bIMAvvA9aDSwDgJay7r9PsZXY2xxvbNj2wi8BbFs+v0+arUaUT1Xq9UN/ypZkek9KqrK&#10;/VC4UZ3nYzgYYMplEoZiMbmAcAksAT8K6J3blkmJPHXTxGQyRY8nJXzve99D6QX0nu/v34bv+7Bd&#10;4alToyju2WyG8eUlafFRlsxzghf+pmlCVyvQO+ORgpv/zlNxeFOgGdXesFwvsF57MB0RadnBYrWi&#10;95xkLImoKKuu9WrFxsR0OsXj58fU2VqtVsyThQO89VoNUZKS10NRMs3zzs4ufZfJwfIgCHB45w6t&#10;sa5TsCQ33kHSNA3rdUBdRMtukG767GyMP//zP8d4POPvTUGegYxIm802tra28I1vvsXGSLfLEtX4&#10;e3/67BnFCI/HY1xfX+PpUyYHOzo6QrPdwu98j/08iiOMRiN6PpPJBKbbI339xegSv/2MgQfDfh9/&#10;+Id/iC5PKBqPxzDNlJiMccLmuaSwe97a3sLhnQF6fC7f3jqh5K2j4wAXFyN89biKRt7aeY9+/vXX&#10;YxY3mlQS2mbdxC0uL+i0HFrrVt6MravEmAQePHiL0n1My8FPfvITMgRn+0pB7Iz12sdnPIb5X/7J&#10;v8L+/j5aNVbI3rp1C69eneKzz1mE8c7uLTx9+hTv/R5jgfzH//h/4sNff0Lfu7d/m4rtJMvx+Rdf&#10;kKliUeRQoKA/4H5gpoE4jnF5yViUlmXjvffepe65bRvUBFFU5l1ncLqypmmIk4g6vAn3JRGd5Ml0&#10;ijAIaPw9fvyYaq3BgMUVP37C4qKPj47wne9+t0rzs23MplOKz/5Pf/Zn+OCDD+jv67UmPvjgA3Zd&#10;koLj42M85nHaH330Ed5557vUoU1iZj7+7//Xfw8A6PX6eO+9P6AubH+4hffe+13+nmz8l7/8S/zV&#10;X/+EnmeQBDjn3WKnbsF2bHgBW2Pu3b8HWZVorJ6fPaFaTZYljK+v0eQMXs/z4LpOpeNHgSiKIXpu&#10;tVqdDL/jOMJqtdpI0HGh6xollcVxjNms8i+K4hTLxQKCXL2/v49ffcR8V/r9PlqtNp4+fcY/q8nY&#10;P202BlTeZRXzb7Vc4s0338Snjx4B4J1l/sHdXg9SWVbrT8582URdo+s6MrlilZo8VWe9rupEAc7F&#10;cYy7d+6RZLDk4QhzLsHsdrtot9vEtiuykpJjxGeJ9dgwDKCUK8A2Z/vONZdntJpNxiLke0O73Wbm&#10;vipbr6aTCba5z0+WZdjpdomx1GvUkSQxHKNKPFTVKpJXVhk4HfHaQ9c1zHid8ujTR+j3ejRuV8sl&#10;+v0eNVbH4zHKIq/SxXQVh4d3aMygLMknyvM8+H7lC3g+GmGxWGDI0/yGwwFmyxXOTlmzod3tQVVV&#10;lEICXBbU6FFkhYVW8Po8i1Ooqkr7ztnZGU5PzwgobDZbODg4wJozvk5OTugAu1wuOeuWe1zKMmNB&#10;iOYyJLR7XWKKxGmKLMvpXdXrDbTq7Fn6vo/Yq1gh/nyFbreLZo09j+l0hm7TqerP1QrD4RBdDpYG&#10;QYhhh60/NdeFaxoQ8EdZZpAlCaZV+T8GYYAVP3jrlktpRzGv4yze+Do5OUFnd5tq11STcTG6wJQn&#10;Yuq6jhQlMaCDOK48BjnLXDxrUVeK3202myjynBgp9XodsiRVXlmWRf6Nuq7D932s+JqaFwUs06Tm&#10;53K5QBhGqPPn0Ww2sVqtyQeo2+1UzNdmEzpPHQLYfJQlvTrvGDYsy8KE1wCPHz/GYrqk96xwz0YA&#10;UFUJt/b20Gk3+bMuYJp6paKQEywWiyoxV9XguA6BHFdXY1pDFI2l20aUPJzgT//0T+m61r6Hr7/6&#10;CoNmn65bkqXKL2VdeUE1W4wZdc7joVutNparBdU8QRigXq/j4PYBvZPR1SWdiU3TxJyzHuuuiziO&#10;4fCmoyzLaNRq1LTM4gSarsPhf7tYLHD66lVl96BbpN4wTRNhFMLn8ynPc57+xIkQroMojsk24OLy&#10;ArIk421uWN/pdOh+u5rKGsC8lJUkwMpAEddJFLF0twZPPDYMBElEIJGpqIQ9SDHzMoIwoQ4C2GZ1&#10;HmS2LiX9vq7rUAXS1d6I9o2TmP8Se+H1ZhP9wYBucLVeYbmu3LAlWaKBVavX2ITiyKasyAw8EWd8&#10;jgCJfxdgCKMYIGmWVhQ0XbvBzAijELZt0gEu9uE5AAAgAElEQVQlTdnCJ/Srpsk2+MrBWkIhcL2i&#10;YDiDVIENiiID/HenywXyIseQF3X1RgMXFyMqHqbT6Q35hUAXAbaBtdrtGwaWx4sFmaUx2UNMA2aT&#10;6lWWJWSlYgYdHR1BURTcusXi6NrtNpbLJcWBTSYTZHGMHj8MHd65gwFfYNI4xsXFJWZ8wZhcX0MG&#10;aAHq97soy5IWIM/zIfHnDAD5egYxq8MgQFlUiHUYhmgMt2gBjKOIMZaIhSTDNIyKURFFxFwRMbli&#10;Yuq6DmnjYCmQSeFS7tgO4jShDd8LfFrobMeBaRgYXQr/AQmtVpsOP34cs4hnXnxZloU379yhQ+rF&#10;+Jo6ko1mE7PZDClfvDqdDjrDLdqkPc9DFMf0blgMekxgQ6fTJWr9fL7A6HxE99/r9WDzGGeAodKj&#10;83PyiNF0DYZaxeYBFSB5dXUFx3Gxs8skOIPBAFIp0UZQ5Mw5W4wnz/PQ4JvdoD+AU7OpMPP8NaIo&#10;Qm/ITcgsC27dwYAX2J1OC+v1GgE/qGdZitu3GOA4HA4wHG4R6PHixQsEgU/x6+1OBx9//DF1BjVV&#10;R+AHiF1eTGk6Hfjn8znUhknFp+3YSLOMQI0sY8ZjYixqmoY0Tej5NZtNkjnKioLQ8wjIWa/XKIoc&#10;JpfRpEWByWRCz7Nda2A4GNwA/8Qy4Hs+c1bn64BhmszEjC+St27dwmq9JpDNdWswDB0roY3l6UiA&#10;oBlW61fNdW9I5k5evYJjKjcokwrX3QJsjRHdgl6/hzCKKOrPDwMG4LqC3ZOj3miQv1PsxUiTFB4H&#10;fA3ThMy5rKrC3POrqHcNb7zxBnSuF7+4GOH+zi1aJxIvwPb2NgyrinymZKk4Rq1ep+5dmqQwTYPm&#10;clEUCMqSDmhFkTM/I7UCTMhsvUgQp5VEQBiSbdLpmVSKg7IxA8RltUq/E2tKq9XCv/t3/wQvj5gR&#10;4iePHsG2bYoK3tvbw9oP6NlfT6bMLJIDckWeQzeryHlFVsjk7cnjX+Ptt99Gyr2MXjx/Dt2wqSC4&#10;vJzgk0/YIf6LL57g66+/giRx6VTNRbvVIyBwf/82bt26BYsXsrIkw/d9KghMwyDA0bZtDAYDHB4y&#10;D4onT55gtpgTyHH33l384IMf4OvHrHtuGAau5xEecXPVOIyp6Hj9/n1IkkT7GQM6Q6x5gZMX1+h0&#10;OrjL/VL29vbg1CpN6qNHj0iGdXTM1orXXvs9ACx69Gc/+xkd9kxzB7V6DZ12j//bhILkhnm2OEBM&#10;JhMEfkD3b+gGPM/DM/5dvd4AjmPT4biUJLz9jbfJHDmOMzx4i/mfvPXW2wjDCHd50s/o9BzX19e0&#10;5hwc7HP/EDZH3njjTTx7cUTFfhgE8Hgds3/7EE+fPt2I+FSRhAnVSJrOJDmb8g3TNOnA9/Llcypk&#10;bceCqiokK03SBFFU0fY7NRuXV5c0p6azGdarNVpt9vN+f0DX/MUXX2AwGKDFD7DGa68hz3N8zgGo&#10;Rr0O07RwzpOV7t29yzyIXrIxc/zyhAxlb906wP7+Pu7cYdLF73//+/jHf/glmXi3W138wz/8A075&#10;obTb7TF57IYJo7jH4XYDf/D++7gYs/X+Fz//OV6cvMA77zA2wdX0EoqikHyq3mjgcjzCV199yZ6n&#10;WpmHGwYzQhRzW9N11OsugTOrNQOrRGMoy1LMZuyeJImZ8QoTc9cxMJlck09EHMfIsmKjgRKy2sMW&#10;cpWc3kuapjg9PYXN3+m9e/fQarXx/ClLLKrV61gultjdZfvlfD7Ho0ePSKLJ6j7e6Tw9haHr1Bgs&#10;wbrtKXnAqcix+WwjeJ5Hh1bDMChpZD6fMwNRvmfNZwsURUHMssFgwMApDqwmUYwoimjOpWm1R7Hx&#10;LBNr2/M8OI5DXX1VVWGaZtU55uxLXnIjyzI6ZOm6zqQy1Ci8Qr/fh8a7v44sQ1VAkq80S7i8iL27&#10;9brALGZrS71WhwRpA2ioQ1FUkjEPBgPIKGlfXq9XWC4XxNa3TJP2pOlkiixXyQ9luVwhimI6xIdh&#10;iCCO6VzBfCtTSje1LAsaXxeAEkq20XgOY2i6TrVZr9fDcLjFUn8AABIuLi5wPa2uc8A9XDRd59Ht&#10;HMwcDLC9vQ2f15dkEkvnIQN5URDgFEcRAjWg95b4EdVElmURewNgXjU1q0rROfcDjEYjXJxUISvF&#10;ATtzbG1vY72YMWkIgHrNhm4YBHam3NdT1MlRFNIaq5UFfN9Hyc+GjuPAsizM+LNeRwk1+thnpbia&#10;T2lfkjUVWxwUU9XKIBhgdfFmktlsNsNoNKJ1wvM8OLZNfiginANg815VFJLCBEHA6i1eX1qmxRhx&#10;kUgODKnxALBadsTtCi4vL2GZJgHH9XodjXqH9tLZbIHTV6dYL9maXRTFjeYC8oJY7kISL5jqlmmh&#10;LCuj91m0QBInCPk60mq1yNYCYB6FDZWtddeTCTP55te9XC7w6W9+A7GJD4fDG+NNUVWSJYvrFOPD&#10;9wPM53My3J3PZ4iTmN5HURZYrVZV5LokYXt7hyTilmmiw5UMiiSjVquhzmvXp0+foMhymAJ0LMob&#10;dbJl2bAdh0A0d8NQVzd0aLpGgRmapiNOYtqHwihCt9slj0FZ4WAfP/9tAjXmsA9VVZGGPBI8zdCo&#10;NbHbYg2UKAwQhiFUYVhsGCjkkgCVZEP6aWka3JqLWBWytgxFWRKhReZ/T+QECVA97m+x6cRrGQZM&#10;w6jSfYoci/msWpziGGkS003YlkvAAyQJSRxXByVZZv4dlWiAxzxz6s5G9jzAilGxadB1Cc8EVWMX&#10;rVVu4bphwNYrupKiqhTJtxkhK5BoQWeWJRbJJZgujqayJAqOFGu6DklWKsNCAENejMdxDElRaYPK&#10;8gyL5ZK69t6aOVsvueeEYRqoudVBPEkSFHFFmQ3XPoEahaogK0rMxYYUx1guF0RnPrh/D2WS0GJX&#10;5gUCvpiFgY9SkSqqmKpBygvyuVmt10izlOQssiIjS1IES44U2zodUL01S0oilozFIt2EDMl1HERh&#10;REZbFo95I01blpEZb5ok0JQq8aosCpQSaBMpyhKqLJFZ0/VkhCCKqsjjmktAw+jqEihLNDniv729&#10;jSiJ8emnvwHAmAnb2zuUV68oCs5Pz8m4tN/pkbu8vw6Q5Rla5OfRgWxaNH4WyyVc26l8WiDDMR2E&#10;PnsGVxdXBGKosgbLtEhfaWgGgrVPc6jRa6DT7tAzKcoCcRCRBMw2LZqYO8NtRGF1MEqTFJZROXjv&#10;bG/Dsiw6LD569IiuOc1ieNGSZEZ7+7toNpvY22cdftdltPLdXfZv3dAwnU6rhKJ1CzVuOj0ejxEE&#10;Ic1tzTRYPCHnn15NrqEaFYBkOi5k3UDCn1fNsaDwA35vaCM3qri+LM+BOBaKJSiaiuV6dSPhw/d9&#10;KqAsxybqc5bHjPYpWEVJgizLoSg8NjgIMV77OOXaakNSMRgMMOSApaqq5BNRFiWStGJEyIaJUlHB&#10;Pbfg1GwcHR1jxE0nVZ3FuYfkK6Gi0xLGqyE03ahc3mtNGLpJRfJ6tcbDh2+STn25YK71LfLd2MIF&#10;v+blYgXbceiexuMJvLXHuh5g3fFer191iZIUsiRD4R2VEjLm3EgzDEM06jVaZ735CnGSocGjzAPf&#10;x06rjxqfU9P1NXq9ISTwdWMVVNp7VUG37UDn1PIs8ZGmJVwudyIPiVLQ+gtomkpJVExbVHVmShQk&#10;GdB0FUahUVJCGPhwXYcOBppRIM1M+m7HcSDx2MA4ibG3NYDKUbUiSWCaJlRejJuailip2HSGoWNr&#10;a4gplyCu10ts865pu91AWWYoOG34rQffwuPHT9Htso7uw7ffwbNnL/HJJ4xV8uVXT/DTn/6UPY+c&#10;FTlvv83AgcFggF5/SGyCogD80CeD6yLPEYQhMSbCMMaLF+ygLCksVarB14y7915DrVHHf/3L/woA&#10;+O1nX+Dp85f48MMPAQDvvvsuLNvFgwfsu1pNm8BhlB7G4xEAdr/t7hCj86/oYLQ31PHa/QFu7Tf5&#10;dQa4vDimTurRk48R8P2s1XwTURThy6/YZx0fH+PzLwrcvcvkLEAX9WYT7bZIOQEi7whRxA90Tk5y&#10;ldl0hPV6DV3nBruugzz3MTpn4Eu/P2QMuhbvYBo69ncGaNXY/L3yZhhypmK30YLaVnDygh2Onzx5&#10;gmazTQBmFIYIfA8nJ8cAgAcP3sDPf/F31A2OkpQO0v/sR/8UlmniCWeYKKqKvKgYp8vlHKWcw7J4&#10;YWZrCBMPoysGVASJhyjj+7+kQJE1RPxguV57yPIETZmNt4vpJV6dnFAx79ZqKIMCfixSLCKcnDMa&#10;+vn5GSbLyUZMp4koj5CBpyoYMgolx/Mj9vx293ahmRos/ry2d3cIlA0iH5BLpJkwcnfR7XUIfHj2&#10;9Dn+9m//Bgf7bGz+6J/+z3DdNh2WgyjGi+eMlWU5Nu7cHeB/+qN/AgDwgzV+5/e/R3Txv/jx/4Mk&#10;ThDx70rm16g1XaQz7jO1XJMuv93poCgLzLkcWJIk9Ppd2luX3gr1RgM1Lm3Msozo71EYIslS8n1I&#10;Iw1pkkLXhUecAkWSqJ6Io5Ql4fG1UJVV3OK1w3yxQBLPcZuzZg5v34Ghm7g4Z3Nid2cP46tr8vso&#10;S6DT6eHWHttbH33yCXo9tjf4fsDlGxzoCwPougpFEaBPAd0wYArpQpoizzOSODOPBABgTbXZdFZ1&#10;mXUDURwzyRCAKIgxny8h8/VblhKgRCUdkhWSCpc5A5w25Sq6ppM3jQwZUilB4/tQnjLGeJJyCZhm&#10;0efGUQIpl4gFoUjAdm+I1ZwBX6aiAXJO3mtB4iP0A+rcR1EIj9eE7VYXy8UCZ2dsPtmWxdJIeVLl&#10;e99/G/PpBIqs0XvTVQNSyeWKkgJx5IijFF4e0z5S6jLSuMCSm2V6aYiirPzDViGr3w3uBagYCiTh&#10;1gugkAp2cwBmUyYxEoCmbdk4vx6RD9De3j6LuOcHOFlqEMjq+z5L0eHrV4ePe8dk43oxXcJbBbRn&#10;Dbe2ma9bwJ7vfDan0IVmswlT/X+5erMmyc7zTOw5+557Zu1VvTeA5gICFAkuoigNZ0YxEmUqPDHz&#10;E8YOO3ztW/8V382FPBETjrE0Y40siqIAkgAIkOgFvaCrqiurKvfMs++++L7vPVkCb1jRWZXnfOu7&#10;PIsGhcdmmqGgKmuiHcVWgqLXaDIajgM518l4oCgKFLVAoIYIlnNCF2qaCkgKqqrRQynLAjL/Lsfx&#10;4HIKUlqXKPMKpSRszzXEadbES4aGKE5xzWkhsiQhLQpCKjiuR5RcQds3eUJbqAbLPeOmaXu0d0B5&#10;a54XMDUDbadBP605GowVQFwqkvW63Ruir8vlEsvlkmg3Ozs7ODs/p8+fHB/jgMfMRZ7j6vq6Qdz4&#10;PqKgQezUdYXNZoXVit3xKs8zRcHEtiwmzAxA1xQ4noOYyyikRQZZquFziupkPoemqVTMc9wCeVk2&#10;DeDhACYfu00Q8kIOewcl1PH5735H46PpBq6uJ6hSsXd1oocDrCkgfheyhCTLoKhCJiGHpChweJxs&#10;uQy9avJ7KM9yLJYLKiolWUZFaENnkgriHu71ByiyjPJScLdkYfUOiRUqBCsgqytEnCaalEweRCCW&#10;jKokdgMAdDptTJcLLHl8Ffg+CqnGmt9ZaVnQ2nOrCkdHR0R5DvwAebnl9CbJgCTT+e4HIfIqp3Oi&#10;Zdn0jGXIxK4Lo6LxqsoKPq+v6Apr1gjXXlmWoVLhY8tRRtd16IZBifTa37DDRVhP6zoXkWUT4zhb&#10;cLY45hVIXuHnhRai/3DRH3IhqmvkeU6HvW7oBEeKE6a7Iha1aZooq4IsqCzbYu5IqnCMUZAXDQWK&#10;TVCjRSDLMk2aLMvECwaATRhB12Sq0EZRiCAIKWmQ5QaaaVkWSwq3tEAyngACTETRth0K/Ou6xny+&#10;IJeBPM/p4hQTKZ7ZdT0URU7IhSRJ0O12qfu5v7+P+dVVU3XOY7Kj7bY78H2fYItZlqHT7WLOuz6z&#10;NbPKdDlCQFEUZFVKQU9ZqkTLarfb6Pa6cO3molguFtQtuH3rNpI4Jkikpusot0TMyrIiNf6iKBCG&#10;IXH4AMbbFgU4RZFh6Aa6Q6GDoCNK4gbBpMiEItIMA57nYXbNxvKTTz7G5fU1idF+7WtfhyzLzRqQ&#10;mF2tSOrTtIGNdfo97Ix2SEn89elrBIsFzUnGD7LZjAVb09kUlmXTO+d53tgsSwpu3bpF3fCLiwus&#10;Nxu6wMIwhGWZKFRuWxmEiHlnAwBsw6IL3LMcZHlOrkEA0wsh+kWaIgxD7HHKBADquMqShLIuSbvn&#10;wf376HQ6KOuGAhDHMSX5ZcltPfkeKvIckynrXjIKYEUV6oY+yBa+bbs4Pj6mTvxsPmNFt1I4yKQU&#10;WO2MRrj2r6nIU1f1DVt5XdMxm8+oi7Z/sM9swsVZEMf0/o7joN1p0x5qacyqVbhDmaYFpd2hQ3R+&#10;eY3T01NyyWFWdOKzBiBJDSLHtpFmGfHFZ/M5ZrMZdUaLusJqtkKrI2gkHZrDqqrR7fVofbGzrSBd&#10;kaPDIyzmc0KYqKqKIAhI4DnmOlOAsNP2COoqSxJa7caBoKpKaJpK62+5WML1XCouV1WDLkiSBNqW&#10;mvyo08VkMoHeZUGfQIeIPWMaJoIwQFUL+1GVxC4Nw+SBZHOe67pOHSNFUYC6bmhGecGKzfznvMjR&#10;coW9LNcXE5BuhRXqFe4wJ4HtMfHvqsrd2jReEJZl6hxnWYYvvviCzoxOtwPHdjDn59V4OYYfhlQE&#10;UXTjhpg7u2PEumb6MKJI6ziMIik0zz7//HP8/vdPsM87zX/2Z3/WCDS/PsPXv/4N7O2xvRlGIVRV&#10;dE1ZtyQIAtqftm1jMBhQMRRb+0vRNNapz7fQh50OfXa5WuJ6Mmmgr5KEo+NjOnPqKqGOf5YubnCO&#10;nz9/jqPDPrn3PHjQh21ZWCxO+Xt8hbOzLwmpt9szqMssKSzQfPbsKVs3Gx93732HEGCKMoBuGFS0&#10;jpMYcRjC5PvVdUBouVarRQEbHwDohk4C/WEYcroFm8eDg310uz10+Dlrma3GKTDNAF3HP3HhX9M0&#10;8cMf/gjXHI2RZRm63S6WvKht2zbe/da7+JyLnkZxijEPqLMsw/vvv0fxwqDfx8mdY5xx8dkvnz1D&#10;UZaU1HteC67rkL297/uE6quqArquUfGKOWmA5qLNA2DRRayqCr7v03dtOz6enNyCJElEvQ7DCHVV&#10;U8HE9TxcXV7iaiZ0u4CXL15R0ejrj75BenumbmE6nVLM88sPP8JvP/4t7Ynz8wuYpomjR6wY4bou&#10;ZEWmWC8rSpxxVMwmjKDrP8a332eoo9Hof8abqws85vony+USw8EQUeTTO0J2cc6Ta9eU6S4wLRNx&#10;FFOs0ev1YBgGieqeHB9zUVmhgxDS+aLpGtNT4zz95dRnenNW48Any02cArDChqAvxmVM7nTi/BQo&#10;549/w2zRMxJwXuDk5Bh//ud/ztbE02d4+fIl0Wr+5b/6lzjlQpHMerbROdysGZ1S3B1xFMFSDRKJ&#10;z7IcZVFA5s+SpAmhPsqiQJ7nN6hCjuNQTB0EAYqyoL+9M9qBYRqoSoEc8kl8XQJDUYr1RZpiotHB&#10;rX2FFIAsyfBcF9MF21OmYULlZ9l0NsPjJ48pLj4cMscv4VZnGDrqumR6NQCSnBVEBIKpLEtap7bD&#10;LHbFee06DrIsg8rvt4K/vyguey6jl4lYNo5iGm9d1xAvVtS4sG0baZJQ41XTNIaK3xLSNLeaSmEY&#10;kTukWKNi/RgGa1iK4sHBwQFUTcMrXgA+PX3NtAN5E6nf78PjFMHL8RiQZFpPWZ5hvd4gWLA7fTqd&#10;opZAd8VqvUG73caUCzpHUYS3H77Nv3cf8+spPv+cUSylrEK3290yCSmwWq3orvCXS+R5jhHPHfqD&#10;AVGHWy0PXdemddxpuzz/YfNa8/cWcU4cpyQinNaMdsT7J/B9H/5qQY3VZRwiDBsku2VZaBkG0ebz&#10;siLnqMWU5Rv9AcsLFFlGWVW0nrIsw97eLuWWUczstUMq5iVUhJVlhRUgeV9/Mp0y+Qv2I8k7COT6&#10;2fk57ty+TWdynCSEmml5HmNr8Hfq93qYTRZUPN/d2UGapEhjziRJU6BuTEJc1yXDFMvQWROcix2z&#10;u74kwVhFkQlRBrA4pUJNorCGYdD6ODo8xGK5pLjX8zwqOAKMgdBqt+FtUWOiLRmGNEupOFDWFcqi&#10;gGEJtkeJGjWZS+imDmcL2X95eYnpcobjI4aeKgoGSACAtx88xHyxINHcnZ1dZADt+7qWeGzSGPoo&#10;ikpxclw08WTJ6wcin/N9H6qiUGFH1/Ub8zoYDLBYLCgOarVaNE+r9QqD4QAtq0H/JFsxuITqxrxV&#10;VQVN02/ULgSKr5TYd8cCVaQo0BSVkGgAq0+InyVZgirgq5IEgrynaYKNv2kWpqah3++TC4WmaTcc&#10;LtIkIUhtWZaQ5cZqTRRath94+78a3GaYHxJ1VdNBL15CVO4kSJBVhZ5LURQUVYmcIxGSlB3mYlO4&#10;pkm/q6gK24BCEKiqbjiTsMtIaihPqo6WJxPqpqoqxJFAhTBtC4F8MS0L3U6HkvjpdMq8ylsOf6eK&#10;UbU4dFiWZOhbtmVBEmPJDwyDw86FXozneuiNRij555+/fg2laJyD6qrC0GQbueW4yIocOb9Yi6rE&#10;ZDqhi9W0bXieh4xfftPpFFJdkwXm2l8RjWHI7b/FQVfkOVDXZHOXxDFLjPj4ZGmKuihp7LEFDyyr&#10;klN2GqtfWWEdFfYOJWoJuOIUlTzPSY8FANrdDjx++GwCH0+ePcWXv2NQe8uy8eitdzAQRY44xmw6&#10;g8YPjf39fURpSrQtlBXu3WKFrChJkMcpFaMMWcMiiynhl2SZqV3zgERTWdFRCAXv7x/SOs+zgnPE&#10;2VimSQpV0XD/PgtGL2djbDZrzMhdTEPb80iQ1raa4stkMoFt2fRcdV1jMZ9T8qzILACecdHF5XqK&#10;AU+OZYn9u0CreG0HFXIUlaD1AWmeoKzZz2WZM3qLxwtyuoRozeZ8OBywAiSnSNx7m+nEvHjBqB2b&#10;KIDrtlDxeVr6K0BRoHC4bikrmPIAerHZYBFOaL9pOrt0RLW7NCum5M+h9nlRwLQsQqyl2TbkXwck&#10;iZB4quNCU1SyuJRNG13Xo0vmunuB2WyGBe92Fqs1rgT9S9NQbsEty5JdfGHWiABWVU0X72K1YvQD&#10;iz3L+ek59kUyPF/AcVvE583SjGkG8SPPMA2slhvYvAikKgpa7Q4lM3GU0NoyTQuLxYqCGlVTsbuz&#10;izUv1HhRDFXVm4StlBFFCRLedTR0nVB8o51d6JqGszO2B3Z399HrZ6iDmL6rrGpccNqIqxoIoxi6&#10;1nT7bMvjz6yjLCXUhdDokiBJKiG66qpGXVXIssYCc9tFLstKzLMGAqqbOmQOM5IkQFIaPrSiKFht&#10;fFRc/BEyu7ArvmbyMkeaiTsrhVzJyAVyLwygAFD5Bd/iPGmD0FIJqrLA3h4rmmiqhvlqSWvCazlY&#10;cqtRQ2/hYL+LDz9iCJOrqyv8+U9/ij/84R+ynydT7O6y9fHhr36Fhw8eohSJ0OsAm2CNGo31aJQE&#10;mF03XPLRzg6mE7aX5/MFrQfbkVEUFXU+F6s1ojTDHl+LhycnONn4uP+QicQeHx9jMj/DeiMocSvk&#10;fN/X8gxpGsNtsb29v7eHr719hOGI7TdNyvDqq6d48ZQhPRaLBbIkhcxNrKbjA2hgQcubMxkHB4fQ&#10;ecLRUnPs3Xqb6K62LaGQMmQSvwv0EnZLhWVy6hli4lUbmo5+u0vaBKqmom27qG2OqDQdaJKKCR+v&#10;zWyN/xj+R9x/wDRNvvvtPySY9acf/gZhEFCSapkWdF2FwwvTaVbg3t07+O3nTED2/PQU337vPXzM&#10;LWZNwyAdgydPHuP999+nTruiyHj70QMcHrNC5Wi3h4uLC0xFkUMpUUk58op99yZYYOVz9EXNaI0p&#10;t2P3Ax95noE3dJHvjuB0XXKJia4vkKYJxtzaO44i6kjKJrPpVG3uoqCoCMIA0ZKtez8NsfHXsPl5&#10;Lmsy1FqFza2okyxGzFGRe3v7SPMEmw17ztHOCOPxBWnkmJqJ+/fv49atWwCA+XwK12mTvkWn4yGK&#10;2Hn06tVzSHKF7/6AacAMhyOkdYLXf83uivHVGyRZhFaPxxfDIebLGWqBVKsbh8eN73ORffbZe/fu&#10;w2u18JIntExbraRiaI2aGod1XSNJU0IstywHeZ7higuNrpYrdLt9SmaqusJquSZKIdNG4UWXMEJd&#10;1jjlDkTj8RUsy4Tjsj3z4sVLuK6DJ4/ZnplOGS1iW79PUJaSJIZlmWQq4PtrJElMybGua5DlpsAr&#10;SwwFJhAqaZxQEdZzXXiui9//nq1jTTPx8MFD2FtNtW5HpsJ8nuQY9FvUaU6TDAmPZVVNA+qGClpX&#10;zCFRhOmyxAriMhrdxX5vAI3ruFxdXUHm91nLaSNcNw5FHV3Hm9NzQqlpsgJVl2AIpzzFRK4oiNKG&#10;8uxy1MdmtkFdV6SB4+g2um6X6XgBSPwEKCRY3NFPMWTUVYVV1DgcghdbpEJChgLJZknvLxsareMk&#10;SZBm+ZZehQ633YJIFjabDSQ+L7rJXGEznljXZYUSOa2nMAxR5AU5M05nc5RFSWs5SVLUPL4cDAYY&#10;jXYaVGRds+47F93vtDpotduNG01eIU8KdNts/Z0cnWDAGyiO6WCFJZR6C6FTVGRgUJQFZFuhplMN&#10;oKhq5MIMQFaouW5YNvo7IyquaAqLtURKW5aM+lRyVHOZ5si4GH0pA6ppQ+bf02l3sJpeE2J+vd7A&#10;8zxYAg0c+FivfUIxm6YFka6+fvEVPM+FY3DqdRDAVHX0PDbWs9kMV+djas5DkoC6RlQ2+qO1MDnR&#10;FGRRCrvHUUXLFVrtNq0npoFmEqJwMp3AME0qQDm2vWXeIqHb69E7VXUN17VR18IpN0JRpEhz9u8b&#10;fwNZUhmCCIDrOVA4+jArU2iyBtMWDcykA3wAACAASURBVBoTcewzVCKApCpRQ0Kny86NMAwhKTL6&#10;vNGx3myokGpaFmpIJCTd6XSwf3BIhYqyrLB/cACJF9Fm8znM7fKMJKPkBdqsyOG6DjXzyqyCqmlU&#10;I4g5dU801LM8R6vdpnuqKHLSIesN+oiTGAv+XPnFG3RabYrtVYmJlov43vd91FVNzRw9qynOTbMM&#10;nuvC4penv9lAqSV0OPJaU1V0bLcRxlc0dN0WdDQU/MUVu7MP7niYTOdIFRaLqKqKHduj+KuuK4bk&#10;rjiKuyig6irJYSRhTCydOs7geG3IsqCJ6jB1gxmSACiyHJKMJreEDFUUG7Iso85MnucM4rdl3Vqz&#10;3wDAkjtZlqlIkmU5VbMhsZcgAd2qQlVWNMXCYefGfzUIklUWjX2T53mwLZtesKoqtomESK4io6qq&#10;Bm1RlTAtiw5CVlUXlSYZVV01egMZ05MQCZxhGNyJhA18u9VGEIZIUy6cqCj0XOfn54iiiGCvWZZh&#10;zruCADusdV1HsGw0T0zTxB7vMOu6TsHCZr3hlsPsOYPAB+pGlKzX7aEGQ10AbPP1tmy6yrzAnLsC&#10;+CsmiCQOJ284xHI6o4kzVY1ZHG9RgxzboYCgqAsqooVhiPlijoJX5ZlNVkHCdoI3LKqXWZYhq7Mt&#10;+1+tcakCoCiNJbhhGDDMRkgry3OmGSP0LYIQuq5TwiupMqErzs7PkaYpccdHoxGyPCfOqKLrePvt&#10;t5Hx9/jqq6/ghxFdtLv7I7pk58slcZoBJio1TxNCaxgc/SWqmw8ePsBouEPOXFVZNVbRZc3Enilg&#10;vIckTakYA61iGib88PI8Dyhr6vQ4lkPrVqrYmCyWbE2laQpUoGKfZdkMjcKhr51254YwnWkZhA6r&#10;6wpxnBLkPTVSxGlECW5VFYiTBHHSdNxc3lVWFCbyKsZnd9dBFEX46hULqBeLBY6Pb9E7JwnjcM9m&#10;XATWNAgqjrqG6zawT2FbJ55bCGCLuVEUBZ7rkquOLMvYCC49R5oJ+g5qZq3pcCpDURZQqoauaBgG&#10;9vf34QkRrstL6lBnWXajsJPnOeN52lxXxLJweHhEe0RWGd9bFQJ7FxdEzViv1+j0B7QnmOWkQYXU&#10;GjWOj44b69IgQLvTpn2SptsotBJhEJDWSn8wwGq9JpRMnjOhSHGYqyqzhxS9VUVV6QIqyxJ2q0UI&#10;lyiOcHR4hGefso7/kydP8ODwhCxW9VqC67pQhTvGVvXeNE24jrNFM2VwXwGrrusaxZamgKqp/Cxo&#10;ArfNhn+PzrrB4rNlyZ3ulOZ+ENx1AMjLGkVRQZKb7oIuAkRNg1SA1rWW6Yxayp9dVVVIUUOfsl0X&#10;QRBgxVEQlm1hytft4dEher0+3TM///9+if/2//43vHzJ1v2///f/Do8ePSIB9v/8n/9v0ihxvRaD&#10;L/N13Ol0IAcBFaXrOsd8scDhzjGNZ7vdpjWx2fgUAEqyDMdxaM4FAk3sKZZg1rjNUZFhELBzmY9d&#10;XjR2s4oso9/v4+2HrEj9/re/jcgfUyBx/vpLPH/+HBu+BmRZRlU0Xcg4WON73/sAADD9+Ax5ltEd&#10;tV6tmS2zoDhJzLpe7KmqqmBIMgX+spw061ZR4PZ7aHMnhCiKkOUZdYNRy6jrCifcpeLs7BT/8A+/&#10;wJOnDHUznwZkXTu5vr7hjrher/Hq1Sui9CYpQwMIJFpZlkxAlK9l1bAQBGz0zk7P8Mc//mP6W/P5&#10;HLP5jDrcOzs7CMMIX71+Rf8eBI3daF3XhMLSdZ0JnQuhPtNEuSXaOZlMsbu7Qx3I+WJB3Xcx7yJx&#10;LssKQRAg5g2B3d1dQJKoqL9UFmi320TpXa1W0DSdUL5x0txv59YZkjiGDHaHXV4yO/A/+ZM/Yc91&#10;OUGr1cIPfsC0fZ49e4YwjMDrYlCNLeFITcVsOsMrri0DSDg82sWf/Zt/AwDI6gQffvgh6W6UZYXJ&#10;ZIIHD1hz4uzFM9jdpnupqSoVJizbQpImFJ/O5zM2jzy5ZmcRL9xsNliv1vRZTWLFYLFnHDe/gd6s&#10;6gp+4AN1c1eIZ2Q/64RGabU8PHz4EEGY0RyvVyv8X//pPwEAup0Wvv3++7SXP//8cxLSnM1mQF3R&#10;3u52uxiPx1Rs2d/fR1E1NHlVYSKuwlEsLxpx7Hanc0M30HMNWJZFZ1td1+hsCbleja+Yjg5ff+v1&#10;iizCmdh3TY0dTWPNJYvHeTK31BVndJKkyPKMLGmfP38OVxPFuA5aaiNCafF1LmL/siyh1M0+gCSh&#10;KAuiTG82G3SHrJGRZRkk1ITAOT09hW4Y+AbXd2Idf53QPWkSU64BNDEC+/8FbNvBmOsghWGE0Wh0&#10;QzskzRrtNkmSIUkSIfeKoqDieZYxcVCR35imhW63Q+f96evXkGQJ3//e99l4pRl838c5py2fnr6m&#10;ZHc0HKHT6VAMmKQpYwpsac9gK1dqtbs30AyKrOBTru8lSUCdlvROhq0hSRIkAdfllCQkUUr3dr/d&#10;uhGjp2lK89YfDPgaZt+tq+x+Rd002HPejAUA13YxFA5OMh97QSHs9XC+mBEKot1usz1WNDnIth6k&#10;Ijf26l/72qMbyAxN02CYJhVUmJtRg4JwHAeqrpNmmrRlJV3XDFTgXwV8DYTwWi1CiURRDNMwCEE+&#10;GAzx+PFj0r05uXWrMZXJMriuQ7nS2ekZBr0BIUOTmMWULd5QUGQFadIwI4qiod9rGrsbtvUvy7Ik&#10;DZg0jiHLjTRHXddQZYXW0DYjQ+F0ep83NoSGi7iHF4sFbNvGcs3inOVyiV1jlxCplmURgCCKQ/R6&#10;PUy5k+58Pken26F5imJm0CDi98ODQ6zDDeWpw/6Acq7PPvsMYRhixOl1aZrdQKdUVY2yzCjX3GxY&#10;TkxOZ5pN+XWR53AdB+2WGFvmiioQJZqmwXEcYo5cXl7CNE1CJhuGQdp1v//973H33j20Dlhs0Wq1&#10;4FpuYyVd5FA1FanQ8lkuoFsNinlnOKTz/Pz5S0wnE8iOwedRYRIqIg4W4JJaiMrLUNccllUUBSWG&#10;uqaxBxFq/NzNSFS5ZFmGquv0BxWlWQBVxcRABVfsnyNd/vl/dV0jKxr7aIPrSgDgcFGTDmtZliGr&#10;Em0CSAxOJr6j4MrHIsiLkoiV8sEU34uipK5Glucoy7JB5BgK/M2G4PNlUWK9XtPPtm0RJaLX7cFz&#10;PaqaBgGj5FBnXtMx2Bsg5t5tWc6sp8UhIcvyjSSzO+g34sUqg6KKDRFnKZabdcPJ1XVcT64xFNQF&#10;Q6cuT1gyyzYxj+vNhrlWKZxyEzKYmcynZDgawTIM+tu2bRGXMAxDVvHn8+J5rJrYOBIwS0eR4ApX&#10;E2VrkZFTi6JAUVUKIGVZIfg9ACRFBlVtRDk73Q4kTcWcFx+ePf+SIGu7e3v47gcfwKrZ30rSFIqk&#10;kMZLlheYXk+Q8o3L0CMybb4wSRDyzvCjh2+jP+gTp+/ZdIaryysqEBA8jV+OD996i40VH78kSYmT&#10;rWoayrKiwE3TdFQ162QDjBZi6AYpfldVhSxpdJNM08B6LVypWLcz41aRpmmi3+nD5IXBJIqx8TfQ&#10;Bb9XbyzNWm0Xewd7BMPL8gTL1QLtLtfkUCRUcYFCIBekCmXdIAiCIEAu0GFSDc00UPPA/ePfforx&#10;eIwzXuhyXQdnFxdEiVsHPhRFxYQfwGVVkUuObTswtaZqrKoqo5BsiRmHYUh7fTRieiYGP3Ns26bD&#10;XNuiRwJAVtQI0wyFOOhMC2lR4ZLDc5Wqxu7uHuvuAAizHOuwESyrapBOjawb8Cybgk/d0BlaLBH0&#10;HxmKrJASe6/TxYKcIProdDrUETEtCbZlU5e/KiuMx2MKkCzLwmq5oqQ+CALa90mSAJLUIJg8D0kc&#10;U/JXVzXW6zUOuVbIZsW6666wrDcMXF6zzvmbNxdAXVMnIgtCjC8vibJTVRXm8wUlGUnBOo4eL+Kq&#10;qgrLZMFVWZYo8oq49opSoyxqrJPGYrwqyxtJhCzRMYyyrOHworWmaVBUiTogLBCqyQi9LgtUkkTo&#10;qDQvWXAtF1triO0JVdOQJTFafLwk2YMsy3Q2AiyQKfkZ7bVbqGtgPGaXtG07qCQBg60RRQHN05On&#10;z5GlJf7oj1hS+vDhI/zyl7+ifz8+uQ1h6byzt8u0evi6NnQd19MJUReGgwH2DnZw8Yqh/CabGQ6O&#10;jql7JcsyJYpRFMN1HHR7DR1zvlySOxYk6Uan69XLV7jzQMWaqGin1EB595sHODk5ga6y331z8Qmm&#10;41NcceHyycWUdfpT9txhEiGLaxK6vXf7f4QOVgxPwgKR3oGis3U+OhgikROiChlWDBQFUPGOdpYB&#10;2Ro6R+FYmgTL5rQj+zZUTaOi/kZm1uNpxO7aLCohKwpOX7J5mk4XUGUPpszm+df/+BkCrhvSabNg&#10;qL3DzoUojrFYLPCAo2Si+BJ5nuOQF/XTNIGqKjjme+jj335GZ/9ytcFf/MVPScg9jhOs1gsEIRvb&#10;sizQ6jh0rl5eX2CxmlMxMIoDak5V0JHnFXVGPc+G45pUbO/0eojjGAuOQPEjH4vFkmKTd955hxLD&#10;zWaDqirpPsyqHLKmQDS85+sloEo4OWIBZZ7nzB2CJ9ftVodMB8IoxIPeA1i8s/xf/+a/Aqixv8+K&#10;tHmSYTQa0dxEUYjNJiDhzTKJyEVvZ2fInBpN3tH21zDXBr7xLtN8aY88DHcG+P3Tz/n4lQgiHwHX&#10;NrAdm/QHGCVJpuB7sVigrAraby3Pw2q9ons5iiJ6pzRlQrOCehcsFiiKAjs7u3yNtBGGMTKOLsiy&#10;ArIkkzNXmmaIeRfftmzomkJU4v39Q7RabdQ1e+dut4PhoBHdVxQJ0+mMEE6aphF1rCxLSKgIfRiF&#10;rFAq7MfX6xWKOqUCiaqoCMMAed4U0AUdSpZlRGHSaAQ5bWRZBn8j6BYporDRRPNcpvclYpO6bu5O&#10;YX4hGihZmvPCBi/whgEcRyHa6XLJBEBXfK06jkfx9mq1Rn93F/tcMHWn5WDQ62PUZ/dOnhfIq7gx&#10;2FRYsUTcFZIkIeL0r+FwiFarRbmAJinMopajNVEyKrNo9klqDVlRkHM9lDRKCZ2pSgps10GLF4vz&#10;skSUxhTXaIYOzTRhWMIxK4cfBvSctdwUYtabNSXMAOD7EYqioLvTMEy89eABxZsvXn2FX//615C5&#10;fEGv28M7j1gBaTKZ4OWrr0jQutfr4ejoiGi56/WK3bW86Gbxxge5I67XhKKZzeeQiprmsQCzThbO&#10;naZp4sqfkC7lYlkxNAwvELTabUK+2LaDOku22AsMmSD052RFhaY1tL0iySD4CLUqI41TzHk8oMgK&#10;K0zzGLvtOCze5rH+zs4uLNumtfnmzRtqOP3RD36Eq+wSi7lwN2ojTTKiA1uWiV6vD0NpitqapqHi&#10;yOuqqmje0jRFUdXQ+Pmk6TrG4zHRzU9OTmBbFtF9wjCkNQgwtJm4G7IsQ8vztoS5C6wXS1qLdV3D&#10;0FUYvPDqtRz465CaKFHMNL8AwDAtSBJuNORM04DJ16LX78N1HEJ+7O7tQdd1omTu7e0TWtNyHNaQ&#10;2pj8bxs3XHk1XUeSJhT3yYrC0eX8jClKKr4kaYqNHyDgxbvLyysEUUDjVVYlZ6lw1gk36fG51krL&#10;8wjJ+frVK3YG81xgNBoi3mqIR36A+WIOiceIksxoSKKY1TcrtDh1WzFs2JIKje/tlmZCtRph5jAM&#10;cTTYQZfHq5PJhCFUT1nOcvfeXTw8ZlTrTz/9FPcfvoVenz2XZdvI8pIAGkWeQU5z0lGsagmqbtKZ&#10;tLd/SJIfm9kKeZFDNYXuZIQwCAj5osrMdVYU4BRFgUrVc8+DYTSQoTRNG1VkTYVh6GTvK5TTi0Kh&#10;iRCBlyRLLKhWmiS8kpuEVZIkSJBucNE0TSM6i+s1kKGI2y2KgfU8j1X8y+YFDMOgxROGDPIoycKe&#10;VWloQ6jBSH9CdEy+QWmKa1YQEQMrSexn0S0GarIc/M53voPNZn1Di8A0G447wA6KumigndvImTzP&#10;6R1FBZCql4rCg3+OBCpvUnaKosDelq5EuGmcWBRJxu6WK1UQBpgHjZOEKivI65yJ34JfuFXVoBGS&#10;iAogg8EAqqoSFUaSZNiWhRG/VBazOa+Gg9aMJEmEEkFd0zvppsEsxXlSn2c54iyh7ousqVC7jRW1&#10;7Ti4uBzjC84XN20Lf/qnfwqAUZCuLq8gaVxkarPBfLGg7zItG67r0jymacoKgvy5tkVLRzvMClhY&#10;la5WK/iBT7okrVYLcRw3gtB1jc1mQ2um2+3RO2RRjDwvqKAkS8y1RSR/eZ2i3+9ThzdNM4wOhyS0&#10;OegO8N//jol2ZmkKVdWg2ir9rTiJaSOX3B1KdD+LskAQCo6oijt3bxOvWDdUABKSnH22znMEQUCF&#10;U4HAanQ3FHqmi4sLpGlGY7larZDnOYbcWtJ1XJimTX9rOp3hrbcekn7T+PKSRLcW8RxZ7dNYdjqd&#10;G10fn7unCZevJEng+83nh8PhFjolQ5o2KBlDUZCmKTSp4dRKeUU8zzrNMRgMMJ0ypML5+Tk5a3Ta&#10;HUCSSH/BME0uSsz+9rbzGsA6zWmaIuBol2+9+y7AA+zd3V3sHRziKe/K+/4GaZrSXmZFmwXZ11tc&#10;i0i4mrz9ztsIeFHod7/7nFtzNns1SWKiOF1fXeHy8pKKL6pkYuP7FDB1Oh3kXDtltVojiiKaR9d1&#10;8fO//3vcGjVuWrPLCRWmbVlFEPjY5XvddV1aT6vVkgUoUgOHL6sSttloWKmKSueTsGQU6yBJUyga&#10;T0qrCnLZIBVkRYKmGaIJjbqqUEkSUfMkRdBE2ZhIskRuM6qiwHBd+t4gZGLX4p5pt9oo0Qiv+76P&#10;+/cfQNmCO2ckPpjj7OyMAq//6T/8By4OzP4Lw5BxxvkZvp0ofvHFY5RlSXdlv9fD67MzUts/OT5G&#10;FMVYXLH1t16vcP/BfZrn4WBIieOb8QU7gwXdkCv1i58hS4jjhBCFDx8+xOX0VxCH8tHxEQmePnrE&#10;kBUXZ5f8ezf43WefYcmpVlImMfFWfo9fX1/DUF1K8EzLxPmZSBK62NndxZPffMrXzy48x4GPRjjT&#10;MAy0ePGuKApUfoPulNCg0lzXY4FK2FhHGnqT3GR5BrVSCfm4WCxw59YjcrT4/NMvaZ7u3H4I27bh&#10;9jj+a7ngtD8Opc4YMk/jieX5+Rlk1cDJLVao+Og3H1MMpCgsPhCJdVmWmM/ndF6VZYnRaEgBuMWF&#10;2sUdpijNmSpJMqoyh8ppfIPhEO12ixK0N2Mm0CkC8IODA/gbn/RU9vb2aH384hf/gNu379C9w7rT&#10;jQMDs1r2cXbW/O4ed7kA2Pp78ZJ1/ibXE0hSYzX6wfc+QK/dw1/91V8BAF6/eo0f/eGP8NFHHwEQ&#10;Np0t7HGaxHLjk7iq4zG4tig2TCcT/MW//Rmd2YPBAD/+ox+jQCO2rZsanTkto7Gnf/PmDY/FGjRd&#10;lmYwhMUOWLc7pXjBJhRyFMVI4pgKV8fHx3j69Cmhg9vtDqqyQUuHIVt7uztsnS+XSyRc0HM0HMGx&#10;HUpIHMfF6evXcDw257bt4HI8Js2cfq+LuqoakWvUCHwuaH10hLoqsOANPKDC/v4exQt1XcM0TJoL&#10;SWIaXZLQoep0oPNCc1mWSJNrcryMIubwSMVyTcN6vaFGWb/bw2q1puafJDWyAHEUo6prGtsgDOHY&#10;NgqF6z1uNmi3u3QO2LaDzWaDOGN/64c//CHErHz04YdQVRW3b98CAOx1WoyK3eJI4/kC83VG+h61&#10;zCywBbWo3y8gjrY0TfHixQtK9izDRLvT3pIJSBAGTYHcsi0YholgCxkqNAcVWYEkAXu8qFhDoNfZ&#10;O4xGOxxhySnRmoYoiohmY5kmJU1BEEBRskZnscviGBFD37p1G167TTT3LMvQannI+e9Dkggp++LF&#10;C6RZToj4sirx+ee/g6ez8ZBlGY7T2JF/9forXF5dUUykqipsvUEtOLrVIJQ2IbkpAcDV5RUO3zrB&#10;kjc0u66HXq+HBycs3mq32wh4vJQkCYadVkOrKVJkWY66brS1yqqkopApazSWsmXA81yEUiM7oaoq&#10;IRf1jofZdEaGIkEYIs1yKiBUZdUIfj9/jt29XUrSZUlCFM1pDTiuizRLCX0n7nuh06koKmqhdaiw&#10;pkbCUbNvv/32Dcv1/f19rNdryqUc28ZwOKRG/2K5pLMKkDCZTgnVkGYpFosFaQzlGdMuiqMmJy7y&#10;iuJAx2ms28OQIV1FfmKZFhRVQhRxFx1FgWmaOOdIjt29PRRFgecvWC7aG/RJT0hWVVbUFlbJWYpa&#10;kjDg+jCmaeByPMbkgjV+oihCv99vHHlkudEO4y5VIx7rz+czlHVJd1S73cZwb0iaOleXV8jrvCni&#10;Zhkh2nZ3d7FYLGjdK4qCMm+0XDebDS7eXJAQ9fHxMZS2THfcfMJQN2LsoijCjDdWNU3DcDSkc6Ld&#10;ZmeEiAPv3bsHVVUpJn/+/Dnl3u+88zYODw8JXDadTeHWCt0lkixhs9lAdRsUfKvlUeHri8dfkLSB&#10;v1nj1q3bcActPh6XDFWaNwXzqqooz6iqEtL/+X/871QxIH0UReG6LQ2Eb1skNs/zfwad0uhlJYnB&#10;iFb8ARW+eKioIctMqIYnfaZhoEKT5BRVU3mCLEHXNBK9q6sKfhISND/lh7jCL2lFURBmGQVypm3j&#10;kCMi0ixDnmVQZQHfLVFkDWUnKnNmLco3tmHoWM6XpFY8u55QwPfOw7dYssc3zGazQa/bpYVZVxUU&#10;RcUqZRt3tVoBUmPH3R8NaazPxheoyhJnY+Gn3oGsaXjBN9dgZwdVVRLHfT5fYLfTo/Hy12sSl6sy&#10;xj29fXDE51PBsN2hz8Zrnz1jIRSZC0hV3SCNrBYFedPpFI7jYMQ7HkEQIAyCpqCiqVBVFRWfg/V6&#10;jTiKSITZsqyt7kCGXq8Ht8UWapIkGF9dkgBxnDN9F8Nhz3H33j20+x0KHq7nU0re+sM+0jTF1Ywd&#10;IGmaMuclflFoqgav1ULEK7aapkGqQbB/x3QIklwWFeI4wptzdrDpuo5cUYnCtFyvMBqNsMMv7bIs&#10;kRQ5FW96OyOyAI0ylmQv+XqpqgqqrtF6urVzAtMwKOkoyxIymqTtenxF4oOWZjIRN5M7WpgWwi1r&#10;d9NgFrubiB3gw+EQusHGvdfvQzc1+rv9nR56vR7ejNnfdlwHX758RgXLtb/G/fv3yC2CaRM0VDLT&#10;sijJNHSGknrGD7LxeAxD14nfHPg+er0e2rybkvIOgVhPp6dfESLg+PiIBTL8506ng9V6TUGeH/gY&#10;jkY3UG9veEfE81wOL2SH5OXqCr1eF90WuzjiJIZaNfTG+XiKIAxQRiLwz0nUzrYt6GgKfy4XCh+0&#10;OXywLGCYJg65uLHXYXDx1/wyLMsSP/jRj/n3Jjg9f0Nrbb3x4bgu6X+4rotr//oGjUeSmgJCVVXE&#10;uRVW4gIJE/FOgcWRL67jwPU8nJ2yZCeOfdKxAhitJOFonYs3F7gcX1HCoUoq0iSFKbPLzzAMIKvo&#10;Mhz1Bmi3W1C4wvzh4SHpZjx+/BhFnpFLgCJLTJRznyVkX//616HKEhUwFTCxNHEuVFWFShOF+Qqy&#10;1FBDw3CNfq+P5bqxLnU6jXXp+XSObqeLkMexWZZjFTaQ467U2Pnu7OxiOp3B5zo/Dx++Bd2w6NI+&#10;ODzGP/3Th/jlP7HE8uTkhFAef/CdP4BtNR3GWnHgOi5evGDrPklTxPGGxnO5mqPDi6pxxOh08xkb&#10;n6fPnuH2yX1CXyzmK7RaLRh9cc8Y+OCDH+M3v/4Ne+7RbTqPN5sEpmnixasv+Wd1yFpjGZsUM8iy&#10;BMsRf8vEd45BxVPDkUmH5fdPP8br01MUtRDvTVDVDqHIFgsmcuu5D/m8ygg2WkNXqWN0uDbYZh0z&#10;6kwuXAhVRGFEEO31+gqarsG22Z5aLhaQtRU5zpX1mhKdjnyC1WqFOe9uLpdL3L79AN/5zh8AAGyb&#10;0fIePWLuUZ988il+8+vf0hk9HO2RrlZVssKYYbH11W538ObNG7z3Hvvdr7/7TfacfK6CIMB8uSAK&#10;64uvXlFQbNoW6qpBac1mM6w3G0oSVFVjhY5gQ899eX1JCZ9mqNRhTNIIw9EILtddqeuakjcA2Bvu&#10;4//5L/+FikiyLDPdL46sjaOI6NGyLGG9WuM+p+sI+1ARe/R6PTx9+pTOnE6ng1bbo27xYNDDihfc&#10;9vf3cHV1hb/9278DAPz4xz/G2299jT5bFEzb7Zf/yDRxrq+v8b/+b/8L3nvvPb4OfCQ8mNwZHeCT&#10;Tz7Bb379CQBGq/ns88/wxz/+YwDAv/jJH2M2m+HnP2cNhj//6U9xdTnGx58wi/ZaaeK+dqfNaSM8&#10;1tAZ9UckSmmWMCQkL/qfnp01FC3LZAkFLzSs52sUZUmCvIeHhzBNkxKBuq4hSTLRf6IoonOw3Wb6&#10;NiSSKEkoihJ50dBo5os5oQt6gz7msznNles2hZssy3Dn7l0q3i2XS1iWRUVZ07RQyxFprewMhpjP&#10;50h89h627WB2xenlvo+D/SOsuFNbnOSo6wpJ1ghXq3ojGLteMsSPeEdzy0RA1VRIdUNzCPw1yrLE&#10;0RG7hyUAktwUS+/evQNd16BoDWpSFF9s20bfsaDzQo6Ss6R9uGXdnaQZJWhRmiEIA6iGsAr28fwV&#10;0/UR6AeRKBmmgdFoRHmDpqrY3d+lec4LlqOkvBhoGgY8Hm+qqopZFOCfPmRC3GHA3EUFLaQoCri2&#10;i3e/9S4A4KuXr/H8+XMqbrmuizm/NySJUUHFGjmbjjEcjijmbrVacCSNxv769AK/+93vcMltiuM4&#10;Rlo3UgcwNELXL0MfaZrAstnYl2UBSAoVOcIogSQxhC3AjU+UhmJZplEjIlwzxINnN/Sx/eMB3Q2a&#10;IqPT6dDv+76PFqdaq6qGKm2QUygySJIESxfONwXSOKbnwrJxn5E0VgCoeNzmeR6WWYLXr1kx6sXV&#10;mJ1nwiXONBEWjWxFsEX73x0dafcH3AAAIABJREFUI01TOitfvXqFPE/x3e9+l/9tJvjqc22ty6sr&#10;qJpMjfwoDmn9dLsd2LaN6Yrtt92dXRRFQTltmqbY+BtaE8Jpc7v5JeZckiU4tkNxy8b3sed0KIb8&#10;7DefIE5iGFJjEHGyf4hTobm3t0eU3bgsMBj08eINi+NGoyHmmzUVmPxNAF1v2A2C2SCQRI7rEgVw&#10;ONrBeHxBDbzRaISqxg1aVhAE5LRYlAWOjo4pvg/DiM7zzdrHzs4OyResV2ukaUa6nJqmMeoWHy8J&#10;QI6i0SeqKqLbd7sdjEajG0WeLI5o/B7euYv33nsPJs/N/+Zv/hooK5JZSJOEkJ8AML4Yk1up57Vw&#10;fT2hJsDOYAff+OY3seGom+fPn6OuQMYCt2/fpjxqcnqOdruNXR6XeJ6HKk8bFDL4uq63DAEEBQ+A&#10;ojesmyhlttTX3AnPdmz0+/3GXdNk6joTfu6uViuoomsmQbpRfGGHRyMKW/P/AQ1lYNuzetuRIU1T&#10;KjRomgbTMmnhFmWFPEvJTrQoCli2feO7t+2hq6qiLmtd14AiU5BcSgx+LyDdVVWhVhWY/HCvZRlZ&#10;xb5n5fuI4wgeF+bRdQOFVMMXC7PtwnEdohYVZQlVUxt77aIgUdMkY6igORc8nc5m8P2AEoxetwvL&#10;shFwETxJUWBtObtMplPiu+mahp2jI7KSLssSaZHjiKtGj/Z28eTxY4IZW5aF9XxBXUhT16kzrEsy&#10;ekcnBMNbrlbQioqoQ1kUoy4rOEJQqKoZ9YVf+Fme0yHaarcgywp132bzOfrdDnV1An+D8zdvUPNk&#10;p91uo9fvNRdrFFEX7OjwLtabNcZX7AJK0wxxFtPYdntd9Ho9yNw5QtOY/bFAPDHh16ZSHgYBJQW2&#10;68BxG5eXNMkYeoUnnnpVotPqIOIHY4kKJk8kQz9EUVXUpa7rGnVZEOXEMIYwTROblSgkqrDbHiy+&#10;lieXl1TtNnQNbq+PNr8oJpMJlusVacJERQoYCokMJ2nCeO18I1e6jJRvctcxEIZrpBH7uWsoqA0F&#10;ZSYSoQxVISHfshhXVK7BUVeMW84pSqqi4PJijEs+9rKiYLlcYmeXdV0rVFgul3jDi3+2ZeP+A9Yt&#10;H48vGPKJL9YkZvB1UdxstTw4tgMh2n2wv4/RcERB3mazISX25XLJNU/Y5Q8A08kUJ/xQ9DwPy/WK&#10;5lVVVaRJQtxNRVFIjNdxHFxdXWFyzQ6yVM5wdHiIFe/qzOcLtG2PgofBYIDbt2+h4MWXly9fYnXN&#10;UTGVAVmVGieJjLnr7PTY+CRJgTheUTelBCs23LnNqFau6265raQYjXYoifrq9AxVVWHDL7vL8SXW&#10;RYOYOzg4QKfdIQpTksQ0p5fjMbrdRtQtz3K0W21CwD2/uIDntXDIbU3jyMLz589xyYUl67IWTpuQ&#10;ZQX9Xp+0iubXzKa0Shp6olY1VohpGGO18pAl7LkmqwVpYV1cXKDluXA73CWh08bG3+BqyYKa91sO&#10;FNRYTrlzl2NBqhQk/FJWNBUtHhQvV0tWfOJ7IC9qQFbh8s6yoiqYzQPqoBhmB6bVgb/hRUjLgVlw&#10;RwvNwtMvn7ECOoDZ81MkSYJvfJMl3pJu47ePn1G36noV44vnX0G12XnW2zmEIQRk+7v4/ReP8ZJz&#10;g8fjCX70ox8R6s80TXz88UfweZDzzjtfo6D3Vx9+xO4OXtja2zvA3bv3EXGBy88//wI//OEPUCRc&#10;RHeywcvuBbJEoCRK+FwTZzI9h+e6cBwWXNZ1haJcoCx5YUtao9vp4M49hqQ6OTnBWzs2XvOu64un&#10;5yTKefbmDRzHgWXzzparIE0tojjpox6SJEFVDGmel8uYUGyzzVP4oivmtlFIBqZ8D5mmBVQVHJPd&#10;jy1XwmQyRpWxi2XY76LTGVKgMl+EFFgFUY7JdIPdHbaOv/WtD7C3d0hUxihiYumCFvIHf/Ad/PVf&#10;/3c8ecIKYbph4wlHSO7t7SNOEugmp4HIMjqdNtEi+r0+PNfDhDdcUDOYvkiITdMknTHN0FlnlN9R&#10;k8kEi8WC4hjDNLBaNdSXLMuY05ygUBQlUREsx0K/36egdzabIeO6egDgGB7TGOLnyNnrU8RxTGgz&#10;y7YpQWu1PTx58pQciwS6TwSX3W4XsixRMctxXdi2jVu8QD7aGeDqijvjKTKCIMC//tf/CgDrOGqa&#10;SvD4neE+XNdBr8/O9+//8Hv4H/7iZ9jnY/TRh79CVxGCsRaWyxUV1QzTxO7OHv72b1mxZbla4NbJ&#10;LYS8WDqfL1HVaAQes4QKAAzZkRDN1jAMzOezxq1tNECn021g/lVjnODYNgxdpw42Q3k26LHNZgPb&#10;dm4g5OQtJIiu6zcQgrZtI+AF3LquMRqNsKDCswzdUBv9q5q5XwkqZFVXECFylsaYzyZk0+1vVogi&#10;Hz4vmpU5Wz/iHFG6BrTagsmbAbIiYzpm51GRF3gTXzYi8bUETdXR4WdZmmUIw5jOupbNkvCqavQv&#10;NIWPl6WjrDJy7XL3BsjSDIrKk4o4hiSBkuNB0MXx8THWK5aEOY6DDi9QmqYJpa7IktjSNbiujYi/&#10;c1EW3NGEjfWGO1qVPMCYzxc4nfAYsUxhOw5R97S2g9bugO6o8eQauS41tGVuly1iyGUSYcwTbYDF&#10;6OIOPzg4gIRGR0NTNVRVjQl30JRlGbdv3UbOUYDr5YqoZ2VZYrVcEe3/5OgEZVlgyfXCgrWPjm6R&#10;ztS927exP9rBrz9kRf7ZfI4J37NxHKMqS1jCxbHH0OabSKAzE0iyRPbjtuFBgoSC27WvgzU1P/v9&#10;HqyuTQWAIo1QSwUMvn729vfR6XvY5Q59iiwhzzIE/IyKsgSSJNxHFeiKhJLHcUWScN4A0RdQSKAC&#10;76DXbfS9ZBkKamRCS7QqUdY1aWUcHB7gyy+/xNVVs34U22qkI/KcEN3L5fIGO6HleUhTjc68q+tL&#10;VlTkFJ48yxDHOeldBaFPTaJ4bxePHj0ipIJA5Ij1lGUZdE0nFGm322UisfNGd1E0XVEzBL2I81qe&#10;h/msuRsUTYUJE7ucztJqtdDyWhjE7Gc/CCiWUFULiqrS2M7mc6yigNaP6dq4vr7e0pZkhhDiHcu6&#10;ogbdfDZF4AdY8qKsrmpwXRcl11JJ6hAoShwesfPb3/jw/c2NhrAonjAkWIlr4WKVZVDkJnZzHBeO&#10;bZNTYeAH6A26tKdkVYEmNKpcD0cHh0SxvBxfwtIM2tuGoqJKc6xjdha6poWW41JxT9dNQpvIkoTj&#10;o2PKK+q6RhzEhExbLdd4+sUTJJw6OugNYJk2LniD/Wp8RTlq29CxXMwx5PSw3d0d1HlGjWgFNSRJ&#10;wpQ3+jVdg25sSSVgi5GSl5AgY+cuu2erqkIMQBBBNJsJdRs1+y61LqAKuFNVV3QBCaEessF1bEZ9&#10;2C5ycIto8bti0oqCiSaKxcN0VRquE/tdUEJX888QhUdRqWpcVUzDhD5bMwVkMRFJkLPOBU/YJACQ&#10;JKJSVJAoOJrNZlBVDZYhuL0p57ixDRPH7CIQm7HX68FubSFBrid49ox1IC3DQMtrISUVaTEJ3OHC&#10;D7DZbJChEZUqeGUeAF6+eklicV6ngyLPqXMjqFMC+tTlVrbiUB0OhpifjQnuNewNYJk80N/ZxfHx&#10;MXIe6Ouaxg8wTl8pKxi6QRDTsipRlxWNfVqW9P51XaPdtiDxA4bNW4VXXGy11+3AskxS3bYsE+Px&#10;BcEvLdMksdTx5RibzYbgce12C4eHR41gcVUg2RIC9LzWDaGooi5pzmvUMC0LWcI7VSGzmWzoYoz+&#10;Iu6J4XDIHDD4+OmqTu8bJwlkWSY+eJaleP3mAgccfeG1W7i6usYpR6QMh0N0Ox0KMF1VobUaJBFS&#10;KYVKhRsD3W6PoOW+z4qSslCMr0pIOegQreua9BmEFkrJHRiYro1MVVSNF9eGvJCRpil19mzLRqff&#10;boRulQpvzt+QPW0YhojzCA63Tla5VoyAkh8cHqLTYZdEmiSIk5jWRByy/y/e2fPasC2LaIBC50dA&#10;NdMkoYCnqircu3sPB/w51usVhwo3DmqmYW5RDpmblkoaJiath/l8DkmSSOCzvdOGZVpYzthF2el0&#10;0HY8Gtv93T14nofFJbu09/f2YCtsnkajEUxZx5sLdjhHfnjjnT3PQ6fbpWDLcT1mf8svNNd1UfEz&#10;9GD/AEGSUDFFCG8XW3OsKkqjCJ/n/MzhwtNZIzSqqipmsxlB77OsgBEYBFu/HF+i1W7h7t27bDyX&#10;c7iuS+stzTJseHek2+3CcR0qVjmOA89zkWz4+bUqoXPIKsCQaYqiosUdU5iobsPx9v0N7VVFqrFc&#10;LvHOWwzZwYSTU0J8ybICTdNRcCpoFEWY5Y3d+M7BHgUxdVUy8dmgQQxalkNJWa3bWK/XOH/DAoKj&#10;oyO6G2bzOZIkxi9/+UsALEn//ve/j+fPWSf17OwM3f6Qzquvf+NbyPMcP/8H9vnLq0voHML9+Wef&#10;IQgi/OQnP2Fjmf4KX375JS7G7N+///3v44MPvoe///u/BwD84he/INHWBw8f4umTJ6SPVtc1vvzy&#10;GcGuf/aXP8OD+w/wjx//mo2PwtBvAoGCLQe+igsbijtoNpshTCbUNbt75y6Oj48x3GEBkeu6+PTT&#10;j/Dll+yemsymBDMXNNKXX7GCuKHr0IwdKtZ9/Wt34Tg2fvUhK9w8fvwYlrWDZcXWW3dkExJod/cA&#10;R0dH+II7zsmyjPe/9S167jzL0et2MRw1bm3L5XWj8ZWsiGon5TmuLi9x7y5DcnzwwXeR5zUhUqtS&#10;RrfTpXd699138d577+EOLzZ845vv4vlzlpRalg0ny/Dll+y5zo1z5EVO6/r23duQZQWPv/gCAEu0&#10;ozQhMUjbdShuOTs/R1VVuHWHfc/VFRMtJXqmrNywChZxDxVi85pQNMzloKHAmaYJy7KoIPDi+XMY&#10;pkkNlmfPnuH2ndsUu1xeXlJxxfcD/OQn/wIn3IHos9/+FprWcN7TNME7jx7hiu91SZYQBEHjJLTZ&#10;bMHfWXduNGJnfxhGCIKY9MKqqsLl1SWdKX/5s7/E3Xv3cMWRMYqi0Dv++ld/xwJwvr8++fgTJGlj&#10;wRuGIa6ur6hR9g8//znSNKbxdnWTBNQXiwWqqsJoZ8Tn1cJ0eo08F+hqGWEYUrOr1WpB4SLdq/Ua&#10;NRpNEyaobxGEfblcwrQs0iMIAh+GYVCC57oezXGe5yjKkgLsJEluWOwyzSqVPh/F8Q2qWpI2lAhJ&#10;kpCljcYbcxmq/5mOmURxztrbwDQtDDt9mjfxHO1WG/7aJ7t1WZIhSQ1yPc9zBH7QFPccA+v1is6k&#10;7XXb7XYwnU0IOeW1bE5jDvl6StmZyeOp9XqN07NTyGj06MRY67qOOmmsWksAktTIAmiqCklW6Lmq&#10;gImpphyJ7ft+09CFQBg2HX9mBMKRCDbTwRCWu5Isc5oqaJ7HfJ0CNXb39uizmqphuVqizxEkd+7c&#10;weRqStSETovF3CIWSZKEbLqrusJytaKkU7F1+JsNoRy63R6kTr+RStDYXhc6L5fjS0j8HcfjC6yi&#10;kNaEUunQNR2q2pybQE0IgryoWL4imq26hiQuaD2pqtLEwZqMNEupmNfrdiGrNcVmiiSoOAaNb8kd&#10;Hss8R8tukQRBWpXItuzGNU1j4qyCDhQrKEVzk+eORd2Iy2ZVSbSaVqvNtFn4XrdsC4bnNZTyLWdE&#10;TdOwu7dHSD2v1YJT2RQD7e4OuVYgp9nkOcKokQ1A3SCB0zRFlmXUAI+iCHVd050mgUleCESJruto&#10;dzrMNQvC8bcnlhOSJKFGdVmWXK+Qrc1+rwfTNHGyx4ocsqJAhdRQsU2DnuP8+hJVVRHVWFFUxFc5&#10;gRlUHpcJNE+apcydlMfvcZw09PqKoe2EFmlRFIiiaEvrqYamqoSYs2wLWZoRQjOMImIY9Hp9GIYB&#10;P2BNWUPXoW+dfXVd873K1q7jOMzpSwgt9xt2RlGy5xAxoaqq8GwLM54rTiaM/go+1p7n4WBvn5q4&#10;cdxQ93Vdh2kY8KlhmaCqKpqbwA+5YzB7jhcvXqLf6xFKfj6b0xkbO6yw5fM7LMtyGIpMz21bOpIk&#10;hWk2aDv2zs2aIiepuoSiqkj52s3zHMv1is4zwzKYYDRHlymqClVYkaFuKpsSWNCs8s2m1+ySEWiV&#10;PMuRZumW04ZC1bee5zGev9xcYHlRUKdLNwyYtkWHgnBNEvQDRVOh8Ap9WTOBV3HQ5UUBWZYQck/0&#10;dcIgojoX10FVIUwT+HyzlpJEgb1iW3Bdj7qbq9UKQRxhzQN927YwWy4pidVjE34QNIJfhoHHT1hQ&#10;9533vw3dsjDhIkhZliFJs4af6jjQdAM274BkZYmKJ14A4LXa1KH1oxCn529wdsES/Lt376EOAnzO&#10;7TCn8wVs26FJfP36FJqfwuKd1XgdYMO7XEOvi3Dlw+eHk2VZcNw2aRXkUYIqLxH5Db9ekSRY3KKQ&#10;iRezz0ZhgPVmQ5tJ1TWWaJPzSImiqlDyizXNcwRhSAHjtmDS/t4J2p02WZUrigJJkehSzvIMG3+D&#10;mCdllm0hC3NyEzFsk7RSatS4nkyQgSOtshRxmsKrBZWqRF4VsDiUVVIUXFxeUReoRqOAHiUxXNej&#10;wkNe5EiyjNaM7TjIkwQFX2+DwQC6IuNqwp7L6bTQDG4ORdNg82JDbZowVRVtvi/8OEYlVTD5+vPM&#10;Foo0J754UiQwbC4g+/9z9WZNkmTXmdjn+xoeW0ZEbpVZe1dX9d49QBPExiEpo0Y0iZDxYUyaEY0m&#10;SiYzmelZMul36IEvfJYGAIdDDMY4JMBF2AZooPfu2pfcMyJj933Vwz1+PGv6qaozK9PD/fq953zn&#10;W8oU7X4bCpl4xnEMf92koLQ6LlRNxU3a3GfzGZuS6pqCMPCR0HvdH/Vx9eoejs7FJtput5Ej58I/&#10;yRP0ej0GYZIk4cNOURV02m3WRBZ5Dru0eIPWdRWdThOFGFL6ChtvGgYzJjY2+lA1GXlWJ0WU6HQ6&#10;zMZI0wSdbpvR7rzIcHDwHD0qzre2bC7E0jTFxsaAD7s8zXExmXDseb/bQxYmPLlK4wRPz8fY2aBp&#10;w+YIllSbP8uoyhwD2rxbe3sAKuRkGNfutNFqtRkoVA0RRxjU8X6miShrEqxOx2Oc01SnKkvEUcRJ&#10;JK7rIgljjIbiOkQCQcjsgixJsKYmwTRNpFXCMqjxeoxnZMwLAHdeeQVRFPH/C4M1sizjZkeRFSQa&#10;TYTiFME6wGQsrsM2HKiKys+pKMTEsDYkrqBA03Vc0DqwbIsjmiVdBcqCgdTucAPbe1ewS7KjdRSi&#10;KnNYnrjurCpQVhJcen8zlIiCxkdq5QeY0HTpydNnuFEAkkIRoLmCr73zNd5X00rHkyeP8cVT8f0f&#10;ffwEzw7FpPTo8AiWKeNb3/q2+F7FwXd/8HfodEWB/d/8yz/BjRu3cJ+ilKdhjNbwCvxCrJkX4yX6&#10;G2SsZrQw7G/jaCbOhp29PXhtDycE0P3bf/fv8M9/59v47W98EwDwwQcf8MTsu9/9tyjLEp4rPu+1&#10;69fR7w5w45YAp0aDTfzVX/0V3J5gNr777rdw+5Ud/PQnPxHX8fxTbmA9b4E0nWA+E8BDGIbwvAL3&#10;7ojP9NZbQ1iWhBcvPgIAfPiLpzh4cs7vY5JUILIXlNjG02dP8fFHAlx5++23ce/eW5icCSDi5CiD&#10;4xbIc0paQhueO+Biq9M+gEJnThqcYjaOMZuIZsU0DGjyPseib29tCc8OihAfjyeQoGJvS7BZZtMZ&#10;piShODp6ik8/e4pr11+nNeHAcXQEQZPyoukWCjJILQrgq1/9Cn5FMq08S7G3JwDdsqhwcPACIe1t&#10;cRQhCEOW5d66fRu//du/jbt37/L9lCgxEQDyquTBRLcrprl1XYKygqIrbHwYRj4qFAweJ0lMXhY1&#10;kyOjKb+Y6B8eHkOjPdaybVQlcExShCTIYVkm1iSVHQw3sb9/jSdwRVnBomLbNHUMR5t8zUmaYrg5&#10;4vV3eHQESZZYIz+bz+AvVpzwlOYZNyeGpaPT7SCtwVBUqCoZHkvohLfF178u1vmtV27h9OSU0yI0&#10;zWRQ48OPPsbbb72FVkuhz/8xjg6POTnJcVp4+uQZVnX8dpojzWLoNMHULSEHAQjolYApNRVpkmJ8&#10;PmY/gjptrx5grVYr9hGZL+YYjUb8DimKAt3Q+QwTYJHE8jFIEizLZoDJ81o8qImiCFUFljIWZUF+&#10;V8QacRxqkGtZfAZNVWEY9cAhg0Lfa+gKFKnic7Y0dWRZBpnWjyoDcq5DzcTXo3kEyZagOOJnmzDh&#10;kReIVioYeBtwqaEIwhir5QrRiuSIcQw5r+BQ7eHPzoQ8iBptx2vDpsjvve0BJERIEvG1dq+FPC8Q&#10;U0xuPotgexr6o9ocuiMSRqLaVyLC+bg2QLXgqQrXV0EWYu0v0KLrUDUVKEr24cjyGBUKmBaBaG0b&#10;C59A/lKF5TgwXGLmmQbCImUAINckqIoFmRgVWZEjDFKUqXgvoqqA2RZrvtVqoUzzxidC1ZCkKYpU&#10;AJRxKExIOwSambqJhw8f4t7de7TOWvjlLwVYvr29jTdff4OHkKvpXAxJCHwxFA2V3UZJjWQWRCir&#10;ErskYepYNob0e862tnE2GfPAcraYI1jO4OckcSpK7Ozvc00+X/uQpAoxGZe7lsvGyPPZGY78JQN/&#10;W9sDKIWMtBJr4mI1QSFVOCeGqmNb6PV66NYm/CixDuuUTxNTf8WMrkpVkGYSqtprE4Aqyyi4+C2R&#10;0DqvFBm6rkG6lOpiqwqv88fHR1ANk6Xqo9EIhapyQ1xIEtfUk4uVYAwSYJTnOfobPezuirpXUSSR&#10;WHPjqlhfqioG6o74XddvXOM9Q5Yl6LqGVVineglpWM3UyPKcQkOITQexr9RglfCdarx2VE1lYDVN&#10;Ely7cbXxVFIkKJrCjHpJApCXaNF6nM5m7N8YpwmiJEKQN2mb6yiASU16KUvwNrrYIrZhlmXoDwdc&#10;5x0fHmM8FvXm7GIOXb8C1DKi1RIRmvOtTFIkcYwXY9ELvPvOu9ja2mIbhjAImGm9Xq2wLEuWErfb&#10;HiRJwYqAivOzc5Rl2cjgWy6yNEZI4INjmtggmXJe5rBUFSoNPJ2dXawXC+Q0dKwsB55pQbpknGwr&#10;Kgw6887SGa5Qr6NrwmyY8kGwuTF6yWPQkHWEYQibkk9XsyXSIOHhRRLGPIAzTQVtrwWd+oj1aomg&#10;ajyHHNuBKivMXgEE67Ae5oRR1IToaAo0VcfhVOwpLbeFytChUv+TVSXCNMGgK94307ag1o2UoijM&#10;kKjdhhmNTMVhWFNfFUWBZVpM678sQaopTPWiFoVgxSihQmyBJuGigKTITCHNL5vRQiDNtfY3jmJM&#10;jnzW4NYHrE86tSAIkVYNk2Pt+3wjDZ1MS+kzhKGYbtcAQVV1oKoaiESD2WyG1WLJjIFur8eAiaCj&#10;Wnx/ZFlGkTfJSZZlodXyUJlEu2oLaj7HhaGJCaw3nVq3d+vWTWztbDMyajsO+ht9Lghmn36KlmUx&#10;ih8TQwAQul5VVblZ6XZ7GB+dcGEG/Gdma1EEGRLrkhOpiXyrUeE1FSlRFKHf63Gx6bY8nJyc4OGD&#10;+/yzW67Dcqlut8Obpm13oKkaJxtcXEyxDhpqndWysbGxgfFMHDrn5+eYLqeNL0C/ywdBlmeoypJp&#10;jJ7nIQxCvp9ZmsEwTEY6w1DoPrX6MyYJs51UVUWeN+tN13Rcv36DAQBNF0k3HhWyy+US5+djLopz&#10;lM261jU4ts1U6aIska5XOKeN0Wl3mAVW39+yqhgU6nQ6sAgEOj48FpFzaQ1MiLjrGnyRFQW+H7D+&#10;MopCJFlNoVVFI00/V7d1WKbFTYUECY7rXnLFL1Dk+aW0FQVFUdOsAdVoUPqNjQ20XJe9eEzTRBLH&#10;jTE3seUKQtKzLLsUobvCbD5tPm+3K1I16O+GYcBSbS7AX3/tNeRZhi6t89FoxIVXkqTY2OgzwwQa&#10;mXYPa/2phOV03gCnmoayKtmITNd1Bn993weygpkLo9EIuq6j49aRcTnWQdBMixURZVcfDJqmI5rU&#10;WvwVfNKTA8Boexsvnr9gf4EiL+CnzURS10VUZv3u53mOin4WIJgd9Z4cBKHwgaFG0jIFFZM9mFQF&#10;4/GYgWrbtqFqBl3XGqqqX4qtFNO0Km1oxvV+LP4uprD37okmNYpjXEzEZ7AsC9ubI55g9/t9lGXj&#10;FxNFEXRV5j3FXy6Q5wFaxKLxWh72967Q/chRXDL8tixL3FuLfHc2NjAej+ESVTgIAwRhiKcEON1/&#10;8AAtAleuXbuGb37jff6I3/v+X2J7exv/0//8v/C9/dGPfoz33xdxyePJFNvb2/Da4nw4OzvDD3/4&#10;HwAIbflrr72Oh4+E79bFyRHu3LmDf/473wIgmC7f+9738C/+xX8JALh77y7+/u//np+Z7dhYztd8&#10;XXdu321SOSQJ12/cQJiSUaRpvVTErIOG5RclY+R5jm5PrOvXXnsNt24P+NxLkjm+/PJLPHwoZDfH&#10;R0dQ0JgOx7HPIGsQnOH58+c85Wq1hPFh/Y5MZ1McHh6i270KQHhnrMnDCQDu3bvHkpwvPv8cFxcX&#10;uHtXeKVsb2+j2+1yk9Dr9XAxnTK45zguJEjsJfLZp5/xMw989aXp+XgyQdtrs9Y8z0XCVT28OTo6&#10;wv7+Vfayefjw4aUz3kCSJMzGsCwLaZoyKPSLX/wCb731NhsQ/uzBQ+iWiW9+8xsAgPlyiUf0zF1P&#10;JMRMaACwu7OL08kZTulnrdcrceZT05HnuYjopecYTSciBhqAogpPkcWyGYrkve4lireJk5NT/vtw&#10;OBRGlHT/dnd22NR8b28PT58+ZdbHYDBAr9vlM73d9jCfN3Io3/eR5xmGdHbYlgWrPkdkBaqqwCUp&#10;9vHJCfx1xMOH9SqEbdu8BqbTKebTJTMK0iTH4aFgUum6Dq/dxvNnAtyTJAm///u/z5/p+bNnKKuS&#10;Pb2GwwF8f8Xx9k5b52thnGhCAAAgAElEQVRWVRWKrLA0YblcYLVaMrPj2jXBCqrliFmWob/R57Vn&#10;mAafI6EfMWsCEPtTFMc8Wd7YECyF2rNJURqWcRy/PC23LUuYh5OUXbAac643HVt4UNQMnjCKuEGT&#10;ZRllVUIum3TILM0az4AwgVJWTOuvKsFSWDtiH+n2unj9NQFQnp2fIViHXLdoqipMYen903Udkqoy&#10;qK8bgnlkXmoGaxaNLMsYDIbYrGXIUkFSUPGZxhPhPVS/n91eB3GSIGywK0hlbd4boigLHop4ugZd&#10;N15iTcZJ2jQvYSCMhs3aSLiEw4yJAoZusIyvLEv46zWfU7IiizOuTtBUFORZziwRRVYuyUI8yHnB&#10;n8GxHeRFgZgY4kmSQFFUDAaCaRVHMTrdDv/sMGz8KSRJMBiYSZyEqMoK8boGo1Ih36eOzXaEmWpC&#10;jaZlWWySPxwOcS0KmW0xXy3hBz5+/ZnYz09Pz3gtAmJPti0bR3WzPZ+x91OWZTCNq7hKjLid3ZFI&#10;d41JomuaWAYrXjO9Tgeu60JX6yF5yvu34zg4PTxo+hmjiRoXz6lASaEPAOBpbZT0DFlnVzQ+GZLU&#10;+O+1223M5wus07oPCyFTzwEIb7t6v1Y1B0+ePsUWrc1aFVDXri8ODiHLMlsjpGn6Ut/q+z6zREXY&#10;wQq51LAvwih8idUmAbxne+22YKGyH0rwUuiJZzRpwLIsoyiaZKV2uw1ZVrjeVFUVjmHxetQuRbcb&#10;noMszTCms2GxXKBttPlMi4tCGPLSWszyHK7rsv+apmjcs43PxpjNpijShjlkWzbvA4oihgf1++YH&#10;vkg3JeCn0+mgR2fjarnGbDbF/v5V+ozCALxm52/v7MCyTCxrBmEQwLYMNpSdzWYMBKqaiul0yl+z&#10;LRsqwOEaW/0NyLLMPUin08F6veYa4cHjp/xMB4Mh2u02+r06tjrBxeSC92jHcvD8+Qu0qP8bDodQ&#10;FZUB9CgMsaR7uZ7H6HQ6/My73S7KLG2S4EoR01PfryzLkFc599O6rvHPlVQR/lOvkaIoEEaNV9s6&#10;EJ+nTomrqgoqO0krCoMadaJQ/Q+FKZnEvhqGZaLVavFDB8CIWUC57LXRpi4bkCk5oL6oLM+5EVBV&#10;FZqqNOyWIudFrJKp62VWTIEKFi0AWdexXq+xoMMuTiJUqsomUtBUrGskby2i/er8uCAIIVVAQd97&#10;/9Ej7O3t8QvlWBbaiopKriU5OfokPTg6O8Pe3hV0yGjt2rVrKIniBQBBnGAVnqE9FEWLYRooANa2&#10;+mGEhAwDnx28wOZohIQW18cffwpFU9nISFZkLBcrbjxbbgvSPOJYLrmS0KLpeOiHmE2m6BMddbVY&#10;IorixvW9AhnIEVCmqHQ/xHXNVyvWw8/nc+zu7OD2nTsAgMdPHuPRk8d8uFVFgc2tLbz93rsAgLbn&#10;kYcJMT/Kkpku/ipGmqXMnHI9B6qhwSQzsLIqkBUZYopoDGMN3V6Xp3WL9RKPn4iiuNvvYTAaYBaK&#10;okSzDCBJAHK4SMsCQRxCvZQsZdVaTQhJWD2FNzsmJpMJxjQN8FoeWqbBG7ZKplIJOfuvFjOgyNCn&#10;f9/b2OC0kCDwkYYB/96W62LY7TRyPJTIyhzZmg785RIoK5hKfUg3dMEpKsxXK443tnQdbreNVk0n&#10;zFLEizmO6LpbrVYzEUpj9DsbDQU5SZDGETM7Tk5PcXpxzoWFZglvA5WK+V3Pg0wT7jAIkWYJF/5e&#10;SyR01I2Q67g4OjpkeU9KyT71tYRRw7bIixx5LqJLAVH0Xk42y7IMSZoijMT6evT4EdyWi60tsTHG&#10;ccRSu4uLC6RpDJsAkCzMEJUhckqpWK/XCJdr3kT9iTA3XI/F/drZ3sawLw6v1tU9aFCY4mhoGnx/&#10;jYAkg4Yh4sHr+2k5jqCZUsEU+D56dFD6QQDXdpjtM10skSYJHwS2ZcFoaxzLiKJEGseY0nNGUWKX&#10;kpBM00RRNHLO0UD4D31KjLj5dIb1YoktamaSIEDbbjXxmZqGNgETs9kUmqLBUEmeuLkN3/ch680e&#10;nIcZs5BMVYBCKfkz2KYJg8zQht0+vvruP+PntjXcwGw2R0RpW7ZhIE9j5FTYmqoOP07hz0naYdt4&#10;/ERIgRRVgeO04dF17kgG0krB40eioVMUBVEm43QqruMnv/gQk8kEjyimWTO6eP99IQ26fv06/ukX&#10;/4AvyP8jimO89u51/OinwtDTskzcefUeVnSrJauNH/zt3yKlJuwP/uAPcPM1sZd9/y+/j9PTM1Sm&#10;eG7/+//1f+Jv//bvsKICentvHw+fPMVHnwkm5H/9h3+IzS1RjFumK9hlNPnc378KVVPw8KH4zK7j&#10;4ubNa1gF4kKi6AIHL15AVSl9q9Mk5riamOLfvCn2o2vXrqLrGTx1/fg3wng2pzjalqbj4FSGYdT6&#10;8CEGG1cBAGGgYnNoYWeT0nvyHsLAwM0bXwEA3L7zOtarNXbIWPrmrT2cj89xTMaXiT/BwRPx/knl&#10;CnK1xuZArPOrVzo4O3veGO4uTlHlKRxXDCviOMaDS/4zF+MlDzJ+/7/4XfR6PS7EzsdLrNYNi1SR&#10;DfT7fYwJBJnPl/it97dxh0xyXzx/ztPJs7NTtFwXplEXTzkc24QEcf8uJuc4PTnE3jVxT54/e4LZ&#10;coFXSTJnt1x88IEwl/2nn/x/ME0Tb5O57NZohIcP73MsbJ5lgCQxNV/EmpaNhEBVeUBSUiOdZXVj&#10;GUDV9Ca9JpMgySriROx948kMsgweEgwGG0hoPf3yVx9gtVrh9u2bAICdnW3MF3M8fSbWxO7uLnRT&#10;56m0rMqYTaYIKRLaNHXe+4fDARTVhEf+TQdHB+h021yMlpsyKlQ4o2YvyVL0u0NmCHz++X0GMfr9&#10;PsupAAGcdrtdPHggmGanZyfY2trmM261XCEvM/a1qZAwxV+GhBIFF+uqoqLteVCpbgn8ANOLi0Zu&#10;kKYcDCArCoK1z8+p5Qqw4HIyZZI0Z1q73YZlWVz4x/GCZQ+yLBFtX7z3pmVBkWU4rdqYVBbeKrVk&#10;yXGQZTmCoJZVlpCJ6eLaJlRF5WYukSVIqsxnaRAWyIKA70eWRNAVBVkohhdqx8XrrwjmmK1WePrk&#10;GZDT/qzpsNsWMgI1DEOHrGosN7A7JvJogdosMQrWyNfiz/MLD6VcwbHEOXI6mUCWZVy9KSbFm5s9&#10;5ChY2jBbTPDi4AWu0DlumiYspTFircK0HrxDVU20WjZKakgURYKqSuxz53ktGIYGRa8l92u0aX2E&#10;6yXWizk3YEVZYmd3h5tOx7CQJTnCgtgalgVD0RHS4EguJR70rBdrDLtdJLJ4LmkimnSegFsWjg6O&#10;8PFHHwMQyZOD/gBzYpS/ODiARZP09WKFjz/8GK+8IozJ17MFpKJCl5Kmht0+Oq0WtNpEfilkfhK9&#10;J7phQK8BigpoKQo2iHV1a3cHVVVhZ0vc25/97GeYr31m26mOg/aGh5wSVVRNhSxRmli/hdHOED2S&#10;c+ZSCkmTuKdb+DNMlysOUYnzBNnpEeqxbJqmmNHv6S5msAwdlLsAGUAhy1CMRl4mATx4XIUZCqnu&#10;FUVDXHtpyoqCQlbY78rbGMDxWvBnBa2nJbL5kodIgR+w58tb77yB58+akAbbcTCdTrgmGmxs4M6d&#10;O3hAMlMh+Wuh/i8MfWartFouZEXGIXkfqoqK45NjJgvohoEK1UsGvJPJmK/Ltm1mmsVkClzLaMuy&#10;xG5/wL1Pb7CBJGmGkp1eB4NujyWGrY7HKoqj8RkMXYdEvZDpWFjHIR6T8fT2tX0YpsnvQZZncC2H&#10;Qwkc0+IUr1fv3IHv+yjpnBkMBrB1k0kSpm5CkyRIxAyazWY4PT3hAJtOt4cu9Tah76PttdibNEsE&#10;+74GhTrtAYaDAafqpUmM0cYG+2FqunZpyKghiiKWpumuC0NW0KWhtikpuDg5RU6DxVGvh7MXh8zo&#10;CbOSQY2O42GwfxU9qhmfPH4Mf75ElwBNWzfw9muvYz6j4cN8iTROsf+K6GPfvvcGPvxQpDRalofB&#10;YAODDbEP9Ho9mKra5DCXOXRN5X45Rw5VUXmQXaeVAsIaQ9M03L0tBpaKouD5wQs2BtY1HUmYCKNa&#10;iBACBl+qqmJEOq3TjOgaNE2DqmkvufGLqFtK2amNcVFHjSqMRCmyAkVtTHTjJIEsS438ouUivDQ9&#10;LzOKhIagB9qOzQiraVnYGDSxbocnx1gullCIBdHpdLAMG+S0Nxiwdny1EihojVotFnNIkFhLZ1ki&#10;QaaeOoZRhI7bwpqu21/7bG5ZZYVwbyaasGVZiIKANzZo4mbXiKKUCIfqTWokKwlcYB+fnkCiiGhA&#10;HGB+GLDuOk6EbrPWyA8GA2xuOkwdXi2XvBjCMIRhGLh5VRycFxdTbG9vsVlasFyJ30sGhLIkwXIs&#10;fqEmQYik3pzjGEmaskP1crGEaZq4R9rVPEvhtdvI6TrOz88BVNDoZxdFQ89SJB2A1CRcmRbSIsWU&#10;TMoqRYJpGkz97fa6kDWFpQ1FnjMQI0kS7t9/AK1FdMvFAkEQoEuHclEUuJhcsLGt53moigoR0+nW&#10;THkcDoaCPVDHg3a6CIKA0wuyNMP04oLBwM3NLbQuxx1mKdMUBXNMYUaFZYsJI6+nIIGqNn5GeZ5B&#10;qi5JoMKA/Rl8P0CW543vT7cLGTLfT0mSxFomkOP2rVsUpS4iUt22xz5IiiE2k5hM2nq9HqDJnNLk&#10;9TrY3t7mlIA4SWBRclIUCVPkmnFjGGKyXDv/K6qC7a0tntwcLxY4PT1lrx9dN3jSub29jSgOsUes&#10;Bz8IMBmPeR0HfoAwinharuoaBgQ41Penfm4bGxswTJMLiyCJsJjPmXEjyzJ2d3d5n3jy5DHu3LkD&#10;gw6DJEmwJp25pulQTavRZhoiJUKi6aZpmi85xi+WS5HSIzfF+3zVTDj29vf4oPjiwUOaFlBBGYao&#10;qpLXxM7OjthzSCYo9k5xjavVCuPJhKfO/f4GJDSstX6/D0kSaXAAUKoatre2kdCec3B4CJkaekmS&#10;+P0BBNC1WC5gEMhm2zbCMOBGSrbFhIW2d9y9exd7tPfpug6v1aL3XVxnFIV8/3q9HsZnJ3y/trdG&#10;L8UjSwD6xAxaLpdYrVeNwaXjoigaiepoNEKUycxUCALBZPzOd/4IgHjnVr74PX/+538OxZJeKpYe&#10;PnrIcfXvvvsutrZ38ctfCuND22lhZ2cHGzTtnM/nyGlN7GxvY7Va4xr5ffzFX/wFbt26zVrzxWKB&#10;3/u932XAwLYtfuZpKpLdbpAhcxKLIq4+Oy3TFDIJkGO+rGCxWOIJxf+ug/vMMHntjTt48403oCii&#10;kEiSBL/61Sf4zW9E8XB2cgJDN2AZNv/uLFN4jRiGzsyp2WwK27bw5hsiKSIMQ+R5M5XWNV2ww4gx&#10;cPfuXXzlq1/FX//grwEA4/FPuWj59u98A9evX8fZmRggyIqM1WrF3lmL+RmqssKTx6KAfPzkMfrd&#10;XfzJn/yJuAeGx6aud17/Z+j3+zwgWK1WaHvNHntMUq9adjqfzXF8fMwMlSIvGn8rLLBcLrn2OD4+&#10;huO6DIKkaYaTk1Ps03N1XAeW6zAz7d7miI1pf/yP/yAioem5ff8vvw9Ja9LpDENM5WvAMssyRFHE&#10;IK5jOyx3Oj0Xso/6M2iahjRJmXWryiZu3brF8bSLxQK7V3aZWi7JYGbG5uYQJycnHBd9fHKMXrfD&#10;U+t6+lbXW22vjTD0+brTNOViMggE87cGG6bTKbpdGV9SY+DYbWxvb+PFi+cAxCT59OicWW2Hh4cM&#10;kPzqVx8gCkP0yWQyz3NOOAFE/ZDnBUsELEvFYjFl4OL5iwOs6RzpdNoIgoBrt06ng/5Gj8Gogxcv&#10;kBc5A/mXmSsTYnPV6WLLBXm60LlrWoKNWZ9R7XYbpmmwZ0CdQlTfy9PTU0zpOeVZhhwSSjRs8fOz&#10;M977tJ1tYrdWfF31GrAsC9UlMD2O45ciUWu5e502Eqx8DDYGXGOfnpzAu3mbf9bV/X0+36IkRZIk&#10;COnfyrIHU9X52ZiqhqIs2ITftm1h+gFiwC0uuDm+cuUKnj59ilMCXS3bhqwpvEba7Ta2NrdQ5nVU&#10;d4CMvYws9LrdJmyDvDAkZugIdoBBHoWWLerE2l/m5PQUK7Y+kLCzs8NAoEQxuHXqy2Ixh26Y8H2S&#10;/5Lhdf11WZK5Lo6TBJOLCSfZ7O/vI8tyBjVqD6O7r4rGaXI+EdItasxt22aptSwrkClxBgD50Gho&#10;0SDIpcj12usOkFCUBdyahavrqFUMWZohyzPIWQ2BiM9en/nvvfceBlvbmFFdeLH2YZkWzmjg1257&#10;6A7FWZpnOXIpZ7Z5lASiRqCffH5+jkrRGhbSusR6vUaHmFYdmvoDTZLNlOTAMnl6tqke9dpt6Fpj&#10;POqoJnSqJUBhLfWaMHQDparyZzs8PITrutggGclqtcL9J0+4JtJ1nc3Wv/ziC2iaxslX/X5f+GbQ&#10;+nr11VexXC05RW/t+1Av+TCmacqeLrqhIfCDxutQ06DrOnZo2DUajZCmKQMk97/8EoPBgOt7XWuM&#10;uLM8Q1k0dbHX9qBJMrPtgsUK8/kcLTqX9/b2oOk696VRFDE7s9VqIc8z3iuDIMDm3i7LZE6nF+j3&#10;+7wvOI4D22r6isJsPOFu3bqFg4MDVJfqmDiMmRRgGYJZHMlNOI5tOwipdjk9OeGU4ul0jv39PU77&#10;NXQDVVWxgfHZ6Rn1TeK5Xrmyh+nknBmZmqZxTZRlGcIwYIBb1zSYmo4z8pvLQ8G2rBngcRTh2bOn&#10;3P9BNbhHLYsCH3/8CbN5VqsVZtMZJ2IlUQK35TKgdPv2bZwcnzCL8r1337s0fPAQBAF8UjJMJmNs&#10;dLtNuEYu0q7qmjJNUyha41ll6I0eKUwilGXJSYplWcK2LFyhGrHVbmFrcwsxKRSKIof0f/8f/1sF&#10;iEapLto8T5iO1RTlbqcDhSQaACUbSWjMxGT5peKzKsuXjHkqVJy4A1kg0lVNY6sqSIrMXy+qkgsJ&#10;VRMGN4yKBgGSlskPcemvUZQFQto0XNfF8XjcABdZ1kiQ1gF8f42NLnlIbG9htVzhIZnoaooMwzAY&#10;DQ/DCChLftFRVkw1XC+WcBwbOjVKiqrAUDXEtX4wTSm2mNgYqXhBagSyKEvezNfrNaazWWMopGnI&#10;y4KBnFqmxck/wyGy8zkXfcONJu448gMRbZs2xYFcVtjaFMho221BkiWcn4jDZjK5QFUULF8pNQ03&#10;b4mJmmPb8IjNIr53DAngwiTPxIE/ocLVdR04tsWooUfGpACQRBkkCWyk2ev14LTcBkzQFFxcXMDt&#10;tPjrZxfnbIQoq0oTJelYiMIIgdRIp4qi4CnP1mgLQeAjosn7crlEt91pItIUjQvTm9fFZ70MalgS&#10;mP1kGIaIlaND5/DgEG770j2ZTXmjH4yG8P2Am4qzszN4bY+TqLaHmzAMg4GwPM+wORihQ5vKcrrA&#10;yak4ZF48fYE7d15BGjXrGmWFOW18W6NNlGWFqBTrbWtrExl9ptlsirTIOTkjKUVE/JI02qvVCpKu&#10;Ml28UmS0222c0GS52+mg3xvQ9y5Fc1NLqbIcQRjCpbU4Gm3iN7/+NQNyEoBnz56xh46QyDQSpdPT&#10;Y7z1lohzVBQFfhBwk7575QrCMGSqZoWKDHfrzVyHTNPKNEkwnc3432qq2Oiv0kanaRoSvzEGlnOh&#10;45zSZr+1tYWe2wDJhnxJpqWocFwXGb3LZVnCa3c4jraEiIxXyavgr3/wA/jkrH7//pd4/OxFs1nn&#10;BcIo4gO90+2iveG8ZK629tc88RVG5+QLYQlZY03F73R6KIuCmQmapmE8HuPzzwW4YBti6izT/To7&#10;P2OAO0lSWLbL76auGlBVFVVeswADlEnOdN5hfwDPa6NH9dTe3h5mFIk6HAzwW1/9Cj78SPiMpFGI&#10;bq+LmCSFsiQj8FdMcTdIW+3RO1QUBeZSTdvXYLsd3gujTBhOLilL+tq1azi7WOOCQNqD4wlOjk9w&#10;ei6KwvV6hbKS+X5sXhXx0oAAP123xWvzzTffgmGZGBLYUkJ4OdSAyyt3rqHu4X/0dx/gZz//ORfn&#10;DhLM53M8e/ZMXLem4crODp8He7vb3HAdvXgBx7HRJpnVcDSEoTZeIdOLMXzfxzoU++b/8K//NSAt&#10;WM7yjW/dwvaWACw/+fRHePjwIVZzsV+Px2PkcQM2WGoXh4eHOD4U9+fmjZuYxns8pU7igie0muYi&#10;zzI8fSYmVagq9Acb+PUHwjvlrXfuQdVU3LjdmHj7wVyknQGogjMugFqeg9VqxVKqdruN3St7bEB8&#10;8OIcT548wWt3Bavm61//Or72/u813gbTgBlbrd4GprMZgy+SJPTmHDFLNYB0yeTOsUymNP/spz9l&#10;8ETTVJimgSMySLctG5ZtM2g7mV7g4uICf/pn/yP/rH/zve/ij//4jwEAt+/c4Xv3/3z330DXNOHx&#10;ATEkevRCgEmA2JMVVWHPkzAMUUmXzhJZ4cZZkoWJn0eMSsMwcP36dS6gP/34AZ49f4br166Kr5sm&#10;iiLjz3hycshNRLstwKSDw+cAgNFwiN/62vt8DudFjk8++RgjWkPdbhePnzxk8K/bbTcRxMsF+abU&#10;Ue8+Wq1uI0mRNKzXPraoUXIdF+Eq4tpDVTT89Kc/BQA8fvwc+3v7ePMtkS722aef4ejoiNmHy9Uc&#10;pmFCM8TvvnfvHl68eI5rNCh6+OgLlmsaho6iKHFE8avb29vo9btccMuykK1XJFFZLpe8Nn3fFybp&#10;VAQXpYTnz541+2i3i36vxwW4JEkEUJJ8rChw8ILORtL/a5fOoDRNUKE2OVVhaDrvq1EoZAw2Xafn&#10;eYioBrIdB4ok8z4hQ0IUhTzlVxQFo67HgwyprNDt9TDoUKCBbcMlfw/btlEWTYiFJIsI7Jo9bZgG&#10;VF3nBL+4KEWiU9VIeGqGpKIoyKqcjd6nyxlQgRk7uqYhKTKu5YpKSExrVmRRFHDq+GdNgy2Bn8WG&#10;K5itKb0Hmq4BksznXZTlCMMAp2Pxzo3HYwx2RK2q67qIqaaz0jQtrH2fU89OT08gyUqTVpMVWK6W&#10;6HbF/bp+/Tqiuk9YLFAqlxLBOl18+tmnuE0+XLIkoyxKNtytmaFJdMk64ZJZaJKknIJjmzqePXuG&#10;goZGvV4Xv/3eV3hYuuF6QpqWN4Mh0J9bnociS9n8WddUMYyyawsHCcWltZnQAC6iv5dlicla/NvV&#10;agXDNXmAUkLIgs7Jn1CWZUiKwZJxmwy/HUr+jKKIa+w0TWFfMqHudjqQJMAl4KLf76OgNFgACM6m&#10;zfBdE/5KMbEvFEVGIcnMElENC+PxGJ9Q3bJarZAWJQMoeVlylPZkvsRyuYRN16iqKjY2erwmgtCH&#10;qiiYks/GxcUUmqEwoNLtti+FWKiiniKGblkUUNXGqFyWRaAMJ+cWBYqy4LjxNMsYhI6jGJubm7yn&#10;JkkCzzL5608fPoZlWeiSIuHdd99Fr9PlYeFkOsUxpXgmVSHMgKmP73Q6KJXGnNdueVivVzyg0zQd&#10;O5vbzK7OogZozyIRCV4zq8MgRLAO2CrCc8VQdkF+hg8fPUSr5XG96tgO/zkhj7V6j+l02rAs5yWZ&#10;lqpqcJ3ai8xEkWcsmxSDCLEWt7Y20Wp5SMlbJi8K6FXVRGCrOpI0hUED8263A8cwL9mKZExWePTw&#10;ESaTCeMFrutiZ2uHwReUkhjAEDYxGo1EgAsDchn/3rT0YRom+xMpigLHtPhdL/IcuqbxOyRYpQYz&#10;bVvdNqskJlNh5FsR4Pvs2TN0uh1s0kDKbbvw/QCPn4mhCQCoNXXMtEx+2RzaNBndLQoCBMTfxQRf&#10;ZhkJCvCkXdM1NtkF6KWXJQZUyrJEKTURcYqmQZIvxVxXFR/uRVmiKBvHalXXMI9iXgC6aUKSJKzq&#10;ZIRSgEgVFRPn4wl6tBnLioIkzXBKTXheFGIjqo1YZRkL32fZiACbSlR0oGmKijn5V5ycHGN/fx8a&#10;+UJEaYayAlS68WlRYOH7mBNl1DB0kbREL4xl2ciocfbDCEVZcQKK47pIk5TlPYZhwjItvifnp+dI&#10;FitejNPVig/GKAjheR5H0xm6gc3hEBe04ZwtZsjSFGNCAdMsxd6VPVwfiMZyNNpi4CqMQqiqhhVt&#10;7nlZouU6MAh8WZwukKQJx/+KFKoZliQNyS/FlmmyijzPOarNdmwkadIkguQSpvMpjsgI6vbt27Bd&#10;Gy41bGEas8Z/Ha2RphnMgXiummWiS07bgAByNNOAXjeeZY7TyQQubQpHB0dcYEMWDK16CgYAjgoo&#10;OplB6zI8x0Nvg1BXFMiLAktaB5quMmsmjkNUVQ6XDOK63TZ0XecXPVuvsJ400xSv1YJWFNBqKZam&#10;wCFW1hu3b6Hf7WKaies0UMG2LViEV7Z0DWEUwSKwKg58BMRQKrMEhmnAc+k55infG/FfJZK+CNyT&#10;ZJmTOgBh4MhJI2UJTVMbP6YiR1WV/PcsT6Fqjfv3bDYTzBt6zuv1iovNyWQCTddwQKCPqiq4cmUP&#10;nS4VyUWG1XrJ0wXHdUUDSO9BnERQ8iaZTVVllLX2XrVR5gUyku9IJVDljYm3riqQqhJbNCntddow&#10;azlhkorpE+0/ugyoUgUQ+n06PsVkMuWpWV6WiOMYb77zHgDgv/3Od/CPPxGJOXEYYrEOuBFSdR2e&#10;16qVjijyXEzN6ulTBRia3tDpg4DNQvMsg67pnGjhWJaQOdRJHGmG0XDIru9yITxRNDL+8yxXmNcB&#10;YhJSgQ2IFVP4bNQHaxwn0KCiQ3tlt9cnI2Kxtj/99FO06Jm+/tprkCSJC7WNbkf4CRh12piEPNV5&#10;6qiTpJQlmb6PqSzWz2i0iSDKGNTf2LoGw+0gOBD3r1RNLMIpMjJHVkwbncEQW/sCNG21XMxJznTw&#10;4gWeHxwwyDEcDiGh8TGTZRmnJ6fMrNreIQo7vVNpWqGkqIy7917F3tUrzO758X/49/jNJ5/hzl3h&#10;ufDNb34TP/3JP9JFxtMAACAASURBVOEnP/8FAOC1V19B/Q68/5W3RVJLX+xdiqIgDOZwqDaIkgJx&#10;FmG3I4qr4QB48vQAr94RwOH2qIv/9PN/AAB8/vmvcXBwiJJlECqQt7COyfCzv40ijXFyKBqBYHWB&#10;da5iRCkxebrGD38gflbLdbC/v4/QF9977949TGZHWK1FEXh+LsNre5hOxHPy/TUgZfwc29u7bIAa&#10;JCJdji4LSW5AUjewtSOArv/3ez9Bkef4794TXipXb7+BRZQhrgg8lSWsKVlDL1P4sc9yDEWWsVwt&#10;uD6wrC7KquQmVpKAZ8/P8I2vfx0AsL+3z4Xp1uYIs9mMQdiPPvoIX33/fdy8IZouw9Rh6Br+6R+E&#10;P8/nX3wBPwxYppTnKYM8G70u1us1XGKttT0PX/va+3hCkrnxWPjxxFSLlEUJWVV5apblzWTdcVuw&#10;bJuNuC3bxmuvvQHTFD87S1UYps2AZRiF0HQTEe1nSVbAsuupcwdeu4NRJliiYRDi9OyU93hZlrB/&#10;7SozMDu9NtyJC9sR51J/0G8kqUUKVdd4Kui6LiQZfC6rioKyKjC5EJ9jtV6h47ZY1n16egJVE3++&#10;eesqBoMhLDJPzYsYQbiEaYlGajjsIUlTqGTCnCQhVusZBiMh69rb+13+DCcnxzg5PsERxYPubG2j&#10;3+2xB45lmwjDEGsKDlAVFQNiN1mmKZg/tDgtR8jj64bu6tWryLKMWUeyLMD0Wqbkui4PyZI4EcwN&#10;OrMNU7CKavNxWVJRKk1iYRJlSJIEElHLNVlHSMw8BRp0VWUmgiTLkAoZukTUfFVH6C+g1vGs7RZG&#10;wy46JHXIixz+WtRAy8U5zEvpfzKlF9Xs1zxNkCQl1ylmewOKokGTa+k/2LcmTVNESdx4ixTFS4lO&#10;VVVBynKoROqWygpVnPKQIMsKlhnJkqgVEkqiTLWMknGIwSXJSLMMFZq0xJbrYR2KWvjg4AgDAm7O&#10;z84ASUbHrWOsbRRpioSGatHah6zoiGsvFduFIetYXIi94MKeMEgtlzI0U+PaazGbI08yeDSASdMU&#10;68jHYGPIXy+LkkEiCeBzZL3ysVwsuV4qFBmOZaNDiWHbO9vY3NliMGsZrpGmKVpU11RlDp3egVIT&#10;8tiYTHE1TUVVAopWm3YngNwwLsI0w2w1Q0Kfo9VqYeWLZ1yiRCVVKEh+n5XCPDarPXTiBIpc8FrW&#10;DQ1ZnsEPyJPC91lOqGsa8goIqLaoJBmu60KuI4vPJ0iSmMGHNE+adDEFLxmVe90u0rzAmIDm2fgC&#10;0+kUExqouK6LjtNYWBwfn2BCkd/d0aaoJ+pkKaWReAJibSZJwr3mzVs3kSQhvxeWZTEzeLVaQlFV&#10;PsPyIodxKV2zjp2uB+iyLFEEOd3PNOX3XJIkyEozsCurEu1eB1uFAH0sU4QymHJ9D9oiZAbivyxP&#10;mQEBXUWr20ZFJt2GriPMUtBMCeF6BUvXodB7kaYpgvUKAT33Is35mVq6iXa7A5lADFlV0O50mneZ&#10;pLFXBjU7Iwcg4YSM36Mw5BCUTtuDrmvsMdhutdBqeXyvF/MFwihigFeWJCi6jJI8dRRNRUBgy9n5&#10;GcqqZElSnqU0wG6AQMs00CZw+datW9Blhf3AkCcoSDZ799Z15Nf32btV03Wossrrp9/ro8i3+FkZ&#10;hgHLtBhUy4sULYuCFVRP/Hu6f6qqQoHE7LEiy6AYBlrkiYZS2H7UdhBSJXPq7mq5xtbmNg4PxaCs&#10;bbjomB6WY2IoxRkMw0BOTL0b129AZTq01RjICof38pIfQ/qSsZiiKCguoeFVVTFbQCczITaXrSpU&#10;ZdVMoWUZqqKwBEWWFdFgVc3koQZ5iqp8KYWpLCvAVBsZkmGIiDVq+BVyWq+lMrZlM2hhWTau7l/l&#10;ycJ0OkVVgb1VFEXCcrViql2n22m8GSAKkiNCKwsyBa4BpaIokKGZeoVhCN/3sSBn/36/B0Vprvvy&#10;/Qkoam44aBJQEjVhxk1N2a+b+Pr+Xs59rxFVWZaRJglfd57nODw45OcoQ0g2anM6TdVwZXeXX05V&#10;1dggdTabiQamfrEtC2EYstmerqoo8hwtouvato3FfMZGiYoiI0nE/XAdB7Isw6JCVkS1RYxKF1KJ&#10;MAwxXTQbsmGbsAjxzsuCaXe2Y6PV8nDuNy7kQq5AGubZDFmewyMNblVWsMzGXd21Xf6MlmVDVRRm&#10;E0iShHhxgQ1C1quqoig7KvJUFWmWYU3/3vU8nl4m50JHXCOhjuMI9hOnEGkoioLlUf1ej4sBsUY2&#10;mGaeRAksy2LDXU3T4NjOS3Txi4sJNhyx2YdhSEeueA66Y8OqDdDikGIqmylOWuTc3BiOmA7X123b&#10;Nk912u02FFlujG2rCp7n8YE2m81w7eo1XBBYE6x9jDZHvLbX6zXTvy8upjAMlamEcRSjLAqUSmPQ&#10;HccxTyJ83+e1Xl933cBLkoRWy2Omhq4YmE5nXGzKsgylKHlD1gwTURRjl+J+y6piemUcx2g7LiP4&#10;kiQJqR+Rg/v9PuaLJX784x8BAL7y/tfw9jvvYE6srNHmiNkVN27cwGhnF3/zH/8jAOD5wSFarRYz&#10;pVarNfrochMhTDploUOkv9dgXlmW6HSaKfR6LTxs6oPy6OhQ+Ilc8pzw/QC220SZVgSwlVUlwBem&#10;Tqeo1hWyhEDuooBlmtwAz6YzrP017Fzc7+Vqie/80R/x/frwo4/4ezMq3EcEhpZlBcMw2LNDRoVk&#10;sUB6CVCvGUx5liFLCma4ZZIwXq0puRcXF1j6GVPJ47SCZdv8szVNZXbArdu3UKoV09Rff/11mr7U&#10;Md8ULUw/69HjR7h9+zZPSmezGV4cCGAwDEO0223ec//0T/8UvW4X+2Qm/vzFc4zHY/xXf/iHAIBO&#10;y8YnHwu/gL/5m7/BrZs3YelXAVDk6dFT3r90TcL+/j6+/a03AAAnpyf44osvOcr83//wh/jxj38M&#10;ABgOHEiSxFTpoixwcHTGAMDbr2ko6Z0EhK9Nkup4RpHFRZ7z53vvvbeR5zkePRETxyt7e4JOT8XU&#10;06dPMRgM0O0Rq8ayIMkNdXi1WjFLT9MMYYo+XfK97HT+E/7sz/4MAPCv/tV/jwf3H/D7GQYhoqhg&#10;gK7VajEFe0nG6yaBPKZhYHtri9+DLE0wny9gUsO7t7eHs5NTbp5vv3KbU1x63Q7yosBo0Ofv3dnd&#10;ZbmKZVlCRkPMmJPjY3jdDp+PrtvCMXmxrdYrsR9forAjlfh7AVGA12yMPM+xXK0ZcDFME4bRSA1W&#10;qxWfpS3PQ5amL63z3StXYJIc45NPPkEcl2zmt1quLtHODTx69AimRd5qqNN+mkmzrumIaL9/9uwZ&#10;LLMBH7744gve67vdDo6OjnhfsC3rJTmUY3swDINZpcvlEv5iyVPHzz77giW5luXi8OAACwJDHzx4&#10;gP39ff5ZSRJhOBzCMOumPcPVq1dx86YAUjtem8/SXq9H0/XGJ2O5XLL8wLZttNttjOhdz7OMvYni&#10;KILX9piN8qtf/gpFUbCU7+TkBOfn52zM3el2MZ/PGazK84Lft9FwiCiK8IKYMI5jY7S5CYlNloWs&#10;pv5lmqZCURz2VlmuljC1WtZfviQHM1QRDezY4ll4nge5pHMWgoFZlmVTP+g67I5YT7IsQ7pUF+uG&#10;kATUzOKiLCErMn+OxUqcHZzchYrrBWEgqwKg1CkYKKvqJXPRSpJ4eh5GEda+D50apTRNYdWDC8NA&#10;w30WwEKSpnBqCwKFIlZr2bsmmtt6j7p58wbXyKdnZy/FfhdFIaTJVIspiiJ8BGnttjQVkgT2mFNV&#10;DVvE/lJVFfPlguu4nIIAaj+iIAhQ5I2p9/RiJmSFl5ptnfzSwjCEqqosp65ywTaoZUeqomKxWHKN&#10;6VmCkVrX3I7jYDaujaSX0GSJ6xRVVaAoFjI549+bl+UlVUEmIutJMlZekj3Kkki1qe9Xkouauq4Z&#10;DddA6Cec3ClJ4nPXnzlJEmYHOI6DNEmYjajruhhS0nMsSyFDqlnc0qX1UhQlmxIDYu/LywT1S6Jq&#10;qogkr/u9PMdi2dwvwagQ17SzvS1UAvQOJOTdxCxlTUOQplwDOI4DRZH43J7OZgwO5EWOzc1NlqCu&#10;fQH4c09WEwDq68oKqIrKew4AZtzIpPSo2XSWZeHFi+e8x96+fVv0gOQ7MpvPEflBA5ArCnuiGp4r&#10;2FRSrXRQERUZn38oJWyONrmvmkzGCP3GANowTK7HA19EPWfEWonjGP1un4f+gR+gKAqu59vtjghp&#10;IWBxvljwmaQoYihb90Z1D1qnGiuqitVyCZ3Oba/tYf/qHsdYp0nCv1cCyfaLBvAtopgJG4PBAIZh&#10;oOLQDxllWfD9ch2HB+a6riOOY+7But0uTN3kMy0MQ0G4oG0ojmMsFktmbud53qSNqsKDK718XUnK&#10;/UyZCSyi9ikLggDqUuP14Ptr7qtq8/V6SGvbNmSlsXc4H59jNBzyefns+XOo9aEDSeJtU1Zk6IbN&#10;lH+RsuEzE0b/z75fkuVGHqALGqbJh5nw/qhfGCElaoCINEtRVSVLnPKigHzJNFJWLkMgAAytMfhM&#10;RUqLT54LiqxgtWziwfrDIYMpwTpEf2ODC0BAEtM0+hCtjgfNMFDQ3ytJRgnBYgEAVZIR1IZBqop1&#10;EKKqmivTVZUL2SgMUVQVdFp8mmlCUTWWhqyDAGvSB5Yl0PJcNjeez+co8pyNxdIkwSFNgAARMRtI&#10;MmQCJhRZgV77d87mwiF/3ci0Wq7LG2zHa8Me9Fk2UhQlckNDRAdYW1H5ml2vheHmiDV+QIU8S9Gi&#10;je7iYozFaslZ7VEcQ1IVXNnfo89VYkrFlCYLr5P6oJjOpoizBEOa0JaKYAf16ICKkxjnszEDFcOt&#10;Eeu7ddNAVZVwqI5YLJdY+iumh6MSxUeNui7XS0iVhMm0ZrvI6NPvvRhfiIOlpvBlGa7dus6HTJ0/&#10;H0yIvhtFqCTAcChCPE9g0Z9bnidMuEh+4fs+BsMBuj2xKSymc6RZBouYMXEeI4kSzFfiHrl2Yz4r&#10;VxKgVEgpUnA+m6O6qFh/als2BltDRPS7TN2Ae8mPaRn6CAkZj6sSiiwho8OxooOzMcMyIEkyR36q&#10;qoY+mdEqioooDJHUU2pVgyRVvOGsVkssF3OeeriuA8PQGeCczWd8cHqeizD0sbsjihY/CLBYLngD&#10;3t7eAWSJD8vTs1MMBkMuMF3XQZzUyT8+7RlEjy8UaIqKoqgRaVGscZqIJ5hndXJXVVUcd1zkOSTb&#10;Qu3RLaMCyoaGXVYVZFnihmN8fo5PPvoIC/J7KooCEhWTW1tbeLOsWJ5yMZ1BAhgsEHR4l5l8YRAg&#10;yxpQG2XFzZzrOhj0+7yX+etAGFHW8exxgvl0ygWAqZhYTOeo2OxQhVQn0EGCVEmQiRFY5AXyrGDQ&#10;x9BNVJVgCgKCKZMXBW7fEM3N22/eQ3dX/Hm6WGC40eeidzG7QH9rA6ekS2+1WojlEv6q9rOQYDgG&#10;OkQL1aMILUvcj9lshkKSQQxl3H/0FKgqTNa1VjgFVBsyvY+ea0GWZSzWlAYURTyt29wZ4cr+DoMr&#10;b7/zNp49fYaf/+Ln4jOqMnav7MIkE93ZYo7D508xJ8qy53mwafpUZBLicIUpMZj++osvcfOVu7hC&#10;Ddzp5ALf/Nbv4PYrAlh8dP9TDCiRYW9vA2ma4sf/KJKTwjDCm29cxzs33hTXudnFG2+8Ab0Q9+/X&#10;52eI/RgPPhONwJcPPoSUE0NSH2E2OcELouWL4nIIzxMP2XK2cXFxAccT79SNmzfQ3tjD9777PfHc&#10;5YyB+dOz+xhsbODNN4WsqNercHxygJs3enRdfZimBYUm4mUaUwEhns0qAlKa2kgAPvjoIeJY/Oyz&#10;swQ//+WH+Oa3xZ7zx//yf8WHH36IbYoEbbfb+OL+p/j8c/Es9vZ3uRGUghl29zYxn4m1t1wsMSDP&#10;LQDI4gRpFiEOxWfuEig7oWJsMh5zkbbR38Drd+5C18S6jqMIn33xOU87VV1Hr9dlU8F333kHR2cn&#10;+PA3vwEg4jIfkPTgi88+w/UbN9hUMs8yXBzM+Lp0Q4O/XmPl1+wLRRTwtJHEccJGiFUlIQxC9EhW&#10;o8gaHj16wsyqTncLtuUiJGno4eEx3FYDMu7u7XKdcmVvGz/84Q9Rke9Iq9WCrIBp16apY7laok3n&#10;znS2Qrfb5ojjs7NTBjX6G10kaVMkF1WJlb9m4/skLaDrGgeXOI4D01A5zabbazHNPAxTnJ6ewoWo&#10;LV57/RV0uz1kZApbrmK89sYdOHRe6rqO7Z1NgCSI8+mMWWh7V66g2+ngITXHRweHODdUPhvefPNN&#10;4ZtAhX5ZlphciHd1Z3sHLbfFcdSj0RBBEPA5tFotYRg69mgY0/Y8HBwcNEOUJOahWu1DUO8ppmli&#10;OBiwL1KSpEiLBAWxC2RJhioDeSZ+QJYk2PD6/HnLLOfvNTVTmLlT097tdHF2umRgArKKPAWI7AlD&#10;b9iEsizDXzc+PlleoaoqhGHzfhq2BZ1MYnUpgyxLbIRfFAU3b5qqwdRM6DqluvgBiixHSo11EsfA&#10;pbSaLE6QhzGiiAaNQYjKrv3RHJimwY2iqqioKmC1IumVZcFrd1iGu/QDzGZzlHQO7e9dx4ND8f5l&#10;cgnds7FKxb3PsgKFJkH3yFulKrBYB5jRcw/ORXqURgxNq+0hoZdmNZ+h22kxQKBpOkzT4ibUdRwo&#10;sspSENMwgapCnjb+TnVzt7GxgV6nx3t/13MxPh8zICdJMjqdFkssDU2wkmom8t179/DovgDA79+/&#10;D8XQkdO7vEh8uK6LBV2Xoog457ge1kgyzJbNUtn5eol1WDPeZMh5wkB0EEVYLJewKbLYa3dQ5Uv2&#10;VSqLAoqivJTkUtclWZajKCpoeg2aaUiSDIrS1Hm1vaVYYArfy6oSHmgF1WbRxQRBEGG2quOiCzie&#10;hwE1wIZhYDKeYEbyTdu2Waph2zYx6MV+02q1UJY5A7plmaOsSgwIbH9w/z6yPGU5sAQwqNqyW6Jx&#10;J/DJsizB1qBBUBwn8H2f3/U6mr0+WzRdx4jOeE3VcHZ+xum/pmnCtC1kdKaneQpIQI+MXL2WB8c0&#10;oS7Eu/3o8aMmzCZVsZqu4VO0u9duI0wTvo4b23uYTy5e8leth7TifmbILxEbkjRpQMaiADQJKnmi&#10;KkWGQgbCizpVTlh6aLX5eKvFBsztdge+76OgfTMKRapX7U0l0zqoa39D15HkDWNHt00GssqiABSw&#10;UiZKYrQuGQF77RYMw8AFASrjyRhdt8X9oWkoWC0u6M8a8iSESrYTulLBNhS4NrF70hhFFiJmyWAG&#10;UzfRdk36HBGqot7bCpRFweEIwuuRjyFYpokWMfDr51yRugYQUd71kH8wHOFnP/s5tvYEy1Y3LKR5&#10;CoX2wg9+8Qt0Oh2MtmkN6QbUuoiumzFAgC2Xp85lWSJJmggmmSJlWSqkNBHF9X81yJHJInqtYb4I&#10;mUKN6KdpCkVVIRMVXb2EmuqGLnxLLjNuqoIX5mQ+w2KxwDlNm7I8w3gyabLby4oLjaoEwsNDngbn&#10;eS4kFwT6hGEo4jIJmdJ0DekliVPLcVmSk6eZSHXJ6s1Zh2LZTfMsKzAME3JV070EPa4+LJMkYQ1k&#10;Hc9bm+2pioriEvun3+/j7t1XMabG6MnTJ9gabSKn65r7cy7MVsslwjCERywkRRWTuZpBYts2sizF&#10;xUWj1zV0jQ/DLMsYBV37PhbLJct9gApxFDX+H3kBwzCY8SRJQlpWf8az01Mc0CT56s4ehsMhunSA&#10;nRwf48XxIS9ytytYDMOO2HTbnocoT7j4tFsON/RBJJgcFR0qhq4L01S1TlkS91oijc5oNIIM5RIT&#10;q2BwJUkEw6RG3YMggKuDjW/niwWu7l9ltsZkMhFu9AQgnJye8rqujcC4wCkLkX6BWsfYE3GAZl18&#10;GrD+f67eq0myJDsT+65WcUNHZKSsrMoSLWdHYIDFzOwAszQuwTHsvvABr+Dr/g/+A5Jva0tpXJAG&#10;4xIwgEZgAAIDkAC20SN2WpXorKqUkaEjrpbOB3c/N4v91NWdFRnXr/vxIz5hNWizMi8axMg24DBI&#10;AavOiwJtz6e1dh0XruugFoKohmlSI4IxJuz2xL7O03emFBzR1tgu8olWM9kyTBOeeMdBGMAwDBIW&#10;1RQFq/WaJ8rgZ7euKnz8Madj7DZbvH79Godi4rQ/mdAUwnFdLhYmpuFQFFT3tGmqqkRZNNabXqsF&#10;RVUo0bVsm9YuEvapsjGRsAx+qwVLrI+uadiuVves3RsEGcB52V2XF0ZFWUBnjGDXlarC9TycnJwC&#10;AC4u3sI0LXzve98DAHzy6c/w53/+Z/jPfsxRD7Zt45Of/UL8u4VaUUkwzvPbWK1WpNeQZTnyPL2n&#10;IWCAsQZOyxgI6pznBc7Pz6kJu39wwF2cBAy01+tBNxoBPUe34ToOnYOa1dClCJ58VyI+5QVPqKVQ&#10;q2VZKJOCqI4tx8P+aETrN7u7w5/8yZ8A4Ait8tEpFSujQQ/n568RCQu9p8+e8Qag4LFbpo7hcEjJ&#10;axhGZN/7ySf/CMVwiCZTqS6KoniH3hokyT0r0orHKPGMnU6Hnuni7QWePXtGk5s3b97CsixMhKuO&#10;4ziYTCY0JavBsFyt8PIVF26d7O83HOOAJ2HSUv7y8hKdToead51OB1kU4u//ntOObAPEWb++fAHH&#10;caiwDoIA3/j4IekNHB6OcHs7hVnLJNBGWRa4FXpPjuOQq8Lz5y+wWMxRlc2EaDJ+1JwRz0OSJMhS&#10;/v+XiwU+f3FF6+O3fdJQqqsaRdnYJG53W+iahqdPuFXp0fE+yrLEcikacIzB0HV6F4ah4qc//RsA&#10;gKY6YkjA4+jR0SEGgyMSpC+KAj/84Q/x3gf8s+sagFoRtSPLc0QigT6a7MFzPRLxTtIEeZ4TamZv&#10;NIYC4OaSI1IWiwX29/cJyfjLn/+c7tI0STCbzbBaTsX6Pcef/Omf0sTyez/4AWzbweUN/yxN5/aZ&#10;EtWmGhpRmKqq5s1RQpRoFDP570rfQaR2ux2Ylo2YBhuMzs9GOJ5IW/PVasW/s7gAp7dTvHr1CssV&#10;X4NXr77GRx+9TzGp2xsRza/b7XINr52k8UXcPEA0sTvtA5iGSa45um5gvV7Q5NBx3Qb99fIl0jQj&#10;Wgi31FVo2jmfr7FcLJEKaPX+/j7qXCH0wWKxIKoUq2t02m06X+02v9OljksY7nD64BR3glocRRFc&#10;16VG9d5gnyDu2+0WeZ5TcROGIZzapnwgLziVVjrjuY5Dd/r+wT6yLKPzpxlcJF7mqtKlU071ZcEl&#10;Y7Bt24S02+241fpDIZ4N8HtCTi9d14Fj243QZhiiKkui93BqZ0OZUBSFxIo9r8WLNilOqxsoi5Ic&#10;/PyWD9M0YArqQl3XdN+laYa90QiBQLqURclpEnJYqmqcMiEb9Tm3d27QCSU1SBzXgX5PBy8Td/r9&#10;f9IkJbqBovDcXmpCVHXVIA2WK9S22aBoWy2oqkqmFkmaIAhCdHsNOjhJEmQyt4si+h5HR8cYjUaU&#10;f8Zxim6v1zSBCg7jl7FOrrOMG6qiYiOEadfrDVzH4DqOAPq9PobDIQ1mL4SbkczzDvcPUNcMgyGP&#10;w8fHx6RN5Ld4oSj3eZklePzkMUbDBlGxXa/wRqAPN0UGRVEQCw2wx0+eUK3kOA5QV3TOyzyH7TiE&#10;eLMdG5qq0foCXK4hFYO1m+tr5KVEh5nI05RiSllwzRd5LlRVhaEbzWBb5zbEEjXJGKOhdhAEUBWV&#10;1lrScfwW/56WsJ5uaMsxNZsAgKGPXC/pe0idHoCfqePjY0JETyZ7ePXyHL/61X8EIOKueN7tdivO&#10;Ij9vXCg5o7UFarR8n+6VJE1hWQahDxmr8FDkYv1+F2/fvsWFiP3D0RD9fp/q0GAXcAS5ODMcla68&#10;Yyct41GplTANk3L7PM+RJCkNwgadLgb9AVpi3+92Oyj39ENPT0/pDodloLq6QiaGC22/DU9rhpCa&#10;puPu7obukqPDQ7hei5rL8/mC9uLe3gRBEJAmqiH0iUxDoGjuCYED/LzNZjP6Lr1uj/bDYDDEbDbD&#10;3R1vbjqOA0VRaX1s28bp6SnFwjRN8fnnn5O+qOs6FEfp2e/RxVzXoXh2c3ODwXBAphCO49xDmAKr&#10;9Y6+V7/Xw9HRUeOMpyqoioal0xdMDMkqqEoTumbc61Xo9Lm2baOuK+TiPSqqAs9sLMEtnbvuSmq/&#10;aZpgSiORcnl5iZ//nOf++4cHePHiBaZLvgdMw4SqKWQuEUURNF3DHib0+3XaBGJRAIlGYe9A2uSX&#10;5Q/ciBwCUgNGBEWBdCmFBRoD3oGKAQxVxd5Z3PyeawxTQL83jzi9hygSloVcU2kBy6LknSyxAeqS&#10;N4nk982zDH5LuOSo3JFBQrJc10XL9ehZgizGuN+n4qYoC9QAJV9FWaIiiJqKGoyCdVnx6bWcWigq&#10;n1Cr4nuHIqmREMD7hZChcxsuebl1Ol3kWdO97PcYd/0QF8fXL1+hPx4hEsX2KtjSe6hUwG63cETe&#10;7Cpurq5h6/wZa1NHXBUEhSrLEnbUgi4QBWPDg9vlB1M21KTuym63w+X1FemjdDttmJZJWjVFWaAu&#10;qneg1LIL77d540D+WSaKstjTbAOT/QmOH/IifzAYYhNuqEsfxCEJ2TIwGKaBWwEjUxTe4Y2Ie6hi&#10;sV6hEhCm4XCAJE5RigstjRO6lDfbLSzHxmdffC4+G9CVjPZ5WmSoUFNHWzN4EycWtDamMPpeFWqw&#10;uiZYntfyAAXk697xPCiGQsK3SZ2j7fnNmctzWpddFsHTPfQmI1q/yXiP9ur0Zop5sEbn3sWwDSVk&#10;WUGr1yUI6Src8URWoFV0TQNjoDOlqhqKIicUGwMjiHtd1WI6JwSskwTBLmjE03QdnteIdBVFgTAI&#10;YTzge+Tw6KiZzuU5ev3OPUGvFO12B2rWQNrXmw1NcIeDAcqyJLV10zAkUAPrzRpd9N7h4zKPUWPV&#10;sGzYpknNs4HdegAAIABJREFU0bIoEIcRjqTmS6+Htig4ojBEuNnQmahULu4sXVbKkjdCr8QFv9ls&#10;cHLygJL1P/h3/w62J6e/MTTLIhvdx2ePseqt8EpclFF4i12yoyLfcRwYukF0BAUpkkhqboRYLJZk&#10;Y228p2OxXCIUDbk4jpGlGTVLdVVHp92BojeuMZrRiIUX9xrgjuOgLCtKHjRVg25rJKDXcjy0fB9b&#10;gXjaBWuifbRtDZsqRS7sjJ1hD8sshjXkCXXl6ECtwLf43m15DtxxH6a40Pwqw+1XvNGsqhqmszl2&#10;4pyPjs9gWzbxoQ3dwN7+PsXGMEo4KlAkG/1BH5VoPq3XayzuphB0ely9fYOHD0/xm7/OtXk6nS7e&#10;e/8ZOh3+vZ8+PcN8PsfzF3y6bhgGoayuL9/gdnpLZ+jjb3wLeZ5jJ1BqjDHUZYbDI44i0ZUc//AP&#10;3EVpNLCgqIyERZNFgP/1f/uf8PaCN3n+9b/+L6GpGqbnPH71+33EuwqqFOLUPCxE8/fq7RYtv49v&#10;fpujZlqtFhTFxu2UnwlNu+MFnTifm90WrZaG1YrHp9niGkcCrfNPf/MZXr9+jSDgTZ79ySO0jg+p&#10;KL+6eA3XceCaouHtOgh2KT77jE+iNzVwJyZm7baDzuAAlxf8exy7E/zgt34bH36Da7zM5kvo1hCi&#10;Z4TlJsPjDz6AKuLqJ5/+LZ6/5p+7Xt5C0Woqhn2/jTDeIRB6abbJ97105tJ0DeEmJDTLZt3QCa6u&#10;rvDq1Sv0ezwuLhYLGPdEFcuyQJomNEU8Pj7BerOhZsTF2wtqNk0me1zYVCSbiqIirBpHQ8u2MBqP&#10;0M6k7oaKMIzpszzPJ/pmkmaoGcNszhPZMAjRetSiAdXX57fYbLZoien4t7/9Hfzm936DoNKazuhe&#10;ffHiBR49eoS8mND3On14RIVlVVfQ9aZgMwwdm82GCvW8yIlLn2UpRqMRFaxC3QItv7EInexPsNsK&#10;TbkkhuHqCEJJ8wZMqVVg6RzRJJoFmqZhOOxSwa+oBd68/RqXV2/Eb1LQ7jjNQCrNiAqkKir6vR4+&#10;+JC7z8zu7rBaryjR/9mnP8PHH39MqJuiKGgff/7ZZ2AAiW5eXV9jOBxRQi0pOrJ5zKf8FTxPOgt2&#10;AaFHEUUhNF27R0lVuaOKKqxGbQuaoVIjAkyFquhwhJaP4zqAQCmgVlAVFYTsEcq8QsZyFIloticF&#10;zs4+pNxDqRmP8QIW6KomofZMs0aS1igLgWzUDNQVQyTQmHkewbCaeyUD18WQ6FcAhGpQVU3Qq0WO&#10;AwVZXtA02FB1aJaKDFKAnjtaxpW019YgJYezrMAqjomy29JNGIYOrz8U36sU1tzCJafdge93Idiv&#10;CIId9LakpjNkGsNCxIGiqIEswmotEL1lCsvy4AmUblHy5lQi0K/FdkWNCbvlwjStdxtbloVMaDfM&#10;72ao8wqPzs74GigaXNfBo4f8z0+ePCHtSF3XAQba147twPd9aCIHv7q6wvMXX9Hg8eh4HwcHB/jy&#10;i1/x781KGII2xHQgT3NkYopveRa2aQhLxAHDMpEzoBaezxUYagayka9VBaakXA4GCOOIEBW6bqDd&#10;6cASSNr5fAGWVdQ41TUN3j375DiMCPEFhTvjyNhn2TagKDTxBxSURUWDs8vbG6w3jSAsdA2WKcWx&#10;VRi6CUc0nw5cD37bx0a8x5xQB4JGY2qkgZdL4xJR62Rpirqu6IwYBt+7svmyv78P17VxLvKt7XYN&#10;j3JkBbPZnO54VdVQ14zOhKppGA6HlNflRYEizxtUsqBpASBAgMyhq6pCljc5tO/7cO+hQnZBALe0&#10;6c+GZVI9V0v9P/FPmqXI6pJqy6HVwrjfJ/pr2/cRxwl24j6IwpAkBtbrNZIkobPt+z7mqwU2gaQS&#10;6SirEnXamEk4jkNukv3+gBCldV0Jww1+hlzXhaGb77j9eZ5HGjlhEEDRGs2XXRg0w4NOB7ppQBF/&#10;tz8coK5q5OK9Sk2YR1LY3W9hO19SraCwjGJ9GPChkUSIsxpwbJPuhiJL+OBI5MUKA6JwQ41CVVEo&#10;n9Rsl6NdqDXBBDNH1MtFhd12R/2GNE2RlxUBOpIkwReidvzk039Er9vDrWDheJ4Hw9BRi5z6yUcf&#10;4KMPP8IvP+dNxl/9h79vmi8MjdV0lmYotZIgWS2/9c5mK8uCbw6pClxXREmqqwo1qykJ4RzPpjlT&#10;MwZW1wQHMwwTviOpQLyxIdEDUcyTGfl3FUXhfFOiTHAxqq5YrJbfgrUyaboAVUMs6CdpkqFmNVpC&#10;uM7zPNQ1QyS6b1bbg+d5tKnjOIZtmA2HMs8IfeG7HlRFbSBZSQ4VChxXCujlyLMM7VEjkuS5Lk2j&#10;VEUhmpaqKEjTFMfCp7wsSpRlSWiV2+kUX371FQWkDz/8AJfTWyraq7IiUU7F5QdKBqeyLDEajaho&#10;3+122O22pOLuug5YzeizwjCkrvxsPkNVV5iLCVKWZ9htNngiJqXtdhsXF5eUyCmKgv3JXjNZPjqi&#10;Isl3PAS7AJtrvrZ1XePjjz+iaXCJGp1OB5UiNYYKhGFEBbF81wCHrO22W+pw7rZbbDYb4qXvjcew&#10;thY1RWpWwzZtmn7mSUYCgqPRGIcHBzg/59O3/qAP13GIS359c43Lq0vsBCTSE9o10vrPEYrx/J1z&#10;e3aCqZcliqIggc9VnvFJjwi6eZ6j43doL1uGiYGA29vHx3w6J5KUKIxweXlFcO+6qjEejYk60+12&#10;oQvkSp7n0A2dku8geNdqU9M0KFUzicjzHEEQoGSN8Jglzr2ma8jznC6z9WqFNM3IstL3few2W3z2&#10;K55YPH78GA8ePEBOiBPWQPTiGKraOCGUZYnVaklxo9vtwvMaDQppxSkRO3lRUFNodjcD0ARNveaa&#10;ChINNhgMYKoaFV2aqiEMAxiiEOXvq1Ft55NB0bgRjWI5DbZtG17LJ52N8XgkbLP5d3n06BE0Ae+u&#10;6xpZVVEjOQgCaJpGSKl228dnX/3iHZRgmqaEXFMUhVBoVV3j6dOnhIi7vrlBHEXQdYk+5G4Z8lys&#10;N2suzJ3xD9tut1DF2jPwOCPjwmg8wW63Qxo3ulye6zUN9LzAdDpFbfNn/OD9D/BA0Amvr68xHu8R&#10;au3q+gqPHj3CoCeRLQHC7Qb7+/wMDQd9GKZBaKizD97Ht7/J1/7HP/4x/vJv/x4/+clPAPBCuj8Y&#10;UJO63+/j7fU1rVerxRu+UkxzejsFq5tL9eJuSm5al5eXeP7VcxwcCVcdf43BsA/fF+rzLQVx7DVU&#10;0SShmOt5Hh6fPSbE12wZ4e7ujkSHV6sVdKUml52by1f46KOPAABxMMVf/fVfYbvmyffv//7vI43v&#10;8OIFb7588sknePnyJb599h0APGHUNI2mQNO7K4rXDx89xKA/IIHrq6srDIeHOBZ27ePhBK9evQQ5&#10;Muqc0iv1CIbj92gQ8fr1a2y3W5o4ZnmO2WxGiUav24VpWbi64PF+s9kgiQrSGFqVFf3eu9sAeZZh&#10;POJr+Z1f+w4me3v4gz/4A/6OHz/Fer1BEPOf//yLL1CyHdFnv3z+c0JX2Izh9vaW7rdyXOHy7QXt&#10;65P9Q4AxjEY8Nn7nO7+GP/vT/wsvX3HXgCRNaPhg2w5M04RkUidJCr/dps+qqorT4kR8Wi4XeP/9&#10;96nI+NXnn+Higify3T7XW2rLCXeZQZH8XoCEICU/nDGGTreP9997DwDw8utzQqXt7e1BVTUsBaoG&#10;4GL48h7pdnsoipJsOsuqRJLEtDc73Q4VIEWh4PThQ5yfP6f3NB7vNSjAhGvINSiHCpbdFJ6BSMQB&#10;foePx2PK+xhjWK+WNMVWFQM/+MEPpIQJXjx/DlZE2Nvj0Omzsw7F87vpgrv7iNyCN5vm1DRSVU7Z&#10;eP99nj9EUYTtbkPfZblc0h3tuA40Vbs3WeYOFTIO7O2N0ev1cHHJY2NDjeaojsViidOHp/x71LWg&#10;SYgzdHkJVdXIWtowDBiGQY1nx3Hgeo11e7ALaArt+z5sy6b1qOua58AiftsCiSFp3ZZpwdbl3isR&#10;bLZU/FY5R3nKJoemaYjiASGFOkLvRJ5fxhjlGnEUwXEa1Eyn2+XaGUGTu3paC77Pv8c6jgSaWiKz&#10;FZC7U8npOvKzO+0OkuWS0Dy+34bv+3SGwigSlvbSsc6EY0jdkBRVltLwFOBF9X29Bol2AYBNGEHX&#10;dbqXWq19bOd8H9/NZtgF4T2Un4s0zQilPBwMUdbNECmMAmE1LITezRqGGIYOh0MsFgvKXTebLWaz&#10;O/hCcPfRo0dIk4womhyl3aOfv081k0geGXMUViJNU0KtnZ+/xm7XTOpPTk5wcHCAz37FJ+Sffvop&#10;+h1eSJ49foy6alDILc/FxcUlJhNeDJdVhaxoij2m8n0qkUWGYWAqGrzDwQDQVKpfVE0TKHW+fldX&#10;V/BMh9AZisgH5PpK62X5nvIsRy0ah7qmQ3Mbi904TrBYNAyD5WpJ79SyKux2O5gGjz+u60BzdDoj&#10;mqpjt9tRXlNL1xtSom70MBFFmEwmWK14HvL1+TkUBUSTdF0XFxcXhChZrVZYLEpaL8dxSLOlKgvs&#10;7e1BMRodmyRJ7uk/8kGzHOSHYYhK1LL8e2s0PFaZyuOxfCZNe4eCY5ompzcK84OW58H3fRpatrwW&#10;MS50z8axdYxe2QycNnFI8TtLM1i2TUji169fI4piitme59HQljeqCtofg8EASdKcR54faFAklxgQ&#10;6Fb+jMvlCjdC86zfH0LTGo3Gcs3d6uQ9oigK4iQhBIplWZgMfFrPq8tLei9+q4UgCFCL93p4eIhk&#10;s6Va0bc5GlOiFbMsh1rVpJOUxhuSnbi9ueWMAnFW8zSFCpUaPbZlv2MAYZomHLtBRuq6Tmcgrrgp&#10;h6zxFUWFY9tUm8dBhDRNKOd2HBtQK2y3fK9//3vfx+Mzrln2f/zxHwPgaD8A+N73vw9N1wgdfXVz&#10;hbNHZ1QbnZycQLcFMiTJcxKIsy3uItTAbFUA6j0eVQnLMGlKrWkaWVImMd8Y0krathvxRYBfumle&#10;kU2153mcoqNKFfyM7BtZWqFluFREWZaN2LAIVlYWNdp+Fw6TBccOttWijqyiqxADfzBmoshzqEL1&#10;PwgKrBYrfPABn660fRtqocIXk79oFfEJxn3ETso3aVymKNPG5902PbT9PhUve8MDXFxeIBFdsMPR&#10;hE/FBRpDrYGpgFG7rgvbdjC74Rvv8PAAl2/eEqy6c9jFp5/+I62h5/nYH5fUCEJdIxSXrmFZcBwH&#10;S5HUGIaB9a6xYdzbP+AJpdOgWUzNIjTQxfoCX11xPmpV1OhM2mBiC1QVQ6vXwWth/2heawjCAGMx&#10;eTg+PoFnm0AtnBLUEl99wUUok7xGt9elZ/qn/+x7AJTGGamuEQQhxDAFZQ1Yno9A7Le3t1dNR982&#10;gZaPuym/dMbjMVarEKMhRxukSY5ed8TdOsCh0/1eDw8lBLDewRSTKV3XEKUJISo63Q5WyQZMiCrZ&#10;0k1IyNNFRcERAeKCM0wTM7HvR+M9JGWBVExTuABq3DTZWAbb1rFey2ZggkIBTaYfnDyioNDv95Ak&#10;KXepARd4VhUNrsMDX1FlKKIELVfQp9KIEnWgRhBukQg7Ocez0Wp52BUSSr1DxRhUTQo6M5iGBrWW&#10;6DYL8VxYWu8f4Pb2lgTz3szWSJMEe6LAsFQLeVrQpC/LSriug0JcYL17MOH5coVduoPpC60iR0CG&#10;RTBabNbwvFYj0JgXvOsu3CCKkiFLpYK5BzCdpr3tlo3ldksTyulqhU67TciYOs0QKireLgUMuaix&#10;3xuIz1Vgu32YLf788S5AXOjwLaHdkOW4nV5CUvEnrTY8S8VAcM8ZA8pKJMVZDJNVjX2hqSPLUhiM&#10;XwwdS4HzrV+jqWsYRmAFQ1s0T6+ur5EXUs+qxmIdoBSj0vk65IglqUfQHaMIQmzEPjfqEuvdmiDd&#10;ftvDds0TQtdxUNXNlDUOTLRsC7oiO/oJVmFEF/7h4SH+2Xd/E7v1TOwJm9wuvvHeB9A0nSZWg8E+&#10;giCDovK/224P0R89pMaF32lzW0pROGVlBb0jJp+Ohn/1X/wu/sl3OW3tz//ir/DlF1+iEG4hNxd3&#10;+ODZN3D+mjf/NNeCCRWLLX/moijR8kXjWVHgD46w2IlkoN1GEIS4mPEkz09aiP5hgc/Phc23auDf&#10;/nf/Fj/43r8AwBuH4lhjNHqCVy+u8Dzi/8HXXsFHgmzNE2izLAH1jmLyd3/3AGeP+DMdjL8Pln+K&#10;/+W/57/35tXPMOof4myPr4eeuPCqHtpdHq+upxusVip24q4YDT/GWPDhvZaJVsvD7Yw//2oxx+kD&#10;D3fCMn3Ym2A07OPnP+Mx+1/+7r+E0k5JVFBhCj4RVtJJyOB3RqgZj9dZGmC894TorMugxvL1Al+8&#10;4M2Hqq5guy1smEDC6F1UidBbsD0sl0v8Jz/iVtJFluK/+W//q+bO6lWYLxi+9wM+OXbsh/jjP/kj&#10;lCImHY73MBIJYloGcF1HNFSB6SvOpZcU1b/69Kf4vd/7PWw3PCf4H//of4bf8tE/40XqBjvSC3g4&#10;0LFZ7cBiHgvbB0P86Nsf4eWLF3w9h11MN0uM9vn6RlGEXbCjCdywPyCti+FwiIP9fazEWR10B5hl&#10;ETwRc7/88ksu1i00PcqygK5ZSFP+uw8mx0h7/LOiOEZZVoSMffToDJvNFp4rc68SbsskdKLnegiT&#10;EHOhg1OpRZPItj2kVYXhgbCc93x8df6W0CuabiHOcrQEx/3t27c4Pj6iAUOnt4dYuGWpiorrmzUN&#10;b+q6hmN3aNLn2A5uLqcUR5M4RV6UlDOxe/oLTKuw3M7hCTpwmqaY381wJmD/11e3ODh4D0w4irE6&#10;xuHklPTD8prh9Y0wNMgr/PSvfwrX5HG02+vC0bvo+7xhMp1OkQZAz+dnKAmB7oDf74qioFYttLs8&#10;WT99+DHCMMTL53wP8MZuBU2R3zOG57pYC/Hok8MH+Po5R7FpmoYnj8+axkMYIEtSaIqY6us8R5aO&#10;RUGyRVTG0IRygue0kEldMlVFlKcwBFKoVjgaT6JwGYCfffYZfv273wUA3Mxn6Ha7qIQGU6/fB1P5&#10;3bDMd5j0bQSVQLowDaZjInVFEbUOsIkj+JqYrtcW4jSHLWimhmEgErkVU2p4jodS5KaGbnChW0iq&#10;4wCucJACgK7vYTqdoiW0M8LNCp64c9Qqh+mbsFt8va63dxgNR9gb8XcRxTGWywUhQ5eXFzg9PaVc&#10;LYszdESOg24fNQMJa16/fgvX89AXKNO3r15hb7xPYr+T01PEe2NsNoIiYJkwBfLT91xUlY/rl/w+&#10;PD59gM7JHqJUWN+WJbK8gOePxK+eQFEbw4j5YoOuiPW9Xg9x0Awpl/EdqrLEp7/gulGf/PwTjEYj&#10;/EC4se3t7yOMInz4Xe7q9fbtG8rzrrdrlHWN90Q+9eTpE8z+4i/xctfon0RRQwssqwpFklLT7Xp2&#10;R+cvSWOMhkPcXoniedBHEacU3y3NQhhFhMb3fB9uy8dK5OCmbUHV+D7ehCHqujFR2WUpDNMkJFGZ&#10;plBdl+qsstaxt89jf7DbQtVs6OKzrq9uMRmNcCj0v2a3UzDG8PjsUKx9BiBC2xdmEnEICSQztxbW&#10;6RSGaHq4zMTtbIa+iCkX57e4urpDR9Q3URTi8OAQXbH/rHtukeFuhyApUZjCJAbCGMAVRgFVhavX&#10;UxpSOo6DNAqpgd72bWgFf6Zkx6nQUnsliiLEZUKi3ppmwrYNFCJ3U1UVizDFbMbfVZrdUjMhuePI&#10;SylmH2wizO9m1IvarrfY358gTqSsgIFOd0j221AVGjQXqGC3HCgSdVsmSFiK3kA2Y4aYTm/hdYVF&#10;dpqirGrkmmS41HB6/Pxdzq6w2+5gCb2YgRiKycEidCCOQmq6tbwW4rBAsOF33pOH71OdtJvvsDeZ&#10;IBaxsIxKIOcakgCI/t4VeUuSpHAsE4FgGGilgZtr4U6nuVChIBE0rarWOPKd9AsNeK0uIXbSrIRr&#10;uyR3UJYlDCEW7uUxUFUwRPNXNwxkUYC1QJ8bholOp0NDgOVyAd/vgIk7a3l9Qwj60/EEV1dXuH3D&#10;z99X3ueowTBs8fe6tTb46ldf4lY4Cwa7AMr/+W/+a8YfOHlHgTpNEuoIubaDmjEY4s+6UAmWE6Sq&#10;KGkqb1u8cxQkjTNJWZYUvFVVFfyxhrupaVrjXGKajRNQFKG4pwMBABuVNbAzx0GaJnh7wx14ptMp&#10;ak2jjtr5xSXx9DwRtKuyQVeURUmThqJKOa9bNIW2opiTU6Dqnh1vnuVwHYc84KV6t+zwHx0eoCxL&#10;+P0WPQcA4nLmeU7c8izLcHxy3Lzg1QrD4ZCeOQpDmJZJ6Ivtbou98fCeHTej92SIyUslIVhlAddy&#10;Sdhou9yg1+vBFxfcxcUF9oZjshZm5ZZcN6JdBK/lYbsUtJqqgms6VNyhrDh6SFAToiiCqTccyVbL&#10;JbpKuzfi1BdJZ6kZT1qk9RirkGc5TAG33G42iOuSHFW2WTMFZCqHjTEh/sU72woVQmEYvDNdqaoK&#10;SRxTp9l1XbrsyrIUnHW+9q7joNOzqQMbxRH2J/uEzlgulvBaLUqi72Yz6rBGcYKLt2/xREyWi7zA&#10;LggoyF68eYG6qqjR1e/34BgNJ3zSb+DfHafFhdvEnk3iGFVe0t7MkpSrazPpoGJwKwEI1W1NJa70&#10;bLfhQVOcz+vra8y3G2oQuO026rpCGEthuwJOLSgAbR9fvXhBZ0TVNC46zHcAdEPH8fEJTWVDgVKT&#10;02LDaDrnrK5R1Gkj8FaWXCPnHkqkKhteuy3s1Yu8mbDJ6VOeZZhM9snFZLPcoNPtkCDhfDGHbVmE&#10;TDB1g6uQiz3g+z4OB2PaA3Wc0d5UyhonJyeUHJiGCUPT6OwrrObTSHGWy6pCmsqpj4W8Ksh1Ka8K&#10;zqm/N9Eu4ZOWiK4buLy6IsvZvMhxfcMLawYgiBKacBQVdz3oiqaRbuiYL1fUcEKaoK6rRvU9SRDJ&#10;5pTvw7QdgqeWdY3NeoNSPFOv18Pe3oRcvjRVxS4IqJAyTYsmU1VZCU0c3kx48PAUvX6f+OLj8Rhx&#10;ktDEKYhC+C0fPWFJv16vMe6LZMp1waBSY1XV+dTi/A2P57e3t/jJ//3/EIqyrE30+j1oumhuqSqS&#10;VKIPU/iDDjUe6orh+voa1xf8MgzCAMN+D4+EfsP+pM8d3CJBu7m6Qn8gbM5dD9PpBSEZteIztFot&#10;7E34Wh+fnODkwYAcC9K4pETj6vUOn33+Of6Hf/NHYu1M2EYXZwLS/sH7H2KxWOI///GPAXD3mb/4&#10;yd/im/+EI3aiqHHBefLkFGmaYrHiDe9ut4s42eKVQH08OHkMTdNwdMg/e7vd4jaYNnBfv0PN367f&#10;xc3NDUIhfrndbrELImpg5nUNRVFJFL4oCjBFJfSrp3XoTrqb3+GHP/wh9ib8DP3iFz/HfLmgQuCb&#10;3/oY773/PuZCzPjs7AyT/TF+KRyhqqqkOOD4JmazOdFZXddDnmY4EGixLM05Ok00tXu9HtbLNSFO&#10;xqMx3aX9fh+9Xg/jDo9X8/lMaGXwps9HH36It2/f0ET32XvP8OL5c0IncoSNQF+IHMUVRVaaZvjF&#10;18+JTy+RGFku918M12vRXWHbDumZjPcmXK9IxPqHDx/i1auv8ey9ZwCAk9MzpGlKtKRgt0Ne5gSn&#10;H44HGIkYvFwvEMcxmIB3+34LqqbQGSlKbu9r2w103zBMQu4dHR5RPqIwbrMs0YVlWYJVoDPU9tu4&#10;m04Rip+fTCbYBVt0REGz2TTQcE3jBYwlhH3zooBlGETDPTl8gJrVuBJWnP1eD3leUh6Y5oziwKDT&#10;xy9++UtUotkOBhRpQRPvPC8wn81wfMqRVY8fP0YQb+kZFF3BrcgJO+0uer0eFVHT6RSz2QzPhGCq&#10;qgJff/01Ub40VYMrRIH7vT6m0xtqhjqOjc16TcK2hmHAMk1ynpRWrqibfFXS3k3LxGa1IW01ReQs&#10;0nUPioIsb+D1qs4RmJqgqHS6XWw2/HxZlonj48NmUlykQm9O5EiMU7Mlgi4KC76fxXfK8xxM5I91&#10;zeDYTZHqWCYsy0ZboPxGoxF2mw1uhFaGrunI8xw//4yfZc/1sBBI4pbvQ9MUogC8995TmKaF7ZY/&#10;43g8xna7IQTFcrlAfzCgXEXVNFji987u7jCbL6hucC2uGacp0i0rx3qx4UL9ALrtLtbrNVSBNjAM&#10;A5Gg6LbbbUSrknKtTbCDoetEASuKAuY9nYlv/9q3uJ6YEEc+Pz+nXPZb3/oWdF2jAcoX55+i3x+Q&#10;yOvR8RF0TSPnvLvZDJZl4dOffcrfY6dDGnCLxQL7Bwc0HN1utxzlIPKczWYDRVEoBzBNE512h/KH&#10;xXyBtxdiuOD771AIJQJAojWWyyX2Dw8oT95sNryBJLbqar1Gu833gK5rSNOc9moQci0eiXYqigKO&#10;49LZ7wgBc4BbWhumiVqKBBcFfNtuHEMVFYrC9QAB4PT0AdIsxX/8JadjvHj5vKHkKC2urSnuncFg&#10;AL/XpWe6ur0R70mwAKoKtmVRHRYHIfrSgt60oCgK7gK+VxVFQctv0flMkwTrzQamaE4Nh0OwutHM&#10;qe65bZZFAVYz0r/sdXsIsx0NDPgaGkTlK8oSnXaHEKxxkpAJiiIcamXOGOx2UDUNvqijnpw9wXw+&#10;p/tOVVVYtkUomiRLCGVV1CUePXqEUsgkRFGEsRAJBrhLYxiGePaI3ztZlgGskRMxdKOpsyoGRVXJ&#10;yv3u7g5ZkhM62NRNqJpKtHdFUfDmakb5e7/bbYRqdR2dThs7cc5d14FnmhT7bE3DeDzGb/76d+kZ&#10;VTQ6Tn2vRbFMVVQwVtOZAOP5qqyBY6EbJRGDpmFAVRRqFBZFQXWl6/LnpZ81TeG0JFzkDFOIPos6&#10;dLOB12rQPaV0igCPEXVdYf8pH0xcXl7iF7/8JdUoi/UKnU4H24ivj+d50CUHjl+CzaUBNEKQlmVB&#10;1VRms9nwAAAgAElEQVQUWTPVv6+Y7rXb9ALzLMNms0FeN0J1UigRaHRi5OKlaYpWq0WHc7PZUMCV&#10;Py9/j/yd8rOyirsdkWhpWWIXhrSRFSjv/B5V04hyU1UVNFWjhBEKd2SSiYdlmqLzzL/XbttYLGoa&#10;51QnosHU6bTR7XbvibY52G6b54iiEJ7rUYHCGKN1CKMQChSCUdmWhVJYWQMcXWFbNhg/X3BdF/1+&#10;hw7fZrdrbMk0Do0zJO+60LDdbqlLHwQBJnt792D8LXTabdqMV5d3Ddwty+B6HgXgXRAgiiJqbCVR&#10;hH6/D1skLf1+H3ujPhUsuZgqAFKQKqE/cz6c0eh/iOJ9IUQXF8sFCoVRg6Bizf6pFQ5VlM4QN7e3&#10;PJDL4rDigsxyuiDfs9xDvNknobwaF4kTz7+3t4dstiURQcMwOAVOHIvxeAzTsjGd3jafJRIvz3Nx&#10;9vgxXcLT26nYI/y5dV3HNgyRxvxd6YYOs2PQu7gPf2OMQdNVOlOapqFKC4IXKiJgaoZD/z+9J2Cd&#10;JA1FR1M1OK6DnYTlOTY6Soe+d1VxZx86y56HOpDCajYvkMX6VExQE0XCPBwM0ek2RZm+25GYFsBR&#10;NjJJsW0bXse5Z5HH11iuTxSGqOsmPhRF8U4cuC/EqgqbSQkJZYwhz3KCSodhiF63R4lItAuwqTbQ&#10;0TR8ISYJQRiiihpR1wcHxzg7O0O/L3VuUkRhAwO1DYP/LDkDFHRJ1HWNEvecJFSdYgbAny1NCmoI&#10;F3oFBaALbeAMsA2aBlOSNSLMuyCCaRqkuK/rOra7gNZ+OOhD13XsC8pJWZbkqGaaJqqqpu/VHwyQ&#10;FwU1pHkS0TQwFVVFVdVoCWeu0WiEjkgsZKNcTi/7wyEMw6DCkoFheneHpdCr0A0Dmq5Ro36+WODi&#10;nJ+f3/iN34DX6mAnINuawWkhZ2d87ff29qBbPv7mb7jQ6/NXlzAMHfMlb+z0en0cHZ8CADqdGsxQ&#10;KS7eXN1gOp2SGv1777+Ho/19SnSvLr9GURbkCsbPNn+GtxdvUVUp0XdG7TOcnJzg9JHQYPJ9lNUW&#10;M4HAfPP1JS6FffHV+Q5h2EzMqqqCpXfe0UszTZP2j21ZSJKEvrfrdkj/xGt578SQu9kdTFPB02c8&#10;eWr7fXzx+Reoq0Ys37TNBiXpuGSdfHdzh/l8DlXoMXARxYJiXZFkCMMAii6h0wZKBop9y+WSGu8/&#10;+tGP8Du/8zv4+pw3gT7++BuI4hD/+7//9wC4fW+/10MQ8iIhiWNs1hva97qhEwd7Pp9zpKxYj/V6&#10;BVXRCFml6zr8lo+bLX/nrOYwdWkp2261qeFo2zZub6fIQxH7NA1Hh0cEQ5c/IyeWeZ5DUzVqkIMx&#10;Gj50fB+9Xo/i83/4h/8Ax3GwEo2ePM+hqirpFeV5hvqe4HyaZvS5o9EIURRR0aUbXIdG3neKauK3&#10;f/TbeJTwxuBf//VfYbaYNU1vRcHf/R2HL3/48fvcvrVq7un6nvObrnMHk+WSF+aGYUDXDRyI8+o6&#10;Dr768kv+nbNCIL6aZnBVlAgCIQiuG4iThJp5uqa/IzocRY196qDfQX8wgCH05RaLBcIwJAtohak4&#10;PDgkfQHHdaAljV2r3x0RTTmJUsRRBEvlZ2az3SBYB0TfVBUVo9GIvst0OsXdQjR1+n08efaEzttu&#10;G+D6+pruVl3XoakqWZ17Hm+yyYlukqTUiOG51oAacmWRo9Ptwm8JzY26RlU1hQCDELyXiMu6puan&#10;rumkTwcArKp5jLgn2F+zGmuxHpZtIstyOE4Dl5d5Xq/bRRAEdFe6vgsFwGotxWljbnstGqd1bXAq&#10;msy38gy2+Lt1XaEqK/os7qjWaAbN7mYo8rQx21DUJmcWzyirhmC3Q7vTpvUyDANB0NxRlmXDME3a&#10;M3me80biPQHx16Lh2GpxgwtZ6BiqAduyUAuEzm6X4ujoiCjiVc4FhXtC1LrfHyDz+fMOR0NkfQVv&#10;374BALz8+hWePn2K/WN5V1Z478P3qYjNyxyff/451qLZNRgMaG9+8cUXCIId7a+jo2MMR0PSTuEu&#10;VAUhdhbzOcKocaa6u7ujuzAIAoyrikTQV+sVNE3Dq9dSE03FkydPaG+mWYo0S6k54bgOToW+IxT+&#10;87J+qSquv1iEPI6+fv0atmMTTWu72YLVNfy2HJTdpx0ZCKMYBms0PTVNg6Y3zT2lSWuwWq7oGTzb&#10;4VbAYo+YpgXXaIp6x3WhqCoxHaAo6N3Td+r1e7Q/Lq+3WK1W5II6GAyQ141z7omhwzQtvBX0Q1Yz&#10;aKpK+6/z8BFJPdxeX+Ozzz6HO+Q5YbfLm7JyPfjZaKh9aZoJfRWhdxU1FO+9vT1UVUXNg9l8Bt1q&#10;HMGk1AZRGcE1wkLRmFAAuv80jevxyRir6Tp3DpLNK6GhKmsh0zT5e5SI+kCl+89yuDtTKZqwUBSE&#10;YYNOyfMc+5MJaQ7eTaeIk+b87fIdnW0VKnr9HtXLuq7DH/p01sMghG3bMGxhcy3E52kN7gnUq4wh&#10;uWdewxjDWjjJAkB/bw/dbpdiUJIk0BSFJBl0XSckS1YWYKx+R4qElfU7wuaMsUZgV9eBuhHkVRQF&#10;lqy5NMYd6sQesG0biqISGjPLcyGvwn9XGEUcYSO1ku8Jfh8fH8E0LQRiLU9OTsAU4E4gXa5ub1AU&#10;BZKyea/6ctZ01OQkz2u7yEyruUTKCmkcU4fI0HWYmg6Rx8HUDWiSm1rVqIoClaBqaJoKw9DpsKmq&#10;irIsmgZKlsIw9Ebxuyy5WCmAvTFvFMgCbno3hd/qNwgUEfg98ZJagsdHStGGBUWqWUcJNF0jK1ZV&#10;VaHpConvWb6FNMngiGlvFMUwzHuK8UUjvtTtdDBfzHEnXDvyPEOSxDQhchwbmqGjFG9pE4bYxTG9&#10;qH6/D0MIBi23W1zdTZvAZ5g4f/mCfnZ/fx9Rlja2k6cP4BqNuG+SZohER5p3AXWoUpC4LKHrBumQ&#10;qKqGmoGCt6ZqUBQVbRGAzx4+obW92d1BUXTkokjd7QLBX+bv8ejoBM+ePkNH8IrTNIVS52Q5t1jM&#10;UYp3bNoeBsMhQfpmsxnCMGy69K6DqqpRCKFN1DUM22igdVVBCvylwqAB8AV0rOW53GlCQoN1bosu&#10;oaxlWSJJEvyn/4LTC/IsQyK92Q0D7W6bbKq34Q6qVmIsLlLTUJHnOU07bdsGUzRsBUXAb3WoIeI4&#10;Luo6xFycpyTJ4DgeFT+sSqGpJjptIajHVBRFhbb4s6YagJjaMKgoS4ZCorQqhqqqUZeM3nkNBR1R&#10;ROimAanhHScJ0iRFnkkhM8DSTbQcwemqaqiG+c4ZqqsaTDZxmYKikpA+Bk3TyeqwKEuORhGBrh1F&#10;uLubkU6JLEgSsV5RnFDX2DAtjAZDWuskTpCkCXWPbcsRqDjpvMGFtCV8FQrAGr03ZGmGWMCusyhr&#10;4JAANEXnMEgBHwzWO+ziAG2B+MrSEIVoMGVZCt904PnCqtV1UUPBZr0Vv0qBpuqwhcCsoapgNVAJ&#10;RE6e5GQXKvWp+m2eAELnek5yomsZFmAAtrCBhaLCUxWyty+iAIlIoNM0Q5nlcMVZdnsd7jInoZtp&#10;grZp4ERoRcVCr2ks0XiGQZMq23Eo6QcAV0wSZOJV1wzb3Y4uP1VV4TkOOl1e/O3vH+NI/J6W58G0&#10;LdLVYqxGGEZUxGdpBlVTyGbXcTmCSRZ4y9Uctrgbwl0ITbNh6YLz7/MkS1UkDNbAxx9/C44thDXr&#10;v+Rit4p0b3NI/FpVVbz4+osmeWAmPnj/A3z0HherLcsSq7sploLeUmYzeJ4HUxGc8JRhseIisH3f&#10;xje/eYLBgMfzp496cJwKVS2mmbd3uL6+w1wUz8t5TchE29xHUO+gKFKfiaGsAUXsY6aqcP0WLEF/&#10;ffrBM/SH/y8W4r1/dHBCDbYsizBfLRFLUeowxP7+kCi9YZzC9duQftCO4yCsVcxm/L6MdkuKP45l&#10;I88VmILznqQKamYiisVwIqug6S6ndYKf5TBJ6N7+tW9/G9/+1rcAAM/ef8qRijaPKb/7r34HX3z5&#10;Ob58wbWfNJ3hbnEDV8C/syLG7V0A22sKvl3I39N0fofDgwOifm53O4xHY4rfwS5Aq9Wihvlmu4Hn&#10;e4QaGQyGlKQNBgOoF5foiwJsPp/DdC0c7J8C4IK6y80KiVjP8zfnfJoqYNiWaZLAfA0gShOk4rzN&#10;19LZh4lnVKFpKlm52rYFhmao1G63qVlQVhzCL7Xs5vM5NE1FFAuXlzfnWMw/IOeNJIkQRQHabSEC&#10;2+8CEO8piaFrKomWZlmGvMjuNRdMqAqj/Mp1XahK01jVNZ0me3Ecc7v3shmURVFMCMM0yZBnGSW6&#10;VV2h5fvNQCrYwRZ5TLffg2EYSOJGENxvtSj2bbZb/h2FF2mSJhj0x4Qsvr26w80VT1Qdw0Ge1ths&#10;+fkCgKP9Ex4/Acxnc3Q7HdxdC1pWVaGoxFAtZRj0mmJYcYDZ9R19jqZpqIsSyzvhkNluo0gLqGID&#10;9ns92ILuVJeAbbpIIkGNXXBnkdGI75cojrDdbBFFAvaflzAMA56gdTu2Q4WNoihQFV2+RuRpiVBJ&#10;sNs2DTmn5SGOBQUn44KXLaEPwqDL9ACa5WAdbMixyDK4TIAqtMf0WoFhGjTQq5IcSZZRrstYTdQV&#10;1QB3HpR5blnCMQykolDa7HZAXTWizKqCbbAjIdc0zzEWGkBSb05SW5arNbrdLqG00zxDeE+vYjge&#10;o+X7mAkEzzYIYIrPtV0PXlHDdfn6WLoFy2jE/zu2jzLMwAJBW9vFqJYhbEOIsfctVCIuDpiDl9ML&#10;6JFABCoG3j84wQcffMjXOs9weHxC6Neff/4KLEkxFM3mx2ePEObC8OLtOWoVGB3z+021FCi6jkyc&#10;7TjkhgRrcd8xQ0d3NIImCr6XL19S82WXJHj55jUysfZpVSKNIhKJle5YsnhOs4xrbwokbeueDS7A&#10;ERnSAGO1WiEvi4a94HkI4wht8V5104Cqa5S7OYJFAHB0/Xaza4r2jEtSyL2cJknTPATXyZMICUsU&#10;p65ApvtOC0gKRAuBfjpuYX+0j4lwODRqFcUmRFcMEodnTwlN8eX4FqvVCh9/k9/htm3j+devGnSG&#10;pmA+m0PVhIMtK7FcbSk/9V2PhqGjcQ8ffvQUhVDkb7fbYDWjJuxiPufPc89umwv8ChewNKWmxaGm&#10;w7IsGiYwMORVClkblSVH8ssGiee6AAPJaXAwg0a/J4oaZL5t22BQiI54cHgIwzRpOLNYLlFWEdU7&#10;7XYbI0HrS7MEy8USPaFnpWkawm1A6IuDyT76vT7CNf+sXqsH1/DI3TVPc/QETYZVDMEyoPw7DVKo&#10;bmNNznKGMA5QCYpvWVVgeU3abVVa0r1SlgUMo4YlpA5c28V6F9P3MnQLVcmQxhKBqqI/6JMGZpmE&#10;FLs4EwbEtNFUDeW9Qa2mau+gD0tV5Tlj3Wj3yLVjdQ5Fpd4KN2VhNaFkkjRFUZTo3RPbltRg/t4V&#10;ut9qxpDlGWq5XmkBQ1ext8fz8WfFYwRhQNbwwnGvmbbLTS2pQvSPwou/ijXwN8u0KFkIw+Cdh/N9&#10;H7Ho8CjCmkm/Jxb6/59qV1VFdBXTbGyDudtJ0IgLuR4002xssXXetCnvI2Nsm4qOrCiJ63UzvUN1&#10;j3dd19x6UzZqVFtDHEcIQ75BFoslbzJJMaxWiyD+mw2f4tVijfKCC8LJYNTtcCHVuZj+yi6cXCNu&#10;3deoXKdJSkXDcDhEcs9eVVVVbLdbOnyMMYy6HQqMRdFMx0vpqy4+N4ljDPtDmq6Ypok4jhGJwlE3&#10;uNOSvFh7kwlub/kEiSN3MtQF/0zHcXAwOcCBEM7sdztgYPS9yrKEhorUxFnddJEtp4WbmxsSOVUU&#10;bpknnyFMYigAQU4d14XmWjR1LHJAz8Shrrn7jG7yP/d6POkjS1RdR1EUtJ8YeLNLTrFfn59TB9qy&#10;LCEex9+F57qAwmjaIiF58rO32y263Wa6oCgqibplWY7rq2vqaPd6PRwcHBD94urqCnt7e5gImGxR&#10;FNChkmq3YRr07y3bRZIkBHOM4xhplNDka7NaQ9N1fPAhF3vyVZ/Ol+u6YJpGHeq0Krn1uZiCxUnC&#10;p1W1dFfRoKoaMvm7kgSKgHuv1lxgl1woNA3D7r0GSpLAtO1mmgcGtVZRioJOURTqyne7XaRpSmtf&#10;VTUYYzRt4k3WDaJI2jJzO3fPbTWfLQpBy7aRptk9dJjxDjUxyzIsl0uiVLRaPtrtNnYrPlXM8gyK&#10;2iQdj04fkeC1xvh7Hvcb+K4mRLEBIItiPtGU38WyKB4xxsDAGttzTSB4pJOEpsGyW9TsXIj4IOkF&#10;8/kcKyGs5jgcdSfjc6vd5ZQyif5RVUz29vD4Md8Db87PCQYvv5dly0TDx73eFKqaIU0T3ArtkKLI&#10;oRsmNd97/T729vbw/ocf0RqRC0CevyNQDEVamwtkGuOC3+QQovH4JZFOhweHODvmyYIqhEElBDeM&#10;QmzWG2wj0bQ1TcR5hGcC6fE3f/ePmM1m1JTNshyff/lcrK2Osw9P8OGHPKEedCdotTywXKW1jcKI&#10;LnyODljCtvh+GwwH2N/na/nxN76Bjz7ep8JQUa5xfX2FtxecRnJ1dYXdrikiqrxD/+57Hm5ub0g3&#10;QzM56k4WsGVVoShKgvFvt1us1muabL29eIuvvuJNoMVyCtux0evz93J6eor9gxFevuTivUmc4MGD&#10;E0Qh/903tze4Wu4wm/FiRle0hg5s29huN9iu+V2RZhk0ESsBwGlxh6tA2PdmWY7T0wdUoPzz7/+Q&#10;OO27YIvFfEEWvHuTCf78J3+G3/rhbwEAxpMh3l5cQBOJ7mq1RhBuidaWZRnFNlNMXOUgtShy3jDQ&#10;ZLwXAxZRTF9eXaLltSiuBLsdfVa73UZ/0IdjCLqcZWF2NyN9tOntLXy/jQfHnDL34uULKFDIjjuO&#10;G3HQKIygaSoG/WbqOgsDtMQdxcBzHUmrqWuGxXJF6xlFIa6FWPFiucLR0RHWax5/ptNbtDsdonos&#10;1wv84R/+IVkn7+/vY7K3Rw2965tLim+qpsB2HOgG39elaIgTCjCukd4TIfY8j99xcvJsq6TNs9ty&#10;lJakYWnCVIFMGBinNMti8frqCqrROFe2Wj6J7yoA3rx+A1288+FoiCSKaQptWy7/HoSszTEcjBvb&#10;Xdcjh5jTZ9yK9ad/8VMAPJY9evQIr15J6tSh0LPjBUq304HX4QiI25sbnH99TqghQCbeEjGx5WjY&#10;ew6aZVlSHnN2dkb0gDRNURQNDTAIArTbbVyJhmZVVZyCIK4eVST6Mret6xqZoEX6vo80TSkuFEUJ&#10;RckIPa3lupjqCkScbUFRumj3BKWgKISSDBfG7A06VNxkokFmkI5iC4ZpNBPcJEcUhZQ/GPeQCKqq&#10;AqpCA6YiywTSoRH6zbOM8hz+vRpU7vXNNQD+jvuDPjptn+6KzXaDiW0jEOjCzXqDMGxQIHmRi3UQ&#10;+pCWhRNBz1wuFkjCmISRWVYhSVL0PH53HuzvC4SbQA4xDX67fc/pNEeeZvQ9GGONDlm7jcneHgkr&#10;G4aO9WaNL77g2lnLYIPDw0NYvsw/C2zE2fVaHvxuh4r016/fYDKZUHPz8vIS0+mU1seyLJ73hBIh&#10;l9/TsDSxWq+JPmbbNtI0IW2eoiiwWa8pFlqWBfNe/VNVFQ00XY+Lx8t3PJ/NECcJUY2Pj4/RG/Qp&#10;1zcMA8vlErut1MixaA9kaYowjKCF/PemaY522yd6tK4bXJxW7PskiugOl9bYBpN1gw3PN0gw3dGN&#10;d1gCURihKHOKA3VdI8p4HJR3toypRVEgikL6nkxVcHV9RX/36dOnmOxNaFB7+fYtDYMN08BgMEBY&#10;SYSgjkjYzMvP1o0GRABkiKKQDCP6vR4mAmVlWbz2lcgyxhg8uzEsiKIIWZrSe6pr3uwkhyzHIYp8&#10;nvOzS5bgGm8myL8bRRGnxYrPTuIYDIz0VpMkpWeYL2ZI05Te8Xa7xWK5oNqnqirc3Fyj54ohl6pC&#10;1zXau7ZZUH6ZxqnYX3w97mZ3KPOS7nBWM2w2G/r/vu8jy7KGpVKUVDdYwhV1T1DPO90udDBCoI5H&#10;Q15fS2cqRYF7zwACaDg5fFuxBlEugCj3+w+qqkKwclHV3NVTrqeh64QsZqrGDYBkw01ox8h9bRq8&#10;FyFz6trzkGY57S8GRv9e1TWSOMFXwlSgrCreABXvvNVt48GDU8zvCXPrY7GYURQ1wTxNUeSNyJtt&#10;2zANE1nS+IXXddV0l/KmAWDbNtpOG6qEI8UR8jxr1MEV3nlXBZfVFQgGXZfoDIUKsCiK3vGqN0wD&#10;eRACZtN8YWUJXfqX6zpy00AmmxBVhbbgI66XS8RFQUVokuQo6wKslsI8Ccq6gQBmeYokSwgJY9kW&#10;PDEVy/IMVV01L4Ex6KYOSNVpi3PHNqLQ3NubCJtLvn7L7bbhQJoGt3UW36tgDMenDxuKhWGiPxpR&#10;gfby/BzZeEybnAGA0lBq0jSjBhO3fVSpq+p5XM1bQrrb7S42my0VUucvLynx8P0+jg4PSZRzPB6j&#10;1+7QJi+LCm/fXEJl8rPa6LZdUpDXFEZUINexsZg3MLPHjx/DcRx6pm0YoNPpIMpEQylPUSgVOZmE&#10;eUpd+bjkja4SYrJQVwiC3TvNwjiJqFupaSpOHz4kWPZys6LEPS0yrDfrhgJTpNA0BVtRpNd1jdFo&#10;REiQMErguD5sMdma3d010HBVx3g8QUtwSKMwRBKlfNoFwNBtaIoBV4gsMsZgKBo8j69XnZUktlpb&#10;GqI4Q1Ty/RLHMcqsaViud9zRIpQIL7Nx+DItG5bjkj7MJggBxpCGgvZV1DAUHbVwlqqqGnVREgKl&#10;Kiq4lmz88YSG+JUKt4/uS2vpPAcEkg3gF0cNUJzQdJ1s79IsR7YN6DKUdp8yYRwMBlyAVopnb3bY&#10;7rYo2g3PWE5su90uaUUBAKu4tsj9y2+uL+mzeh1+2bNcTCHDELEoyJarNVqmi6Hg9Q/aXbT8DhWt&#10;SZoj2gU0iVcqbs/XEhe+qujIRYKtMBUKqxEHghvMSmRxBkUmsgWDwjL67PX0FqZpgcm9vV7CFbQP&#10;z9RRWI1rl+q6GAz75CrENSlU+KKZcHR4BAaGjmjsqKpCduu6qqMsMirADNOEZZgoRdHlWD4ODo+o&#10;uB4MB2h1OoiFQG9VKzQd0C0bhoLGba0qoesKCbMBCmoFNFFjCoPXamHo8ntmsv//cfVmS5Jd2ZXY&#10;uvPss8cckRE5AQkkgEKhhm6yTKYSS2SZ1IP1Q7/qD/gTetY/8KXNJONTm7opqZ8kilZNI0ECKAyZ&#10;CeQQQ8bk4bP7nYdz9XDO2ddDWS8ViEz3O5yzz95rr73WLjRxjBRFAV0zUAiv0dFkifl8hTiT3acl&#10;jh9/gLmwTgbT8fDkA0wEEzIIgE63cS2xO412WLQe4fxsDFMIAbuei3Z3RbpbWXiGft/Fv/gVT8if&#10;PHkCS+efa5oFwskfsRQaHD+cvcJ0MsFkKi16cyiKR/GNFSrAxHqJKixnCWrR4dd1CwUroYpxDEVn&#10;iNdrtEUX7cWPP0K3LfQkMFGWJKJcAvjw4+eomAAHkgRn769RiRZ4WTN8//InzCYbFphqB77LL0zX&#10;NErMFssCUawgcHkC1GpbKFkTU0zHQllWUhYJH338KX7/P/ye3KN++OZLjKdi3LIs0Ot2IZYqfnr9&#10;A77+9kt8+smnAIDlWsViOYEmAAJFAyxHxzrkz3e5WlK8Niwbq3BFCWBZlZjOJgRgqqqGipV0pkPl&#10;+YME+U3bRCxGXKezKWazGY12DgYDjKYjRBf891EYclc9ceafXZyh0+2iXwtXoSDAWuQeqqrA8WyE&#10;aSTWj4dy0eiOsJrHGcpNDA1lmUMX77nf71FO5Lo2Wi0fJeOgo2WbsC2HAF9FU8Eqhi//6UsAwOX7&#10;C7TaAR4+5G6AeblFttOqrnJdE5Xfv++7YHV5rxmjoKFhZxlPzqWZQpHnCISuiCvG0tbLhmWkqTqB&#10;m3XNuOOKyFuWyyX6WwO6Lsn6AYC7uxuUVUXJ+eHREU7fvkMs/u3+/iEYq6GIfTGeTLBcr3EsxDN7&#10;rX18/ikXJf3808+xWCzw/NFz8Wx1/Pa/+e+I5v/q5UtMJ1MkYbPuNSEYb9QaOm4Lji4Fh9+AMUZN&#10;NJbl5EYEAK5lw9R0dATzcas3JK0wQzFQq4BliFx16EODgbJI6Ht914Yh2CmqoovnJUeAC9ji/LNM&#10;E4Xe6AuUKoNp2PAcwbqybKzSEIZw61mtE6zDNWkwJUmCgwe8iw9FR8UUJKKJVsQ5irKg5mgQBLBq&#10;kAMkVIUzBCVdXteJ0cUBNxupAGo0ReGsDdYwJWsF9Pd104DjuRjf8BxJ1Q3q5rY6Hai6QYWSaduY&#10;zOaoJdNRAC+ymF6uV7CsRhev1W7hp9ccYFNVFQcHR3TGv3vxGvPZDENLOP10VVRxhYkAyKO7BcYX&#10;F5iJ+BVt76ArclF/CPxP/+bfUU50eXUJVtcwc35dpunC6fjwHnOQf5Ks0Ov18G7CwdPr60uMk6X4&#10;uyZUW8N4xc+C7nCIFz/9iEiwbGvUcFpBMyp6c40oiogF0eo3o/me58G6u0Mknl+taShqoJC5hqJi&#10;sVpuCLD79M4APqLZgJcOGKsJzFN1Hd1el0CfbhCg1Wny916/j/P3F5gKW/WjoyNicpRVRZbaAD/m&#10;DN2Aazf73dJNygvHyxWNsWuGAwMKuqJpNgja6JgOAV+r6QxgQDqXuhklTEuHLpZblkbU/Hxwso/p&#10;ZIrJjDeJppMpVNuE5YqzQdfw4UdP7o3u3dxe0PqL0zWSXMTzsMJkOoEh8u3FYnFv5M11Xe4IJi2J&#10;VQW9Xp/Oob2dHexJQV1VRZIkzV4uCzCV0ahQHMVCHoN/1nw2h+8HME35/BSq0eoaCII2xevVaglA&#10;xSPhojMajTnoK8CWdqcLyzLpvcdRTO+tHbRhWw6xsm8urxHHEeotUbOVDK2gBZESIVyvUOQN4KRH&#10;sX8AACAASURBVJtnufh+IBZ6g4Zgcri6jSRPsZoIgWbdhFaCajSml+gHPQIuqiKnmj9wHQR+gLYA&#10;Ti3VRMfvECj06PgBLNPE3jZnk2VZCl3TSOctjeN7xJAaIDadwhTUjDWW4GIdSPCF1XwUjVjdikr1&#10;bg0mRuAE4FbX/N2IfB2GgrqucSc0rTShd9W4xpXUNGJ1jSRLcTfiMePZs2c4PNjFjz/y5uBquUDg&#10;OiTcvbe9BV1elGmagNFQJJldbaBFXJ9DahPwUYyU6GHWhmWZRP6tNk+CV6sV4iSGAyHUY3ChHppX&#10;dV1YlkWW0GEU0uceHBzAcZzGmm6xgGU1LIdcHOxSFE9TVeQKaBPc3NwQhTuKYqRpQkkIY4wE5wAg&#10;r2tYVjMvr4uuoARMePeM3+P29jYURcFcJONhFNKmBXiHJM9zQvJarQCj0R2BHpszaa7rIgxD6qDd&#10;3tzg8OgIE0GLnc1m+FBQrOVnX258tqJpdI15xbsIQUuIF3ouj5zSzafF9TnqQhRdjo2L0zMK0OFy&#10;TkyEdquFVrsNU+Xv6dGjRxh0ekTTWy94l6/fkffYRp5HlHCqSk1Mjulshq2tLaLtGYaB0WhE42Sm&#10;Y6MVBKjjpttSasqGPkjDhlLLHIwxsJw/795wiIqxZsTJsjCbzUibBuBdeelo4fs+XUeSJAiCgAC3&#10;n356je3tQcMkKiuu3yCCWRxHWCyWgAB+DN2gQ/fm+ga6rqPb4Z/97t0pqrKkmVPf8xGGITGLFEWB&#10;b7uUiExu7qh7OWj3MB6PoUhNqbqGa9obVn8xDwTinpI0JcTaNE3Yrrsxo60gzRqLRtPkCt7ye/Nw&#10;hXLD7tC2beQSqFE4YiyBwvlijm63RyybsiyRZFlj8+bYwjIzps+S7202myFL19T1GQ6GqGue8AN8&#10;f63W63ujeaqqIhBJ8XK5pGSSMXavWxBlMYq8oGcdBAHXbpCz5gbvMMlOxXBrCEW8p9FohLzI6Toc&#10;3USr1cLNNU/AJ9MpZuMJATv721totxudm+Wy0QjSdR1VXTU04YJ3AiTFm1NVcxrnzPMCJycnMEVM&#10;qqoSkThwojBEf9CnQ2V//wBHR4ewpRsExBiYAL6GW0MwxqhTqEAhdwJDN5AXJUoB5q3DENvb29je&#10;2RX/dgsHB4e03/IiB1hNwpNlwVAIETc5Wy6ZU4pYI3LPGKZBmmCAGM/QtXvJRdfke7MoCswnMwJh&#10;11GBo6MjdAc8wT4/P8ff/M3f4B//8R/5d+sm/vIv/xJ/EPZ9aZpiXxSwV1eXYCzHWBRORRaj3W7D&#10;s4RY2nKFJF2RkN0vfvkLbG1t48kJj1FJkt4bfX337hV14hfjSyRJQkLmtm0BikmArrTtBAAwnRJc&#10;eY150YjZS3t6CR7c3d1hNp2RlWQr6BPgUZZ87GMpQAtVUXB1fU6AigJLsKkcsX647gGNCNQ1Me8M&#10;Xbs3179erWDYBp0j3QHXDOpu8a7Y7/7sz3B08gBvhFDreDwmVojjOsjSFH/4+z8A4B3Hp0+eUlFv&#10;WRY6nQ4WgplgGLzBIEegWF1hVzAooyRFkeckXl+V1b1uZ7fTw3odEqjYbrUwny0wEu/54clDYqdo&#10;uo7JZAIVDdNUsk3k8/n+++/REgD5/t4e4jgmxtd6HeLtW65jszXcEmwVARiJhklNjR2GKAxpf3qe&#10;B9d14YvPijfGn3XTxGK5oDjKhVYXxKzKiwKmZRJgudXpIMsTOiuggoRY29027u5GSESjwjJNQDFo&#10;TeR5JsTJQ7pnoEanw0G3PMtJj8KxXQRBgF0RB25ubpAlTfeyrjkbQbLYGKvxwccf4Nmzj8TzWpCQ&#10;r23beP7Jc/TFSGWapLBsC3/8Ry6k6VguOp0OAp+/x+lkgovzS8ptFFXFL77g9ustt4Wb62vsidHF&#10;29tbnJ6eknPS7c0tiqIgNkZe5ATIhlGEblHgrWDJsJqPwkobYduy4Hke2XzHcYwgCCjvq6qKmAjd&#10;bhcVY3QmmYaJs7MzfPARL8KyLEOx0RTRdZ6zUBdb1eDZfH8ZpoHVIqRCe7UM4bouWbXKJE0W5lXE&#10;82+5JpI0pdzMti0+livyBVVTURcN4ybPuViqfD5MLVAxBmsj18/FiA1/9gqNxLmui+VygUSAkK1W&#10;G5ZhUEyrawbLsmjd/+mf/ik1IaWkgIxt+/sH3MxBIPfr9Rq6rpGsgOd7QgNLuEWFIWkuzWczrNdr&#10;ile9Xg9PHj/GyRYHoLI8g5YwAsqKgt+jyqRL0xC//Jyvp48++giLdYTSECBruw3P81BKF8swJO1J&#10;ADh5/gHm8zm+v3hL71nmNPP5HHrg0t89PX0NXdc2jAVqWI7duK2IM0WOp3u2R7o+eZ4jL3IaX9V1&#10;zsA53NkX79lGxZo6DArfvz3BIEhSh8a0TdNCLf4HcOHfTruDl0LfSTd0TCZjanYdHR6h2+1S3tNq&#10;tTDLxfhJUaDdatOa0DT9Hvs1DENEUUQxJo1iYiJYiopWq4UPnnBB6263h+nlFemj+aYJVtewVGkJ&#10;bqJkZWN4oGk0bnKeLKGoCiYCIJpNp/jgk48xEZ/17vQCruvSuVNVHIRunlejG7K1tYVOp41SjENd&#10;XV4hiiKqacFsLhYrinbf96AqamPNjabhpKkaLMuiEVVd17GMFpQDJUmCTqdDzUIpnCzXTJZlFCMA&#10;biAj87jRKIVtWzg+5gD3+4v3WK/XpL2p61wvTL6Loiyo9rwbj7iVtEAedF3H0dERsWwuLy/RCgJi&#10;pAwGfSwWS7x7K9d5jp4csdEM3NzcYBHz+3/+yXPUTMGpcJ6sGcNAnNkAP7dhWI1BRNaM26dZiiRJ&#10;MBWM3CRJEDg21WGKYJZLUeEsTeF7LgFUmZAzAATLfUPDpRaGM6QXE8fQNJMAOSbYYXSmMdbkeSzh&#10;DHHZbNY01KwZUZJ6OxJPaLX4eCfV+kpzrhiGgTRNcXJyIn42oWoauuIes6LA2dkZagn0KAr0qRh3&#10;0TduIGi1sFwuCPHpdXhi1syM1lAVhc9IgS96OYeuqipYXeP1m5/oogzDoACdsZSLi4oOUVkVqDPW&#10;FEqW1cxz6SpqMDpkFBWoshTbAgl+f8sLXtlturkcoWAMXTEr/fjRMSVfvmej3fKQJHJmq0Kn22uE&#10;sMI5BoMBFRlHx0eYTWdYCNvmXrdHo0GGaWCxXGC+lHbH23Adhwrc0d0Ilm1BEZ2h0XiCwXBI4xqr&#10;1Qo9bwOcSjPSxlBUDVmWg6GhYmZFiVr8HLTa0KuKEEbb5AUdAPhBG2EUwhO5v+N4SOPGYSaJEyRJ&#10;CkMgttPJDJ7nU1JtaSaqUggZQcX782vSkLi9nSBcNDQ9ta6h6yY0gYxGYYQkXlHxpyqMkpg0TeE5&#10;hyT4Fq5X0DWVRAArIRgo2U+7Ozu4HI9ozfT6XfreOgXUIMCuUGa/ub2F7/twBMMpK3I8efqEBGd9&#10;38dwe6sZLWp5pEe0/+AAi8UC797xgKIYKuKssVxfx3PMlmuUAnxptQJMZvON4kbFfM73SF2rqGsV&#10;b0TnhlU1UKvUQDINB1sHWzgXYmpbW0Oorolv//gDX1OqTgfjbHyGqiyRCBCk1WohMypKrgLPB2PA&#10;P3/DHQd6vR6YCAh/8id/giIryFXJMW2otYK9LRFgFAUpamSa0GXJMpRpgVh0vlqtgFtAALi6vsHR&#10;0SEckSCOp1Ocnp3dmxPenBteLFdwHIc6D1mekw0g4hhK3WipWIYlRhAlop2iKhqk3TQsqEqj0TTo&#10;D8k2MU0ydDbU1KucwbU9cnLZ2dlBGmX0ntK0wIOjY+hoAt9EuGHohgmjVkno1ncDvD09x5uX3Fa4&#10;KEs8PHpAYpnT+RKqbmIsRnY+++xTOuCrqkIeR8gEk0NRVTi2C10c+FlaQEWNOyHYfLi/B0vXMRR7&#10;5vjoCJfC7cgxDfSHO/jsOR/78FsdAAqx3EzLhG6YDWWSMXie10imqwoBcovlktMlxaFy9OABjo9P&#10;mk6OpgOKAlXch2boXKhbFLw83jeHV7UheAZV5bk1HSoqfK9NGgJZliLPK5SVjLsGbu/4Ov7uuxeo&#10;mYIPRTG3pxn4+utv8E9f/Q0A7mQWdFrIEv48Hz49wOsfX0A23KuiwOianzPr5QKeZ8Ag+ukEeVSg&#10;znnBPxz08PSJhcNDnti1vQJHQx3vzr8RaypFOOf77cdXP+L09QV18eMlF92ULhPRNMJ3L37EAyF2&#10;+OjxI3JXsWwDSawiSRqBed3S0R3wfXA9eo+trS0oosOdlBX2Dh9QkbGzfYRUgOPLVYh3797CtJuz&#10;UVEMMJG4FpkCtSJsHXWtYnQzI1HhIkvBSkmj1uA6PrGMVBjI4gKGxtfIyfFDPDx5iJOnvMAtixJf&#10;/fPX+EnYNG8PPXR6fD3EcYSzi1MpNYP5coZOv42bWw70HD7YR1UX8IUd++7ODmaLKYExigpibuzt&#10;7+L7779HcCM6Qnt7eP/+ktx8yqrgzSDR1Z8v5/BbATn4xWlMbhuXV++xt7+LWxEnru9uYJpmoy3m&#10;2UiKDLU8a00NrKhxfs3Bv1/94pfYSji1/PL9e3zx61+iI66D1QzzOES4loB3jK3tIZ3bmq5xYWnR&#10;RBpPp/jgKQcWvvr6Gzx69Ah9UTTdjkZ4/PgR3gigp6oq7O3tY3+P5zU319fINkROW50WXMG4CddL&#10;FFkKW7gK6TofEXcl86wukaYpHj3i73Gx4CwjEnRUNCoKlsslgiCgot4yLXz/3Q/o9ZpxixrNCGtZ&#10;FlisVjg752dYmkYwBfCsJnwEKxL33+v2cPH+Al/8ghfAZc7Ho2QRppsm1DQnc4SHB3toB0IM0w/Q&#10;73Vw9Y5/z3/5v/4P/PY3/y1++Jbv1dVsirpm2NsSRdrFBVyRO7SHQyzHdwR4a6rJR3ZELLRUBclq&#10;hb64Z0VR4Gg65USjqxvsCTAqiiK4nkuF0vX1NXzPw63Y677PXQnlH12IPZYSUKlragxalgXrwKZi&#10;2HO5e89ozcGDRI0RF1nDLlcV9Ds9yj9N3SBWsW3bmK/n0EW+wBSGGhlp/RmmhSTPKf9quQ5s16EG&#10;VZjE5GZkWhbXrpEmFaxGt9ulMy1OE0xnEyr2sqKH9XqNx8LV0RJFP8CLKgHDAADeX11huVoScKib&#10;FgxDQ07GEwx7e3tUd7x+/RpDATz4QRsGNMqJnj1/ijzPwcRI9NnrdygmIe7e85jz7puX2D84wL/+&#10;7/8CAPDpJ59g2OGgbDyP4asKFJHHaaoKNU5JJ09jCsJliFIUWXdVDtuyMRPndDibwW7z/RfHa9xO&#10;bpvxirqGpqiwhe5blmWYLZYbgJwO07Lgi/U2mUzQFWPri+US08USmrj/+XIJv9WmJpznewjDELdC&#10;W7Ld7sD3PWoC6IZBjTA5WiXHZAzDwHQ2o+azZdsIk4jy6NPzM3i+j4dizCvNMiQiRnieB9u2iXXr&#10;OQ5c26Y6Y71c8cJ+nwNh4XJNjldFmmPn0TYCMaIUzpfQawWVdFRjnF0g6z9d16HqaiMVURWkq1Gw&#10;HMv1knTdWp0At6NrMlawHBOarmAlxto6nTY0U4PjyWkKFeu1ADU9G+1uAMXkteF6vYaqquTAZ1sW&#10;Tk5OcCkaQZ7nIQojGjUyxXsEgO2tLVRlRc+Suy+pWAoG4WDQx83NCO22ZLVZiKIEsieTJDGN0Xa7&#10;XVxdXeHinDd62p02Hj58RE3dH168xO7eLjzRMMjSDHGcYCzi6N7uPo3EmTrXPDVFvjno9qFpKgrx&#10;3sosR7KOYaj8u0fTK4RhiJZ4V53tfQyEuLGuGXh8+ADff8frk3wdw7EcfPCAnyt8JG6xYcUdwHDb&#10;BFa5rQ7tkfVyznVaxJmlMUCDgoUA1S7PzvHx849JxqPIcrj9ATW3PM+758SclSXFMgUK6o2xblXV&#10;OKNale6vBuqKkdzBJjiulBVqgDReFAWoGZoRXsZzX+muVTH+9yUL3DB0IhiUVYlO3YHb5e/p5vYW&#10;lxfvcSsEd9Msx87WEJrQLbu6uoQuZzsVVSWksygLKFAIMVMUBXES0w3rmgbTsuj3ZVkiCiU1Okac&#10;xPcOdE3TiCYknX4kTY0JBxU5/2zZFoEYN9c3KMuSEMZ2q43FYk6WjKqgE61TWTi20HEdQqYKKCRG&#10;hDdv8cMPP1Dx8vzj5/A8H//wD/8AAEiUkhe5sqCrKpycnNBLT+KYQIzlYilsygS1btCHaZg0ziIp&#10;YQvRnYrjGEvDaBwwyhLphlBP4Pu0eJbLJcIoujfSlG7YgLuuC1/TcCESoFa3S+MCjufhxYsXmAlG&#10;jq7rsE2bAnSdV/c0KSzbRhLFFMwKraE09nsDdDtdtIVbCFeR5lagAJBGa+FsVdC7yJJVQ3tUWGMT&#10;6LowTYNQQl3XuZ2YXAOooekaDLHoLctEt9ulYnG+WuFWdAF12+IUQbILc7l4kdQJYhWqqqT32BJj&#10;M/K7er1+I84bRri9HTWAksY3rpxT1zUdSZoizvnzKUsXmqoSc+Ht27eE3uqqjvHdHXUSDMPkjC7R&#10;6bJtC61WC0HQBH9WVNRx63f6dB03i2uOkouxkSzLkEaNe5Su8k6L6QjrxPmc9s/79+/h2A6twdU6&#10;RLvTQSr2p6KqaHfa9Hwux3ci+AiUfr5AS46OqSpevnxF97i9vY3r62tKxgeDAWy3cTDyPI93dcWM&#10;/GLe2EoCfC5S7iFddOGlfo5pGJgrC5rFL6sSQRBQMpFl2b059TRNiW7Z7/WRpOmGUn2KvMgp5vA5&#10;3kYcyzAM6hhpqoYiSkgn4/byCtPpFN1AKNtvbcO2bcSii12W3B2KBGY3hAw1obUjZ0Sh8cNAgsdV&#10;VfH5X/EMKsbp9zJZ3RpuodtvdDE0o1G9j6IIruvSoa0bOljdzLru7u4CdU0J1Hw+RyjWjOu6ePDg&#10;AdE8D4+OAMOg762LHHlRQBMxR7cstPs9ruwu/jQztzXqmlEBV7HqnntbHCecCSiZWOKgk/Twu9EI&#10;FuPr6fDwELbt4aefODXzf//P/ye++uprKKLj0ev18MWvfomjI65Roeg1ppMpYkElTuIYhs3Xy/b2&#10;NhaLuw1HrBqdTgeHh3x/HR0dYW+3hCfm/OPlOV6evcCP334rrjvGzQU/V6qSnwUy5gZBgBcvXuKn&#10;N/w6O50OwjDCWiSncRzTGVXXutgP/NnlRQFLb6wQNcOGZVkUJ23LgtZzaRzv1Y8/YiX2j+fbMC0L&#10;qtp0tMsyo/VkWT4Mw0Ce8fcYRzG63S6dn8v5nLrKgZjRl4mGaZrY394lF6vHjx7jwfED2svfff8d&#10;5qsFxafxXVNwJGmCPC/gCTcs1DWiMN7QqEqgqhpKJkDbyQRhtCZQqNVu0R4ZzxZ49OgxJW3T6RRf&#10;fPELigvffvMtZrMZjc7u7+9jf3efgNjJZEJ7NxUsGmdDbyFLM3Iocmybi+BK0X1Nhed6BOScnp5R&#10;4+fk4cN7e5XVNQb9Pv2cZTnyLEcmGYR5zunh4nk9PHlIzBbD5KL30hJ1tVzim2++IavS1XKFKIqo&#10;O64qXFdM7lfd1IkOrmgKhltDcmLJsgxJGpMOgu97mM/ngqEJPH36BNPpDN99x8WQLdMipot0jlLq&#10;Rr/qwYMjek/hKkQN0NiRbnB3PqmbtFzOaK2pas3HHARYcHFxIZyWBGPV4c29pbjuumbodDp0tuzs&#10;7JBGVzfgBYm0VB8Mhtje2iIA3LcddLtddLo8N7m6usKLl/z+3r07hWmaOBGd49V6itVq3ew/TQer&#10;S7IXZ+CuikYpRb99ivVRFMFybErW222u7bSpuVGWOeVululANwwYWsN0lOyTqqq4+L34rDjKUFXN&#10;+d9qtbDtWhQHoiSCojQ5Ul3XxKhkAmiXrCyGijMTBNCaJAlczyFtn5vL99Tc5NeyYZtblgCr6Drr&#10;irMQ8g03NqCxjy6KAkWR08cpqgpFnA6MMa53kUnB/RDhOiRwuN/vYzafUhOz2+1gdDuiYmd7a4tA&#10;/OVyia1On2qO7779Drqu4+kOv6fJZIIXf/81rdWf/exn+OWvfoVffcJH10zLalxQixKw9XsaElXF&#10;aPywLLmjpVyr0+USF8sLLEVMGg63ELv8us7Pz7Gq8sbet0zw/v37xna53Uar06H4VtXcZVA2OKuq&#10;wuUlbwi8v3yPsqpoD3Q6bSiKSvmpZFQ27BYDq1UjhKvrOukxlWXJGamkucgApbkn27KgWU0NkmVc&#10;M8/dGMGT1txlWZJWBr/HEkmS0trd2tqieAcAnXaL8iFkJUajW5QCiAiCFvpOw8Q2dAOarsMWYLHj&#10;OGCaQrnbZDGj/Vfp3OVHNZo9UJUNS1sxdaCuUW+YCdQbLHhFUSgP1nUNZVkhjuVYTYwsy+jZ1zXD&#10;ZDKh/KHd7qAsSlpfHz17RuNx0TpEGIZ0bkzGY+zt7dFo6PhufM+RZ7HgYuOSvTIcDEnUfLVaoSwr&#10;PBRg+eHBIXRdx40A/vr9HrrdLjH5JtMJfvnLX5CQ8GQ8xtt3b8Wz9jHo9+nc4fVxo+vm+wHGkwlG&#10;wjnw8aPH2NvbowbL2dkZySgM+gP8IKYc5JqIWUzxSIVyr4YD+DkmNa10XWvcjcBzbqmX1ml30O+2&#10;aRStLnKcnp6RwHW700FdMwLqPUe7t3cBNMx+VYUKpRmDRwnGsPH3uZOwrCs0TaMRwApcv4XWi6pA&#10;1wzoQsy+Amdwk0BvXYNVDetGPleg0TE1ROP+yeMngj07Fc+Aj5pJB1LLNKH8h//lf67lD3IjQwgo&#10;yhlJ3/Nwd3cHXxbeWYaqLBs6pq43L0V4bssE2fe5s4YMGKqq0n8D+EHBafFCiC3NKBhLgSlZdCVx&#10;Ass0KFHbPToEqyrMNhLZcbimmawcICX12WqNwA9Ihfzm5gbtVodoZ4pnY3d3l5KU2WyGo4NDOqTS&#10;JKGE0NA5S0EWXY7jCBs8Mf/GakymEzBdJilLBK2AqIiLxWJjbkxFp9Omg3S9XqPT6VKgcxwbtu2Q&#10;eFq320M6nxNQNtjaIkE4SdnriIDxw/c/YDwaU2Hg2y5fQHkD7CgbNCu1YkSvLPMStm3BE6ioqqpQ&#10;WBNQXEtHt9NFvyuBsRZsS2kcViydgpWm8UNEWpWnWcppWSLZzMuSU1/Fz2maIldrBALtnYSN4LDl&#10;cferQlhtScFKGTR39/aQZinOBYI9HA5Qq41gquU4lDxlQtxRKsSvVisoMIg1M5/NoSoKfDG/alkW&#10;FAbqpJZZSUEyXPKRmVoAJmmWIvACQs6n4xGCICBBL8uyML2bNHRMx6MDqNfucteuiO+Zvf199Ds9&#10;2iOGLg5RjT+TdrtNM+ur1Qqe5eKp6ExJpHwt9kjNGBZZQsAFXAuKouBKAJqXl5ek/7K3u4vpbEoF&#10;vWGaKPIcqtQnKgo8evSYwNA4SRAEPum8bNIBsyyDWmboiC71bD7HbDrDjigEPM/FfL6gOLK/f4Ao&#10;ijAZ8+BVsYrGCxxB15Z7QC04aHYpRywMHaqmERgqNQ9WYo/puo5cPFvbtmHrBolwbQ+2YOg6ZjOe&#10;IAVBC+FiSW4/Hz15wv+dOGQURcFA7DfZoaekT86lCoBbVRUEnkNJS1FWwkGL/z6KItIXMk0TUZJR&#10;cuS3uBVfJDpIYRiCsZoSgHmSwrRM9MQzOj4+xrGgQNq+D0BFKUWDiwKsYnQg2bYNRdOIAl9W3M5R&#10;grZAI+Jd1zVY3VBweUFZwxAip4qqoiwb62DLEoXtGRcie/nqJf63//BfAABff/01RqM7HB8fAwB+&#10;9atf4tmzj+B5Ft1jXq7ourJyJgQiG5DNtPj3DIdb2OkEeChGEx4+9jlolnERxdFohPP3/4CrK34d&#10;o+v33KGt4OtxZ3cH718L3QNNQ7J28K3oilnaHo6Pj/Hg4Q69my+//nvSlTo6fkwd2nWo4G//37/F&#10;tdBE8DwPuqXj8895UeAFFj777DMEXb7u/+qv/grzWUrJuuf2KA6oao2iLMHqBkSzbZPW12qZ8bHI&#10;rElO67xudKiAxkZYVXB4cICf/5yPNH322Wd49vGHdL7dTkYoiwJtwdD58ssvMV3MKNbdjt/h4EA4&#10;ayWR6Og0ToCqpmD/gDcBbkc30HQNukiaRyNuaSnHSCzbonjc6vRwe3tDFOYsy3B3O8KOYEW2/RZm&#10;8znmQodLVRUotUrCyluDIX4QQpme62KxXJIWVpHzkRAJQNmmjTRLicXV7/X4uKI4H1++eIHf/OY3&#10;ALgwdJZnpNlxdX0NFSqefcRZWq9evcL5+TkBnGXJWR0koG5Z1GDyWy189dVX2BNi648eP8bLly9x&#10;dnbG70kBTo5PSF8ujhPYrk0sUsdtxjffX11woCLhsX++mGMyHVNT5PGTRzyOMOksOEaapnSPeZrj&#10;4oKfjZZp4dmzZ3DFGb9YLqBCJbawrmrY3dujxprjOFgkIbFKAEb5k+uYKMoS8+lYPI8KmqqSVptl&#10;8IbAQmg99Ho9sApU/ARGc/792//x3+Lk5BjhjMfJ77/7HpZiUNI8H0+wXq1hC11By7SQl/x73rx5&#10;gx9efE8Jc7/fQZ5nVBSswzWqGgTQhUkCBQo6Irc7ODigc0RVVbh+gMvLS8g/nu9D1aUbRoJyY9y1&#10;1+mhKEqUIr/yfA+OKZogqxV8r0WaU2enF1gs5rRGVE2FH3Qoz7FdG9vb23CE7XWn04bpCren8Rir&#10;eEV7O6tyADUyYXJhmib8lk/j+1VVcEa6aEomaQpWNsw8xzTpLGj7Pl8/IgfqdntgZUGaZ67jIi9y&#10;tLo8xmyOIGVZhixLKLdlNdfQKMV1nZ+fQ9M1ygHyPIPjuDRGw80P+Lrt9rqwFYNAjm23g//0n/8T&#10;5qc832q32/j3v/tXFAd23S4HfOd8Dc1mM7TFiK7jOKhN1ojEizxWUyXLW0GuVNScKTwds9kM39xy&#10;gfUsz/E2mojPnaJuOffcZ1qtAH0Rc3Vdx+jujlhHlmVha3uLQG9N0/BSCKo7roNur4drMY6pGwZ6&#10;3S4VoavlCpPJhJqrOzs7WIv3ADRABsBZaTWrKT9njKGsykYawrKgO83ZgZoDQZIFyBhDV+33pwAA&#10;IABJREFUkTbF5GI2p0aPoelYr9dYL5rvllbg4kXTWvQ0A0dHR9gXrKMaNQLNREfck6GqYIyR5W6W&#10;ZUjqgmq+tCpInmFV5yiLkkTgoyhCUTPK1YqaIcuzxlXI81CzpumrKyrdgyWccFvdbbqHV69eNXWF&#10;aQmmmnTbjKAqKo1EOzavDwFeZ3baHarRxuMxjh+dkNvt2zdvoOk6SR9UZQnHdWmMtNgQ1PVcl5MR&#10;xHv0fR91XWMqwLowTnBxcQ6pzfrhhx8iXK+pRtnb2cH1DY9Xb376Cc+fP8eFsFTv9/vwXBdz4Zy0&#10;u7ODd6en+FAAmEEQoN/rYy30D7/79ltcC1Zfv9fH/v4+uVgxVmO9ChuJAdOCaZnk9NnpdFHrNhIR&#10;76eTKTXbh/0+sjzDesmvw7YdtH2XpDb2d7exvb2NWuTLHDx/QONnf/zjPzWannUNwzSJmccYQ5Hl&#10;9HtT1JVyjeiaTlgDIF3nBKjIUrCaNUCyoohmqWTZVCiLksafpNOSbJIUecMo1XWd74k2Xz/z+Rx5&#10;XtC5bZjcmGMyndMa0VWRmOiOBVVsgCSOEcUxTFO44tgmKgWYiIfHGN8AmiURyEZkq2AMRVltzA3X&#10;AgXkv1dVRfx/qRkAhNG6ARtcu0HOoxBx3IgTGaaOPE/gedLtIsFqvYYpEgtNV5FlKYEPby8vASHs&#10;a7s2mMJQCLTb9mx0Bg3IURka3p2+I9utbrcDy7bIM103NNKl6bS5fZ6c0ysrA3FSNSK6gn4q6V6G&#10;psPUDKzEGEkapYQUW6YFQzXABNW85bXg2S4h2KxgUEzAFQromkAc3wtV5byo6LPCdYjzswvsiyTZ&#10;NE08fvKk0Qioaui6gYIJcGExB8qaVN/H4/kGQm2DVQrSVOpG6KjLgmYzF2UGVdHg2hs21lVj4+U4&#10;DnUJNbWGpihkx1czBtSMRnLKklPLYcgNoyLKYkwm/HmtNtwbasYwnUxQifGUwA/QagWN61JVYLVc&#10;Ek290+0gShPqMuq2hTSR86UqgnYzZrO+DaHCJm0Qx/WRJDEUcYAxKGBVhakoBPIkw+3tnXhPFba3&#10;t6EaUpU8habq6HX5ITTs8kRfXud6FWI8mZHVpFJrfFYRQJoVMG0XmhgvUFQdWVlBek3qho2KcYE2&#10;AHB9H4pI4ra2ttFyGptl13KwSOYkbH18fIzRcoH37znNkdkmZ+GIxOz4wTHRJ9+dnqLb61FBv1gu&#10;UVaM6IGtVpsz4CT1jtWIkxSuuJZOt9uMvqxW8DUFqrgHVjKYRhO8HdsBOioFxqooEW/YUjq2g0oI&#10;xF5eXCIMQwImjncfwrFdWLo4sNYhdMuEvS2uq2SI4wTxBuAix/hqKFivI0pq1ssQlmXB8fl1nuzt&#10;wfUD6GL9zNZr1KzGgXD5MAwD76WOj6rC0DU6GDRT52OR4mdd11HrOoTuL8I0Q8oYgVW1rkMzJEPC&#10;QLKO4Es9GFXFdDrDkphVBjw/gCb226cfPUO326UidnMEKctS1FBI9NV1AqCukQmgNMwSKGpjI2ip&#10;fHZX1xrtEin8WBUFirIBbJnomuuGAGkFaCPPyuWqwOnZGf6f//tvAQB/+MMf8OqUx669R/v41//+&#10;X+GJALQ0lSFJEkQFf555nWKxPsVIUDd7fYbhcIB1KFh/LQeffcZp04eHXTzsBjAtHoOT7Apv37zH&#10;6QWn+d+N7rBcz6m7bllH2NsbYD4RegPTAtdXDQCOykGrzYGKdrAH3WphGfInGoZrTJcZ9o4ERVe4&#10;bwGAbvlI8xw1pGCshXBV4ttveHdqa3sLHz6xAVN2hQzYjtkUMDmwjqQrggXD8OAH/DwrqxLrKKLu&#10;+HqVoypL2BYHqT3Xw5bXdD+j9Rr9Dt8DH3/4DF/84gt8KJyjdnd2MF8uGg2mLhexll3H96enfIRE&#10;JH2qZhDdvSgqVFWjA7RYLJFmMY3geAF36vKEW4hlO1A0FZpoRmR5QVbJrK5wenZKtritVgur9Zoa&#10;Bt1OF1negLZ1XSPLchLxrFGTQH8QcEtqS+zVNM+Q5il1ThVDBcpG36KsK0yXM9zciaSYVSQe+u78&#10;FMPhkFgeYRzik48+Ifvor776Cm/fvpGeA9jd3YXv+9TVf/joESXb6yhEp9NGX1C637x5LWjjzWy+&#10;69pEt7csA59+8jEVUq9+fEGaEn7Lw9u3r2Fa/Pktl0ugZmiJkZ3R7TVnnNjSDSMRo9+iETRfUje4&#10;FbQwmUzgiLMhL3LsbO1sMDkswR4SozCKwsFEORa+ocsGRUEUx8TuMS2TO8WJs1RXDTEmIWKhYSDO&#10;Uxp3KdTGEe0//sf/FZZl4cMTvlZVVYFpBVgtOBD/0YdPuHOlaLpGUURjjduDAB88OaD1M7kbY3d3&#10;By2hefPyxQu8ev2acoAkqVCUJW6uzsV1NoWPbTuwHQutwBXPp8ByMSXjhTKrURZAXQlwXTFgGjpM&#10;TYghuz5RBjkrZNXkVwZg6Ap8Aa5ouo5kHUJm0oHtAEWBWqwJzzIJzI9XS0CtUInfsboQ9rWSZVoj&#10;iULKT71WW4iJNo50soGimyZUXScqfZpnKKqSfq6VGlmRk3CyYVqcuSDiRl3XtDazokBVgyQI6pqL&#10;ryfSjMN1MRj0KeacnZ1iNr9GIe7LdT0UqWDcmA5czUQmZAJWxRq26eDZBxz8fPz4EVzLRSAMDAzF&#10;QJok0ISgc6/dhyfiTRzHMFSglsBDWULTDbgbDjNaWSETo9pREcOpFQxE8288GUMT513H9xFqNVIR&#10;JzqtNrdYF/kWYzVM3cD+7r5YMzmW8yXGYizn888/x7EYV12tVnBMG08ePaHrWG24tw2GQ7Ta7UY3&#10;bzHHfN6MvQd+AMk7YHVN60P+qWuQ02JZVTDVekOYtIZpW7D0DS0RARQCwI19jbsRz21HU97cVDaY&#10;sFmSkoZQu9WmmOHpJizbJgAkSRMUCvdBBbgBhuM4YKYwCSlrLJKEwISwbNxHdc3gLD7BMIUCqKaB&#10;TIAzaZFz5zKh5aPp3DG0ErEgL5tRPCksKzXQut0uNFVDX4C/lmlRUwzgMaUVtKjuWK/XBBQf7O+D&#10;VYzYTIqq4PT0jGLhcrmCYZqUgwMcVJGjRAcHB/RdSZpBVTW4Alg1Da7XJW2pt3Z20Gq1qIGQFyXW&#10;YYgj4djX63Xx8iUH8wb9AW5vbsndb9gf4ujgEAcC9M/zHPs7u/jmn7iG3l/8xV/gYGcb5YDf14O9&#10;HXo+Z6fnSMMVAk84ITk2hp3GYc22HTiOTQYjvW4XWwcPCaw6ffeO1kTgu5jNZjAVfibt7u2h12kR&#10;s1FTavR7bSRxKD6rh+MHh1SXdtpt0nssyuIeoMIqAaSKdc0Yg6pukEE0jUAggAOOkq1a1Dl03aBx&#10;qLrmLDnZ5C5LRs1G/nsGTWvYnIzVlGOXVYUszxHf8fd2cXGOTqdHa2Y+naDdbmMoQP75dAJdHnim&#10;aZFNbpHnYDWji6gq7gJEQEVVQeUSRBs3LBSndV5wmGbT7d0UmP3/2y6rqiqs8vh/1zS1Gc8RFE+p&#10;vu84DvLUpEJ6tlohjiIoNJPFX4S0PeNIVWOj6LouhhsCebZtE2CSKTWm0+k9PYur6yvaQPv7ew01&#10;s+Z0PVlkGYZxz7aMC41quCCxQ4PTm6Xtp2NTxyOOYkRRRGJM3OZPow4JhLOIXFxlWfLDT9yz57nU&#10;4XezHFmaURG1s7MNQzdJ6HA9XwmBs8aONmcZFbi1EB0GAEMzEUYh1iIImIYBz7FoDfS3BwhaLUKW&#10;W60Art3YlnW7ASHj8+mERkXoHrQGYayqitPyzOae6tWCElkuSiXAuVaAra0tXI9n9G8dz4UrPisr&#10;cm4ZJ55XHMdI8gw7olh2A59Q+jCOkG9YdcdxjNVihkdiDrbX6eJsQ5C4rmugrAlJVlkjtOl1OLUy&#10;ixunH13X6RCK1ysACjk23N3doSorYgfZpk3vfDwa4+HDhzAC6RmfYTqZkrDYcDCEZVtYrPl9XF9f&#10;I5Msmd1doNskkE8ePubCgRLUqCqMx2OcixlTuNxqU463BEELpiWSOsbuialKITHJhAnDENfX14Q6&#10;O46NcB0iiZsRHUrGTRO+Y5JbSBAEaLfbtO5L4V5E1rcad67Z3uJsg3a7TcJro9Hongva69ev0RXF&#10;I8ATe9u26d3ESYI8zxtRPACqwBWk4LeMR/1+H61WC9d3ZwAkfbGmGVu1bBw9AF54RgK40VQNjmPd&#10;o9gqCu4JIc6XCa1z13WQJCkUAUgFQYBcFLCLOe+KygQ6W66wXq+oW3BycoKdnT3SSdo5ecATBUkD&#10;rRl1kBhjAmCUiH3OxcU29h82GHCAIr5XiizWYKxJvHRdJzAdii46BqKLqABxVOL8ghczL178iFc/&#10;/ogzoXVUFAV+//vfA+Brtd9rtLSur/gzty3RoY1j2DZo3KDdsbC9vYPHT5qxpcdPeDeKVRXy5ZQO&#10;/3fnL3F9fY0wlppMNVRdI/0BVnEK9z//M7+uKAoRLoXjTlmiLitikGiahvF4jKTgz4uPrdn3aMVU&#10;6HjcUlehAoSzVxYiZmxtb2EwGOBmwa8rLwqUZXPm1YzdE28HQFbI69WKAw3i2Tu2LwTgxNhRHGHF&#10;amKs7uzskHjvn/6Lf4m9vT1S8jcMA0EQ0DvXdR3dbhcjwVzIMq6rJK3Mf7x4QTHldnSLdbi+dy67&#10;nk1FQafTwmKxQJ5LdpgKTdNphnu1XlEBFk8SbG/vNHs1itDrdennu7s7LvYvAAJVVRFHMXWPo4OI&#10;gJud3V1YloXJkoPjaZpiMZ/TaIxj22gFLaIZ53kO3/Ogie76oN9HV3RoXwsqthwtPj4+RqvVwolg&#10;aX3wwVO8e/cO52L8N0kStNstVBsFEJOuCqxGq9Wiex6Px9B1jYBS1zZhOw41dxRF4d1hAYRNJhNy&#10;KiuqDOPxGA8fcVab55VI0ibJT9MMW1vbWMUygSzpfJW/l2tTURRkWYaWYE1ato0gaFGzi1UVxuM7&#10;rl8GwXIzm7iRJilR3Hv9DoyNbi8XMPUovtfsPk07jmOEYUT5RpIkNCaDooZt2cQ0zrIUtmHTOPAn&#10;z59jvljg8uIMAB//zXL+DLrdHtrtNp2reZbB833a97u7u2CKQmd69uNPnNkiijTTNIgOP5/PMR6P&#10;iSXjuty2e3OEJ89zYi3XrOZNyQ3nDZk/VlV5z/LUcRwsFsuGJVmWME0THz77EADwp7/5DfI8x49v&#10;+TrkRUBzRk2WU8pdK7VCr9eFwB0wn895HiTy4CjkToDyvSlo3OgMQ4eqKJQDJsIVqbkH5Z6AuGHo&#10;JKAN8GJFXpek3ss/da1CqzRcLnhM3t7aguPYcEWc+Pzzz3F6dkZjg4ZuYDiUjicZhsMu1QtmDvz5&#10;n/85vnjEwZfr6xuszm6bkfEqR1VW6OiueFc2TEXGxZibNMj7YAyMNUwXgNcOxHwpc6xWK9wtOPgw&#10;Ho+xEo5zRZEjshRa54ZpgzFGezfLcjiug7ZwwMqLAvP5nOQPVFXDQKxrz/NgmiZdl6IqcF0Hswn/&#10;Xq5/adxbT6qyAa7HUSPnwIRlriLfmsIl4qjJVN/7nPV6zV1sfeECo6oElEZhhOViiRsxdrKY8qas&#10;IWUCWA3btBptsbwgds4waKNiDEw0mk3TggGFpgR2drfhuR4KsUyKohA1m2imkmsisJgvSZRYPg/T&#10;MCinrMDrSgIGjQS+69F9VkVJNW1Vl3AcBy3BhlIUBYZp0FmZJDGur69pbLTf72MybrSOuN6ayKGF&#10;EYc8V9rCelzuR4CzY6TGZ55xp0kZzybjMe0TOQUimVJct6dxM1osFhgOhzgVupRplsI2LRrDffUy&#10;IWDCdzkjS7LFFFXlUwLi7CiLArs7uzj5Hc9r9vb2MJ/PaP199Owj/OxnnwMATt+d4vrqithi3U4X&#10;hm7Q+KFB+1yQG2wbWZqSxtWzZx82DoZFjqurKyiiIX54dARssLI+ef4RPM/D+ZlooJclrq6vCEQq&#10;qwpF2cRJhVsmi981Dp4AUIuzTsYN8puR+djGWBpnDCqQ0iuMcSBZ1js1q3luQcwYFXXdMKuyLKfz&#10;njFOMlF1Jp6Hg93dXdojSXKOoijQ7jS5mX4jA99GkVWWJdbhmha5qnHvdkl9qqoKNWPUbWdKTf/f&#10;sC0+fwppdZjdO/w3/5v8o6oK0VM5kMMfRrvdgu8HzWaqKtiO1TysmsF2bGSFGKHIAS/wsIr4oj84&#10;3CdXhNlkirIukQp0O0kSaKYBwxboeBKj0+k0ita6zq9bsiAchzafFFSTCyLLUhRFQcmVZVmIwhAP&#10;DvghfnN7g7vbEaG7aZo2ejqqAtdxCagoixJ1VaErARXPQ1VWjQJzXuLy/IIWW1EUODvjCaBhWdA3&#10;tGWur2/ge/59G+Y4gVLKQ1iBbdlQxfM9OXlIs9BpkvDNsTF/qqmNVsZ6HeLm5hbhDg8oTz94ClN3&#10;qAO8mFekRG8bOnRda/QYRLEmN7ICIYKmyo6beU8YyWp5VNBqhoF+r4dFxJ/larUkkT+A2895notU&#10;rIkkTVFUJdE+6ziiYA5VxWq9oiBZo4aq6zR6ZRgmoGmE+M+mU5gbwriG0iCwNeNaQFLoVlW5xbcs&#10;2nvtDpI4RirZUIaFvd0BHY431zc0CjQYbEFRNOS51DjRUCkMifh9DRWDwTbSciLeaYS20HwpqwpK&#10;zd2VAE67830fU0Elv768ggoFxyLRDRm3flTEnrkb3yEW3aajB8fQdZ3ugVtHmySyGK5DQnwBPtLF&#10;UCMXe3lz1p6DIRa55GiaBs/16BBZLlcwTasBKrIcaZLCEyNfVVU1NOssg6Y2Ll+z2QwKFDpoXdeF&#10;quo0V5skKWzLhrO9Q/8+FOyBPC9gKCp1SEzTgut6+OhTbpvrt1tgFYMp9uf+/gE6nQ506vRoNMta&#10;FAU0VYEp54xNvhdTcU9FWcC0TbjicDRMk9uIi+JGsywSBVQMEwoDFNGZCjwfg91d9Ac8iTs6OoTf&#10;6dKhUqJEnDWuV4auwxaMJBMKCsYaJzJNh1JX0MVIUMuyuX2ftGGuCkBRsA7FqIemQd/okOmqRtRL&#10;wBBaIjw+vb+4wLffvcIP33OhtsurW2iahsePnwEA/uzPHuByyRkBaRnh/d2CRirdtgLTMLFe8mT9&#10;4vod/uWvH6Ld43H0YF/FkydtHB7y6+60fYQRL07evHmD+OwVubHNZjFfYyZ/XowxJHGAQjyfVucp&#10;bm9uMbnhxaPjDtHv7dA9FkXz/HTbRbxcQxF7W68qhGmISBR8hqui1ePvdDqeo2Q5bEsIj2smHLMR&#10;7ey2juDZO4hizv5JkgJ51mjCOLYLX4CuqgYsVxGSVMypxxEYqxqrYK/NR3pF+MuzDL5b4aOPeAH3&#10;s08/o/HD/Z091HWNWAA5aczHIqZiT41nU6RRi0T20zhGf9AnR0FAQSzFQBUVQdCmMRnf99HuBNQE&#10;GI1vEUUxsbi4O5kKeeSvVo2DnGqoGA4HsAXDa5okcD2XztbZdA7PdQnMOzk5wfPnzzGdNeOI0xmP&#10;g9PJBDXQJOc1g2YY1DVkqLFYLWk8uN1u4+jgAVGl7+7GBOT4QQDDMrGOJOU9xFZvSMVNv9/DwcE+&#10;Lq/ke4wxGA7pPBjd3VHu0B8MMBrdEcioKJw1KMGqls/HgVuCUQFFwZvXPxFAwFgFS9xDkvDRa2ky&#10;0G63oOnKRpNJQZrEGI/53q2qksdpkQP4gU8NgMV8gd29XSqcwjUvKOQ5bRkmwnXYJNFlCWg1WCY1&#10;rAoC4vMsQ1Hk8KXYpWFgvljQuZ2nhdBI4dexXq9xdXlDMXu7YyFNeTHz9OFTqIqKRNj7MlYjr2v0&#10;elIId44kXkFR+Brp9wLoBt9/rutisZhhfMcbTioqgBXYEt3dxw+PUSsKRqKr3/m7v8Orly2Ucs2U&#10;BWwBCDFW4ubmhsAX23EF0CyYjaoBBRrikD+DqphBU1UCplfLFQkwd9odlGVBuuSoK2hqDceRIxM+&#10;lEKDL2LO7taQO2ou+NqeTMbEtjB1DQqrYIn1VWkqlLpugL+aQQVDLVjbSSack8QZp2oqOTyyukbB&#10;GIHHhsqFo+VlVqziZ4oE7FQVJasoR+J/+O80XRd6YI15hKkbvNgCP8NvRiOYYv0d7O+j0+lSXt3u&#10;dGAKQco0TaGqGhUvdqEIZy7OPAvXEfY+7FJBy2Yxapbd0zRpWx4920qJoNE9cACRySILClS1hiPY&#10;eL5hI0VIOnmzuztEpsj5iwJrkzulAUCSc60VObpnGibqGpTLKYqCdqtNbPzx+I500IZ9rlUnC++8&#10;KHB8fEy56uhuhCiK6B53d3dhGAYJ4c7ncwJobcuGaZqUX+Vljrpu9B11XcdiuSBgdb5YwNB1hCt+&#10;j5qmoSv0HddrDtbJ8ULXcaEAyMU9ZVmG1A+oSbDeGIO5Ld9zUFs8y8FgALvdgSE+6/3NNRzbQSKE&#10;3peLJWZlTKCk5tvEWkjTDJpuwBIWzaziUxXyHlRVR5Jm1GQKwxiddkWsSl1vatQqL6DrJloCNMuy&#10;jDOWxPMLw5ADcFWjJTkY9AnYqBkjVvaNMHqR8bsoCiR5jkKyE30fpmmhKoWbq2kiz3I641zheAjw&#10;0Rbb1tES5gaKwpmZUoeTMc70lM3RbrcHQ9MwE3sojSJqkKBmnEkuXdAUhTeNxD0M+31sDbfgSBZJ&#10;lmLY75MTXpmnGI94bubZFvZ2tmnk2/c5W1rWh6qqoSorYkVGWYpcMeke9/aOaJxwvV6h3fIhjizY&#10;to31coHDQz4y+PD4iI/sEvDGcHF+SqCRpuo0cQEo0DUdtSrpKBB6OoI9XnHbaZmdVowBNSjegRSq&#10;mmctny2rmdDmEnFC40x8mRMoisLZLeLdJWl2z/UzyzIyR/B9D0WRYy202myLj72NRH6q6zr0eEMs&#10;UmqSGKYhusFNp6+qKqJKmaYJ3/NoZEBVG60PTgvOoAuf3Fh4dJMgExSuii6LBENHvSF2pev6ve6A&#10;pjXd3yRJUbOCgnue52i325iKhBIKRyzlLPUsikipeNDv86JLMATqukYUhhT4VNGRl4KpnudiZ6fp&#10;yOVZhjdC9Gh3ZwdlVWIiRP+KssSg32+UsQV1TCLcd3cjlGXVgDMbRWYUR8IiVnR5cl5Yyu76YDDA&#10;bDYjEcYsr3BwcNAoNmsaAR6umB+UK68oCtze3BJKz9kDE6xEIa5pGgLXo2df1zWplscRB6Nk9zdJ&#10;E8RhTEFj2AuwWCww6PGEcXt7G/u7gwYYqxqhQ4CjhnIOT1FV6LpOiZeqcnBOBkKAJxuywdQKelQ4&#10;LqYTXoSLDZLlOQzRXQY4zdJ1XbrnIAgQpjElp9PpjJIUy3WRphmta03TcXR4SIBdEnPKdkc4K43H&#10;Y+imTmJXntXMcU5u77h4skhUfd+H67h0gJVlievraxKKPDw4wKeffkZr27GdxkrSdPDu3TsCPfb3&#10;92BZNoFZk/EEvV6PwId2u42fffwpPbed7pDYYeFijaurKwIEZrMZvH6PCoOfXr3gwmtCvJBVDbK7&#10;v7eH2WJOCugVY7i8uqI18cGHH0DVNJqJV3UNqqJS3JCAKgC0tDaKPKd3HEdch6UgFDlFe2OOdnt7&#10;Bzc3NxQnojAiqjhf5yaNG3wgRimkfk5Zlgg3hOk0XcPBwQEqOUu8WpOrhGlZsFQNjCW0nlarFbqC&#10;znx+fo4ybazdb25u8O0fvwVEgvT06VP8/DP+7NfrEHmWbrjPiMAsgApN5V1RCSIBvOMYpw3obQuw&#10;iVv1htSxfXDyCHt7ezAFzRN1jbosqZCsDAWmZcHZYBbSocIq1EpT4FumhSRLkJYSpbeRbXRwK8bg&#10;ez7RNTVNoy6FZKzJQ5mLwJb4u7/j9s/fffc93rw9p7h5cvII/X6P2D2r1Yq6OpPJBGnczBEv57dQ&#10;FAXHh3y//e53v0MrSPDFz7ljyt5ejSiKUVW8sHr79i3enf6R3os6vcRKMPXq2tqwm+fr/u5uSsn5&#10;0w8OuOWheL6dTgeTScPw8v0hifOmadp0XMAPWtd10RMJda1UVFiHoVTUd8UbBphhkHA0Y5yuLNlh&#10;uqHDdVrNZ6OxsM4yLmrouBIYNFGWBe2JNOWgYleMNnquhz//kyf49a9/zZ/Xzi6N0d7d3cGyLVRF&#10;cy6btkVC3YrOmSkSiJbi0OfCbvv7N9/T+un1ewiCALGYxZ/PZsjylMCC5XqBxXIJ222cNyzboo63&#10;PtEJILFNE3d3d/c65qriQB5iNatRVYwAgtVqhTv9jv790cEhxQVpYTsS91wUBfzA50Ke4nmdvntH&#10;rNPd3V3cjm4JNJpOpxSDeRG/oITbsmxYtkXjvt9++x2ur6+p8+66vEEgY06WZbQ3XddDmqbcdhcQ&#10;YrgKMTkcx8Ht7S0lq+12B5dXF/SeO50Onbt7O7uYTqeUt7Tb7XvrPJqE+K9//19RKXz/HR4eIk0z&#10;Eg/dGmzRvp6Mp0JXTxa8E0zG0w16/QFnsIgzbT6bgQGUzFuWTjlNWVU4f3dO40/D4RCu7VAsLIsS&#10;tmOj2+ZrNS9y3N7e0X7UNJeAnHa7zUVMl/xZ/vznX2B8eYsvv+R0+a7f5qPKUiciTYm2rygqirKk&#10;6zIME2VR0trM8wzz5ZreReAH+O1vfwtVNFT++q//Glcbeh3tdpueV5TEvEFQSA0cmzt5brC4oSh0&#10;psdxjKqQoz41t08W+aXr/n9cvdeSJFl6Hvi51qFFalG6u6u7utESM5yBGoJ7sQaDwWDGveRe7SOs&#10;7Sssn4QXNJJmALjEQsyQAGa3xbQsXVmZWakiQ3qEh2u1F+f471nbZjPTOZkZ6eKc86tPGNB0jSiX&#10;d+/exZtX52Tl+ld/9Vfo9/soOYXJsmzMVmxdLxYLFEVBcTgXC0YZTCparQYVKk3mISuQJbnOGW+I&#10;5DLdj4yGIKohQYBAORLTcambGmEUsn0lcNS3rNzQBmN211VBxswdJJocj6/H0HSV3s2bszeQJZn2&#10;7Xw+gyewe2g1m7y44wX/OsZ3332HhMP67967i9v9PUCuxDFn7JxeVGfSArLDVl91BF3zAAAgAElE&#10;QVSr20VeprUjSlYgiWPSQCuLEpKmQOWD2DJJ0Gq30PHZPri6vIKmSbS+wtAlu+goybn9doXotSFK&#10;0ltCuJIkUfHoeR46vL5ZrTysvLrZGYYhptMp5RrVAK/SIdF1HbEQv/X942OmS1MVoDc/K89yqn8M&#10;w0AhFKT9JPGisuBN8BKgIrzZbKHX6tRCrEfHvOnLPksOAnieh+ccfZhkKTnu6BCxf3CAne09uq75&#10;fEFondV6xYZXDXZPsizD0Wv3ulgsKddfrlZQZJmK37XnoQiD2sUySzCfzSEplbZRjiSuUac3ERAp&#10;H+pXLABFUThljv0tQzewv7dHa3c+n2Nvd5dycAECxezLy0t0u13KY16+eAnDsdHi53CrzTQbq5q4&#10;2+th6bpvyVZUsVQUJd60rIWSq4IeYDmk53lEf202mli6C2pK5pZFNcj7770L13Vxws8QTdPQbjZp&#10;sF/VmPd4vnx+dgbHadB6ury4JHpvZ9DFixcvKLbIMqPWVeeArknQde1G3C6hCTUaOMsyQqqvlgte&#10;17N7WK1WHHDBnvU3v/sdzs/OsbU55O9Cx9r3iRLmByHVe7LMzrHqTBZFVldWiJssTdmgJ6sQKQUg&#10;lDeQ2bXmi6Kys5tQx2UJQRCp/yAKIv+7NYo5SRKihIVRROwXWZaZiDePSY7jsLqLf39ndx8QBCy4&#10;5lm/34d87LEglCQJDH44W7CgqTIJiRmdJtraEAlPNGzbhq3ptad3GAIcUlRkGdI0h8IbTaIicDFB&#10;3pGNE6bOzwN4nhdoOA10uXihbTm1O0hWIPIjCgyaqmHp1a5LhmkiC1IUQUoPYHp2hXBe0QCAsmCJ&#10;rCQAYlHTagSRcVF17tjQafSwXq8hcRdhTdOQhBHZqb189RJZlRSnMaIkhGxyS69mH5dXVyjkuguW&#10;STm8kEPNt7ooy5q6kCOB06qm4+zwLkoWNBxbQrfTRsjh8j9+/wI7OzsQwb7fbqrwVwImE548WDY2&#10;OKRRlphwcehxCG6zicnCRw72dZLmEMMMDbXSzIkRrfz6nhsmdjhXdbVcwPM8SJzv7Jg6orWLwYAl&#10;jO2GDcO8C5FTEx4/eYqlu0kbXNc0mkaV6RLuwoXNg8j21hC6ohJkuUhjyCgQcPh0EucwJbUWAI0S&#10;yBxCmmc58jTDlMOqoRrQnQbKCvYZhMgFFWHA1sxsPoLTaGI8Yn/r4PAWrZ+8KDF2XeQ+t6nsdrC+&#10;mEHiNrFJEUHQNLy5YO8CQYw4LbDk8Ht7Zxs6d1vJxQS2Y+PBe2zSXOQ5xpMxuIwLhDLBMp/g4Wcs&#10;2Wo0GkjFNR59xmgBOwdDgrDbmg1B3oXJP/vHn37E3vYe7nMb2L2dPXiei4/vPWTPJ8uQcqX63f4G&#10;4iTE+Rk7kEsUaLabKGR2gPS1FmbeikSrmy2TId089jWKFHtD9o4bugq/LOBURZOqwlJliDzY/fDN&#10;14AkkGiuLAmQxRIo2fObTq4paAhCAVk1KQke9gdQIMFdcvHUIEKk+XjwgE3tRxcj7PU2MeBr+/Xr&#10;Y5g5h8V6CQxbhVDwaXAhMteADbZXz8/PEUQZZI0LOPsxri4nsDlNIooSHBwyallZlHAXC2T8gNUa&#10;Ds6vrjC6YkWWbjC4e8inm2Ih4up6Aot/1jpJccYTeQHMgrahsnWf+B4Mw0DEJ5CiLGIZgjR0oihD&#10;KZTIBZYAqKaCnX02xfDXa7TaG/iDX/0pfy0sfQmWVdGuQJJESCqfEgke4jRBVqEAwQIk+18dQIaY&#10;J+cicihCjCypVNvXkEoFPZ6oCaUMASJKZ4s+K4w5CjIVoKnAlMeNf/j1P+CrL7/E02esMf3ee+/h&#10;/gcfU6I/nUS4fjXG7g5b9512G7OL/4s9u/kc4+kzKnj3d5io+SefsIB/cKBCLGM0GowbnAYxVtMJ&#10;3Anb67/73bcYXcz553Yg5H8EkfO/ZcnC2cUYp6dsH4wnBZIsIeekTLRRqhFisL197U6hW2wd93t9&#10;zKcZxjyOqO0Sj375ezQtj8IQWXALWuN9AMDF+SVevnwJAJjNFlCt2/ArrYLVCgf7hwThtpZXUJoy&#10;4jecS74uMeyrhPQoMg8rj10T4wk3AE53UsUC/W6Tipk8W0NDivuHbN3/2Z/9z9jt9iiZSqMAPqcm&#10;WoaFjWEPf/8P/wiAU246DfR5ATeLPNhOC71t9gwmnosv/+sPeJcLzN57/yENNVJBwHjpYsU/O8sy&#10;xKMLGj6keYrWYEh0YKvZgiCUmPJiUOIIAgBQIWHlR+jyMyRNU8R+TMXK7vYuozdyS1nLMuHJa0pe&#10;nz9/SeiTTz/9HK7rkvhzkuTI0xQ/fP8TAGCj38fu5i7ecAh35odwFBU519364t2HJKJ8a28fhmmQ&#10;rsGXX36J4x+eIJ2xexaDBFhH6Jps7bZUA4kXAjGn8OYCDJ0PpyQN48kCWxwB8NnPfoEff3qMFddT&#10;M3QBmm4j5EKtq8sR7GYHSVEJAxYoeSDx/Bh2o4PZ6TG/RxdrL6RC3DFbeHDnIdY8J8rjHKZsYs35&#10;9NeXY0KjTKdzFHmJRqNuwOmOCaE6U4oEpSri6WtWhHU6HfhznxrC65WHPndncxwD4drHcsn243I+&#10;R/fwFk3pHYshmCsx2jIr8c6996ixD3+NQYsjcKZrCIkAlbNCzl6+gpKlkHmh5J5N2aCtwdZ5t9EA&#10;uLNWGSXQxRzRgg859g4wnU7x5f/4NbuHdgelKGHKczHVsJALAHhOdLixiSNOyQ3XAZIwpufV1E2E&#10;YYiC5xa+4MHutmHyhvlkvWSURG4xG0UxMt6Yma5WsFSLxJ7NUIBtOdAmfAhXjNBxZyh4jv1nv/ch&#10;rkZXeM2RLwDg+5VOhI9FltI+j1FCtRxoMft6tVpBUVTIHFXj6BmiMEKccbFM3SCduyRNIckSHN40&#10;K1HCD2r6hJinKCURDkcOmU6DDWoT9lmXows0edEuyxKSPMd0wa7Zsh0kfkKoEMXQ4Xs+iS7LkBgN&#10;SWLf32htYktj8X5jcwOGZlDO/Ld/89+YHtgVW8erdYzJwMWdOyyu9A4OYYUhfhp/CwD4zbffQuMI&#10;iV/+8pdoaTqhjB1NQa7qCEPeHLUMlFKBM84C8NUcs9kMbybs65nv4XjB9v3e3h789Rwlp5PJusI0&#10;ZUpOLxcziDc0KCCWCIMVvJwjHeQc49WYPx8LUAtcXXJZAG+FKPfRb7NztCyZPXelzeYHMRoNBzqn&#10;ziiqgSBkDRAIaziNNnxO1YgT5hZZ5VsQJEhiiaAq/np9rDwPJqccrtcegiXPv5MUs4sFPJ5T5rGE&#10;tZtQ416RTQiCBN/jyARFRLvF3luz2cB05cFL2BnbarcQhAE1CyRNhtlpwc/Z85ouFjAtk2hKTsPB&#10;0VP2u17Ghl5VM+b/+e47HOwfoMXRKUt3iWazSQO8TquDNMqo8BYA2Ny1suG0sJgvMeVNonarzYa0&#10;2yzXmE3nWHkrODanTcYRnj1/TVqArWabrkMzWzg9H1Ot09vYRZCs0OZ583rJ6ITDPvv+6fFr6LIC&#10;g8fH5eSa1keYxGgaQyQl1yI1dJxfjgn50hn0sFjM8e77DDl8enoKL/bgqOwMfnX+CvfuspojyCNY&#10;HQfJUYViU2HZFlGE9rZ3YFkWwjWrS+/c2oVUCvAXbD02FRElt+1eemvstRqQuapQksawdQUFjw1+&#10;EKCMY0KTRWGEhi3TYCN3ZxD53x3aJtI0Q8zPtqamIYwjgK9rWVQw6A+RcgT4OojR6Q4R83rbUGWo&#10;Uj1UTKKAmmqSxIa91dmYpinLi8ldktHtU/58S6GAxPNiVdBR5DmiglubZxkkTSWgSJLnCAIfAc9F&#10;xuMxWt0OzAE7C4P5DAE13gsYjomMD6/G4xkMVSNEtAYBmmFB5/cYum6t+XJTV0TgE9kKzhVFEcqi&#10;xJrbF0ZhBE8Sa+pQXhDiQZGYHkBlU1p1zqvpQMm1BchyVpYx6A+p8+d5K+r8yTLTbkhFPrH2VjAN&#10;A4sb3UlFUQhSlOc5wjSp6Su6RhsmLXMIokAd2CgMEWcZdbmuRlfo9/rY5qiGNE1x+uaEkAq6rpOy&#10;elYwqOGSJxaz2Qxn52cUtDaGQ2xtbyMNa7qPJEloNqqgHL7FSRMlCZubbGP6ax9RFFEyXiljV1oP&#10;KEs4jlmjgzSdOndJwqCG1dfuwkWv16OJ9mI6R1mCHByqd14F8TzPSUOi0WQWzWQZq6poNBp115lP&#10;9lROXaicqYgXmefExyviGIauU6c4DEP4K692wJJYtzGY15o5zUazFvOzNOL/BUGA+XyO4d5t+qzl&#10;akWT54XrwjJNEh1utZp48vQZXbdhGDjiWjxlyTqUFWomDAIkQUDQOU1nWiBV4lqUBUOFqVUHd0nT&#10;SqdpI01S4rYCzJKvKkiKjCE7bh/eovc6uhjh7//+79j6KGV88fu/DwCYXjLrugWHjquKAsuyqGt/&#10;dXGF4XCITx5+Rs8kSWtIaJqlRA8zTA3NVhMSn+rEcQLFduhdKCsP3nqNHJVwqkKUHFmW2YScnxGy&#10;qkJVFYhy/c4Pbh/SO/fDEI1GAx1eCAAl8ag1TcPk5JzW5kVyAcMwCP0kyRKKoqBpy0Z/iIXrYnzN&#10;9t9kPEaTQzP3zD1oikbT4MR0kOc5bP6O8zzH2rLoulZLF3Ec44KLDA+HQ9I5UFUVlmlS8cwQAjpk&#10;rqOhazrG42taE4auYzAY4u5dtv4UWcaL5y/ofTebDu0nN2XicTk5GGkI45w6/mUpwXFsGAYLpL7v&#10;49VL1mh4+vQJbt+5h6PnLBExbQubG0OYvBkKEUDGxLsBINUYp9ni18n+4QUJCqCaQoKdsTcnEWUJ&#10;IBfpDEYhMFesJdeZSBL43KLx/Pwc3/34Nd1zGAfQDQN//ud/zq7TMBDHCp3BWcrEaKvG4pPHj5Fl&#10;vJhrd3Dr1i2a/t67b6DX62Ew4HEnjqHLJel7vHr6AqOrK0QebwSJAjq8WBZEAVmUEiIgz2Wcnp7i&#10;5Uv2dzVdR7vbIuv3NE2BsqT9qesGrq9YsJ/NptD1Ddzj1DxfWODJ48cY84b3z3/+c1iWjW+++RoA&#10;8PjxM7qOzc1NvHz1CrJU22UnaUooiJ3dHWwMN2AdM2rV5sYmdE3FSy4+F6w9ek/tdgu27aDBRTlX&#10;qxWisC6M3n/vPfzBH/wSD3lcevj+Q5w9f4FTTkMVRZFQYRfnF/jrv/5rzHny+fnnn6PT7uCcnynt&#10;wQAQQM/v0QeP8OHHv0fn5o+vfiRqY4kCx8fHZBf64J0HWK5cjPjv2g5rrhCl0HWR5SlNg8uyqPUo&#10;fB8rz7uhHdaAqqp0nr9+/RpxHNMUbWtzixV7HFIxHAxpujuZTPDll1+ixRu21RTzJoq00q0C2GTL&#10;smxq/lmaSntzMp2g2WjgFncMe/TBI5ycnBMySFUVfPLJJ1jwr1++eInLy6v6zFmtcHbG9swyCNmZ&#10;w//OaDSCYRqEDMwy5vhSJfrPj47Q7rbpOnXTQjqvB0yqplHin2UZZLHWuZtNJqzgktg5QG5X/Pue&#10;59E+39rcwh//8R/jmhedJ6en8AOftFceP36COImxy53erq6uIEEhRwxVFbGu8kekbJrHa87ZbIbv&#10;vvsOvT6LBZ1WD3mWE6qrKEq47gpzPoAZOhblQN1eF+12G5e8SbZYLGCKAk0Re/3eW+KYsiyTHVua&#10;MoeJRrN+1gAoZsuyBM2oC5JSlJlgL1+bV6MRuT0NBwMYVkENAHe5Qp4X6HEB7Ar1UruTidBurKHZ&#10;bI4d3lQsihxKJtBaHZot9Pt97PLmVaPRhLPVJf2U1WqFk5NTSN06TlFTNUvR5uLSALMu930flZmP&#10;JEuEXgKA9fwMKo/dAENi1Q5FEYIgIE0qTWfT64oeRvnzDTdS0zRQ8vxUEiUSsA7XIXTTJBFOSZax&#10;9tZQOWU1yzIkSULPRypZkVTRSGzbRszFxtM0Q7CekaipYTDqZqXpdXl5hQ/uPSTb5oe3H2B7Z5vW&#10;6qMPH2ExZmtr6S5hd2SiB6/XHqOV8HMh8H2sVkvs8zj06vIIcRSR7tN0OsVc4O5PnTZu37lNrmbX&#10;8wnmiwUh4FRVg9VwCK0RRQHSJCUqWnGD4pUuUkRRSA2SKte+qTOiqirt3TiO4Lq1kyDTCaqRLeC2&#10;6dXXuq7XRhVliU7LoSHAYr6AIAg43Gf5qChKhKA4OzuDUNQyAVLJqPzVsCZJYsg36hnXq+3DM+5c&#10;Cj4D8tc+Mk5tBxhq0vd9GrTK3P2qQhOsliu4XLNLNBki8N13WOPhL//yLzGfz/GGN0fb7TbTM+Rr&#10;9fLyEnu7u4TEWnseuQhFYQjTNEmzi+naZbXuXZEzt62slg3QdZ1EX7M0J2R1q8kYAZVL6nQyhdFQ&#10;CFVkGwbenL7BGUeElwVDxF/yJttwMKBctRQcyIqMi/MrWh+CJOLwkF3nwlshiiJa92XJ3AwrFI2m&#10;auTweH15hevxNeX2KIHXR0d4+JANaQeDPqvLIk6nm82QJynRvHrNNq21NIiQJinSotINzCEKUl2X&#10;Zhlbn1rtbCrdcApK4pjib5JlDGDAn3xF9yK0j8hlKFDXjmmW0jnRsnQIQo0GEoRaO7a69tpdU+X6&#10;K/wRlIyKC1QGQELteobyLc3PsiwhFTLR6fIiQ1mUhPyMohhxklBMjZKY8pY8zxH4PkzeXzg4OMBG&#10;f1DTbBcukiSBXmkbOQ7kqgkCAKpUU3/KrN4wQRAiiRO6wTRLUWa1EJcsgA6bNMtQFAUsveLNMsVg&#10;sjwzdeiaBkOv9VGSOKWkWIRIiVWSJDBMs+YpLhaY+bW/uiQwhXWI9QETJTE5mTAFcPYgBVmEoetI&#10;+Snoeeu3Gk6aqsF1XWoYmIaJQX9AQez45BjHVycAWPDvdDrU0U/jDIZmEn/yIsshiTI2h2xynGUZ&#10;FFkhXp9t2VScWPyQXHsVxy/n3uMVfDDCalkroEdRiCIvSadFEBxapIqsotvtotuuIX3T8RQKHyFZ&#10;tgwIAvQK4hexv1VZmS5nIU2sW80GLNNAyqdNpSzBNHTinosq09yokhjbNNHtdChBCAOfEiTbUFnS&#10;wd+rt16jzGo9HUVmGv83Id+JXCcAaZKQarskS7Ac5kIEMLs+Rjdj72k0usZsNqPAsVwusbW5SZ3k&#10;i7MznPCkbmNjE4O9PbLAvry6hC1r9Kz9wGecXQ6929zYQLvbpg238pa1eLGoIhQjcseqYI1VQMty&#10;5nB1xQuU6/E1Ok6HLIyv3lyRtW28CpkyNp8W3Dk8RBbHWPDDf39nDx89fIgZbwyyBKaG1cmKCpFo&#10;aQKSICR+c57nkMqSDgFkOVazObywWkMy2lUxYlnwVhoCXhS4izmj2A0YPLDb7mAymlITzfU8SKKE&#10;Bi8aZFm+0XxJYdoNokMtF0vkEKHw5p3TaOBg94CC+MV4wlzVOF2l1Rvg4XssiCwWc5yenOKKJ2aJ&#10;5CFJEoJXplmGLElqCG4QoMgyElIcDAb1Og3Zmq+CjihIODw4xHo2ps+KlwlNh9Msw2Q6pfU2m89w&#10;/x5365EVrP0AEn+2UZLCsm1ICp/2CiLMbhuaVdm3axBkCeGKU7EgIONIIXswxDov8JIHcLvZQKaq&#10;KDnC0HYcVqTz6xbKHHmWkOhimiTI8trekgkrsp8NUkDltnoAa7Zrug2lqpwARFGOyzdsfX315Vc4&#10;PTmj5zWbugC4EOneO9jY2IBpVHTDHP7qhPbQdHaM6WyKVotrnnQNdHR2XffvNzEYOBgM2Drv9VSY&#10;hoyCw3uvj9/g9PUR7aEiFmEJQ5qg2A0HKr+Oq/MrlFKGjSFLRN68GSEMgE8++Rl/1iKOTl+g5A+o&#10;1W5ivpghjHgxrUlwmvwa222sPQHPX7D9uIh8PHr0Ae7fZ+vPXSzw33/zL6QJ0+sOscNtlvOsxNoL&#10;0WpVzToL87mLnE88hv1NRFGCS07nuXhzCk1VEa2rs7IWik7jEMv5DMhiuod37t3Do0ePAAB/9Ae/&#10;xN7uLglWPvnhR7QtEx2+Nv/r3/wNfv3rf+TvWMS9e/fwq48/YWsgDDCbz0gUVpQE/Pa3v8W//Paf&#10;AbCmEOQ6IR8OBnReh2GIg4N9bO9s0fOKk4gQckwwUCfNlyqprXIACCWhd+xmE2GSYMUphMv1Grbt&#10;kJuKbTtQVRUtjhYTBAFxmhKl1bQdtHiMllQVB7du4TuuN9RsNCGLItEvrkfX6Ha75BSxXK0wvrgk&#10;dI/WatNZtlqu4C4W1PRfLl3sbe1Tc2oyukZRFJhxBOHRyxewmi1KhMezGfY4VUo1LZRlidE5a/ov&#10;3AU+/vQTak4NegP4vo/1ik+a0wKSICHkjVXLsnD/Lmui6YaG5XKJUGN7wEtW0HQTnQ4rJM/eXCAI&#10;EwhcUVzXNNi2Q1TSNM8ob3MXC/yX//KfSbNrb28fAgRqPvg+i+EV3eDk5ASyoBCC4PbtA4p/8+mc&#10;IYV48zfLciRRjIgjwOIoRpqk8Ne1c9LNYrEsS/z4A0Mojc8v0Ww2kfAkV5QkHAwGlAfGXNDa4md4&#10;s9kkhNd8vkBZ5rSHnAbTBalEu5fLJZauS7nG1s4eiqLAhN/z3du3SJ9DUVScX16Ru1/LcdBqNRG4&#10;XCdDKOAHXu0A4piQy4J0XXaHfYAjRMosQ5lVhQBgCCVMUYDEmxqJt8TxyWv87GfsvHp1dY5o5qLP&#10;93LshWhxRFcp63gzmZGjkwMZkqYhvzHwjKYuDd38dIZ2u02NVKa/VNC/K1ynBGA5ZKvVJOpwxous&#10;qhZIU4a4qZynDMOkfR1mEVAKRBUSpRyGYVBhzQaxKene5XGCwA+QxRUdeIWHtxiaEIaC07NT/PQT&#10;XxOjMRqNBiYTFpe9lYezyQT95+z779x5ji+++AIfPWRI4ge//AxJWAu1WmlBaN/ziwlaQgs2z5lM&#10;x8IqzOGPeGPHW2BZJETF/ujOIfr5DV1B08LlBR/gyUwbpdoHpmlyy+wq9opoNpvUaNV1HXnO7aHT&#10;DKqiEtpOkkT0ej1yNlXV2gUP4APNLK9F+OMYfd7cTJIEz549J9ZAs9lEq9WmhpPv+yhLGZLAzUmQ&#10;QBQkxBEvNDNAlqrcv4toHcOLPb4Gchi6AoUPFEpJgKWb6LTY347SNbKcu+YNmBFH1RhsNpvIi3rg&#10;VNGsqgaJpmmI4hhzruGlqAqG3Byjv7WJ0WgEd8ZywiRNUOQFLL6397Z3mHAy339ZnMC+sR6zMCYN&#10;pdVqhUxK3jYhKEG5vanrCBUFGa8FfH+NyWRGZ6VtOzjgg/lGs4mXL18x11awc3Pr1gbpALWbTezs&#10;7OCrf/ktANa8Gwz6lG+tvRVpp5QCa8xUwr+CyOrfinmUJhm67S6kSsdGUiCJMpYcwYSyFna3TBua&#10;ukSnUzvdCaaNO9xNq93uIs9zqH5F08qQlLUBi64bdL95zgan1d4ESqCsrZWTLGPNPV4PZlnGa1re&#10;FJHq5l1R8CE+6QSWXACcO2bm7H1UVOJCFFCU5Q36VUk/y5yTa1HzigZfa8gKKMuchrqVE1JtN13S&#10;2QZBQJZn9LWsyJCU2vkNYKLMM16TtFpNiIqMiOcIYRyRXmGeF3AcB6bMDYy4iUc1cBJFkTmX8dgZ&#10;RRGE//3/+N9KAJxbyK0hVQ0x53YCgMw1NYoKBqQbaFi1kn3TtolekKcZK2hu+M3fFMSRBAlxEpOF&#10;XJ7naDVa1PRoNzt0uJyesATVuKFXYVgGbVyWsAlo8QMoDEO8fHOKFRe5MVot6lxCYzQW/wZCwPU8&#10;6mLZioWiLEkl3w98eN669unWVBJeW7guVE2Fxwv6xWIOCAJ1+uxGAwf7+yR6OroaASipC+3YNn3u&#10;Yj5j7gZ55RhjkEgbAEwnYwyHG2hyqK8oisgRkc5Lw7bJKUrkug6VxbVlWfBXPi0Qf+UzkWIuapZm&#10;GVCWNKkwhBZZjdm2BU3TsOITkdVqBRE1997QVfR7PWwOB/y6dURBQMJblmmSaLAkp1gul0gqrriu&#10;wVA0mpiURQlJlmBzvqFhGPBvbPRQKGgqOPWWyLIMAeccZ2mKo6PX9J7Xno/lcol33+UopSzD0dFr&#10;0mKZTmd1ZxgCnj97Rj8bRRE0Sa51bfp95uTBJ88nx8cwLJNRAcACRXWNlmOh1arXcaWwT511IUeS&#10;xNjfZs0WQRBweXpRiyHHOdcCAMSkwNmbMxgi21OtVhtICxzwrv2wN8B0MsXeNgvag/4AJhe/jKIQ&#10;ZZkRSsSwdZRliZDvXQGAZBiUfL0+P8fR0WtCvvT7feRiZSmbYDKZUZc9Shh8mes1w/PWCKOEprBp&#10;ztTZK8tL27ahajXCLc7WaLcqES4PvV6PGpaj0Qgbww2aMlom2yNJVAVDH4cHbArtui7yPKcEejpd&#10;YL1ekwaMqqhQFYWm0LZtwzRNrL0qmcjw4QeP6DqSOKGJpCiIGI1GaOhcjLbZwL27d4lb3e/38fN/&#10;9XNqvpyenmJjgyULYRji5OSYJlnrtYfd3V2aYLc7bVz6GUbcOjkME+ZSwG2JFUVByikmQRCg0x3Q&#10;Wh0Mh7h95zayLOFrooVSKGvRTiWAqio06WHCYrXTQZjU+0k1bBiKQpMId53g9fEFHj9mRes333yP&#10;Fy9evKVJ8ehhpbuyhfHljO5RFQssV0t0O2wvLxYLXI9/S7FhuM0EA2/fZfvPcRzs2ux5qZqG2XRB&#10;fPHr0ZwhW3wO1Z/O0O/sEIrrzfGYuQFIHCXRbOLFs3o6Xmg9PH/+HADw7nsf4OOPPyZUZJIkuJ69&#10;oWbC/Yf7ePLkCYl1b25t4uwNC7KGaWJ78z62eUPl6Ysx08riiLB2u4Xl0oPHkY9JnKLP48b19TXS&#10;JH1r3YtCneD8xV/8Be7cuYP/9B//A/vsp0/RbNSuQ1EYUEza3d7ExsYGvvjsUwDAH//RH+Puu/dx&#10;xVFEl2dMeL2aqjqOA1WW6Uz59//nv8fWFpu87+zs4vTkFLe4ON8nH3+CdRTRHvkP/+k/YrFY4NGn&#10;7G9dXFzg1ckxJcJX80s6987Pz7FYLDDgZ79pmsiKjJzM5u4CzUaDcoIsy0dXZgYAACAASURBVACx&#10;nlatViuaIjqGim6vR3z6+WIOSZSJRlOWbNI6GnHKVxRhf/+AcpN+f0CxNAojbG5tYmO4SX9nPpnS&#10;Wh2dX8Bbe9jhwttOw0HTMHGfUx2bpkW5x+HuHhNl5EnefD5HHsbU4A2iGOdnZ/B5Ev306VMIqkqF&#10;p95o1BpKgsiKCk7pffHyBYoSeJ+LequSAt/36yY2h+JXvz8Y9nHIEZMvj15gvfbR7df03qyoNU5+&#10;/Okn7O7tUqGZZRl3n1Tp3Sx5nFH4eVFNcP/h7/4Ov/fpp/h9jsAcT8ZYLpeki5DECe7cuoNDjgb6&#10;8cfvaG+izPD6+Bj7u6xACcMQ/npNTTLHdpgNLA8e6/UacZRgyJFn7uUlurzBdu/WLXz00YcQ+LO8&#10;vLpES1Up59nsMM0ElU9DgzBExNGpNnc2qjRLRN3CcDgkEdP1eg1vXQt8bm7vQJIkjMa8kZ8m8Lgu&#10;4NnZGcbTGaEk4yTB48eP0eBncr/Xh2oabAAEwGwyl6+LK5ZD5VkGpaxjUF+3qWE7NJhr4zZvmlmW&#10;hdnJKe23v/nHv0Ov24PSZ/FyPJ5A5EXVV199hVWZU07tZxksy4bMv07TFCUEWgPaQEO32yPky2Lh&#10;wqsogJIEWZGpgIPAnDhuNltarTblRFdXV5BEEXnKYkmj0YBcra35HKZtUwyHIMKyLCocfd9HsKrd&#10;EPM4BQTA5jQa27Jgcov0D97/AJPJBC9eMETq5fklRFHEaslpIK0WLI54BYBq6qBwcdadnR0a1uzv&#10;7+PD/dsUh3tNB8evX+O//dV/BgC88+AB9nY38PTpUwDA0+NnePHiBZwddr45joM5pxWJkoRAqEU6&#10;ZZM5plbPc76YI4pCOISslbFcrTAYsPNMFET4fK3GUQxVU4iKlhdMGHlnkyHPRJGhUavzvIoRN5Hu&#10;1Xs5PLwFSRKpFhiPr3F9fU2OaoIAIKtR2+u1j6XrQuDPrdvtIOWUyflsBkmQa6eknDkpmWo1MFcR&#10;BhEhVKBGJIDuOA1sbW2xBjt/dp1uhxrg7W4bURRC5mvRdV2GquH3SPUaGBosz3P89OOPdN/vvfse&#10;RtcMvdPrdNHv93HGkTCmZeLF8+eUc28ON2j4bnAU0Mn5Gb8HHXle0HmuaTpEUcCK56PfffcdBEEk&#10;TTh/HdB+29nZhW3bhBw+PDzEMnUJRXt+eoY0TfDBuw/5s+1iMZmRnpNyQ9d04bp49uwZVtXwxXbg&#10;NBu166dpIUtT+BVLQBQhyhKdE6Io4p/+6Z8AAE3HwTsP3kHG6yzDMIE4JbTm5598infffQcCN1Kw&#10;bRuKKNWOPXFGQ20FInM2rdDlMdP2q65LkERW3/H8ajabQRJ1isWV8zDA8tokTYhhYBgG8qKghkqS&#10;pkiShJoviqJAkiVaf1kS1iLeAmuKazcQN0VR0DnAHNck2gcV2q76W4qiUiw8P79kjVneoNQ0HXl5&#10;QwNGEKAoMhLS2Asxd11CU8qaSvspzTJsb29jk+dIeZ4BeUFaNWLBmkmVfIYsSZCr6UuWZaSFIYoi&#10;0iShoJsWJdI0gcYfbJZlDKrJH2aeJFQEyJIIlCXBkcqygCjWnaeqm1UtPk3TUJQFCZEF65C6WoS0&#10;Id93tmirqaogiDBNk7RDTk9OESInXn+pKtSZ8+IYfuAj4gtNVVVYlkUToWFvA5cXF29BAHu9LnXQ&#10;Zos5QeejOOb2mpXgsIgSoCm/aZrQDYOSqaIsoCrKjQ6j9pYvue/75BIQBOwgrzbX5uYmWq0WKdWv&#10;/TUgVQAtBiGtilCN6/AsZy49Y2fDJshaXhQYDgfE03ZdF763JojuepoQdSrw14x+IdYbSJVFSoqH&#10;/S7rOpJwWwFN12rVclGgiZpcZtxqmHN/VRVpGCHgz0dTVTQbTQh8ssWsxED/FEVB+i9RFCHPMsxD&#10;j37Wtm2a9nY7XQRBSGKZ7sLFo0ePCJp4cXFJiJxer4/BYED3/+bNG7Rsh6CulStXq8OC9tnZGXr9&#10;Hq3HXr9L7zwMw7fEjoMggCDc6Kw3TLx48YKE2m7fvg0FMl1LGWW0Fn968j3u3btHWkZpmqHpNKjT&#10;fnl5ieFggCFHoDRbTUj8PTGaS07XIQoCIAgEcyyKApkokRiYACYeqvCkcDAY4PsnLNjpug7btulg&#10;m83ZNC2rEh1FxmAwpKLL8yMmrmlUFC+TDtQkSeA0HEy5Psp8OocoigTfbbVbRDME2Np0HIcamKpa&#10;H7gAa5pU7ynNCqCshdpEgamU34Tnep5HulJJklCTNYyYXWpVvLRaTMwx5RzSVy9fwbFt+tubW1sQ&#10;BIH2lCIrdBgrigLbsdHnukhJEsPQDVzyZPzZs2cwtw7IbUTXbUiyWFFfUeQ50rRCCulwXZcmQoul&#10;iyxL0eNFV7PZhLeuKQRpsYBtWzU9URBqmKcsw1ANGJXWU1FiMp/j5RFD1Xz/w/d48vSIUEeKauDO&#10;nTv46CNmOyhJEkyNN7pmM1xd1fSKpq1DVTWsVuwZ5HkOy7JYAgbgvfd17O3tYXtPpe/bKXuW48kY&#10;x8fHtAd8L8FytULs11aacXBOUPKqkKwSqjiKCTFpGGwa/P77bHL64UcfI01TLOes0NzZ3gHkIa0/&#10;RVXQ6XQQXrFEJY5jHHLUwv379zGbRPj6a0Yrcj0Gra/2wXQ6RZbldNYVBWgttpothGFITlsKF4ir&#10;kk93uYQoivTzeZ7D931qjNmWSfTWzz75GI7jwOHF3Vdff4WT41fEn+90Oshu2FjrmoZgvabG161b&#10;t6h51261kWzGhNz4/vvvsX2wj10+zfvTP/1TeOs1XL9CYBbo93oUW5M0pmSz0+0w0TulcqWIIMoC&#10;PI4SsUwToiTReyrKAoqkECqiRA2x77UbyPKckrbd3T2EQUgDFkEQ0Ww1yW3L930oskKFJcoxUYV1&#10;XcfSXcIyuIDg5SXmkykV3tWkroJO51mG+WJB675pmnAqQWuwM7zSwSuKAu1Wu36P7gJpmtLaLIoC&#10;gqpizqe0Z6MRUc0anRYTTeTxv9vt4tXr1ySiH6wDhEGI/f3K1Wsba3+N09MTds9B3Zh58O4DXI+u&#10;EcacsiRJKFBSYyLLMuYgwu9pf38flmVR/iWrdbGXZim89ZqszA9u3cKDBw8IXXBxcQFVVTHj92Rb&#10;Fk5OjsmOOwwjmjKrmoyyqAtFwzCY7ltF7yl47lLU+cTa8/GGI8A+vHcP9zjtQxUluO4SIj/PJVHC&#10;xsYmFL4mEm/FzBN489PzVlC4lYbjOFgulzjn5/N46eHRo0fkuNPpdABBJLeQS96MrUTP8zyHxhHN&#10;+3v7sJ2a/pxxEeqdCvnZ7SLOM8qZGt02Hjy4T9SOl69eQeOTYMuy0BRVSsY1WSNaCVAbTVRaNLKs&#10;oNvrYsmLBk3XUPLzptVqwZ1NqQGQltzhg79XZmhRC+cPmgOUZXHDQSUnKL3EHR+r88i2bUynsxui&#10;3zHPZSqYvwBRFLGg5o0MncegOIrR7HSwv3/Avk4SnJ+fkw5EWZbQ1Dr3jcUQQRDQngqDAAd7LF+a&#10;TCaYz+c3BPiHzIGUi8T7vo8kyemzG40WBEEgGtvSdamp//TZMwif/4zodEm/C9tx8L/+u3/H1sh4&#10;jG+//X/x048MRXM2Ocfo+pqaL1meweSaOAKA5boSzGfPT9d1ys2CMEQcR7QPZJnlIlVzK81T2quC&#10;IMCybBp6ixL7rCiI+ZphqP/qPVZOZNUz0fXajj3PM8xmLuVAURRxU4vKMVNAHhdE3RMgQNN0GoKn&#10;aYYFb5SOx2MIhUj7XBFVLJdLjMPaAlu6YfQx2HUohmuailu3DqkuODs7w2Ixp7xkOp1CliX0eFOj&#10;qiFkiqX1wNLzPOR5TvbHisIaQlUhbug6Xrx4QY0vJ3KwWCyoOWxaFn784Qf276aFRsMhsXBZVrhA&#10;NnuPFaqGGAZxBNO0aA2ZpoUvvvgCAGv4TycTineaqkLIRKoVfZ+5y1W1ZBiGiNY+Nf/Go2u0uVxB&#10;t9NBp9MhB1FFUdFqtciRNYoSRHFMdaymalgHPn12v9ejfEEoSkynU6S8uXnnzl24LkfIAOj3e6wh&#10;p3Ob+CxDXqb1mS0pVMeXScbqH35PaZYCZV23F5yyIxS18C0E4YYwd0R20Jqho7ghRptlGaI4ojNF&#10;kERomk5rhjUca4dfWQBRsUVRekucvyhyTjOqBcQFoUYYsn/K/1/jsnZxtiyLGqWiKCLNs7r/wMtQ&#10;m9c3ggC0b95jHNFwz1RNWJZFz7IsSyhyrYGTRTHiJIbI8xjVNCFX/upFXsNx0iRDnKRIuTiazGFQ&#10;hlmpbAtAUTDKDwAhDFHwoKKrLMC4y/qlS6JENJs8Z12qCsKmaRriOMKaL5iSw3cAwLRsdpBVsCrb&#10;xsr36DDSTBNJmhEXP0oSdDeG6PPgGBU52UjGUYIiq+lPiqTA1EWUDQ51SjMYmo6tAeteRlGErCyw&#10;mPEptReg5IVRt9XDYj5HwgXzXNd9q8HUtFqw9QZenXNdhDBErmnwuRBuuA5pCjGbzrFerzHoselb&#10;URQQcuBw75A/r5zxEYk2AmiqDplzuiVRQ8S1ZYo8ZYciF4xdzD007QZUlU/HHQllISPhUEMRCgAF&#10;a4999trz3lposiwTsoVNMIA7t9nk1LEMhhrg3E2hzOFYNZc4TRN6T4XCNCsMDl/O8hxZkkLnRYWu&#10;66wTrlbK9SXCOEIQVXSMHHGVMBcFSrGGrMVRjKLIKegKENgBQnQXFZosQ+OHyicffcTcagAspzOU&#10;KKlTvD0cQpZl4l3ruobpZEoCTPv7ezg43CfKl6rWekNMx0dAk6N3VFV5ywpwupxBlGSaBK7XP0AX&#10;FWxtsintrbv7eMjh73e39tHpdPD8O4ZEiOMYh9t7pP598eYcuiRCrSCpaYZCqEQ5BUiyDqNS7OZJ&#10;mMLvQZUkaLIMlR9WPacBMc0g8YlRx3LQ5/cwHA6xvbNLDaY3Z5c4Pj7G5RV3+UpTCJKGcMUh8Csf&#10;QiFA4nop4TJAWSWftgVF0bD2quCWwFsHsLhg5XBjC2UBJPywj+IcWQEEXI1/OpkSNHztrSGKItld&#10;tjQVjuNAqyDdhsGobPwem60GojDCsuK1a1rd3CsK6KpG9nHz2QxJkuDhAyZiJogSDMshdMvO3j7O&#10;L0dUoAw3Nih5HA6HUHQbAn/23tJHnEdIObJFb7QwupxRotIf2CjLAh6nHcmyDFnhVJbhAFkOmkqE&#10;UYyL8zFibvNqGE2EYYBWgzV6FAB5IiMquQuFokDhQVYSgTABwpDd9PdPnuPo9RF+esamiqOrEeK8&#10;RKvFGia379zDwcEBltdP+LuIcOk/p3duWAVNy/P4CJ7vQhHZmnjw4B3cu/Mhbt9mmjjdLuPJRj4r&#10;ci4uzvH46xH/rAyTcW2Du5oz3YnxZcR/doxf/qtfEWVncg0YhoLxmP3+7u4ujCa75m6nC9lOaP9N&#10;pz5EQUCb20e/fHWGk/PHpPQ/m82xtb2NVp8lRCiBKGLrx11O8er1OV4esfvf2vwUS7cudgzDgCLp&#10;JApraCaJkMZxgiROadorCRJRLtjXIlbLFfa22HVlUYAiz7HBm2ofPXqfaEU/++JzlEUJlcPjv/r6&#10;a8zHI1SYpWG7AVkWIXMqmioCmsOsdgHg8NY+NXUur845P5wVIH/4h3+IQqwh7fv7u3j27BlOT9l0&#10;TpIFbGwNIXOBPTvTSVTfNk3cvnVIiLhnz54hTwo6+1VVQZakKPgmY03FDElU8cXTyg0Tr0/PkGUZ&#10;6Qds7uxiuVxRc2/prjCduZQgyaoOSdXQ4ZbrYRjB4+KXRV5isVhA5fD5PC1gGhbWHhcU7HTQ7/Xh&#10;LWqR5jQMSeNqOp5S7iFkbAK2u8UaO71uH6OjI8j8wrvNJixNwzvvvsO/dpBCwDGntL45O4PJY3yn&#10;4WDtLjAZXfLPztGyLLjcWXDQ20SRpNjmucfu7i5OTk6gc+SjZVhoaBxJ1h6ioTXw5pJrAACIswRF&#10;XtFOFVxejqEovMhXNYyurrHkU+pWu03IoLzIcXp6iguuRfAnf/Ir7Ozu4MuvvmKfVQoQIFCBpika&#10;ZE3EGW+YoChJhDmJYwa7Nmq3ttAPiGYURgGyJK/3hSyyST3P7RbuEpJSUZimGE+m2OWIZqfRZLGT&#10;I3aamgJNEGHxmNbqtMn5yDAMhIFPyLP339sDyhI/URFmojcYYsiHSEma4/jkGBZvugmCAJtTYaGr&#10;CNcrOp/arSb6rQbA0YcoYkhFBgXcadFzUWoyhg0+6NgcoGNVRaYMvZYAREcxYNsG8oCtvevJCG/O&#10;zqiwdtoN2K0GIBT8HlsYx2yd37t3F9mb2rBgPB4jSxMSjfdWKzRaLThckHi5XENAHfJkSYJW3SM4&#10;7J8DSJauB5S140eS5JhNF3RdjE4tEA03DGNCumqajiIHYk53VVQdjUYLOm/6q5oKXbqhiXM9QZYW&#10;KIRKV1CDyM/68+MTnJ9dECJ1c7iFh+8/xOJ2RR26wJuzS3oGYcJcLkMurIk0wzmnDl+6U/zu+9/h&#10;PZ5f/fyLT9Hv93Gwy/bb//jt/8Czpz9QM1R3NAhZA6c890+vMzQG3I00TgBFrgdSSxd5XlA+b2g6&#10;VhAxn7IzRjdUqKqGC65NIwgi0dKazSZMw6TpuSRJsE0bQlHb6rI8mtdZggBN02hApSi1Hsx0yqj2&#10;FbJqc3MTsqzgig9+FosF1NKBzPUz87SEphhYTKoGcIQVL9RFMBtluXKLKNh/CKUN5qxXISGXK5fQ&#10;4aZlMsQjv8eiLBAlEURePLurBRRZQafPcllREiBKtd5ckibUeNdlGYKq4O7hAd2/qmrwOcLk6uIC&#10;kb9Gnw/VRFHEzz77HA8esBg/HU8w4fvcME1IoojOHTZgqRzQKjaHt14jTVKiHH784SOIokTIIm+1&#10;RsybrIoo4LNPP8EVZwlMJiNcrye4GrF3vJzNYVk2vv32GwAMKdowbaK9//D9j9Rwa3e6rMnP0RdR&#10;FGM+d6m50rCb6DS65OgURhF02cBqwc6NJEyxz8EGhqbj8vICmRrTe9RVA2aLuzb6zD3RGrC9a1gS&#10;ZEGgegeiQs25JA/hhxFE0sThSEmpEtz1EXseyQiouo6ylGiNCGL1X4zOk4s5Mp7Lp2mCPM9q0VxB&#10;ZojtG3qhbD1UQI16nbMmjED7r2rSVOuHNWNyCEK9Z1iHjX12csNx1bBMGLZFzzZJEuRlQcCRrGCD&#10;sQWPnWEYIowiPH3C8sLjkxNCh9+9dxfZYICZXzUhNRg3Gs2yKDKtLdTUULlKoouipISnLAsUeU4F&#10;riAyq9GqmJZlGYoo0M/XN8k4a6IoQqustDgVpuoMR1HMhI7y2hmoLMq3aElVAiQKIjxvRd3KTrvD&#10;hYC5sngcI0lqa7H3338fRrNBkGZR16hzWcG6ZJlP30pmYVm9VHe2xPVoRF2t1WoFUZKx5BQmQZSo&#10;6NY1DUmaQJeraXkLpmkR5aQsGR2hgtGybnRJ06iVt6L7TRLWca0iY1kwwdxqgSyXLjzPq+FceY6l&#10;N69FuMKIfta2bPQHA5r0+f4ai+mcpnO5nOPx48fI+GE+GAygazo1dpbjVe1WpKrIi5w6oe12G3EY&#10;3LBRZO/M4YidoijgB/X3TcOgTq8XuhBEkWBnQRAARUFoDFGS4K3XEHlCIIrMvYaSeanm+OUFS+QJ&#10;BVGWcBytRhnlNY8cYI2/y8tLCvi9br+eHGg6FEUmmGxZlpjNaqvNjY0NrJYr4v37gY9mq0lrBEJJ&#10;ttOCKJK4NMAKVtddUHf35ckRex58ctPv97F39wEMfq0XFxdEm3Fsm9uxsd9l06gpFSi3bzMIbRWk&#10;ozhCwgvBoijg2AZxSFVNhizLODphtBnLsmC12jes7rjtN1+7nrfCL37xCwCMCnRxcUHrSVEN3Lt7&#10;F06DPZ+V5+Hk9JKefZYy0ddqP3qeB92srEcHOJ8c0/NptVqwLYsmf5Ik4+r6ilAkrWYbmqbCtniA&#10;d+uAlGUZEzzj79EUBebEwQOlLPMJCYlw6cyW3mjQ759x8d3nz58zjQme5IVBiO2dbWrsfPDoEZyG&#10;Q1PD+WyGIs+xxel3kiiRte/l1SVOT0+JHvaLX/4Cd+/dw7On7LD+7tvvEJbeW+g6RZYJuaZqGsKw&#10;EjpMAKEWwxZEEYuFC3dV6TGsEUYhnQNbLYPp+fDg2e50oFnsHS8WCb789nt8//13AICT8xGux9fI&#10;eFPozu3bOLhzn96FHzCBtzLkYp2KQudTkiTIbwQwWy+wu7uLD99nWiKHh4dw7AUhHM/OXmE0GmE6&#10;Y25Ir4+OoIHtGZQMrlpZlY/OAwRBhHaDJSm37+xje3uLaDiiKGC4MSTK3N7eLk1ogyDA1vY2id4t&#10;Fis8fvwYdpPtr7t37kIx79Gz3z3sw3VdBAl7r/v7+7i8ZM/2n//ln3H8eszQMmCJq67pJG7orVaQ&#10;ZYXOGVmWiTJYCclV60mUJIT+mtAqO9s7iOOY7rksS3z++Wf41b/+1wCA9999h64xTVNcj65hcWHb&#10;9959D+vVNn73LXP0GF1e4Pad25TIpWkKTVXo97e26mfXsB38yZ/8iuDL6/UaXhjh//7bv2XvPEvR&#10;7/Vwm9OSXNfFj08ek5ab6Ri0v3w/QBAENPEv8gKmZVJCZFVNeD5wKfIcaZbRNC/Pa0iyqqooy4LW&#10;0+jqCtNZHbNM08Ry6RJSbTJhbj3V83xz+obEeDudDnq9HsWZ5XIJVZbpb8VxjDdnbzDn6J+tX2wh&#10;CQIEfPCjKCpNTfe2tlGUBfa5PozneXj53Xf0d0VZxnQyxZQ3UOI4geE0KEeQFRkvOAVu6QdotlrQ&#10;+Xk18aYoioLOusn1DN1ul1CSURRhOp0SaknXdRIED+IIn3zyCTU386LA0ekxUZQqwf0tTnGqnkOV&#10;fGqaRmi6MIpQFAUhhV+/fo2zi/O37GpXnvcW7fvendtU8N67e5eK4ygMce/ePYw5JeCbr7/BxsYG&#10;NWrKokSz2YSuGfQ8Pc+jHOD09BQfcBrW1dUVJpMpcl6sbGxsQC8L4t6HCqNRdTgaQZYVoh0VRQHb&#10;Nsk1L0hTbG1tUwHreR7iG3QNTTeZ8yBv+kMQKN6JgghFVen+JUnCYrFAk1N812sfnX6PkB6TxQyT&#10;yYTiUrvdhsC1+8qyQFkKdC44lgNJljHlBdvr18coixJLHrPc0Eccx3B4k3Yw6OPiNfvZLM3g3oiH&#10;AEP8VM2X9XrNLJ+rgZ0fv1W0S5JEOXTMtdFIJN51GcWEn22CIGA2mxEioNJ/uc8F51+8eE6FtWM7&#10;8FYrEhrd2d3FcLgBjeciAJAEMTlgTSYT+L6PXpvlnJubm9juVpTBJbIsxy43TvjZ7/8c//Z/+bcQ&#10;efPuxYsX+Lu//zX++Z+ZRtWr4xNm5FHVEbJMRXwYhlBEEV9xJKOEHN1uF8sH7B7iOMZHH31EDZKl&#10;v4Bt27ha1Jp61fNYrVYw9AbmvIHbGgxwfT2iZtVgwKjC1XAmikOIgkDvQtcNovn3+wO0223S/0hS&#10;Vs9U54DnrbFarQilzMTBa2RehUpi/86QGtVAwHVdeqcAiwU9Z4fW/Ww2g2XWOpVBEJAFr+M0sHJX&#10;8Pn6UiSG2m+r3N6YF8fVdSVl8hYC8PT0lJ69KIlotdqEXLAb+xiNRjSwyrIMg+aA8ovJbEKuS2ZX&#10;Q+AFeHV0xJ+djvv37pHG2cnJCT799DPScFytPNw6PKQhyU8//VSLtrZaCIIAkwt2TqoKG9hVSP7z&#10;8ws8efoE12P23gRBgCTWdM2dnT08eIedKW9Oz/Dd99/TOz3Y34dpGvR1s9WCaZjIODLo4OAQDdOm&#10;c3drc5PO2EazAdMyoXFWwGh0BUVR6LqKrITTcAipN5tOcXDrkGqQo6MjQmt6yxV6vS5sfsaenpzA&#10;d1dUe796/hK3bt2CWrCBlWEYaNo26T1VyGKAIbpYnV8jW3RDp5okCAPEYUjnv2VZSOIcMtX9AiFl&#10;LdtCHEXIlzmtH1VVCexBmi03wCqyItPfUuS6GSzLMtOHIW2aGiEDsDqC/X/cmYvHiipnzPOMZDhs&#10;jnCs3tt6vQZEAaLFqepZitVqhSse01RVRbvToZqvKAt0urUW3ZMnT9BvOny97KDVatFnJ0EIWapt&#10;0/Msg1xh02VJvmHBm0OWVTroyjxDXpYIwsqqToNmWfRAgiCAy6e5jUYDg8EABd+Ypm0gDEJaPBKn&#10;CqlK3UmXb+hsjEdjCCQEySYTbX44r9Ye4jglSHdWlMyqjgdwlAzCW/ICF3kJh09iVIPZBLq8wBUF&#10;AbIoIY057SpJoMoKooBreBgWlt4aqlQJB5eU4ERBAl0xIBQcdh0EaNhtHOyxrmqSpFBVnTr+Zc6C&#10;ydJlz0hXVeh8wi2WEnTNgMzFMK+urtBsNXF+XvOGIQhw+WFvmSbiWELIhV0NRYOmVAlQgeurFdb8&#10;7wRBBEWU8fVXDEGhiDI0tQWJ/27oCxALCUnCLcH6XWqYdNotBH6A/d1tWlyJIsLgDZIkCpGnAnLe&#10;4ZZlGaamQOKJiSgIyHggUAwNiqYSdWqxdJElKQkbFUWJdqeNIK03QSjk1AQJQw8uD9iFAKxDHxu7&#10;h/x3C7gLt+4kN9khO76uDlEG8c05QsXWNAz551auW99wdxBd1yHLEsEtp9MJFFVGzEXzbNvCTz/9&#10;gFs88bVsE+6SrYl2p8WgvZVwpOtidD2izujtg0NcXY0w5BzcLEmRpylecdeYhmoQ9FcvJXTaHWps&#10;Bb6Pw7193DpgyWiZFRiPx3As7laDkuhhkqJCkUTkVaEjFBAFAUJVGGkaBu02Hd7TyQx5FKHklnJ+&#10;GOGcTzOvr68xny+osOwPNhHHMb7+3Q/0vNZ+bcWplEDTMDGZcTFMRYXFJzHTqyuUZYZekwVwTdPQ&#10;shxofE1Eax/IC/p5oSwZJY5b/906vIXvf2ACqFtbW2g2m5QUnz7+Afdvf4Ln/FmOx2P0+31cc0Hi&#10;OwcHQJYi4BPc4WCAF89YYdSwHezu7ZGTlGlaaDVaOOTP2nEcBjevG6w0KQAAIABJREFUxAyzAnGc&#10;YemzQv3evbtY8c/d2b+N3/v8ZxQ4VVVFlOTY4vbRm3u38P03L/Cb3/yGXffRGwwGQzSbXN8iKtDk&#10;nHdHdxCEMS6P2TkQJTFs26ZE1r12IasSnn3PeOrrjR3s7u6i47DPOj66Ig2l//6b3+DX//RPdPCX&#10;EnD78AGGOyzRNQ0TURpgxW1Nw4TBpm2w6XoUFYDA1oCpCdANlyyKH9xv4+Cgh26TPZ/J9GuEvkRr&#10;+cXj17i6GkEGR14Jh7hcsPP6p59+wpPHx3UzVNmGrMkQDU4zynOE6CPntop3PuggSRKoHZ5gZjnO&#10;Lk8AANtbW+g4LZrwL1wXO7u7EDlqJCsKzGYLanYu3BW63QFaItsXL18e4+g1Q+d46xjt9oBs0FW5&#10;hbIoSDSx2WigLAsYPPHodNs4esUSREUWmfUoP983Nno4PvbQarE4pBsyppMJHvDi5d/8T/8Gtw5v&#10;YcCpaovZBCtOqdnaHEIUcpTclvN6dI7tjSEePWRoizgKcHr6hiiH7XYbimUh4edVmOUwDLZeNjcG&#10;8IMVfuRitGmW4YfHj8lpanN/D4Zh4DUvnKbTMYYb/Zpqm5W0z1HmGI+uKO6qioz5dEr0H1EQEQYh&#10;0Y6iKEKr3UbJ9T4uzi5oCsgmYHWitViskGclrkcVxF2Houg451bToiTCW80xnbB4eHk5omTI83ys&#10;lisc8KZZGicI/j+u3qTHsvTIEjt3nt/ss4eHe4wZGZnJnJgki+yqZgFqSJC6IW1KXYAEbRoQoJWg&#10;n6KFVtpqKW0KEISuKlap2CLZTDIrIpkZGZHhEeHz9OZ351mLz65dz+aCoNM93rvD99lnduzYOauA&#10;dcpWszniMIZBwqWoBGOq0Wn5+Ecf4/PPhLaRqmmALOMliaB/+fsvoeUppmQ/u7axgY5rY0EJdZ5l&#10;ePTeY4yvxXX+5PPPUNL5dzmdYtDrwqNR2OvLDBenLUhraDYMVcEG2S7vbO/gxbPnmF6KpO+jf/mX&#10;cIiufHj4Fvd376JLnfjLy0usFivc0PPy/RC93oDBz/l0jl631zJ+VR0KiZgPB0N8+eWXzIjY3d3F&#10;crligElTNUHFb8aDNR2moXORdnF+zmKh/U4P3796jYSArNFwA5qsQ1dJD8W2kGcZxgtxnaZlon8r&#10;hnfWt3BE2g2RH8BxXdZR0gwD33z7otXSmk5w7949uE9Eh7tIUmTN2J7rIklz7sp3TQuTmxsuKqIw&#10;QJ4XqEmPKAoCdB0Hy1XrYpU1ls5xLOx+iaGrSTLWui6frWuDLhaLCQISnw3jCJPJhMdbNzY3+G8l&#10;WUaVV1BpP3qeDUkCAlv8vLY+wJvxDYN5huvgT0evMSShV61rQyLr6KIusH3vDubfiJxI61jw8xg1&#10;sdhXeQzLkFFV1C1OFRRFBZOKjbPTC967nY6Hw9dvGbS2bRe27bFd+2LhwzRtNAz5le9D0zR2IUQt&#10;Y3dnj59XVtbYIbaY63YxHk9hNeOGNWCqOmIaq7FtD51OD3Eg7jHPS9wjk4p///wbuKaNyZGIR9ej&#10;Izz/p99id1ucDff66/if/od/h3sDwUj952++xbNnz/A16baYngdbE/erSBoqR4E/EWvv6OYCr06P&#10;cL4U8X5tbQ2n/hWvkfNAOAGB3o1cA3Hj+lSWcCqgQ+PQlxeXCIIAn1HcuLy8xHQ64YbKwf4+4jhh&#10;O+A0S9lefT6fw1ANzv3rqsL11Q0Gg7ZR3e32GFDp9XqQ5bYQDYKAm6Piedpc7AkQsgVffN9HGASs&#10;hznoddEfDLCi5vRsOuE9MxmPYeoGC1xXeQFN1bFOZ34QBLi6vOLmlrdp4/hUnBPr6+vYX7vL4Mty&#10;uUJe5tCI1b5YzmHZJus9aoYm5CBo/66tr/EemIxv4HkekkZmAjVef/+KG2G6puL7Vy8beRnYlglF&#10;Ak5oXDOKQiYQ2LaFOIkxIAmBPM+wXM2h0Lji9vYm0jRGSCzK95++j+l0jpe0nlRVwh/+8HtxXZMp&#10;Xr58iU1yMnvvvYd49eYV106aogphdLruOIoRLJbYo7E3RVJuMZZmmIwn6FKjXlV1GLqJBTVNPMPD&#10;7GYOi84O1+ogCVIu+jdHWwiJee5aHsZXU/RdajKmFXRZR0ZMtL43AArg6kacnRVU7G5tc/5VZhmb&#10;16iQsfRDOMRsMQwDZS3ADQCIswy6ZSFr3HzCEBJakV1N12BQ0yjNUvhRwDpApmUijiIe/1UVFeat&#10;qYkkSZDeckMarY/QoHOtkHXrCFYUOY98ybKMPM8ZfBEC4S3DN44TzmOKqkQtgde5oomR5EYkNy9y&#10;VFXFpjKGbuDewQFPWSRRDGND/NvQD3B9fY0h5WayIqRIGnZw5AcwTROW1mrEqIzM3HIHkSQJVZEz&#10;gqjIQtFbqhu2iiwurG48riUOAo7tQFUURDR2VJQlirydo7JMC7KitKI2dY0wC7lT7zUuHgBMw0KW&#10;5dxh03Ud747f8e8HozX0ej0k9BLjOIZ8C+FfRhF3vVRdh2mYaMJRVVWYLxes3eDoDlRN5SSlrmqU&#10;ZfEDfZnmHvOiQl3Vrf2VBORZzgyJLM9hmibimDr1ZYE8yxjYU7UWlW+QvCagDgYDWLbFHUvfX8Gx&#10;baaDqaoKpK1FtiTJLUNJkgS6S8GryAuoksJFlyTJkCSJqWJZlmHlr1g0z3Fs1gBYWxvhzeEbDorD&#10;0Qi2afDPqiyT5RcV/YoCRVX5HouiaCloioIoiqASqNYI/TZrL4pj1HUFgzpZtuNAQquB4q987nA3&#10;TKnjk2NeT8ot+vxkMkEQhuwkYVkWqrpipF1XNJ63NA0LQeCzUNbm1haCuO3ouqT18fKVsLrd39/H&#10;Rx99xOvA63qclMiqjCiaoqBRNGH3bDGL62Y8xubmBirqhH399dfwJ3MeQdnf2OHrMqBB0zTY5Fq1&#10;vr6OzeE6jzhVZYV+vwdDl/g9A42wmIVe1+U9UFU50iTledXz83O8fv2aA5vd6WFvbw81PcPpbIZ3&#10;VyIJ/uqrr5AkGWxKPs8vrlGjZo0cTVVRQW1R6ColwSuiNEvgwqYsS5Raxsm2YZpIswxztq+PoekG&#10;g1Xj8RRex8P31PFN05S736PhEJdXV3hAXfof//jHqOuak5ROx8P+/gFbSQ5HQqenrsWzfnf0jguf&#10;R48fwbZt/qzlUtiWN+Kz29vb8Dodnl+VIGFjcxMDSqDu37uHrZ0GoBRr/bZDQV3XXKyUFfDFF5+z&#10;ntPrw7d4+/YdptPGDlZDVcV0/2Mkac6F45bnYrlYcgGiaRqyKGWQcTae4+rqCu8Rtfr99/fx+q0o&#10;3v7hH/4R0BRs0vN7+P57KIoCaUWskThGXhXceTB0ISRWBS070SBQbDAYYG/vLhe8G2s1LMtCnot7&#10;OD09xcXRKbP8kCmo6wonxDS6urrCocinObY2eyhNUyRJgo7bzMurWMwXrKETJ6K7jrdkBzyesI3i&#10;cDiEVvT45zCK8fzZc/zz868AAM7UQa0m/Ox1K4cf+JjOBUh0dnaG1aq1cTYMs+14S4KhxQLgcYzB&#10;YMC6Nq7rYEKjr8vlEptbm5gS+HR0dIT6Vnyfz2fI8xz/9X8jrLk/+ugjhEGICR3oeZLwfLyhC12I&#10;ZqRCkRXhAkBrUVU1eK7L6z6OY7w9O2Pgq6oqjueXF1d4/fqQGV07Ozv40Y8+5kLA6fWgaRqL9/r+&#10;CmEQMihSVq0lYxzHyIucGSaqqsI0TW6gLBYLqJrG547vr3i+GhAxuTmj7uztYDZvRWD9wEdZVgy8&#10;67rJ1pQAAEl0OG06syzb4hi6Wq2gaRqWBF6laQZFlvhMHw6H2N7exoKYjmfn57i7vY37DwQQ9vjR&#10;I362X/3+9zg5OcGEANyiyNFRRHdeXGeAKArxU9JFOjw8xFdffcVi2lFecH60tbmJLMvwnIAcz/Nw&#10;7949Fre/d/chNFVDRIn/ixcvMJ/POXc5Pz9DlxL7L774At9++y0u/0nse90woHttAaZqKm5ubjDs&#10;i3uq65rs30lHwra5ALs4v8D21jY7CVZVhSzPWIBQVmRkWcZF3J3dXdzZ3ebO8831GNOpsEjvdrvQ&#10;VI0ZJjfX1zANgwUc4yhEmmWwzTaZd12n1XOKMmbzGLKMxWLB5/98vsDl6SkzmpOFiHWxL97zwcE9&#10;DHotqzEIVjyu6XodIfbf5JtVhZ3dOxxXr6+vcXV9zTlQXdfMDBZ0dnAuoaoqNF3jRkeapVgsljw2&#10;YtnivG9i9OzFDA+IFaPrGrq2xwVaXdc4OzvH628FK3IynuAqDHi/Ga6LKIqQETtqY3OTC7a19TXM&#10;khjbOyL+RFUF3w+QNcWw50EzDWZUTGcrrG+sc4d7OByyCOfr16+xXLYsmrW1NUjSnBnMYRBgPp+z&#10;/qOm6Xj06KGwxwFwfX3DbmO7u7swbQcviOm5CkJsb2/z2FpRFCjkts6wLQuO66JLo1nra2usASRJ&#10;Evb397lAe/ndd/gPv/41HpHr17/9t/8t7h48xKNHj/l5ZWmKpGx0N0JMOA6kMIYe53kaiTe/oPGB&#10;PM/x6WcfYX9fFMd39/cxGY+ZZWoYBjdUhJ6jjTmdbym5qTSAQVVVePLkCWtrffvtCwwGfXZB03WN&#10;10BVVciLnNn5NURe1xaWOhRFvjXOqSNNU95jZVly7Gty7dtC27ctw/O8wDJett9dFphOpvz7MIrY&#10;rn1//wDT8Zjfk2EYwt31FhvKcz0GaSVXNAMBGi0zWxFqTdMQJTGz65mFwJqEsnCZyRuB1BwBnSPr&#10;nT5c1+P8SRTlCRfHVVVB11ojlDiOMRwO8T1ZhCdpKvIFem95USCrm72swDQtbnpsbm7Bdmy8e3cE&#10;QIBoum7iF//iF/z70xNRK65WPgaDAbMkfT+A7disWXJ1dY3VaoVhRzyfJ0/egz9fISHyQtfr8hhy&#10;RMxLSRExeblawUtT1suMFhHW1zf4/MvzHL7vcxNpc3MTV7TWwjCEprU6P91uF33HwxGx3mezmXBx&#10;UsWLns5mWM7mrcZJ1ppn7O/siFF+rbE5T5FlCdczKmnZSXLLqJQk5VZdKrXsujSFIitQDYV/1+12&#10;OaakSYog8LmOUzUNhmlyXZGm6Q+Y+qLmvFV3KgpMU/w8nU6gKAq63VanU1FkDAjcGo/HfMY/ePIE&#10;BRkENetL1TTGF9JM5KMNM3Q8vsFvfvMb/IkEoG/rvkZxjI2NDWbE2baFuqg4nxIC4Ta7aQVBALWi&#10;8Z+6AqsLowbKomrtmlQFkqwgpYO0qmtUdcUHhanrXOzVsoxVGMEltBuS8NVunDcgycjzAim5mMiy&#10;DFXR0Ou79DA1DsC2ZcO2HbaqK6sKuqIydXXY62MwGCKgjmQcRVBu2V9VtcQ0qFKWMA8TJGQTCEmC&#10;JevYoK5zEEZQIKNsRiw0HYNOH421SxSnDFoUeYK6RCtCVinI4gLzidhAWZ6j15MwX47be1QVnquV&#10;oTTj86hyYbEVky2ebQsBruVcfFYapbB0i1W5NUVDFK4YgSzSGR+UntdFXdeoiY7S641QFxUfumVW&#10;ALXCXdksFXPtltnYRZtQSTej49jo9zosZKdKAmAIfRFA3v/wA8RxhNBvbAQTFFnBhZRpqFAI+VzU&#10;Cdn9ipteBQGkWwrVq9UKcZJg22mKHQlRljBAF8QRmkFZWZWQlTmSvHFgSOE6Lm/OKAxRVxX6BBBY&#10;lgXHcuA1NsRJxtRUXVUB08K/IGDi8ePH+ON33+CEOnANzW5OGgr7+3exvrHGSbWmaYxs3txcY7FY&#10;sCDqZmcdsty6q3UtD3maIaPi54NHT/CvfvmXrD9zcXTMSd3e/UewTAsu6bC4rgND17BcEbU8L+F1&#10;PO5w65oOlxKYTseDqSuceK2WomAfT6lTBWDY77NIbgEZRZYhpINhOZ1iRgX9Wm+Ale8zCJuGAWzb&#10;Rp8CzvnFOSzHQ0JBVCoS2LoMuUd0cE1l9lxR5IjSCkUT6LIMtu1g2IyeuS6KW8JZWlViYNvIicYX&#10;hQpcSnLlqoRSlug2VODLE8Sahkf3xGG4ubUF1+3wIXx2dITpbIoN6qrlaYonTwRC3e10cHF5zQG3&#10;KEr0uj2cX9BYiCShPxxijRhLo/V17OzsYI0cUyzb4M5xUQJ5WaFoRiplBbUso2hE3WoASYH1NQEA&#10;WKYHTdHxVSCE/ubzOTSttcxbW1vDJXW/89MC3W6XXQLCKIIiy1gnfauNjX189+I7fP1CgFV//dd/&#10;zevWtCz82c8/55naJLkR6vUERqGuUeYtsJMVERRZwf5QrNW1tRF29kSc3N7ewtpmCU0TB/x88Q6H&#10;p9d4/UoUYavlCuHc4ELcUkTSefhKrN2Tkwpv540b1hYMzUEhE8OrzIUzV0nihrWE0c5dPKQEarG6&#10;gObaqCh58IYuumtifXzz3XN0lCEevy8Oysfv30dWBDi5EIwUVdOQVa3om6bZmN3c4OxMgB6zWYyq&#10;aMeIZKnLwqTXV6fY2tqCaRBzqK5hmTIASpDCDNRIRxIvcP/+DupKPDtd1/Hpp58yWGVZOsJgipKA&#10;rzxPEIQL5JSodDyXC8eLy1McHr7GJjllrFYrxOGCk4V+rwuvY2N2TNoG5xdYRDGLj6+PNnGHmIt/&#10;/ONXODs9wx3qvr3XeYRaVth5Y5VGxBogna0owHI1x4oKEFmreezKMHTUVcmgj6Hr6HW7nPRt7Ah6&#10;e3hrFDRNMgyJwXpv/z53PifjGyxXSwZpNUmDaaiw6IySKgl5kkOljlyeZZBrGZ5N7llOByvKD+oC&#10;cLseM2Md24GpGy2ws1hge2sbfWLfzedzfPbJ5yx0q2sG3r0VierrV69xM77hhsHW1hYsJIgT8dlB&#10;6GMw7GNE2gXfvkgwX0yxsSHeVZjl7EwWRiE0VUVIjIo8T9Dp9fGA9AeQFZDrgkdQTk5PMbu+QhGL&#10;7/r+229Yr8LpduGZBkICROI4xmQ8ZkH57toQjx49glS2o1erpY8zcvn4+JNP+Fmen13ANA1O5HVV&#10;h6mb6JGeR8frQpYUbgStVj4W8xmvVddx2OHR0IT452y8oPc6Rb/bhW2Rk6KpQ5JkuE47+lIUWSMN&#10;AVXXkVJBEmcpXr95i4hARM/z0HFcbFLO092/iyIvWKelIjdOgJpZNUu+IVitYOoGejTKkaYpTE2F&#10;SXHUc2wkrsMNgyzPIBFbTjF15FmGnN55nMXQdB0K/a2hqtAkCUtKuKeTEkVRcAOhs7nBRediMcfh&#10;dMGjd3otiX1MLO1Or4P9/W0GrZdpiGm0Qp/GJmVLg6E0QGgFPw6gEJtAl2VUoQ+JzrD++hCKoWNM&#10;gPDAGEHXTHZysUwTrZ+qgs3NHdY7ydIcdS2hqhqNhAKO24FHZ0ecJFguA2jkiKjrJq6vxfeMx1P0&#10;BkM4tDeTNMP11Q1iYpNrmoae00GXitKe24GqaQhIayTPK4RNfp6XqJMMOwSW/+LDz/Hu3RFevxCM&#10;1f/jf/vf8ePPvmDHsAe9DSx378Mhts9yscTxuTjDJVlG6MjClRTA1cUltre28eSDh3SdKQZbA3z7&#10;RuQLpq1DUiQMNsR7NAyTi8zFcoFeVUNv8lzdhF/58OnZ6roOVGiL6zCCqqhwaPx6fDPGdCzOnKIo&#10;YNsWg5t5lomGYNiOeAHSD8YiJpMJ57ouAXQAWvtc+o8kyTAMAzZ9r2maSBcZeqT/cX52DlVV8fSp&#10;OFvrOsMbypdu6gS2bmBJ9+Q5faxv9NAnB01ZFgz5ERXq19Ec3X6HvleICFfUDFRKFXIuISf2RV4K&#10;Q4hKajU/VU1h3Y0aNXKKm0VVCNoRN69KyJIMk+oKyxKC1U18n84mUA0NJRVXtm1hlxwLfX+Fzc11&#10;vDk/AgAGsTJilYaJaNTn9PP5xTm63R729u/wdUMRz9jtubhv38OHH4tGz3K5hF1bDEZ1XU8U5nrT&#10;sOpDk1SuZzRFZ/CzhjCmGFJ+aZg2bMdphX+XCSI/QkHn5fb2NlZBgKM3x/xzmYkYois6FFlhFqRh&#10;GNjoDKGT1IbjmAAkJJlPz2uFLM4ZCKuzHAGx0rpuB7bbgUX5eZoXSIsSNi0zVdegaBoLvyfLDKZp&#10;wdOaqRWJf5dlKVRVY3whTROUisIgYprEtBdIN8g0xVgS1YdZ1erDyLIsTENuOYBJksS/13UDNzc3&#10;jEc0o2UNkBMEPp48EWepZhioq4rPjrwsIaut1bSqqTAti99bx+sI4IsakZsbm4go17i+vMTjx+9B&#10;VhqpFhlplraNaaUQzfNmKkeSoDYXbds2U3XSJIWiqvC0RpRLzBGzvZoqaMIS/7YtmpJEeF93yVFH&#10;1TQUeY6YEvu6qoUNLHt+i8BwTQWfa7c6EEEQCMeKW7Z4d+7s8XfJsiycFuge+oMBJK21/x30B4wE&#10;r4JAdBIocVBUBY7nMZJ39O4YSZLAp0Xf0TSsra1z9yk8Pb/FglFYhFT8LDEiCYiOm67rXIAoigrT&#10;1BlsENdAn0uf2arNO1AkqUUBVRVFUTKFOy+ECrWqEqU7ukXPGq2LRUcgx/rGBqJVyHOMVVlC17U2&#10;aTZ0jAZDBqtWyxUuLy7pfy9/wLhZ+SvIaHWBhKJ0S59LUwlFkfPvTUPnDm5PMxGoAY+iASKOFbec&#10;p9bX17mIDYIA82DJ7CBNa1W4c7mGYZgYbQzpuY1pc4u/rapKAC7090VZ4vr6mjveIQKm2Q37Q+Ho&#10;Q387nU4Rha2lXBzH0PVWB6DX6+Hi8pKReNdzuYhIyLbVoYPU8zzkRWvvu7s7RJZmvFnDIMDx0TG7&#10;rxzsH+DP/+IvAACLqzEURYba1OEQiHcTrDRZqIPLdMiYpsmz5GVZYTZbsQJ8SgGwYWrkeQ5V1/h5&#10;ybLQREjzlvXWrKdHjx7h2bPnWCbiszY3N5GmGc9s17V4Fw24ZxUVXM+DRVvDskzoBCBVdYXx9JoT&#10;wsViibKsOPHXNB2x7zPd0vU8HB0fw6Lkwet4+P57kXjdubMnroWebbfbhSRJPHtvOw4mkxnfh+M6&#10;2N3dRU10+6dPn+LO3QN+b0VZIyBNKElWcO/gABubLctmY3MTu2Sh2u31hXYBJQDLpc9CkYqiQJZb&#10;1wnIQFW1z7MsCvhBxvttb6+Hnd2fwSTR4V//+teIosZKuo+Xr15ja0uAPMOREGYLA/E+HceFRSN+&#10;gBA9PT07Zeeb77//Hh0CwZ4+fYp+f4A//UkAfYYt4rBEC6yqxGhBExu9rrBB/dE9jZ73HWxukwhZ&#10;UWCxfMmMm5Ozr3F2dobjtwKwXFsbwdH3uANSlyJmNCObYRjCtrf5nRdl23moK0WI2dLziaMYZ+fn&#10;7dz2QEee51yg7O/v8wGd5znmqzl3M7///i2ePXuGMcXV/f19GIrE13V2Jhwtms+SZfkHNO0ib51b&#10;tra24XkuxxTXddHtdlrGRdRquswXM2xvb+PgYJ/+7RY+++wz/t6LiwusVisek8zyDPP5rD1bULez&#10;z1WF3d0dBrg7nQ66nsNn5Ww+Ew5bdN17d/fws/0D7hwevj5EThbpURhhZ3cHH5OY79raOsazGdtl&#10;L8IQvX6fi3jTsoA5uPDujzqtBpXnwTQM1uAI8xymZXP8XiwWWPkrHnMQI0bSLSeJlBOa8WSMIi9Y&#10;wNmxbSiKyu4XaZrC9wOeH18ulz/QlQqC1vlB1VSkaQqpcRywakgS+D2Nx2O4jottYljkeY79/bvY&#10;2hLrcTabsbZKmmUY9Acc65vE8ZiA+SF1wv/2b/8OgJjV39k/aJm2tsSd9pPLS/R7fWySfsXxyTGy&#10;NMVfULwP5wHiKOLrzNIUmqbyv/dcjxk319Mptre3EVOberGYU4LcWtQvFkt8SCM5w+GQtLvO6J4L&#10;DAmce/jwAa6vr/kc3tnZQVlVfP4ZpomtrS0eyXx39A6z2YzjBGqJO/z+MkSe5bxXO50O0lt6fIN+&#10;D67rICKwLwlDlFWBN6TncPfOAXyKwZ5p4u7dPSh0/4PBAD3DaDVO0gTdbgcbxBRd+T7P8TuOA8e2&#10;+Vy5OD9Dt9PhhDlLU5ydn/O+z/JcNOgk6qaXFecdruuK/JP2QJwkyLIMPp3hDx48wP3795kpO5lO&#10;sVqtOKccDIcoqMnodTzYapsTmpJwN7IJ0Ox2u6g9l5/H1WSM3d1dbBIbo9fr4YpGKmezGQI/4BGJ&#10;UldJZ4rMEiwJkqrxdSuVKOCbGDSZTlm3R9d16JqwHAcEsGNrGsfVxnVwSPlTfn2N46MjrI8G9Iwc&#10;zmEvr67w8LGKpx8I95WLi0t89913UEmQt+N14Bg2P59OpyMKKWoEyYrM7yXPM5yfn/PI80ZvDXd2&#10;d+GZZAur63j27DnOiT1mOsLVM2Bg0OXRn7wooPfbPXKzGMMPAtgrauKORuj1evy8esMOVFVFTc9g&#10;PBnjjPb95cUlPv3RJxzf46NjKIrSaiWaJsaTMduT7+/vIwh83ifXV9eoae/WdY3+oMdr0/d9VLMZ&#10;uv1WK9L3p3xd2q3aBhBFe3NGRVEMVVV+oEPmOA7neZLkIdfzW7o/MobDIT6gd2WaBo/uTScT6EYr&#10;FqppQmi1qdkcx4F5y8EvrzN+p5qmIQxDXFyRi1gUARK4QSxiTXvGCbZ+zOP6ZVWyxudVdIUoin7g&#10;luXYNp8NRZYJnSR6PrP5HHmWMaut3+u1ea4kY2N9A5rXsGREc7c5hyrSHW0YSv3BABJkrpWiSACv&#10;gGA7O47LNYWmaZjFs7bgt13hujYROc/R0RGyOON4Hvite10SJz/Ym/1eD6rRxgnHdrBcLuHQWGC3&#10;20OSZVzUL5dLPjcUSOh0OrwGtra2sLm1xY36jdEIb968gVG22lBJmnIuYjpOa51MgsQpNQCKXExv&#10;NCOo/2mNO5vNsL21zTWuqihcG6mqWD9V445cViiLVrtVloWtdbNndEMHaqAmMFmqWkHmRly3OVdk&#10;WUJdtzbsjbZVo0fU6/XgeR3WV+t2e8ywPJ9MUFUl76GMNGR5dEpTyXGMBKBNC1mecQ1TleUtTaE+&#10;Hj58iCwTsXA4HMK1bX7PWUiju2bTwDIg/S//87+rARGsmosk03s5AAAgAElEQVTwSRC2QTazLMXl&#10;5SV6zbiBpgGo2UkoT1MO3qLg0lEvxWZaX1+HBIkLNl0VFs9NV7GqKuxs7/DIzsb6JgMRf/zDH2Ca&#10;Fg5oRMA0TcTLVWs1JctCH4QO3k6nA1nTMacCJK0qLtDsbge27eCGDp3FYoFur8cbaJUIEcHptC0S&#10;8qLkjT1f+CxclBfCuqpReU/SFKbVgkb+SjAE0rKlseu63naJDI03W+j7cBwHO7siAZQkGUXW0qzi&#10;KEKe57DpgFquVsjq1pqzzHOsaF55a2sbW9tbyKLG591CuApYbOjxg0dQFAXffC1oU47j4On7T9lO&#10;LJtf4ZKsFx1bJLgP7osiVdd0VGXGSaiECo5tw7lVAGZJfMsWXObnEZkyNFWDR4V0mqaoipI1FObz&#10;BbqdDuKypVNmCpi6eDK5bjfP+giu6+L8gpTo8xyaovLBkIQJ6rqCY9AhpKmw9RaMOTs+ZeCs43jQ&#10;dZ0tm8uyxE28YsBuf/8uut0evvyDcH8wTRNZnjJqLUng9eNTV9Mlh4Gq0SOiQLjT3cBsOmNQZLVc&#10;QldUHqXZGo6YGt13xLhTRslVnCToWA5v3CLNUBQFTLWZq10iJdcp27bRde2WSljdopVCJEud/pDX&#10;8mQh7As1oxVO9mgu9re//Q3Ozi94BECIEtbM+siLAllRMvCzCiNhg0mdaM/z+P6zPEff7fEBpZPQ&#10;c2PLeX5+jmUQsPCa5Th48eIFpuQOtb6+wUr09x/cx2w2bwXOTAWO62BASctwNEINmcdGVn4IyzTx&#10;8LFAvK+ur3BDc6/D0VBowVBw7w+G+OMf/4DJTMSgP/vZn2Hv7j729ki0WpIQhiE2qGCryhIyJdCK&#10;LCNOMwaQ0jyHabbURFVVocgqOyt9/fUL/NOv/wkRWYp/9OGHsGzRXXr16hVeH77lov7+gwcYjYY4&#10;onnmZ8/+GXmRM6Nif+cA/X4fdS0+azabIYnFPRqGAX95wlbKbw5/D1VV0e2KtbG9tYX9gy4XeN2u&#10;BlXVEF0e82e9PRLA1/HxMYJ4we9c0XVUZQXLbu3r5zOVk/s8HeDxo8f4v/7PvwcAXF5cINLE9zi3&#10;EkUAqPIMtm3jzvYGrZkMjx/u8ehMHI7x5MkTHB+LOWwA+MUvvgAgkrxf/f2vWnqqZIrkW2o0uyr8&#10;7svfwadYqRgK8ixDJbVjEKjEs86yDGXeziAv/TeIo4jZUp999ilUTcUhFeo1Khap/uSTj8VYBiWX&#10;g8EARZ4xLftmfIPZbIq9rX0AJMzW7XDSI0vgv10tZsKyV781olrkt4r0GMPhCKe0JqbTKe7ce8Az&#10;8Ve3RvMs04YsS+gT/faDjz/G9fU1n29vT08xHo9xSLP745sbVLLMNNqNzSHrtomCqGb7Z0mSoOo6&#10;jwKleYHBYIA5sTdvxjeIooSL+m6vhzhqRLoTZFn+AzeVRpRffLaMIs9ZpHI+X2B//4B///btESdL&#10;m5ubOD09wYjil+d5cCyLBSxNTTigvU/6C+PxDSaXV/j5n/1cPCMqHACg53lwHAc5xZirqyu4es7x&#10;uzsYIM9zBFQoFEWBWlE5vlmdLp85P/r8c8znC/ztr34FQID6G1vbXBzeGazhd//xd1hOF7yGzt6d&#10;srXy+0+eMhszynO8ePEtMkpM/ZWP/+/ZHznO3nl4H7PpFDI5MyapENVtmgJFnuOMwJQ7e3u4vLzA&#10;E2LVfPGTnyCMIh4rOj45QbfThes1LpcyppNzyFQMpUkLrhiajSAIsCBr9zRNsbuz09p4dz30uj2c&#10;nQkw0HU9vP/0MaYklqzTvweAaLlEkqRsNa3pGu5vbXETJKb87u6OiCODwQAGdVyzLMNiMeMxoq21&#10;NUymEwbR6roG6pr1KpIkRrfT5fEoAMyWVhSFuqztiLyiKHBIcN40TcwWCyjESNFNIezegMe3uOSo&#10;6xr+fNE2Bnt9eK6LMm/GQnJEScp5jG5awo6bctvlcokVFysKjm6ucEWsyNoyIEkydBJjXSwWKKUW&#10;OE0i0RRrCsvvvvuOc5z79+9juVy2Lkueh9VqxcVMVbXuo4CIMZZlYUb6KYoso9NvdAIH0E2TR3Ru&#10;JlOUZYEL0i90HAd1XvIInWc48IMAutI22VxqAgW+j8yPeTxxt7cuGmEbu/Rdffxnv/xXeE1sjW5/&#10;iCxN8fzbVtPKbGxz6xqhBS723l4d4+LiAqEinu0XP/4xlL7RAvGGJET7b60RvRZr4t3ROxRRxoL9&#10;Go03NM2FR48eYjQatUWoqmBndwcRAXSSJPFam0wmSJKYR+8WizniOMGcxgJFM0dm0HpjYwPL5ZJB&#10;cMuyfiCGvb6+3o4C0cRB8126rsOW1bZxLUno9XoMssmSjB0CB6q6RrhasZCrrqmYzWZY0D26jot+&#10;r8drxIfMo4zT6RTn5+e4Jm0sVdXgeg7/bbfXFQWy3Uof1Ki4/tve2eYYfHdrV1iRL1trb8uyuKAN&#10;g0Cc0cT6uXv3Lu4dHHBxvFou+LPW19YRJwn0DuWqKx9FWbKJhW07Yqypkdog6/Ymx/TcDu+ZxXKJ&#10;zc1NvCLdwOl0iqSOcZ+cYA1Vh6apqImR4nkdjK/GHN88u4se6fHN5iu8eXMIjRoVuq7jvSfv8zly&#10;9OIIFxcXnPvOF3Nkec4jz8vlsnXvIWMJnfiEaZqiTDN0aP9++qNP8O2336BSRMwZjUb44Ml7nEMi&#10;b22ne44Ny7ZQ0oRBr9tDWWU8DbP059jb22Mm32QywXA4aN3HorgVjDcM1FU7fm8YOmTIXP8psjDZ&#10;UaRmTNlHeotUIRv6D+IR0Br8NP9feasJt7u7y3HWNE0sl0uepun3W7ORStdxfX3F+VZZVnAcm2Nh&#10;XVXICXQSa8TG+toakwrqquL/XZUlptMpzEaHs64h1a27sknuq01tHscxVIMKB4ECtroaVVkysllV&#10;pZgHp4eRl0JXvaFq1vUtH+2ihKrVjKbFSYKqrBh90w1D+IPTsSSSBgkPaXbz/PSM9RYURcP9Bw+w&#10;sy2QzPH4Boaq80uDrMDUdO68Z3EKKS+hUoe7RM0MnN5oiDzLMa1JuFY30XM9VjxehAGqsu36CKZP&#10;xAmlIutcVFVVCVmqAfoeqZZhGW2SJ9WKePhVu0CkWwtGqmVINS0sRYFuGMjTZnTIA265QVjkGtRs&#10;oLKssMqmcBwSqdRtVKAXms5RFB50o3EGCmFaEtbXRZLS6QqkcntHJOCariGK5/zudjbWsLvTFkbT&#10;6RTb1HmXICGJw1Z8SBOWX3VDJ8xz1FUJhRWqVU5ibNsW1rdUYCRZConYG4BgIaVZBjrfoGoqkjJn&#10;kGO2mDPiamYZpCjkQ6Xxhy95LltBWYL1UQb9PuaTOXeHH9x/0AJbYYTpZII5BYy1tTWYdcuEqWtx&#10;8DaznGVZoigLOCR+pekadw3HE9FVHVBHqCjEzH9AiP4iU3F9eYUJqeB3vA7cQQdLAheS5YpFKOdz&#10;MYeZ0qFbFAWqIocaN2LHQhDVpD2V5Rmshkbd8WDbJs9K50mGqq7x9On7fJ3T6aQd7zFs9Po9ZHnb&#10;5WlQ9vv79/DB0w/4QFqsluJwpwTx5uYGSZbxge+4FnVbxHscDgds2zafzyEXBWo6zBRFRde2oFHB&#10;b8gSLq9uuLDUZBk/+eQTFrrrdLvokZChoshYTCbY2xb/dmPYwfraOs/J9vt9JGnOYJaqKBgOB5yo&#10;KYrMXQhd17BYrNgy9dWr1/j9l79nEG139w4kRWFq4mA0gq7rkOnZR3HC8cY0DOimiU4DLNeE4tN/&#10;0qzA//P//ntmY/zpTy/w7NkzyJJ4RpWp4v4Doahv9F08+uQDPkSeH36Hs388Q0lg2u7uLu7dP+CO&#10;m5IkmIfXCFYkplaV0BSxfhxPxXx2g8lYPI+NtRKbGyM8uCdi9J29O9jeVACJxl3Ov8Xrd+8wfSv2&#10;xXK5wmIhrqMuS3jaOiSapVrOFfiBj/6IkolpiRIOpFrc92S2wGZQICc7VsXSYFPRrioSUBcwqcis&#10;UEKuY9QFuRtVJTyzxuP7NC4Wu8iiJSLaM57r4u03LShkO0Aj/yRLMhStYNHcwPfhBz40Egw3LBua&#10;ViBNiWUTpjyTXRYlZMhc/G5tjXBzMwbIvvDq+hz9QQ8//kLofTx6/AA/++nPAADfv36JLA8RExiq&#10;qiU6XQ+aIfabH0wRhHOoukjUoiSCrLS6Epoqw6LxS1nuIYpiFjN89Ogxtrc3uIv6+9/9Fu+O3zEg&#10;IIrbU044V8sV4lg8u/ceP4YkyfjjV0ID5+bmGsONDXb4eHX0FmEYcuE9nc5gdVwYtH593+cGQJqm&#10;iMKQATjDMKGoGoMJz7/+Bp7rceJaVzUs0+L9OJ1MObcYdDxUeQmZ9Ktsw4KhGq1LQJYjLzP4y7a7&#10;5y9axzDXsrnwGV9dI08yNDmN53oo85wBN8lxEYYBFzOyrCBJUrwhtwy1rtElar1jmKjNClskqjgc&#10;jnBz8ZLj+XgyhuM4rEd0enqKl9+/wmOyMtc9F3MSY7+6uUbg+5jRGGAURrA7HlsBl2WKPE+wNhKF&#10;3IP7B+iaFieUaRQCtO8dy8T2xgYOL8V7m03HGAz6XESURY6yKiA3CTgV9E3jZzAY8liWv1rBtmyO&#10;hd1OR8zqU0E5sSfCwa8ZK4UEx7G5MDj8/i2DjKZWIU5ibFCuEcURZtMFDMqv/FWAPCuYFbhaLfH2&#10;zZtWILRUGYQNlytEUYROA0gqCsIwQkz38Mtf/iXmizkcvWFvKpDQjmvqusGNn+urK6Fj04wd5znK&#10;Iud8VIZgmzXi2ZIkMfsrTWJUZdvo0jXBEm3YGJ2OSK4ZnFBk+H6AiK5TkWUsqemYUKe9aWSojoWg&#10;yBiIlxUFG70+57KrIIC/8lFRrtK1HJiWw+8tXfpQabzVUA0URYGStFWqJIVmGhxnrb7QoTkhzQpZ&#10;VvDeewJI3tjYgGXZnA/c3AhwuAHYOh0PktQCANPpTLBlGsDJMCDT+TebzbEKApiUMxu6gZWfcp0g&#10;SSLPa8bvC6oxSmL0ZlmG92gE0F0bQB9I8DOR993MpoJhYjf2xkv8w9/9Pefrd3b2MNi9A4/ERieT&#10;CZZhI8yq4d30AjaNXySzFfQCuCRg+fjwDR7++CnWCJhOIEwEEgJM4jhhIVLXdWF2NOS0J678EK7b&#10;mo9YlkNs4MbJpUKatDotWZpisWwcC0Mkccxua0mSQpZlPtO73S4GgwE3o/NcjOw0DTvXdbnwboxO&#10;mpgREDDBDNQaSJLWHStLE5RlCl1rmSFTkmmrqgqqLCMryNkmzGj8lPZF5mM2T/lsKFSXY0SNGt1e&#10;l89ZTdMgqzKD7bqhQ1FlVMTaTrMEZVlyvqqoCjddr8bXyNKMG7q6rqMIAgZBZFnC1mgLKo22q7qG&#10;6XyG6VzkLWVRcmN+sVpitVpBzam+y0STrBnHH43WUJYlUqrDOh0PURTzeZCWGXRiOxfzElESozcU&#10;ea9q6Hj+7Vc8ZupYFhRFQVw0micJn++AEJlvNN6m0yWyLIdMLORFuMBsNmctttFghOl4ykCrZdkw&#10;dAVHpE1TFCUzGcusgKHqXNPqWoLeRqtB9frV98jSnK2nXbeLTqfH45s1MYkAMSaqqip0taklxXhO&#10;s54gSVj5ATICZ8q6QhiGrSOwZTITNstzAbyw62CGLEnYFl1TREOSNVEVBZLR5gDlrRgsJkHaiYIs&#10;y4SuItWdnudhNpvx2mx0kRpdVOE6J/52sVwIfdZG208WkxwNrqOoKgyjrQdNy4IiywxY3tZf6nY6&#10;2NzYhN1tnPACxEHIcaD5vKZJYpgG1KYoDYKWIaGqwq6pSWokEtxtinQxbtBabdZ1zcG5LAtUVc03&#10;tFwsEMcJ+oR267pOlphiIW9ublK3RKDjv/3d77gL/Yuf/wKO4zJqXNdCFLYRt2oKP+0WRbnMMgaJ&#10;XNdrC+1YbPJmUeu6gTiJ8d1LcgspMqxWK7TPSoIsS3AdsfmCMGGKo6ZbkCChrtsRHF3XucBP0kws&#10;jpwCMP3XbepUEySrUoj3Nq4S+/v7QF3zAtBUFR2vw0jp1eUlDN3ANnXebyO98/kcnU4HMQlHjidj&#10;2EZLmzo7P8diPsferjjgbMch61zxXp+/fcsK3nd2dyBJEidLvr9CHAYc+BsLbvU/WajNdZdlu0Fy&#10;XUKaJgjpeS2XCzhmO+vqukKzRdIbfZASi2XMdF7UYGDLsiyEQcBsFUjAbDLlAGPqQqiJ6V5ZjrIo&#10;MCGxPqlqQTDPdtHv91sWVlnCsW3u3EynE0RRiHvUcSvLCi+/f4k7d1qrsebwXwUr2LbN6K6wB1eY&#10;Inl4fAjP63Bwi6II1vY2B5yLszNGnVXysc+TRtNFQ10UrLkgQyC6Bn22bduw6WBQNQ1+4HOy7doW&#10;1oZDnJw2iZcMr9PhBHMZREjSBCo5Zum6zmwUXdehKCrqWgTB9fV1xFGME6KwHxwc4PL6ipPxEjUL&#10;YAEkIEtry/d9rG+t8z024qpp3lIPR6MRhrQ/hbW7jIKel+u4bGmp6wYODg6wQ+h/nvjQDZ3djVzX&#10;haqqt+ioK+i6BtNqHB1sTCjT+NOfvoGmG6K4BvDlH76EbduM2uu6jrOzc5xRkXr/4UPs7+9zF202&#10;m0Gnw67T6cBwbE7807zAfL7gTvP5+TnyuuBD5f0n7+MnX/wE44lIJsY3Y465d+/exWQyZyD6+uYG&#10;jx49wvtPn9CzVeEHPutdRJMxFFUR4l0gKuy4Zb5sbm7CI1rnF5/9CKPhCF2PRgDSBMcnRyz8d3L8&#10;Dd4dHUENxH7M8xwghohpmahqla/z4jLGYrHA3sHHAITYXJJHrOERBAGqquI1oSgKVLanTZBEPkB7&#10;29ZVWJbVPr8sQ5ZlCAiQ+8XPPsfJyQnOjt/yZzXiZzs7O/CrVjyuKiqslkucn4nY6AcBlssFBgTg&#10;+auV0JdJqOALQ6RJQ5lVYWhla6sYRSjLAh26zsePH+GnP/spfkQjPBcXZ/j1f/g13f+FiAkkxj6d&#10;ThFGIS7p7BiPxwKspLMgCAJEYcBdRce2cO9eK5Z6dXWJp2Rxmec5nj17xmMgJycn6A/63BmMoxiK&#10;ZqJHnWjLspjJuLmxifX1DWZJKooCr9dn0deTk5MfdFIbvavmzFqtlgwsdDpdnJ6d3Ro1jlEj5Vg4&#10;Gg0hyzIDLGVZwnZaq2pZUVlDqd/1sFou+Zyp6wq4lUzJssQi6wC5jxUFsxEODu5xYrVYLMSzbTSW&#10;sgyzyYRHmna3tmAYOsf/6XQKRVYYdDPkRoFECC6+e/cOT+ie19fXsX+3FZoOwggnJyd8j2tra5gs&#10;V8wOOr8Z8xn99fPnuLy6Yh2uqq7w6tUrXtfq3j7Ozs6w3iMHo4sLZFHC7+LmZowunf+rMMZf/dVf&#10;4e9+Kyx2/+Zv/gYffPCU38WLN4fo9XqYXVBRMRzC8Vy8ffOW1oTNDMrZbIb9gwOOR7PZHOcX59y9&#10;XCyWosCjwmkyneBHHz1mJnJdya0gcy7WdgNGjcdjxFHM+cLRu0NEUYjBQMQg308xm834XM8rqT1L&#10;yxJxHGON8oNupwNJlnjM5uj4SAAAEjEbV1NuArmeB1XVuGATTUKViwLkjRC+uI7A98XoaVPgGTrv&#10;zaoUMaBptpjU6DnYFvefJCInbPIUWRUWzo1+habruEtijadnZ1gtF7fGo2tirKa0fkY4P7/A2prI&#10;PRRFQQ3wdXuuC61uY4qiKCye6oyGWCyX8OksbRg6TfMrynN0Oh3Ox/b29pjlOJ1OWUcBEPtrMBhw&#10;Tj2bzTCdTvi8kyRJnI86Ma/8AJCafJtGvRutvjDC9fU1up54x4CId8171mWRK1huO9La5EtxEmNr&#10;807rZHY+xuHhITd61tfXYdY6r7/r62sYuoFPPv0UgAA5viSguWGL3HZnvf/gPjrFiO5JxKimO666&#10;Yiw7oL09m8+wSXtTkRWURVsbFZBRFiXr/Hiei+PjY84Rt3e2cXpyCoPACF3XuRbSVBVvZ1Nck5Wt&#10;LMs4ODhARg29OI4xHo8xptxV0wRjvgHGptMprwHP87C2ts7geZqmQhyYYl+e56izuq1Rkhgrf8Vs&#10;9Bo1i2EPBn2YNBIMCMmBGjXnxXmWYzabchxdlEvO6wzDwPq6w2BMWZZCL4XWrmWZKMuKG3rL5fIH&#10;ltmu5/LelUuy+aY46Ng24ijmiQvbstHt9vi6J5MJ0iT5wVpu1m0QhkIYmZ5lvz+AaZj8XRnlGk2M&#10;0TTBEmqewdXJNUa0N+MkxtnZGT9727Hxy1/+S9bXiYNQ5DAWCeNrKrq9Lu50iD2d19z0CMMAlmWx&#10;OcTV1RWNdlLTUe5gd3cX8VsxjqgbOtRb42f9voPmwKvlmsBhkcctV0usPRq0YsyTGR48uI9pKPLC&#10;IPBxMx4zU88zTWZrapomYpkknmUUR5CkioVssyIFUDNopqkaprfiudPptCNdRSkmY8qWjVlkeSti&#10;bVpYLpYMaliOhaLI4TdSJXV1a/TH/IGZSwPM8MilJAGomSl7eHiIo6MjNtiQZYWbVzf+Stht0zUL&#10;XbbWeavjdbC2tvYDEkEURlDpu4bDIdcYYRjCMAwsLub0PRIMtZV3QF4iS1OQVBY0VYPqkzBgoZcs&#10;apoXBfI8RVqLhWtIGlXZZPdUZJDKEgoaMVYZMgnTapIGS7OQk1DrLI6hazo0okRmkgTddeCQQOgy&#10;jjFZzPHsWyE6ee/+PS6qTNOGbpncSXA7HibXE3QpqVmdnmIexegQOrkIQmiaxpaXZVFwMiSHEfr9&#10;PrqEtuVZhjiMoRPSWQQB9oZrTMuejMcoqopnwJM0Q5eKv6oSYx85ief0DB2eWkInW8CBJWGRpkhl&#10;8dn379/D0bt3qAvx+1rSoJKV38dP72OxWGKtI5KUrqvC1A28pdlf3fMwdDZxcyaSJ71KMOgN8XBT&#10;sIG0ChjRpjckCahrDO+IgzUIlzAtDSFpdliODstdh0HK0O+OXsJzXKhE2ZU9CTF1yyW7hqJIGM9F&#10;8t7v9yFJJkoaa8jyFGVZMljVH/RRqQovXMfz0KVAf3NxCd00oDZd584QUZGzu0ihqCglGX7UsCJk&#10;pJIKs0NztKXUgj2yDdfWMT6/5u8dOCN0DLEGDE1HFMeIKZiHqxizWUtb3NlurdWGa2vIiwLX5FDh&#10;9nvIgjlC6lBKioIsihA2c49FDt0ykRL1rgKJGAMIowJux0JdUeEY17C6DjISUh7t3sFisYA7FAGn&#10;2+0iqYCpLz57GSQ4vxZA4P72Lgxdx8AThWJd1whXOSRKUlzbhmv1YHXFxr44vwDo2dYSoLsdWDSC&#10;M5tMENxMYRESbOomojhhRxBFljDoD7hoDfIEedYUI0CxnKNLwSYNA1h1jc8fC9q+7/u40+2iouTd&#10;1gwkcQyLDlZ5uWK6+57XhVm0AlQs2k0dEN1QoXY87noopgDZXEq2zk7PeK3Jco1Hj+5zYbm+eRdz&#10;34dkUpcCJlbLEH4kvmv/4fuAJDHg8uybV1iRvsDa2jq63R4OiHn3X/ybf4OrqyucnopDuqwtdPpD&#10;PsRfv5lhPK3wOBJ77t79eyAmIRQVSBLg7Ew827fH77BarlChcYUzYLq72BiJ/VlDHCqNC5FlbLBD&#10;2sX5FIoi4cOnosD/9GNylGmA1fEEsiyzuKqSvYFaqahBwolRhs11se8P7kp4+pGNrS3xLgzjGEny&#10;EiUlcSdHb3D+LmJXL0PeRBIPsPTF+vrg6VNcX4jrenNxhVcvzrmQLgoJe3cfwI9JqHuwi/HpMS7G&#10;IqE0ul34RYKaEqj51RV6zUhcoSKXHBSSKG4CqUZaKvBAh7ZSwTAiXNG+8Bcujt78M+JUgH9udx21&#10;Jd6LOVARL1sgfhlFePv2BJOxuE5VUbA1fJ/ZF+lKgO3NunfMdayNSPxZkpAkS2bqmZaG//6/+x/x&#10;4YdC3PHTTz9BkiQ4ORYjFJcXlwhInHA0WMPp6Sknpq7r4uryjB0ZsrjGOF3g8aPGalIUqc0YoO0a&#10;CGLxDossQ5zFeHdyBAB49+4dBv0ebGKm9ddGgt7rteMGs8UYo1okp8PREFehKKR/9YdfI88zfPDh&#10;h+J7uh7gAJFMospbPSwWC4QB6R50dGRZCt1p9K8qpInYM0EcQ1FrKJS0yYqCsq6hOeJZPlg/wPPn&#10;z5HmPq03A0Xmg/BhlHkMmXShikpFUSfYInaraZqYzhfIQ3K6y0OUSskNlaTO0HW6LH6YRBFKYu11&#10;LBfXN9foUJ2d5SV6uo5BT8SQ88M3yPIMdSOSd30Nz3ZwTo2PrusykGVqOuI45nGf9957DM3SuWi1&#10;bAvOcBfXxGQ8Pb2B5fYY3Hv+p+c4ycU6vXugwNZ1qMR0mU6nGI36mJMt9XdpgM2ddSQExrw5/h4/&#10;+/RTPHv2DIAQZ5/QeM7eZh/j87f4Ob1HLY7wj7/5jwzk9FIZ+jxl5kuW5giDG+yS/a/neTBJh6vf&#10;6cM0TNyc06ixYaFMU+hUTGsATEVBSonuyOtgc3MPS5/ca8oaAypAjt6+haxKWAbE7kl9GLaK8Ux8&#10;tqzJ0GQNJTVgOt0+anr/ANC3+1yQSYWGB3ffQ59AItu2oeQpOpaI70WcQ60VZBKNlOsmspQ6/osF&#10;NF3hsaOsrmCZFoN3kiwBksyjx5KiwF8u2WmwyAt4lKtWvgD1e1QkLBZLVFWF5VK8C0mS0PVujUuF&#10;KSxVRt109f0lFOp+Dx0bG70Oj9XmkY+B50Cm7/J9H/2hjbwSazMpMpTIuZmVFBHipivtmdi5s4PD&#10;QyFyfnW4wNb2FkoqHEe9IRZ+gOm1eBeDdQ/XF+f48z8XGkPdbpeBdkutME0DBjnqeoAoipmV7FkG&#10;TMNkxtyDu3s4OT1FZTasI7DItCwrsL2W8TYareH46ASLgphnkOA5PRBOhpurhRjXM0hjx+vjxRWB&#10;GkUOqZdhRMDN/s8+x/v/1X+ODhUzz58/x6ONdQZrXn/7HexNE8Y7Yi+WFX78kFi1xj7+1//7K4xp&#10;b49n3+HhewMYMjEVHBtSkWJI+/NmtcJkNYFHwsDLaSFQjtIAACAASURBVAxQ7Nvf38eLP30LyxVn&#10;drSYQipk7vIvx0sYioGCgPyjw2NRMNIYYJZmDMx7Xg/bO3e5kNze3kKc5Ajjxno7R5zEuLmZ0vMc&#10;oq4l1tIYDIft+K+qYDobs1it13FI1JqaXXmBDDWihr0vyajqGg6dcaqmYdGMcRsmwqpGRuuttl3M&#10;pzMUYfNsC1z7EY+xZSfnDIIpMmDoGrugrlYrFHnBwAQgDB9OSAA89GPYjo2IGnyW6UKRaJRlOREN&#10;c5Ny2yLDbLWETuff1vYuakWFRoww1Yyg6SZkEuRfrkLUILZ4VsIwDBgaga6rDN3egEd087RCUQDD&#10;gQBBfH+FqixxTY3Ivb07CJpxMLnCaH2NmbGWZeEmXEAha/LCXwFlBvBIYYEP7j7ioj9ahKipJjFD&#10;wTaJEhEntz0PNjTUAT2D8Aq6ruPuhljLqipAIZnqVj8I2EBEaKuoMOgcNnQNM3/BMgKdQQ+zKIBN&#10;cbOOZwjnJkCmBc7AhkzaV0ESQpYlxFlr7azrKpbRip610DBt5EayLMMuCe0DQoutqbMs2xFSEoX4&#10;bFlRYHsGcgJjwjSBpKmtQ5ZtQcpVOCRzIikyN2fKusZiuWTHKwkSiqrAaL1HzyOE49iI6Dw4uxpj&#10;FWU4uxJNuIRASQCIZ1N0Nzdh0X68Oj/F2miELjnn9bpd5EmEHgFjVZXDVIGC6qOkSGFT7ZxLFdIk&#10;gFm1bk9KKTNDXJY0SJLCYF4cF1Db2SgDjtXOSBZmyjTPLE4QBD76XqN2LUNV2rESGRKPm6iKsONr&#10;xj4ODg4EVYcFamtoms4q8PPFAteXl4xuDgdDfqFJkiDLMz7cFEXBcDTiWbs4jjHo93nmdntnB47j&#10;cGfwNsPEtm0kccwUvjAIkWbtPe7f3cfNzTXTUW3Hga4bzEhZrnyeu1sslvBcD2rjF14I+mTLFJLJ&#10;EktclxAOLlikb2044O/Z3NxEvz/AjNg8WZajLkpG+FFVePXyJXf61tbW0Ol3OEkMkpiV/B3bxnK1&#10;4tGNTkeIQja0WMM0oWsaum574BuazjNto7URd+dmsxkGgz5sYkSEUYQ4CNiJI82aWUISDg4ClHXN&#10;2gVpkjAdPlitMNJHjAJmZQbUdbtxy0Jcs9FoCIgg09iPq5rG60cUCAGLN00mE6CquegqjIJ83pvD&#10;TujnNN28zi2RZT8Q2jyNqOlqtcJsOePnJxGi6hG9MM813Mzm/FnSLVpnXuTCbrxs0FpBtW/G6+bz&#10;OUajEQJiKrx8+RJSWXPSZ1kWA1dpkiAMAhx9f8j3/Pj+AxbkHXR7mM8XkCnACHtNEiwrCtiWxes6&#10;iiL0ez2mPb4+eY0kCpn+3PE8TGdT5LfEtBtEWtd1ZFnWirqFEaq61Q8wDAOXV1d4j7QwLNsWlr10&#10;LZPplLvQ9+7dx+XJBdP0IEmi00404aosEaYpP/vcDzAZj9FpqMOGDq/bBFghFNbQcy+vrqAqLRtD&#10;lhXs7t7hzsR4MsGbw0NkBJq5rsv2cdvbW7hz5y4j/p1uF//6X/+XmExEAvT118/x+vCIkyvbFsl2&#10;Yxt7enqKn/78zwAA3313jpevv///uXqzJkuz6zpsffN45yFvzpk1dvWEbqC7MRFEEwBByQIUJMOm&#10;4ZAjZFEMh0XRfuGLnyxbv0F+Uhi0Qn6yLUsKh0SAEKYGiKHRXd1AoWuuyvlm3rzz/ebZD+d8+8ty&#10;PXV2Zt78hnP22Xvttdei2XHdNNDpdKAZpRhyhrnjUEcgikNEYUgjKlmWQeeJhmlZkGUJosjeo+s6&#10;WC6XxArpdjvwfJ9iXU9hc+o1rkfQ6XSws8/i8+bGJmrNCcXC5XKJBw8eYMwTi4PnB9CEAXVhRSVB&#10;vVGHzZPPX/7yl7j3MQMaDMNAEqoEePt+jIPnB3j5NbYGwiCEZVl4metIGLUudfABFsPLzpUA5kZX&#10;xklByPnIK9u7QRii3W5RDP6X//JjSJKIFl+fcRzTofz06RPUm1ukDTU8m2A+nyEKS+2jAnkaU+K6&#10;WobodrqwrDpddzkCUKBAu9Umm8o/+W/+AK++8goJAXq+j+FwiOOjUhNnTonYw4eHODo+oiJr/9o+&#10;fM+j4tg0DawNBhgO2XuzLBuJnFC3eDKZ4DnvcpXOexfnrEjv93poNhs4OmR/13EcJjrP0b+1tTUU&#10;jkr7dTqd4fSUAQCMxSbR+KYkyRiPxxQHajUbZ2dn9HxevnMHi8WSmg83X32ZGCJlp8nln6WoCtK8&#10;oNnpej2GbdfI3UgURUwvJ5XdsWXT3l16K6yvr1Pn8+zsDO1uj9bMZDpHv9+HbVaaL6XVNQDkak4F&#10;SLNWZ5pnDosDO9s7uLg4x/Exe16dVhsCKpHYZrOJJIxwzp/vTNNpLSqihO2dHSpKNU3HaDyqbGB1&#10;HUEQYIOPPkqiiA/vfkjXvbe3R8+jKAp4rkvsldA0cXJyiuvXWfFycnyEDS7MDLCYPeOjdeV7LDt7&#10;8/kMYRghTFgz5lcffMBZSyyhLMfF9Rr7mlGwNconmq0W6ZQZhoECQMCbC0EY4vT09IpeWM6AQY56&#10;d7pd1BsNOv8mk+qd+vzn4rAcF4sRcsH68vkk/P8BzAyg3WpTnvjs3gEVbKZhQlM1zHmDoFavY9Bu&#10;EqAZhCEEUYQiVkzsjK8H5nwhodyAisIsvCtmdkbMH/YeNayvr2PEGQOKLEMUORPPNKGqFdOgKJgI&#10;d6mRlxc5ouiqPpEARZEpJrF5f+7UkjFdo9LGO45i9rvc+laSJMzmsyt27CYMA4jJlQj0LDudDiKI&#10;JBStOC4sy0JbLIsuDdP5kt5TIcX45je/iceP2V4+OTmhcbrDw0NkaU4dXFlW4DhOJROgKIiiiOLX&#10;zvYO3nn7bUznY3pGZRH1+NEjJDlIsLjd6iFOYsgS10HICwiieGX8nq2TErgeXV5icH0PAK8xFIXO&#10;t9HJMba2tvEP/uiPAADf/OY3cPeHP6b49KMf/QgfffQxPn+HOdDcufMSXM4If/78OfSaQQLhnU6X&#10;SyXwTrthYLlcEvO/2WxiOBwSG/iVV16Bxu/hkjNRyv3Y7/ehKgoxraezGU5Oj+n7vX4Pt2/fpjjM&#10;xu9Ly/A+1tbWKO9L0wzL5QoCdxx9fsBGSkvNpbVBtW8BBqSW54iisJqruFJnybJMe9kwDEioRiZW&#10;qxVzWS3Z1Zz1DQCz6QyaWjEEdV2HZZpV3hKGL4iNttstEjhNeS5fugqWrrhlDHEdF3E5GQAGMIli&#10;xeKSRKliX0aMxV7WihnXFywZ4K7j4vLyEjWzcn6ThaoBbOqVuHOWZfB9D6nA7t+yLKz11+DbLC5E&#10;UYjFYkFrAmDagOX5WJ6f7J6YSGvJTnFdF0anXjnbZBl03YBi8NF038f5xQVpxM0vZrRHSoF5kdc6&#10;KAo4rktsTllrwK7VCDz2PGZCU9ZOrVaL3htj7RSkRcrEjH0aM+102tjc3IQY8ToLAk25lO+ivMcs&#10;SymeAaymLYqCJD/yguVqxAqxLDZ5wj9LgHBFl6VAgWqag+m4pZQHSqKIogCtXUmSIImVeHQhgOos&#10;1/UwHo/pvNve3obreRQnGNs+q0wwROkF45M0TYmtOhisQRBAcdJzPfR7PQKN8rxAGIZkxgFObqAm&#10;sCBW5ggFayiXTbY8y5jzcDktJIoQxMo2HoIAuQwS5SIBGK2qSKr5XAZuKC/YOyWFAKlExSBQ4JJE&#10;pv+S8oLeME1kSUoLs95oQVMUTC9ZYJyMLrk1MNt8IoAF71CnMZtxLLv0sqxgPl/QDexsb6HX71OS&#10;4ywcSKJAYIwoMJV9gLF5Hj1+RInX9vY2bt68SQ964jrY2tqkouJyfAnd0PCZz7C5/vsPHxGdy7JN&#10;hFGE1ZwXvBljDZXAg2mZDE0P2c/HaQIIBRocyet0OvSsfd9HXlTfW60cjC4v6KBFUWAxn1OyWm/U&#10;mQgjn78P06RCnTkqWo4iSJIEWZEpmJmmAUCoxkIUJlSbcEClZln0s6IowjBMWFyItShc6O1WBWoE&#10;PAEqAZQkRpomlEDFXkpsAWYHVqGXEBglt/xbSsbWRySUdN8colCJ1UmiSIrncRgyRyKhDGxM2Kl8&#10;j3EcM8txnjxkPPjX+fOdTKfU0a7XahAlkX7WC3ykWYaM7y4hz+F4LhacVuw4DuaOQ1RqoagSorX+&#10;GjqdDjyeSCiKClmSadMXSYwg8GBxPYfPvPVpKBBxcMiK2pPjYyrwT89OmKYHtyIVBAFbg3VaIwVy&#10;rJwlZKukPdoUrJMsgyhJJIQliCKsWg0Cf2/tJIFQtIn6msaM3lfex+bGJgUnWVFQCCLS0qYtCJCm&#10;CSy+RwRBgGHZZBE6vDiE57m4foNZOCZJSsXw4fEJxBzI+TsWJQmCIpM9Zl7kyCDQmFGj3UGS5vAD&#10;zkxLAY03T1wvQrz0KfAXso7uYB1GvQRycpycn9PIThBG2NjcwA63eB4MBtRpt2s28px1jgDAj2Jc&#10;TGbIcrZWb7x8G92NTbqPycyBEseIOKI9mk/x/Z+wEQDf9xFnGRocKTdqFjIAY/48gyCAUFRaDkkM&#10;FIWCGherVVUVAk/GkzjB5fkhJXGKOEUcuVi5Z/z5iZDkAJbO3s21DQmNRgMbG2xtbm5uoNczUf6b&#10;znyKfR999FNG/5Z5xyjuYHP9FbquJ/cnGEcLjPm6//Wvn6JIuZCo1cXleAaPF/zr6xvo9U0UBR8z&#10;XV4iSHLINS50m8oI3BS+w53NJBs574DIioq0yJCUjMA8gSRbALehzLIQcRLg2g0GlMUrVkQmfK3P&#10;5wts73CxOBT4zb0RjUhEUYGiqPR20jRBFAVkAWrXatAMGaMxe56B7+PGTabD8vrrr+Gzn30HX/yd&#10;3wEA1NsSBAj4+O5HABj4F4UhJdxRFJFuxv7eLnzXxfMDVhxPL8dIkgQhd02QJRkXZ0Ns7LDC6eT0&#10;BLZh4p3PMuHg8+GQwABFkgABmBJVuoXZbE5iobt7ewiCAM+eMZDWqtVwZ2cdz3hHXBIlihmGYTJB&#10;ce6UpKoq044qaddRhHqtRnFUFiXoqoob3Blgb3sPH3zwIftdXUfghqSBZlomIMmU2Be5iMAPEaEa&#10;VQj8CBlnx2ZyQWK8o+kl2q0OiWUvFyss5pWoZKPexPVrN3B6csbXRAaxEMlBxbIstDlbda3bhW3Z&#10;eMD3/fPjIUxdx2CTrZ88TSHkOWR+DmlmHVnmwIv4uKcikHjj3F2i3vahcRvcg+NT9Ne7+OjXzDFs&#10;c2sT4/EYv33A3LX29vawd/061nhR+/jJY/rvxXKF49MzvMybJGsbG4AkUoKo6hocz4XN41cYRRBl&#10;kRzqzoZnqHHAu99fh+z5SFZsz+iaCsM0IPOcB0mBIPDh8U69ZZoQRWDBtQ06rTpafE24HtNOKzuO&#10;aSKgZhmV9opYwPVcAiV1TcHJ4wN6N1ohA7zDb4lMe68sBJqbTRwfHVWFlKphMplQ8yvWfRS6DYf2&#10;a1DN7dfrQJFhxYV1pd0dNm7O90HT6EORJCg8ZqdphoLcL1iBSeMDHNwtRwbq9TpEQayMFGZzJlLJ&#10;zz8GerBr1jSNj72xR3t1vB3goE+eQZbLMVudjU1qVXFTNqsmkymiKCKwKQxY/CjzONu2gLQamQdY&#10;PifyvDpJEuTlutU0NOp1alimRycYnQ/x7PiUvr9YOWRNfX42xvD0Ep7LYtDGxga6XRavlksPEAQC&#10;B+I4hm4Y0PSIX/eE6dzx9dfqtKGqKrpi6bDZJWvks9MziLJaARHTKaIgRNNmwF+BAoai08iXKesI&#10;Ah9zLjTtOA4+fP99AKwJq8sSOnxv72xuQhJF/PTnvwAA/ORvf4Y//P0/wDbPNaRUwLNnT/H4iN3H&#10;he9jb8BirGxa0GsaoLC6ojvYhBMkGPFmjaJbGHseAZSxHyJNcmIH2aaNOOPNLNdDt9Mhd57Vko3m&#10;lYxKRZGxtrZGAGdWZDi/OCdwQVM1BBEXdy4KZj5SvvOiQKvVwuOnTJuu2Wig3+sRcNGoN/hYLjf6&#10;CEPK5dM0BdJKX6LgwGC5rnUOFpfgnmmZ0HUDPm+UzWZzKFybZ7kcQlVUAuINjf1u2Zgt/17ZZDIN&#10;u9K4yZnzbZlPaZqGNKucbWr1OrzStQxMDkL1PCq0Ly4u6AzyAx+6rlMOnWU5H2HjMXo+w3w+h88b&#10;KK12C7IoVyC/blE8kgQRmq5htGDxJ00SuE6l/5XlGRuP5voxmqpha3OLxv7Ozs7o+URRiPmVmmxz&#10;awtJliPjbBRFkGBpOmR+nWkYoUhSKLyGqZkWemUDKUoxn8+5mQXXlcwLek+ht0IoFtT4Ke3Sy2ck&#10;CJUuUr1eRxTFMLmYcbPZZIwT/uw3Nzdx584dSNGC3wfTGKpz9p1hVLlpnGcM8CnreggQRIEEd9OE&#10;ia2XI+SKoiDJUpJwEJUKmBEgQBIECPzMlqUCSRShyEqgUHiBoBFwh6tSfDwIQ2pcGBwILHWkRJE5&#10;A5cSDH4QwnUcAsxXiwXmkwk0XuO12m1aq4apwdCrMfd2q416vUbP2k2YDmwJUMqyDFmSaW0rskJY&#10;A7h7L9XDRYE0SaiGFfh1EvCcZZDLg2axWNDceRzFEPKCNnbNNNkMVVoJzURhNUKgyQoxX4qiQJqk&#10;ZGGZ5TlL5PghUxQFhmdDLHhnxzAM7N++Q4sp9Hya9TI0nSOMfJY1LzAYDKqO93CIZ8+e0ULNsgyz&#10;+ZxEkkaXIwz5aEI5A/nWW28BYOMneV5gyBNdq9PBYFCHzBOip8+ewfMDsi2zbZtmL03LfsEuUxAE&#10;aIpC9oa2baNWs9HkwraCIKB9xVmp02LMBQBAnqFIUwIX6o06Li/OkfMksNtpo9PpELslDEMsVnO8&#10;8QbTWFA0lZTC/dUSsixXhXfKxOfKZ8sEBgP4JYUry2Dp5gud51J5vUgzSLJEjBtN19CtNzEtVbls&#10;myn788VWq9UQJzFRh+M4pvlSS9chywoFxTTNIKrKlS4js5KO+IEWBAHCPEMglHZsVWKWg7G03LnD&#10;f5ZZQ5cbajKZYD6fV4cM12EpXT9+9f6vKMC8/vrrrNvABfQajQayorLjs5sNpGmGCRdOXCzZbGuZ&#10;nCZZRgeSaTLkt7SOzrIcURzRwTHodHBycoKIb+w7L70Es9EktsZytcJ1TuMMlg6bA+UBem1tDQpE&#10;6s61Gk3s7e9h7jLEtt/vkyVeGIZMHJtv8lRl13fIu/SGYUARRdIwcZYLFAXQ4iDlcrVkY0xggUrT&#10;dIoDuq4hDCsL3iRJ4AcB3YPv+0jSlKiHgEDzpLIsI4tSCnSyqqHIq45bHMWAUukmnZ2dYXt7ByO+&#10;3h7cvw+HFz6iJGFrewc9DoIphglJEvHSS0wb4/p15oZUXsfhEXPt+PK7jDkkSRIiPi621l/D8oo9&#10;aK1Wx+HhIZYOO5QfP3mCJCmws8sKuE6ni+fPnyHjdNZr167h8GRIn9tqNGj9+BF7NuV+VBQFi9m0&#10;ogqLVUcQYKBRxmnDvu9D1TQC5GRJgm4YCGL2f6IgxM4ecxICgFvdDI1GA41GJRZ9fs6ovcfHRzg5&#10;vUfJ0vjyAK12G4pRFRPz+Zz20JOnT+B5Hs4dPiJQr6PTYHFwNpuh2+3iK1/5Cr3Xn/7kpyj/GaYJ&#10;KZep+Fk4MWzbohguyzJEuSxuVCRhSHEhKVinXBQr/SLvSmKW5zkTaOQnWpokpP91dHSMybRyJ5jP&#10;HCbyzHUhWs0mLLOOWGHxbLC2jq2tTay4kGu328Uf/J2vAwBu376NVqtJ6+vg5BNIogif08EVWcbG&#10;/j7ti0ePHtE6BpijQykSv8vXzSUfT0mTFOfn5+itM8Ct3+vDcx0cPD+gd1Weq81uh1ndli4Tto3h&#10;2SkVgYrKFPTLcyVNE/QblQuFbdnY2+NudaqKxWJOlsOdThfbOzskXL5cLtHpdEg0dz6fIQxCuv7Z&#10;bI7ZjMUbu9GAH/i0l8Mwgh+tqGhtttrMkndZusJdFdcHbNOivdntdvH06VPYpVi9wJoV5RmfZQUe&#10;PHiAlI8WqYqKdrtNHSXbttEqhbgFgRW0epXTFPUasekCz8PG5kbFxCrYzHqpP3e1EZXGMWazGWY8&#10;/niei6U3pyJ1dDmCKIqU16iqCk1U8bOf/QwA8ODRA3zjG98AAKxGLBd6/IQVVXEU49XXXqXE//Of&#10;/zxOT0+w5EKc0+kUNVWj66rX6wTuCZAYG5Or069vrGM4mVeinGnOmB28wbazs8O1NNiZtb29TV3q&#10;w6MjrK31q06xaaDX7xFL0rTMF/KelbOCcnmJNmdrSpJEz9a2LLRaLRrxKhkB5R5p1pl4aFmYO46D&#10;vKgKXMts0DqJkxhiKFa0dYO595XaPRnvKpZtR0GsGkrMoajKGSHLrFnIY3AYhNw6l+UTpftFGft0&#10;Xaf9FScxkiSlgoN1gqt7kmWJdYTzquiVZZnem6IqBAaLoogwDKviJom54y4/pznbuXQFXS6X7BxX&#10;yy5s/gLDJo5j2k+NRoNpDqjliGAA1/Nof9a1Bn7wgx/gNT6qlucFnnOR6SRJ4HoeaZYU4NqJvPAu&#10;OEBgmaUWhIzVaokWp+aPRiMsef45n8+haAaBVaqiQdc0eucQADEXoaosRmsCYwmRQ50oYmuTSwbk&#10;GQ4PDzHmWmy7W5u4cfMGOhbLDxaLBZ4+fYIvfel3AQD/+X/9D+DP5nj/Bz8EADx+9JiYLgKAJwdH&#10;tCYajQY6nS4yo2xwsvVYakt6SYLlcgH+qqAoKkKXj7H7PjqNFrn7pGmORkOic2cxn6PRahJr0vEc&#10;PHjwoMqDJJlYymmaIoxCqnckSYRpWrQW+/0+6o065Vfl+yjXkOd6sPnzcD0XUVQ5xBQFWy9X3WEY&#10;k0vla8SHJIr0jC5HI/Q5QGmaFlAUCByef/sBixn8syzLgqHrBNx7uXdFyyhHmqXQRN6sMQwoasXG&#10;VFQFpyenEPj+UxQZWZYSw2J0eUmWw4XM7dPL/KjIYVsWct580Q0De40GZN6I3b+2D4lr8AAsFz7i&#10;Y6Oe62JtMCCXpeVyiYvRiNaEbZsQBIHqHcdxEEURARPj8Ri6Vt6TjrwoKqef8RiiqRLoqqkqNE2D&#10;xPdQrV7HdmuAzU0GBsZOTGDcydEJY3JyIKIAkCVR1UxNUiyXS4rRoiii0Wi8YAxzlXGTpgkEPsbd&#10;brfRbrcrjctaHfV6HTWpcpoq3wvA9j05GCfM2bZkaamKCkWtmFSAwuNq6VCbc9ZgSXwQKl3TNGP6&#10;Vfw6JFFCIVesQJE318t3sQp8ZGlWMY2EAg5nn9RqNXS73aph7nnw/QD9HsvVNnQDo9HoBW07QRBY&#10;gwisNig/dzE7Z46s/HuNrIEsz4gdzFwCLToPBQiMFMAT0FzMKnaPwO6j0nItwbxSu45pcJV7OwUg&#10;/I//7H8oABY4S5TetmyIeUFuM4ooodVqEXrkeR5Cr/Jfr1sWHQSSyOz56mY1P+95HiWnaZygKAqY&#10;fCE3Gg0UWUYv0Vs51MmyTBPL5QKKVCqJ6wjihAJGkiSwLJM69YqiYGdnhxL/6XTK2R4MBZQkmYpU&#10;mS+UMgFaRSErHPnXrWYTs8WChErH0xmJ9bp+wIrJUnAwipDlOSV1dr0OQzcArq3S6/V4UsA3o/mi&#10;bXAcR7B4EidLMpzlgjZXi6OX5WhQEASYLmaE6M454AIAXhig3W7jkNvgdTod6LpeudHozD66yYPb&#10;5eUlOs1KJ8FQZUpSAteDZVmw+Xx4mmVQIFIQYOCcSJ99cTECRAEDXghcTiZEy9tYG2B8eYmQB7ZW&#10;swlJ1ylxc6MIiqpgyQuBxWIBxTIpMKyCgIKRx5lCpZX00eEh5osF3QNTq66SsaIo0G63CYwJgoCo&#10;5Ofn5wz0IVAoRRj7FYtLZcVflFWodC4I5Eo0PD+n4rjVaEFVVax4p1QURTRqlbBtnoTI0pQOrCAI&#10;kQYhCVOvtbvEztnqD9But5FzJL3b7UKVZHLtsE2TjV9xT/mbN25SN2E2m3LLNt6JyDI4roMmBxck&#10;SYIqyxQI04TRn0sunSTLcDhN0bbZ6F0JiEQxc0TTeHEzn8+h6QZR/tIsR71ep3uq1SrRreOTE/R6&#10;bXoeECRougZJqQqerKjQ7vFshVarhfMR1zrY2aGxI9d18fTZIe7yOfTezib+6V/8U1y7tgcA+Pa3&#10;/xX+419/h6673emg0WhQJ3pnZwf/5//1fwMA3nrrbexfu4b791m3/PRsiG63i2vXWPJ0/dp15IKE&#10;hw+ZHsp8GWBjYwN2g8UCx3Gx9KoRr+AKdVNUGROtZJbleYamatIaiIKEUT35IiqKAklQFnsesvSU&#10;XEza7QU67TZuvsT2+rXr16AbDh0ygnOJ4XCIowNW5E8mE8RBRXFUJIMKsOXC4QA4W/dvvPkmGtYe&#10;7t9nXfyPPngG3TDg6ZyNsFri1rVXALDEbG/rGu2387NjRFGE9S1WPNfsGjZ31vGYU2yHFzM0m038&#10;m//nrwGUzhGVgFmEirnpJx50XcfuOqfmJwn+4IsvU/J5c4cVCEuuk3R6dob3fvEBrR8RlRByo9nE&#10;Wr8Pj7+b8/Nz1Gp13OI2w1/56u9hf38f83nldHbtOmfYxDFEEbR267aFbrdLLicPHz7E6ckJddPP&#10;zs4q++c4wYcffkjn3e7uDjY3N4k1Wa7Jo3NWxIdhhC9+8Yt4800Gpv8f//pfE3X167//NXz2c58j&#10;K2lRFPGLn/8cX/pdZmt9eHCAR48eElAxm84gmqXNLTsPV1fAzY2NdZxwx5MoiqBfAeYD30e9XidX&#10;Pdd1sVxWowuno8oVL5dEhEGITe5Mcu/ePQiKQpbgi5XDGKuc3dLv92HqBhX9jVqNAN7JcoJ+rweZ&#10;F46+50HWdcx5c8ZxfXzmM5+hEabTszM0LVY8AYCUC9SJGg0vsLW5hZ/98lcAmF12xMdOAcDUNSRJ&#10;ioDHykazASHPK2BQFF4YfQl8n/bqK6+8CogRuR8eHR9hd3e3YlROJrh2fb9KwHUNwyHXO5EE6LoO&#10;kevg7e7t4ejokBhKq+UUX/ziF6DwnTAcDiElqDAE1wAAIABJREFUKTEEtgfrxP7dWN9CEARI81Lk&#10;1Mbzk2HlYjWdY7lYwGrX6LNee+01yhGm8xnucKebZqcN3/ercdcogihXgum1Wg2X4zEBBLV6DfNL&#10;v2o+JAme8FGWfq+H9cGACsvhcAjTMMjJpW7bUBQVF7wZ5rgObNOiYvByNiYR/SQIYJoGLH4dGxsb&#10;2Bn0qHE2vzhDlmXIEp4kZzlEzsTQNBWaplJ8EgWBCcjy4td1XMRxRMl7HMdYrZbEeDavjFeIoviC&#10;GKimMVehMtfVDZ3WAwDOEvJfsAIuGRJRFCPPc3JOlCQJjXqjsrNfLhH6Dj0PlZ+xDncwCsMA4GMw&#10;umEglxRqxjw5PEYQBHjKxxHjOEacZjQmP15FmM1n+OrXvgYAsEwLjx6z86zVagKigCkH79rdNj75&#10;5D5pE6iqCrtuVyxlhRltRPw9Hxwc4q233wbAOtTPDw/pTLLsOvt9PjKYJAkiL6TnWSRMWFsqytGs&#10;DDGqQnIwGFCx4rkunh8cYJuPWu3v7+PP/+y/pVhoqgbG5+e4OGLxrdvr0X4SBBHz6BLf+973AAD/&#10;8ft/wwppsxoHhqHSdR2fncG2bYrVa2t9TEYMBDo/P0e73qDaSFQVdLtdWhO1eg1nwzMCnFbOCpqu&#10;kZGA57q45Dbd3W4XrXbrikDqCo6zop+1LAv9fp/WU71ew2g0ohilGzo1Pz3fY/a85VikplCNw56B&#10;AEmoxk7jOMbNGzeosHz8+NEL5ggCcAXwLRtDFfhXq9Von0iSQsC1qqpc34OPheY58ivjF6quw/M8&#10;Gr+LogiyIlM8v3//PjXCJE3CYrFAVDo6NRqoWTV6tmIhoNPtIOG6iqZlAhkoxrCxGi7g7Ptot9tI&#10;eZyIogjNZoMYS4LA7rvOdX+SJEWr1aSGw3B4Ruuh0WwgiqLK+VXXkSGjz7JlDY1GA129zt9zB32r&#10;Teenkon0vJyVhyAIoPE4slwu8fjpU3LEnC2WXG+lZOYZyPOCRmGazRZeeuk2/54Jy6piKgMCmMwH&#10;wFgiaZrBEkpnWOYwR9MMcUT7XpJEKLJCI/F5nqMoKuMEWZHIRhlgYJ9u2VRX5FfO1SIvoCgyPS9A&#10;gFAUSIkBHiOOYlpfoihClhViFMZZTDWZorAJnLLBoqoqoigmzEASJY43sDqMSTJU+jNlsxUACiGC&#10;pmuk+wOB1YdUG2UZ2q0WvVdJlJiz7pXRKpncwgRkeQ6xkOlnFVWpgHhFgSAKL1hmy+UDUhSVEPzF&#10;Yok8TgjVUXQZURQjLcoxkgKaWnXEJbmai5UkGaJYwFDZwxkOz+B7/hVggi0ygT9Md+VAVxVSATZ1&#10;DTWORIkAVFmCxg/OxWyKXJbw/Dk78CeTCba2tqhbV6vbECUBMadh9fsdCkbD4SmePn1KM3zvvvsu&#10;LMvCb37zG/7gc2ys9/CEuwIkaYgkjWBwEaW+3KbEQjO4KvSVJETRNPps3TCYIjNf5LrObLqjkBdh&#10;SEkIKs1jCCIg8cQsTiJoRuUslRUpDNOg5KLZbsBq2FhwSq6qqZR8R+dDRp/jQIVls41YUt7DgL0H&#10;uxQcCgPMl6AA3bQtWlglzTmMSxFcCWEUUtCIghBxkhJdLk5iKKpK1sKCKBAwMZvPGHhzxaastM0D&#10;WFCQJQlieVgWgCorKPhni3nV5SpSZmdduvnougFFdim467oOURDIorhAAUVT4fAkyDAMyHw9zZYL&#10;JEVG3U1RFHF8ckSd5M3tbciKCo9/1mq1wng8JpptlmU0SiVkAo3YAcB8tcLxs0OU/1556Qam83ll&#10;cSmKCKOIunmtdovQcLtew9pggDkXWVw6K4SeT4lsr9PBxfgSKgfwzs4vKIAURQEUGSUtrUYDel6g&#10;1mjR9zWlQrCd5RLByqWvWzULUkkV5wBpUa7zOEGU5UQXDLMc49EYhs3Fjg2mrl/e49LzseSJWCGp&#10;CAsBOUokWIYoKijEcj4VyFGxocy6glZvgFxm61AxavjhTxgl+cmTxzBMG4rB932njwQSPrzHEsqH&#10;zw/x6c9+gZgwy9UK/X6fQKVVkCDnM9w//eWv8OFv7+MLn2e6LddeehXX9vcRBuw6Tk9PcTmeQeEg&#10;0dr6AEmW4dkhO+A9zytNzSDLElII8Dm7KfVzaJpK3RZdtRDMDplDBIAoZO4XlsYtQvMcec6SRwgh&#10;9nZE3LjBEpHb15mGTd3m+1FcYjY+wSUHvg4OnjJ7zWllYW8oO/xzCywWld3jw0djDIdjDIfsebS6&#10;n0Kvm8GNWFzobd1CURSYu2z/7V1/BZ9+i1kpf/DBhzg+O8HXv85YIvvXB/j+f/o+BC5eeHTyGLno&#10;IedC7oYuIoldLJcT/rWBKClHCDNkUqVUr+QAcok6N4YmwjR6cFZsvUWRxh2KuAZRoCCMyrHIAoP+&#10;GhX4eZ7h5HSCKGL33Gh18PkvvIPf4aNEui4hF2IsfZZUW7GC6YKt29l8hixLcH7BhUilBjY2Ngi0&#10;rdkW4jgi1s3pyTEDn8HipCgAL3OHItM00Wm3KZ4ul0ucnw+Jxq+qKlzPJcaEZuj4Z//z/wKAMUQ+&#10;+vVdSDzZfvz0CZ4fH2LjkF3H2fAU4/kMY05F3tzcxGg2Irqv67hUKLMOTEFjuL7vo2nXqNkQZhkU&#10;CIj42vQWC0h5AXAAuFVvU8x1gwByIVFnNHACvPz6TRpfyTMBYRTBEbgdtFlD3a5R4m8YNhQO6m9t&#10;bEPTNBLVV1UdN67fhniLreOj41Noqo4ZH01YzFYIVxFcLjxdM2zs7/PxzELEcrHCZ95ie/m9995D&#10;nM7Q40X9eHSBMArxmTdZEb+xuYFPfv3rSqPJ0CgOCihQazZJW2zpOrh5c4vW197+HjY2N6mhIogC&#10;coBsqyVZIpB+Z28Hp6en5GrSddkoT+lqpes30Wq3ccbtQ+eLOQwIJPyqKhJ6PW6DG3hQJInYBZoi&#10;otWwsb3B7lHTVSShh8RjwFdNFZG4CxzzsUlBlCDfYn93MTrHZDJBm4OImsgaXGWjo24ZCFyNzvgk&#10;DPD0+QF183b39mBz8CkHMJnNqZERpSncyZTO+NXKAYTKUj2HgCCOkZaME1lE5HP3p6KAJpmIufh4&#10;noQokhjnp6ypVNNVpHHVMDB0DWVDtmSIlOt+vli8MFaUZSmyPKcRAlmWWQMQ1b+yo62pGtOgKtkD&#10;ooCiKDDl7FZJkqHrGhU3pQ6EcIVZXBblcZywv13qWaUBsjSj3NWyTCRxCKM0T9ANRHEEQajyr5Kk&#10;n8YRoixEm//uO2++iSiOSBtjNp3C9QMkvECrmz34Kx8xH+EtEhfnp2w91Mw6NrY38OQRAwIn0xkE&#10;SKjxPH2xWEDRNBIbFyU2smVwtkGv3UPCx/aOnh/CdT1Y3P3P0k20Ox0UfA0ERY4ozRDzOFCkOdPS&#10;4J8lFBnWOKvq/Pwc3nxGRVO7XoN6/RrpLXx09y7+p3/+z/FHf8w0YL76e19Bq9XGwZy9m7vPn1IR&#10;9fLLr2A+HuHX9xnzzPESxKkIlecpQRhgdHxC6zpwfdRMGyHP8x789j48Draw3DNAORymahqOj4+J&#10;MbC9tQ3Hc2gfQGQFX6tTCTqXNUkQBHBPPRrrM0wThmHS6MbG+gb29nZJRiDNUuaEynPhPM2oBqlZ&#10;NizDQEJMhhyKVOV5BYCN9U0aFb04P8ejx0+g8n0gSTLZ2bfbHaZRVTa7HAeiUI2AAWzf+FdZbFf0&#10;OkzThMa/XjkreK5La7PZbkGWJQJuFEVBmmX0vEqpBICNTmuqSgC4YRhAjopNUAiIghAGP0tQsNHS&#10;skkZhxExuhRJhrNcoTVgXydxgiROyZiD6VXFkJpcRNc24Hs+zrkYebvdJhZpmsY4Pj7BkrP21tbW&#10;IAgFBG7AIgoFgpULP+I1S70JqAkxh3TNRlqOsqBAwzJJP1SXW9CU23Bd7qrne8zttBxhSlLObGOx&#10;sVarYb3L11aawFAAievahFnIG9gcSNV16JoIlQMERVEgiUJ6F2makBB5nGfw8hwqN/IQwM7E0ic+&#10;T3LkBYixJCsqijxHUZ6fglDVOrLAtLNKUCNl9UkZgwUwgEbl9aHGazi6rjglRyLTMDGZTokkoKoM&#10;Yo35/vM8H5IkkV5eo17H5mBAWIZl2lA46+pycYGaXSOABALDFMpmYOJ5iJOkyqEkibEV+WcVRUH3&#10;JAgiRAEv7ANRFlEGijRPX2BIChAglwiRbdsVXd73kcQxzZTmeY75bIYGdyhSNQ2modFFqZJMh5si&#10;y5BEkYR5XNdFp93BdT47Ph2P8eTpE5q77nQ6EFGQEKfv+ZAklgzlfF6tfBi/vXcPZrNBYo6NZhPX&#10;9vfpAHvw4AHGkwn5cg+HQ0L/t7a30e/3CW0rigK1Wg1f+AJL1BKxAAQBH3MwZrlcYDSZEMraaLVp&#10;AxiGgVdffRV7/J6iKMJkPiekL0mZmJAiltoFOfI0rRaTUs0lBn4AWZGJ2quqKnqdNlFde90u1tfX&#10;ccJt8KIoIqo4ALQ7bXI8OTkfMiVpngTbtg3Pc6ljG3gemxvlHRTf9wHOYAGA2PdozGp3ZwcHh4e4&#10;4BoBjUYDRZySkKSmqri8HNH8qSwzbZmSrpokCSHFaRTBtCyyCk6SBCvfp2Q+lyXkWUWrjeIIUhgS&#10;NZ3ZNledKk3XqaNbq9lQVYWevapp8H2fPkvVVDb7yhOkKIoo2TYMA4ZuUNf6zp07qNVt+qzxeIyV&#10;48DiSXCr1UROIlIMsCzXR5IkyFyX5jrL51QGjeFwyOyW+ShDo1FHzTBpX1zf3aMus+O4WCwWdF3N&#10;RgOWYULjXxumCVEUqIhfOQ4C/qxarTYE5LTR+50u1LpaIe2OA4fT2wFAV1V0u11UdwWishqGARSg&#10;OfUoThACL6C3tm3TPbmuD9/z0GxX43bl525vb2PpzCmZKouvstuU5zlMu0lrRtVZ0lt2AFzXJRtF&#10;QWC21OV+arfbePjwEX7+i58DAI4Oj/Dlf/guTB4HHj56jNu3X8Kn32Idutl0itdeZ8nk3bt38Z9+&#10;8AN88YtfpGv+0Y9/DBHsdwUwMLUasQiZ/SYfqYiiCCE/dOv1OvSaVdneyUxcsHyPq+USPS2uxtqs&#10;DgLfx3jMWBBZluH6LtvLN27exKsvtai7YBsOREnE5SUDZ549e47jw0/IzS1NI259vs4/20Lks6d/&#10;dHSIT+6d4PR0zt8j0GwqKKcvarUaJEmiOKqpIp4+fYo0kfnvH+Pzb7M42Wg28PTBQ/zwhz8CAFzf&#10;X2MMJn7oXlxcwK4bJAbZ7ugYj8eUfNm2DTEV+TWniLLKRjDNMsbSkSsL9SRJqKuRpj4eP36MxxzU&#10;9H2ffta2bfi+X4m0FSI0Xcc7n2WF9te+9jXcuXOThOo+vPsLyJJErJpmo4HpjF3XcrFAvWGThte1&#10;3X2EYUTgu+u6L7AqgyAkll+aprh16xbucBHq7373u/jggw8IWDUMHYvFEo0+K3j/8A//EIPBGj2D&#10;ra0t2FxA8K/+1f+Gt995G//+3/07AMCtW7fwxhtvUMxZLBbY2dnByRUbeV3XMefx7Xw4JHtoQzMQ&#10;BFWipakakiQhpouhatB1HUlY2crLskwAUxIldGYpqoJms4m8nHfm7IISrEqyHLquU/Kuahpm8zmd&#10;cdf29tHk37ucnDNxdz5iKcsyWWiX9/Tw4UNsbTAgo9VqQcwFJuYNINIj3LnzMn8vHj755BMkvLFx&#10;/foNaJpCwHStXoMW65U9pM90HsrrKoqCQOs4ibG/dQ3NBns+q5WDMAjxT/78zwGwwuDnP/85nnD2&#10;ShiGcJwVPvc5BlKOxhc0QjEajdBut9FfY3EyCsMXRCYFxJjP58Tg2dvbgxBGdP49fPgQG9wBsmE3&#10;UKvV4PFub8nsKd/zW602RqMR3vvJDwAAfhBg5TjU/Pqd3/1dism//NUHeOedt0lrZj5fYLaYw+dF&#10;5/7160w4mD+fu3fvQhAEPD9gI3JhFBHjst1qoV6rU4PFNE34eUFd7DhiI7jl14oiI45iKhZt2yYG&#10;gKkoTMSZx592p4NGs0FsKUMR2VgzHxsx19ZgcBZDGIbI85RAsZJ2XxZ0ssRiylXdFsM0XrABL0Hq&#10;NGGW5uW4oaoy+90qHlViuUB1ThL1PK+KyjAKIQoivYeVs8J0OqHPti0bslKJXzouK+CFkl1ebyDn&#10;RWcUxdAsnQqltBAQxRHFwsFgHWEckxaiYBr4O3/37+Ld33sXAPDkyROEHJR2HRff/c53yDVIVmU2&#10;kqLyJojB9AvLpsjKcbByHNQlLnLdrGykoyjC3u4u2eZOp3NIokjjm47jQsyESjsyYQ05IS/ZCAUB&#10;Ea1mExubW8TG7/X72FjfQMzBu+985zuIkxj/67/4FwCA//D//gf8xX//F/jC59g55XsePuQaVcfH&#10;R/jb976H73//++xZtxqwbRsSd3Kr1+rwkwgv8T10djHkMbYa/0l5HndxcQHf96kQP764gKwoaPP3&#10;2uv3oLt6pZ8ZVfkhwBo0pd6Hoig4vzinfHNjcxOmadJ4ynw+x9HRMeUepsliuK6r/D0PCNC1uV4X&#10;jTVkOURJqrRBRAEnJyfUqGWC4GNqWgqCgOGENXIEALu7e9UI+OkZsjQl6QNRFHk+xtZXr9dDyM+N&#10;2XzGwE7OAJQlpkVXnm9MeFWA61XNwiAM6To1XaOxozAIIIkiTP51XuS8McL2iCar8DyPWJHNZhOm&#10;WavGlLOc4ma320OeZViG7O/GccwYJaXGmcQkFkqTEN/3MZ1OaI91uh38hpssLJYLbG9vo8dHXRRF&#10;wWpVse8VRUEQhJj7Kf2u3OyRFXsRZpQPqaoKTVUR83sqDS/Ks8ELfC7ZwM1vohiSLBEIKQCUpyiK&#10;/MJ4oiiKnAmj0fcFQYTJBZ2jKH5hbEmSpCusxhjpFVHl8jpLZjprFOa03gRBgOt7FIOuiiwLEmeA&#10;X5EtKfKcWIOKrCBXc2q+y5KEIAhImsNu2jTNEnK5kxYfb9U0DYv5kGo6RWZ27GWtEMcRZEm6ol9b&#10;MX1KZ8JyZFdRFKiqij6PX/P5AgUKelckIlzqGxXFC0ZCeZ4BRaUBgytW5XnOajLSZ5UkyKUFWBhF&#10;uOTdO03TYJpWRcfRC+iGgaicoxUEtOtNKizzpAIWAp/Nm3oztojX+n3uP89u8PLiAjW7jnbpra0q&#10;cBYLEuvzfY/oRqoio8hTeuGWbaLdbUGS2dez2RiSWBVwruui3Wnj3j0GoLTbbayvsw1imRbSrEKf&#10;TFNHlif00pzIh27o2OY2zY8fP8Fg0KXF5McxemvsZd16+WXkeY7TC5b0yrIM1VAgaXzeMgygQMbS&#10;Y8/ANAwspnMaHarVLaQ5e15LZw5AgM0T+UKQcT4a0oxtnEa4uDxHknGGkiYjzTMCOdb7PXIDMUwd&#10;SRpTB/Lg8Dmb8yT00kRWZJhyqr1pGUjjBGnOnqcfhmjyZOB8NIIoSWjyRS7JEiRJIRu8wPfRbLVo&#10;XlWUJCiaihM+Ez9fLAjhdxZLNJoNKKWAUhDw8RWufaHpEARgyWduW/UmClnCgidESRghl3iiUwiQ&#10;C4FYGf1eH7Ii4/4nbGQiLBhoQ8WOaUCSZaLoSrKMiK9VVdewcFZ45VNsFvrZs2dYH6wjKWllkgxZ&#10;UYgxsViuIEgydTTDIETGC29v5WJtbQ210jEsLdC06miXolzrPahqxS7L8xyNWo1Amtl8CVkuvVgz&#10;3H/4GJt8TCYtBCymc4y5bsS1/WvoDzax4uh3GAZQOKC2dD00ajW0e9yZy3HRaDQw4+NQWZZB0Spn&#10;pSQrkCGDz++xXq8jLl3OigLD4Xml1WDXAUWFymnETUlFXghww9IaWIMXe5A5M2HpRbBbLJBlUCFa&#10;TYSlSLdq4Xx4Ttajn//c5+B4Af76r9l4Sre3yYrDJnt+qqThH/3Zf8c+K80QpxkdZvZaG3/zve/h&#10;/JIzmFQTp+dj9NfYfvzSu19FbzBAwYVcc0HBv/m3/xYA8P4v38fN27fx479lQn5FUUAQVYALzFq2&#10;jZXj4vKCPfsoSTGZTJDxPuT+/j6CuASaHeiiQjPHSRQgzTIsuchbs9mEJY0IjJn7x5BlGTdvsUVw&#10;8+ZN3LhWiqVlyKMnFKxjN8GjR49wfsgOpIPDA7TtdRgCd4BScliGgcmIfdbDZxe4PGfv9NGj5/Bd&#10;EXt7DHCazCZoDTZwe53Fs7Gbo7vTwfET5iJ39+6vsb29DZGL/+5sriGMSnA4Qo457n7MEtlPPomx&#10;u7uDPl+rk9kjhJ+cIcsZ+DBbpBisrWEwYGvG95eQRbZ/BIEJnLorLvjd7mB9fR0cz0UYpFDkHrFC&#10;FpenmE6nEFX23rd3rmPmsvU0n88hyxIMiwuzmSq+9a1v4d13GdMljmM8ff4JJZRxFmA8W8ILS9e4&#10;JZ5+xEbPTNOEqG5i9zq7zq31LbiuSywR13chqzLmHMSsN+uQ+Wx04PuI0xjf/t+/DYAx8VRNxfoG&#10;o3Bfv34DJyfH+KP/8k8AAJ958y0ML84o6bl37x5pD/hBgJ/97c+wtcN0uMI4wu7eLt577z1+TxGe&#10;Hx8RhfvZ8SEkhbkDAEB/rU+W6shzyLJErEdBACbnI2i8EBh0ujg5OYHF4+r+/j6ePn6Cgsfg1M+h&#10;cTFC066xeWYOaH/ps59Ho17HlOszRKGPh8+e4Rvf+Pt0T8v5gkDHxWJBo8LtThvz6XNMcnYmSZKE&#10;QhCh8ngWhwncpYeJXNqtdrGYz7G1wZ7J8OgMH/6KjdxIgoxPv/EWnnHRzfl0CkWU4fFOqK4p6PfX&#10;4K3Ye1NVFc5sAp2fjzXLqJLcNMJ8cglFYPt8czDAP/xH/xWN2c6mY5ycHMFZMfCuVrNgWgaePGa2&#10;6Gvrazg9YedylESo2yY4oQST6SVMS0fIhTe7rTq6hoGnD9jvrq+vY/jsOT7hjaD/7CtfRZ2zgRUB&#10;iDwXqlwl3AykZHvI8V2YsohrfL0JgoBur4dNztp6/1cfUFJsqzLCFWM5A0Dke1AKpk8GAMvJFJoo&#10;Q+YLaq3dxeH5EpvX2LNPkwQ6Z0jodROCJmHK9dGKPMfMXUDncTRLU+zt7ZGu4GQxhwAQu0eOfbx8&#10;izGY/uSP/xgff/wxSrnswdoaZhcXqHHXF10W4eYZXJevoVYTqsKdJR0HsixSAWL2mObbVcYp048p&#10;9WQM1OwaAXKO6xAIluUZkjQlwCTLUuRZTnofiqLy0STOdMwyKLJC56Wma+TulMQJc6S5MgaiKAo1&#10;hZI0gaZbFGOarRZUTYPrl/oDGbFmbNPEyvMJLC9EEf5qiXXehLsYXSBcLiFxT+eNtTVsdLtI+Wc/&#10;e3Cf7MQD7mJaCv83Wi0UWY4mZ7N2ez0MNtYJXLZ0C5EfQee5SqPWJNFpU7fQsOu4OCtHyzwMBmsY&#10;crFsz/OwmMyIWVTTLQgoKPe3TR1Nmz27NE3hzyfocDb5dq+L3c11Auv+i7//9/D88IgAu4dPnuDP&#10;/8mf4VOf/jQA4E//9E9x82U2Ynp4eIiz01MCMdyVA0MzYPDcvtNowa5ZrLkI4ObePgM9tKqQPOBA&#10;g6HpGAwGtL50Q0fg+6SVKIoSnTEAoBkaPvr4IwKT67Ua+ty1SFUVSEolVG7ZNhRFpiJ0fTCAqqo4&#10;Ojxk3zd03Lh2DaVvha7r2NvdY9dlGpiMLymfXB+sI01TApZlSYKk6JhOuSMr14ApmztRFNHfdT0P&#10;vuejdYsz+TUdblIxYYIgQBjGZB8dhhGdX6XDjkejeipUXSe2wHK5RO0KSOs4DuIkIfClUW/Qe8rz&#10;FIZu0BjudDZDo1an/Tk8OYMkyZA5QKnKCsaXl9R8f+Wll6mWXC0WTJLhPnuWjWYTq+WqMjYRwXJ5&#10;hV3n7u4+VEWlZvRv7v2amoz9/toLzcrFfAlZEtHhxfz5wQmazSbkcq/nBcSiIMKBH3nEvlBlGZIk&#10;ION1QRAGyFEZeUjIkATViJNqqEiSpBpv1TSqveMwgKbrJD4e+D6SsIDE3W1VkTsIctZor9eHpEpk&#10;p51maaUlU6SsRi3FxoUCSZGi4JbpssIYyySKG4eAJJEAr6aqBKR6gQ9RqdF+cgMPRVbA4XmOIsvQ&#10;NLUyVYljhHFMOEacJ2QcEAYRJFEmB9EwDFEgh8njRhwwckKpYanrOtNC4s8+ieOKbJBGxN4CWLyX&#10;RZkavgAbJyqB6TRJURQFAfmaJNPzkUQGXIU8XxJFgWmGlaN6YE2okpUMEZBLFoV4Za4sTVOEWU7F&#10;Tb/TRRzH6HHEfzabYbGoBBp1RaHD33NdLOYLbHZZgJEkCaPRiOa5SlE/nxcgFxcXsA2DZnLLmS4A&#10;SCI2H1ou+tdffw2NXpc28uXoEqvVCkt+GHqe94JV7lUEUVM1Br7wa9ZUjfRBAIZ+dbodGh26ceM6&#10;JFWj7qagVIfqZME0WUoXmMV8jqQoSEizAEP3rwqTMpV9gRZMicxlcYyNjQ1SHRdFESIKojGOx2M0&#10;GtVscF4UuHXzZgVyzObUfZINndmA8kTNWTkc2awEq4RCqETvVg7A2QsAm60uUfjFYo5arQ61/CzH&#10;QRGn0Pimz2Im5lUuTFVlc9YlhatAhShqkowojBDz51FasVGXWmJiSyWYF8cxHj9/TodSu92mYF0I&#10;wMHBAUzOwjo/P4du6JRMqTwYlUldt9uFHwQVm8MyCa1Ms4zRW/lB0e+vIYoiSrZczqApLcLr9TpW&#10;rocD3vmLwogO/2u719DrdaHzpHg+n2M6nlDS2+l2sVwuScPDNBnwdXF+wZ9ngk99ihXHp0cnWK1W&#10;ZEtdFDlM3SDgZjwes7VeBoU0JTQ2SRIe9PjXYcgCVFpRN1uNRjUCVhRI4sqNRYs1BLyrmmUZn6fn&#10;gStNkWUZUR7jKIaiaNSFXt/YxmAwgMCLtPSK/kkYhYAMosufnJxA13V86tVPAWD6OfcfPMYXvsAY&#10;KF/63a9ivpgjB/us46Mj0pbJ0gzXb97CgFuE//Tu+3AdB+dcY0GSZdy9excWf+d/+o//MbrdJh49&#10;OQQA/M13v0u2yt/61rcgSjIVgyIXxSrSozAVAAAgAElEQVSTiYuLC3h+QPsi4jpTGl8jYRCi0Wbv&#10;1PM8LBYL6swougBN00mIW1FVHD0/RJ+PQbz26qtYGwwwGLDPbrVasIw53aPrODQWOT65hOd5qKks&#10;Fhq6DkVVCERbeg4+/vhjDE/YfU2nLmSBxevd3T0YWpc6s29/9m2MRiPkReWINZmM6RC/ceMGarUa&#10;bg8Y+AAAT5+wDv+Tp08hISdBQU2JECcJPZ9+v48kSxGWNOMGm3We8BE6w9Ch8wPetCysN1pUROg1&#10;C5IkInJZohsEAf7qr75NVokbXeb0VrrTDIdDQK3xe9yFrjfxZW7H/sabr+Pzn/sczs5ZAXzw/ACT&#10;yQT3fnMPAOCHjDUCIaF7pGe5WqHZaiDhjBIts2FalWgwCsZILL+ezWZ0dp6cnqLdbuN1zqx67dXX&#10;cP/BfdoH7U6bAc/8GSydJbIsw49//GMArKtWFhxvvvkm4ijCkheZDx48QF7kdJ2NRp0lKlH5dQNh&#10;XAlvaoZJyUGWZcwCVK2Sozt3XsYR15M5XKygaRrWeaewAGNsnPP5+cbgGonePXv2DLZtY2OnWh9h&#10;EJLt68rzkCQJHj9iYN75kDUTytEsEQIJ1Q7WB5AVhWJup9OBKFeC4Z4fodvrIucg93B4hsWk6jLq&#10;ukZsioOnz3FweICYC+LFcYxOp83cc8DGNZIra3UyHuPWretsHfH3WManZr2BW7dv4/Yt5qayv7eH&#10;2WxKGgB5nkNRFNISuxyPEcUhjQQ8fvQYr7zKdJIUVWEC/X7Z/ZYhyxKJ0zO2Ro7PvvMOvWegwLtc&#10;IHxyJRls1RtMx6CotAtiP6L3bOg607fqV8yh+EpzrFar0VitICvI8wwffcxcvOq1OtY2Nqg7XhQF&#10;fnvvHia8QZVlGXRNo04gs9dk72W5WrEOLC/+JN7xLs/40cUFjo6OyLK4VmMdanLBrNeJoTubzfDG&#10;G2/A5sDEyckJ8jyn6xbzlDXTErbue70eFIW7vmQpFEWhBDkMQqyvr9P6ms1m8DyPYmGe5VgsFkyj&#10;DyyJjnmjK04Y65pGiwURtm1T/lRqy5UaHCKn0191QSsFPJMkQXhFXBxgjMpy/WiahuVqQeeS7/vI&#10;84I0KzqdDsK4FGOvXGsAdlbUbBvXbzAW7e7uLmvQ8SbALNbw1ltv4ee/YCD2L375S7zyKrNkHo1G&#10;cH0fG+sMPJc1DZeXlzjjeyJNUzTbLWIpZwXrdpeC/RubG8RUcJwVRpeXpEfY2Grh+bNn+P//KxuL&#10;mqIhyzI0+O8PBgNIHPDf2NhAr9enOJAkKVbLJY1ntNttdPt9Ore3dnfw23u/xW95E+4v//IvscUB&#10;kXa7jdPHj4lJdv3WTbz22mvY3GXfVzUVB6dHtM+WwyWSJCG9i6IoUOMFrMitskuRzrPJmI2fGVc0&#10;KOKQmPyCCHQ7XXi80ERRUPPTdT301np4nQshJ0mCux/dxf7eHgCmTVcUBeo8L1Y1DXEcY4c7/EVR&#10;jPGYxdRg6sPzfKqjBAgIw5DAP1EU0e03IHAdSlEQuHhvxd4qR3TWNzbQajbxG25wkCQJOt0uznmR&#10;XqvV0O/3qIkURRE9O0mWsNZfI5274+NjxGmKLo8pcZpgNLok8GAwGMCq2cRQuRxfUp67sbkB3/Oo&#10;KBdEEQpnUQCAmAtoNpvw3UrjU4RA8f39999HhwOSsqTgRz/6EbavM4DXcVZI4oRqxU6nDZNrjAJM&#10;T63TbV9x3aujy3VpQm6kUDbTV46DbqdFWkfr6+tYX1/HOc83Az+AqmlUZ1wVXi2KHHkuEAMpz3Mk&#10;WUbMPUmSkaVZ5fwqMZHvEpAqJS4AzuYRK/tjVVNf0CUpwEDwEvC9vBwx9jD/fqfZoXgchgIMw0DK&#10;gVJZUSCgQDnUVjq9lYAdioLVNOX0QlFQfZLnOcIgJDKH4zjodbvV+JggIs8LxFdZYgIoJhdCjvKm&#10;Wq0Wk8vgshu6pqPZbBJgMuE28I0ar/s1nTFripz+FjGtc/YsKgF1ppFEYFYcI8kywgTSNEOBggBL&#10;NpJaWZOLokjTQpIkIS8KyFccf2X+7sp/csqTmiLJqFixbRuB49LoSxwnWCxWiLn4l6Ko6PfXKGl2&#10;FksSyIujCAVYxx1gQdSQJCpIGs060jTFiNOZLycTeEYl6qlbOoEttmng4OAQ55dcuE4QsCUW1H1q&#10;turwPA+NRmmVpSFJI8hySc8MEPIAKklsEUqkTSMCyJFxBkpRJPDcFemB7Oxswr6iKj1eLIjilxQF&#10;bM1EaSmwdBOEcQSZUzUlVQHkgqiwQcCE+0gEDtWsXJ4lGI0vsM7veeU4iHyfkgMUGerNGt1zkqYI&#10;okoNO4gD1Pj9a7aJ1cqh5DsrMmiGRn8LnFadc4TfC1wUWQ5FK226fKqOG3YN7W4HSlGJD/mJg4Jv&#10;AkmWoagq7CuWZ1EcI+PXpWoqHXa+66Ke12DwhEGSJRSCQAeDH8fwPA95mcSIEpzFEk2OXiLLMefs&#10;ge29XexsbsO5YtWdKQptVIgCLMuqhCSDAMenJ0S9E2UJo3NW3BWiAN0y0eTzuPVGA4vZAk1OY5wu&#10;VyggYMXXcpykaLbaRDt2Vy5W3FraNEyslg58PuRXZAU8x0PB91cUZBhdTDG9LJ1LaoiCgEYGxheX&#10;zPYRQBolODg4oOeTZxk2BusUGM+Gl0wzJq7o0ZWYFdBpt2AHbD8Frov5ykWXrx/NsCCrOtm+ociR&#10;ZzmprRtmDVHMwTxRxHq7iwU/kM5GI1iWBUkqmVIRxDiHxMWPJc3AcrmCwLvFczdEyJkF1/avoTFY&#10;p/uNigBCoSEV2CHSXd/Dy2oD+9cYnfd8OocsyeivsaQwyQs8444w4+kU+cEz/IaL5H72y19Go9HB&#10;ez/5JT2D3//63yNG3MP/j6o3e5LsOu/Efnffc8/KrLW36kJ3g0BDIAhwASiBokiRQ2oipHB4HjQz&#10;jgn7xTEPDr/aEf4bFOEJ2xGKkOwHa148I8kemzMey/QQkobYCKCxNKq7q2tfcr2ZeffVD+fc71bz&#10;iY3uqsx7zznf+Zbf8vUBLi4nODllCaWsGLi9eZO9D93G8UntINNtNDGZTHB2wvjhs/kctmUSmkwq&#10;fLSbbTRb7OyPJyNMz1hjQs5zNFs1rDGIpvAXPnyfuxWsTLx2X8XGBvtd2zs2Oh0VjWYVwBeYTNkz&#10;Xpyf4/zkglBtGtYgwEZZsAJEkduIgja5r/z6YI7zswC3b/4WAOBu38BixpvjVgOKYtAzPn1+houL&#10;C3T77M9bNzaRFh7Sku2/zZ0+5q6Ly1PWqPit33oN6LIE0DY3EPouypIlkLpewLZlaDr72VcfbmHl&#10;RTC4k1Kz1WNOStx2eDDchL9g784yDLS7tVjhbLXE+dkZFlOW2CdJgr3NTTSaLEabMksodbF2WNve&#10;ZQXuO2+/g+++8waJlAbBArPlBIcnbG0aHQeDrQd4+pw1BLIihrua4dEX7Bnv3buHBkf5zd05/DDG&#10;BRdZ9OcZt1TlGhRFgWanCYXrC0wXMyooXnpwD59/8TnsFovJVsvGYHNIVuX/33v/AXt7e4QY/NM/&#10;/VPculVTDrMiwzPe3N2+dQOGaiPgRWYQhTi9OMeUn0fF1CBpCjR+39mtJoKRh5TfaUJWUjwXswJZ&#10;nkKqaLd5hiePGdICADZ6azAMAx7Xv3o+HsObzbDNG4VKs4GSJ2J5w8H29jZsPs198mQfNnJscbTF&#10;x599hvX1dQR+jTi5cWObkAreyqO78fT4DHGUYm2Nxat+d4ACoKbParFCt9tF4FXOdzF0zcTC5Ym/&#10;F8LQLfq3lm1D5gWvrVkI5lOilvV7HUhZAiFjv2tz0MHk7BgFLywHwx7dE3Ho4+CrzzDi+2d/MMCd&#10;l27VmlSmicl4RPTqNPIwXNvGgFOLVr5HNIaTsxM8vzytHU9EEbEf0NDIvWJi/Vv8Xrk4PYOBEnd2&#10;mAD056MxLF50pr6PBCU5saRpirQAJXWypjPHMNTOJGmWkW7E/HLEtJUAZH6ALMuxd5MVJIZhwGl1&#10;0GuyZNMPI1ydX+KcDwg2NjaQJTFCvq5lWSei7mzBhDjJebKAt1oh58OvMkthOzZ0jhCzLAt5llMB&#10;d3J1TA2F50+/Rra1DfCfFcsMrYaFgDf/mpYBWRKQc7GtKAwQRuz/B1zMUyI3FU79rrR5BK4/cM2d&#10;M89zaqpZtk0FvyiKsC3rWvOFTczJ2axkNIqSI4clCS8M3cqyFp1kRXntENpoNl5wnzEMA0tvBZ3H&#10;QsO0WBOHYP2gYVQY+NANk5yRkiSFqqrocmSQLMsoS1CBpy5iNHURSsnOxQ++9xbe4I2+k2f7mI4u&#10;IVrsTorTFJokwuSajbZuwVINLLnmUhTHLO/n6FdZkCEJHCmUFjg9ek7I4N3buzh6dkD3sK7ryNIE&#10;Pv/eqWZwhyx2t3RaTTg8LVlrN9B2DBKBjZAjz1MIvKlRFiU6/S46KvvZ+7c38f03XsF//JDpwv3d&#10;3/4dTs9YM/jyMMNas4c791kj9XvvvIPBYA1epRPhzlEEAXTeOJzOXQyHQ6R8zyxXK9IEipMYfhCS&#10;Vt/W1hYMox4kjsdjiJJAg+tGs4FOt0PF3+jqCkt+fmzbhuXY9X4SBAwGQ0Ihl3mBZbBAyp/ZnU0R&#10;xTEGXKNpMpnU7jIQIIkCQk7PADcA6fdYQ8X3fWRpTsNTQzegahoNhNM0pXwzimJ89eVjcjZ9+eWX&#10;sVquqJG2s7MNRVGJFqKqMtVvmsaH2jyX73Z7SNKE6L5lmuLq6oqa7+12GxAEEqYWBRGSxvbTdDLB&#10;armEyPeXoigQdIPOVJ7nzAWyyvV9HyhB4tGPPn1EtP5vv/kWGt98AwE/Q1nGUGwTzsg4en6INE2x&#10;ucWaQNtbOzg7PUHBkR55VpKrrOvOEYYhxYnZZIZWwyHqYiowR7Qql91Y34BlmrULbZoTGKEsChRF&#10;iRJVfCqQFwlS/rmmYaIschQk1C1CEgXSgZOEGumqKjJkSaztjFWGzFPJiSpHliaQLPbuC4goMwkC&#10;3xPQZGq2pFIJVREh8GFyIQgoy5ycJguhBJBzcw+gVARYpoFl5fYa5XVNVsViXme2NBWFKJAMRcnd&#10;2yqR5lIooVsmIWULJad6TtcNTFdzHHMZjvXhEN12FzFvmEuqDNXQoPNnFBURSZbQ2kiSjJLXHLIq&#10;MxHhotKuZc5I123TC1GqcyhRhCDUNFNGNeL6L4xnROskQEBRlshLvt/yDGmeQeDzu6IoIFfB//Ly&#10;EjZPIDc3N5FFMa643keRZSjyHGPeZW42W5hNp1RIjS4u6RK5sb2DzU4HPk+OFEVB4PvUUVwtXaZs&#10;zLtLL917Ce1mgwQJvaVLm6fVaCDLciiVr7aq8suTfVaSJCzYVWrgzQZ8z6c/Mxsq3m3kXa0qmL+A&#10;/gCjBGRZ9sLFGycxUr4hXHdOzysbOpIkJiHSMAgRpbVYEUQRcZJQAAZYd7jq0tuGQV3mKAzw/PkB&#10;nEoENwjQ73YJxmiZLLBXlK+F6yKIEupu6rpOncwgiXB+fk4aML7vQ1UVmgyi5M2KKkikKVCU1JE8&#10;8nxyKxIlCUkco+AnW9d1qIJIXEMUBXND4usWBAHmE5eSC4dzUAEgj5MXXHCSJMGK6woBTKxP0zQS&#10;ayrLEhsbG9Rwclcrgk9KkoRXX3kFjzhE2+Tq3hVUP4yZyFbVRDs7O8POzg41/7KiICRLzK3Wqq77&#10;xcUF8jynZsN0OmXJK98zh4eH+IbToIB+dHhESW+e5zg4OIDED6OqKsjznFAyBb8MK62aPC8QeB69&#10;T9u2cHnFpxgrH5PpBCYPXorKurPVJR2FzHGnygjiOCZYsMw5jdXzhhGjvvR5oZQkKTzPq2GzqgpF&#10;VagpWZQFIZAqeGNFzVssltjdvUvis2dnZ2h1+rjgU7LlcoUkjtFssf338oMHmPKmrCRL+MW//QW5&#10;zfzwhz9EHMdER8yyDH4Q0bSl21vDYLBG5284HGJziyV1zw8OcHZxga+4A1H4/xb4yU9+gn/xLxj/&#10;+1/9q3/NuNX8jD07OECaJqRP1Gq1iUPK+KMtUkD/9NPPMJtNseawQrLdbsNxaiHqKPKYE1HJG4d+&#10;gO0b7Mx4no8gHNM5j1MXlmlREba1vY29TZD2Q6NZIAwDXF0dAmBw8YNnjKd+cPAcRVKLVA8227i6&#10;usJsWYtDTy9X+FtOySk7HVi2RRoeTGSSQ3mbTURhSmueZRk6nTZMs6DfJcsyNjZYo+vdd99FURT4&#10;N3/9f7B1Xy5xdlzrirQcE1NerAhCBsuyqAhtNBqQFZm0DPJihsViQdODmzdvotNgOiyTyQQX0ymO&#10;j1mDyfU9hGEEh6PYhsMhymxFMXm1WsGyLLz+GiscvvHKK7h9jyGnXn31VYTxkpCKp2eHODk9xSef&#10;fFS/+5duEOyz0ezg+PgYT7lmR7vdxqsceZakzGa4SpCO3CPMr1FjZVmG7/lUOHbaHYInv/uDdzH6&#10;70dkbV/kBVarFT3//tf76PV7+N//+q9R/S8vcoKWb2xt0Lq9/z4rJC6uLmjd8iKnfZymKZbLFRX1&#10;T548QatpUpKY8aIMAJqmBe2as1iSptjm024ASIMIo9EICk+mWs0WHjx4mXRuAtGgeL7NXeCe8WT8&#10;k08+BVSF/n5zYwN39/Yg8ibZ+vo6bt28RXfxbDKl3zt2x6xhUgmkzmfwwwjjMdd68kO02226V5qN&#10;Bm4+uEl7+fz4jO70+dwFBAEr3tTodDpwHIfegYACnu/Rn9vtNlRZhBJw2pHToOIk4BpwNcJGZ7os&#10;PE56vofJeAKLw537/T663S4V6pqqUsPt0aNHmE1n6HLR3MViCXcxp9+dRSnu3LlDKMr79+6hf426&#10;4DgOIXIMw0AQBi848ji2TVNEP07gui6GXFMoCAIIkkT5RFqUdFckRQFVUSEotf0s07Rgd6lmMpvN&#10;aq1WyxWirCCUs65rdEczm9YMNo8/C65HVK1T4PkwDJ3QPmnChAwHnIIxvMGmxdW6ZHndxNjY2EDL&#10;NKn5KZUl4jhClnKL+ixDNVBUVZUJfvK9KIoSLi8v6X2pqgpBAA2GsiyHLNfIR7YHOB1akmBZtQYc&#10;G6JlpFXA6BcRIUwKPsiotAHZO8npma5rJLTbLYiihLjSikoZYqeiVDQaDX7ns+81m80QV40HrjVQ&#10;IZCSNOOWvdXU2kMQhLUmjd3Ho0efU6Pszu07VDjruoYbOzu1dl2WMcoYv/ODIIDl2NTATLMMgiii&#10;yXPbKIzqxnGasmEXL4xu3rz5gnuUbduIIJBxgK5pGA6H6PImW57nWOeoDlEU4Xs+vUtVVmBdQ0rF&#10;cYyLiwtC5IiqAt0wyHHtZz/7GU7OWRP/4PkBxIQhggBgba2PoigofkuShI2NDRL8jIuMoamMWifP&#10;q/LLMIQfBPSz6zvbcJzagcedz9HpdWiAbDkW3LkLh7voMGcbtr9sx8HcneFrjhB0Gg62NrcYHR1c&#10;Z9EtqXF6fnEG0zApjl6nnzBUhUC5W1kyG+CKdtNoNhCEGaqksdL7IBciVYXF97XjODANo0ajXI3w&#10;9OkTsvPt9fqYz2vH1ZW3pPgdJzFzY6vMNCSRU285jTRNsL29hZe4GcLe3h4uLi/pzEVxTOiwxWKG&#10;glsYV+tE1r7g4sdxTM2qfr8PFCBNzCzJqBYcj0bo9nqI+LlfLJgQdxW/VJ4HV2fo5PgYuq5Rk2ig&#10;1Sgs0zSxtbVFrlSHzw9xdn5CCMvz8zMsl0t851U2CAvCAJ9/8Xkt2K8ZyMkVqG4KAyy3kLI6V7tO&#10;UwQYagbXGgTpNS1RlTdbigoZJIpMe4W/L2ZFncHnsa7f76PdapFzl+et6GfBY0x1/mokTi2oC5T0&#10;7yVRxHK5IO0f+dpaiYIASZapCZTnOT+3daOC5TaV/hDXX+N/n+cF1TpRFHFUII91MdNGqz5rOBxC&#10;kiSSC8myDGlU0390UaK7kjUIBeRcaLrMSkjc9hoAFJM5LiXX0CvX9x9QIz8ZnVWGzs8jo7mWiOPq&#10;e6Q8blfPlEGuAnKW5bQI08kMrruki8MybWiaBo/DQkVBxHQ6o4JFVVRyHFjr9TmKgT3AaDqFO58T&#10;9Knd7UCQI/BhHkzbRpKn0CsxIiHHMfdmd5dzBl/tsuDc6/eZeBrfAFmWwjB1CiDeirnRVOrzu7u7&#10;FPRkWUKWJRT4g8DnVtPsQm90GzBNDWKl8RL4uDof1W9ZkbGxyQqy8WIBd+kiFapupAxBERBnFTSz&#10;ZPZ2LrvAVFVlnFKOCPBDH6rHvqNjW7h56wZ1/6dTEU7DhtNk3ztPU8zmUxg8CBiWgeHWNgV7L/Ap&#10;WK0iD2kS1++600Kc1NoqoR9guXQh8h6RZdvQZIUOVBbGNJE9PT1l1mt6xV/WYWla3fgKY0AUqFuZ&#10;ZAwqVgu3KfWUx7RQliUlOEEQIM6y2uLaMFlBwQ9nEATYGA7pwJi6gRvbrPAOPR8XZ+c1BDCKkGQJ&#10;NaCSLGOinvwdOI0G1gYDfPEFQ0l4YYDXOS/4ajzGp59+gjsvsYnI0vdQJDmuOL/37Pwcrz18DQN+&#10;CRmmAUVRqXBf6w9whztWZGGKtf4ack7ZCcIQHadN73Z0OcW3v/1tZEkdcE5PnlKR0Wo04brsYhAh&#10;QNNsrK2x/eYHPgRRg2Vz9FOaIoxz2quW04DNYbCyrPCGAbvAu50uSwSuBbaiBPgdA0XTYRoGwoBP&#10;18MYgsy+49HhIZSzc0q8HKeF3mAIifO9V2GEZ4fHBDldX2cNp1PunHB3dxcqF9adzF388X/2X5KY&#10;4Xg6wWw2owZJs9lEkmXY5O9aUVUYhoFLLuIZJwleeYW967sP9jDc3kCLx4X3P/oC/+1/89/h4UNm&#10;16tqOi7OR7Wgl6Tj5OicuLDD4RA93mg+PzvH04PHxE81LQu97gBSymJdv9tHnrkIvapxylzgypj9&#10;ea1tQohZ0yxyx5hP9mkKdn+3g7t3N3HnzoA/owFNCCEIrJE4Pp/iiy+/wLOnR7TOZckpOdjD2uZN&#10;SoLdWRvnZwva973BAAvvFJnM3m+/cROiKMKdcCjscolvvc70Tl555RV88eg3+JJz8+/c6aDd6cB1&#10;WWMwmF+g07Gg5XzyNbuALMu4ucH1U/QCY3CEl25iZ8NBjyN/RDmCJImwGpwrnMYwDQ3gooClYKLX&#10;0/EGd6AZrK3h68cs2Tw6OsLZ1K2nGo0GLFuCWLJ45odzrLwJ7t5l53NrcBd7e3v4zju/B4DpkiTg&#10;CXKwwuHxV9Tk+Gr/EZbLBS7HrGmUFAHCdIooZWfXFBXkZYY9ngQqmoYg4DSQOMdkPKMEOs59zFcu&#10;IT1zscTROXelAnD/1ZdJ8NT1lti5cxPdAdvXcRzji6+/IipHo9vC46f7qEZIP/vZz/HJZ5/A5bGx&#10;m/RIk+rXv/w1fue3f4fQhP3BGi5Hl4QghChgFfq4ObgJgMW2xWpByYIEgZJzCEBZ5DQlk0UJZ8fH&#10;dP4cTUdrexstiz2jIAh4tr+Pz7iFsb2xQ016o+Hg888/B9dNxub6AFGeEXJBMQ102g3IPCablgXd&#10;ULG1xeJZw7Hw618zlNpanxUvCo8ps6mLUhAo0XecBJIo4+KCnbE4ipAEGeUAUiGS9kCr1Yahm3hp&#10;pxasjEIfHGmPKPChyjIGfDihSyW2b24SndEUM7Q4+nd38xa6vR5UXryYloVF7FMs9BcxkEWwDRaD&#10;sizGs/0vyebUsAwaTFycHLGGWs6LitkVfM8jGs0rr7yCTruDMUeYRGGIRFOJXtbSdGxz29fp5RWk&#10;LIfKs1FNlqCrChXWEgA5S9Hios2np6fwggAtjlTYGtS21Yu5h+nlGCPeIM+LHLPFivb5zq3baFgN&#10;NLmOUhImkJIEVkXdzgu0+OfKmoZUFNHmjcMwSbA4O6PCSQh8yHEMKa+dGLudazTvnTV63mC1Qq/V&#10;RM6bK6fHh/Btm9ZZN3WUhUzFsq6q0CrxXdOEaZvUKNV1A2ma1kKHsoQszWiYlWc5H+hVNs46NfPy&#10;POd0odo8golac8ppFCEKIyqEwNEp1wuSKn5LsgRREK+J8TJhzKqQVjUVjVaLhEg1XWcJfWW3GieU&#10;52maBlWWYVQipbICXdMh8wlzmZZQBBD6J889zOcu+vzumIzHePyENU4dTYJttnB6yu3X220kSYKF&#10;z4U2FRXrvXV0eO7x/PgYR0+PofEzZVomZuMpvftep0Mo+K+++gpJksDlf87iBBIE0p0ydA3eagnw&#10;Zp7j2CgT9j4U3YAqS0TfSZdLZIIAi8ezpqah0zSQWpVraIo09ZFzV9DtjRbubXN9prubkGWH3r2K&#10;DKPxCDGPubphYLZc1g0nP8CR56HLm4GSLBH1VRRElBBx8Jzd2akAOLYDi+df7U4H3W5tBjCbzuB5&#10;HtKM7TfbthEn3G1zNoO7cClXMwwD5xfn6LYe8J+dskElRwrFYYTtzS0qzB3bwYxTmKaTCdrtNnZ4&#10;kzUMA3z99de0Z3q9HubzJTUbHNuBoiiECFBkhfa1ZZmYjCd0/52fnWNra5voUJeXl1itanMOdzGv&#10;jUmaTYZ65A2Qw8NDRHFM2odFWaDZaFKTKAgCXF5eUOMiCAJqjBqaAqthUXNTFASgBJ172WTaTtW6&#10;JnGCJIrpmfrdLmlWpmmKr776ql5TkTnXVDQ/JlgtQ5EqZJ6Nq8sLaiwyRA8fUBY5yqJ2A9U0DS/d&#10;u0fraMkq0z2t0PlhCC0rIfGaJEkToiNmacpEiCumg8jQGiIf4kIQmZ4mxSejjjf0v5qNUBS1FXKe&#10;FxDLkvRkmNNbiQlHo4uWBk1TEXEyUVKm1FgXRQGWqiHLapSRKAmUqwEMJVdwXSlZkDEdTaDxd9Jy&#10;LICjHNMsQ1ZkCIOqqbZAs9kkalpZlKyJUXmVlIAXh/A4sj9GjDZafI1TJCgw3N7ga1FitnKhcuSe&#10;xqlPSV5ZiAuQNAUKb3gamg6dD+j8wENe1M6wVYOn6q+IkghJliGXtU4nShCqi7kdccSpLEPVVELL&#10;Vf8GvEcAUYBQAtV/LiBC+C/++RHbAm4AACAASURBVD8tARYUKhtAWZKALKcLSoKA6XQKx6jFsMq0&#10;1n6I/ZqD6tg2F8qsuHYyg0hVttUSmyYZej1Rmo4ua+92oSBe8HDQx+7uLnwONw2CAA3bIY0TptPS&#10;o82Qpil2d3eJD3d2fk4HNQhDZmt3DamgGwZ9rp8wYdJKu1gURRiOTQ2D52endFFa7TZWqxUJxOZ5&#10;jkIUCdqaZIyzV8Exfd9HGPgUCLrtFjnViODT4BYLPifHJ7g8P0OTTwPu7+2h2Woh5glAkqSQVQMT&#10;XrRbjdolIMlzLJdLCByGXhQlQ9/w9V8tllgul2ThnGUZZFGkoLHeG1DDpGU7WF9fR5MnPGEUIfFr&#10;cSJFlCBJEr0TURTRaDWpuJ5MJ7UlV8a44lWAdRoNqJpGl4gXRYijmDbuxvoGCrGekAiiRJztIArx&#10;7NkzFDwQRlGEs/Nz6rz7EVvnIOGJa6sFQZaIiqXbFvEFkyxFGEZ0UH7zm9/g3u49agqFUcSsKNs1&#10;fz4MI0oSQz8kTrYmyoy7H9faR6vFkgpxb5UAgkCi1oPhEEkUY52jDZZzl5Lxrc0tzGYz3OTw3adP&#10;nzLhRJ48rZZLjEYj2A6nGgmgRkOWpZAEgSYNtqFjb+8lmDxpUVQViiiS5aAmM+GsyrpcFEUUFhfW&#10;NE0Igkhd5Dhh7mO2zelgggBVNekM/V+/+Pe4u3sX33qTOX7Isoxn3Lr9/Pwcjw5GpMH0yivfgK7r&#10;aLXZJfz2229DEIGPPmJIhSDwXuRdFyVyzgc3DRP/4Gf/gKCqWarjT/7kT/Cr994DAOzeuYMf/fgn&#10;lHyGUYyDgwO0eQKwv7+PBhePu3v3LpIko2mvLCtI0gTJnIsIWhb0+r5BlszheSsIZaVhYuLl++z3&#10;7uzsoNfNaIIrCjOMRiOkCTuf48kEX362T3DewDPQaDbQtF/m7zfG0WHK39cF0sIg5xrZUDCbzfDm&#10;2wyd0Wq18OXXH9daNCumKaVK7Cx/85vfxHzC4ubf/M3/gxvba3jjDYY4eevNXVxeXuL0hDUkV6sV&#10;1gc97O+zpsj4aoKyLHHrHoPNGrpOMdUPAmiqgCZvFvvRDFEYQtRqFXfVWKNYuPKbODo8wkcfM3rU&#10;eDyGwfeqZZkQTYeeYRUxSPsbr7Hk8+HDh3j3rd8i9wcFLNaOZhV32EMqsLhweHiIp88/p30cJyF6&#10;3S4aTfZZa4M1nJ0dXbPeLLFaLtHkFIvlcgmHFxh5nmG1DEj3oNU0IQgCwWDX19dpKggA52dnhFrb&#10;27uL9fUN/Pmf/RkA4NWHDyFJEjltbKyvs0J+zM7f7u4uNEMnxM6nn31KWgXfffu7eO+99xDwM2AY&#10;BnLUyLSsyHB5eUlneXR1BV0pqejvd3qEKC2TDFmaouewnx0MBtBxbQoUZ8xpqWqWTiYo85xQNJFu&#10;EgXu8PQEmqZB4aiPjz/+DTZu3iDk0OnlJQzThHTN+SBNU3p/oiDiiA9YLk5dPH78NSyn1h2zG02I&#10;fHhzeTWG686RJtzhQtPg6A4VN2kQ015TJQWmYeIf/fwHANgE94MP3if3gh/93g9wcHCALx59AoA5&#10;d93a2SD0YbtV36XubAzTNGHwpM0yLQi2SbmJJMvwPA8FKtTNHOsb6xjyJgmEEpecpvybT36DJKmF&#10;8CvkYaW30GkMocgKtgdr9PemANIjSNwFTWANmVFmqglaFMXwo7ieNHO3h+WK6yStbyAvy7qxEddo&#10;KFk38fjxY7h8mGAaBhZ+iKPjavjlQTd06Py8QhBw79ZN3L3LUF3XXQTDMMB87kLh5+vrr7+Gqij0&#10;Pty5y/RneGF0+/YtbG9tUzI/92utEKFgDmgR33udTgeJ79PZlcDuppJDuhuNBqEJsoxNu6vB4Onp&#10;GUzTIMHdOImRJgkhlJgrR0Hfw7Jq2lEUscZKNfhSVKahcF3rAgANtyqdjSqHUhSFcouFu+C/i2sI&#10;Csw5o2quoATWd7ZwyO3GK92xKq9RFIWaGmEUUuEHsAZSUdSucZZlQdd0oq6bnSbcuYtznnvkeY7x&#10;jMWMx48fw11FdDaXQcIm5gr7nheXl8gKgZ515+ZtrPX7ePI1ux/zoqDz53krmI5NOY+7cJmuD9+b&#10;vu9DKsu6iZ2kmE2n2OGIgN/+/vex3app7DrPTQDAlGVGmydXuRSaWiODJIU9d5xVaKgUslbrSELt&#10;EOo4yXKcnJzgnNNKi6LA+XhC2nWCZqDZaqLNReTDKMI+j31pksBqtYiuEyYhZvM5oaGHwyEgMC0d&#10;ANjYWke308XpObv/kiQhvRhZlnB+eUGUN8d20Ol2kfCcutloYrFcvIBmsR2bqCGiJNG9PBwOMZ6M&#10;CEVzHflbfe761i26H+ezOWRFoXff7/eJBXB6dorZZErNF13T4Hk+Ia067TYUVcUxfyfucobNDdaI&#10;sW2GFLP4vdPr9bD0ljjgeWCUxKyJSrbDKUqABiwXFxc0zLt1cxuGYWBWNUBUDaZuksaZbVgoSxBi&#10;x1utEAVxnTOJEl57jQ3kDMPEhx98AI1oySGePn1C2nTsjJeU+ydJgs3NdRpGK4pMtKx2p43VcgmF&#10;x1HbttDsNfHv/u2/Y8/sNDEYDPD6SyyP2d3dxUazQ8h1Xaw1X7I0RZamELlmlWEYEK7JdOQJp1rz&#10;dTYMZpZBroWaVn/nOEZRlgRGyIuC/f5rDr+iIKDss/d1cnKCyWRCjmXNZpNiW5LE3CmO7Z8gDCAK&#10;Aon7l2WB5XJFd5hhGFjNA+ohWLaFZqNJ39G2LMpFBEHAdDKlZ8izDNI1+piqqqzJyd9RY80h9OXC&#10;dZEmKdGdiryArmiUjyqCjCxNIRQ1kkgRr73PrAAVxGWBsixqyq4koygLovkVRUHoIYA1pGRZoboi&#10;y/JrCFQBiqqSSLDCdeuyaw0mURKpWVOUBeTqQgvDkIKTbTFERJWIgItuVhP/OI5gKBrx3PM4JRj6&#10;crGALMsYTWrUhyrLVGgbuort7W3oGrsoxqMxTo6OqLvbbjoU6H1vCW/lEYysLEvkaUrdXVGSkGcZ&#10;Je8mp8EccqpHmmUEHU+TBLZlUVDIOE2o+qw4jiF1JPr3nuchKWo0UFkyCz8AWEYhHNuGyDeL7/uI&#10;8wxiUVvyLpdLWEbVkHKY7VQFA5Vl2DzZTLjzT9XkuX37Nra3NsnuURAEhEFAm8fQdfhhTPzBpqxQ&#10;V37hrRgdSqzgcRYW7oICna4quH37FkQ+/hyPxyiyDAPO64+DCDvcWaPX6iCMQhLZ0jQNhqrS94ij&#10;CI1GLdyaZRmz4Z3zwrKixgAokxTNZhNOdYkUBeaLBSlNq7qOdruFUqw35sGzIypiLcvElAdUTdMg&#10;iiKe8jXeWN+ApuvIyMpPRqvVQsr3YxRGiLKUOs3tXhdn3LJy96W7aDQa+JAX/LZtYzwa0eRK1TVo&#10;mkbiqqIoMh/4ius5nlGCs9EfYu66GHbYhXd3dxcfvv8BXSSG3kKapvRMGYcLVtOEIxzS9DxPM7ju&#10;HDmfLPR6PSxcl6xcI95IrFytF4sFTaVN08SN7S1K3GVRRLPZgMADsmlZUCSJLpU0TaHpGjVF2u02&#10;Ljz27rY2N3E1GlNytbW1xQMyW/MvvvwSf/M3f4OPP2aCjffvv4J/8k//CR49YpQwRVHw858zx5M/&#10;//M/wzvvvE1WrKvVCh988D5pF/3yl7/EZDqmaUqe50xsmjclTcfEY65R4TgObEuB77N1cF0Xv/rV&#10;e8Sxffvtt+E4NhXEz54dQNM0gkO/8cYbBOE+OjyCYZq0pkEYot/vY+ry3z2fo9utE/Lz8zOYpok3&#10;32CQ0u3tbdy6UTUTLAT+QW2RvrzA/v7XuLpie3V/fx9rnU2aoLRaTQiiSN/r/Pwci4XF95qEVZAR&#10;VU/SJERRrdrOqAgCFVU7Ww+Ysjvvj0qyRMnSjRs38O1vvUrNdN/3uZU0h/Hzy77S/HJuN5hwMm86&#10;XV5eUUHvOA6yLKAm62K1gGEYtI6maWC6WGB/v9LMMXF5eYEgYM+1t7dH0NSyLJFJEk2/729t4+HD&#10;1/DOd77J99M9KIlHzzidTTnFkK1dEASIOGT0/OICe3t7ePKEfa5pDWGZFiKuX1Rx0auL1DANRGFI&#10;a6UotXjxyckJms3ONbqBgO3tbfrz1dUVuToAXPSbJ0enp2f46KOPcZsn451OG//m3/yfREN6+PAh&#10;/uIv/lfcvcnodwDw9OkTiquvvvaQ9oPruiwZ4810TdOg6iq+/JIVPnN3zqDMPJfor60h9ub0fqeT&#10;Cd1vlqyyxms1NZRlKJBJDyzwI8zdOSKJ027CELZuUMG7Wi3x8CGjeHlRiDiOSQjyxo0buH3vJaJw&#10;2a0Wu7fCamAQoyxrCoYkinTPvHzvW/B9n8REZVnG2VltHSkrjJow58WiZZqQSomKVkurJ4Gbgw0Y&#10;hoFf/pKJF8dxjJ/+9Pfxox8xpNTHH76PMAzxj//xH/N1u0SZx7SuiiJRUaUbBjqdDtRKL00QEMQx&#10;QaOjwMd0OkWnx/buYMDswqt932g61ORvNptEpan2T7vTpqaQKtgIoxAJzzW6vR6EMKB30NZr61rN&#10;Zs3KPK/RFpZl0TuIeUJY2WialokoTqn5YDXk2hqZ24u//tI9evdLP6Si4qv9Jy8IFEdxjPF4hJdf&#10;ZkWFZVkkZC8IvMHC31+cJHi6v095jaIouH37NhUGuq6/IFbYarVqiH2eM4g8T+RVVYWQZTS1n/C4&#10;XotDRkRPrayjqxh769YtVkzOKvSmjUajSflTnuVQNZ1EPrMsq51GJAlhGLwg+ur5HjUX8oJpN9R2&#10;o+BUj7phUlETWCwWCAFXNV+qZw6CgFFSNI1+9nqRpev6NZtuBZZp1U54SYIwDF+wfU2ShChN+8fP&#10;cXf3bu30FidoOOzf/vCHP4RqNvCvufvfdMpi7I3bA74ubXhhTKLUkiQhzTKi8Ozv78Pm5gaqqjIX&#10;QL41gyBgxQt/f/1+H81rVHWbIy0qJIx6baperW8VvzLfZ/SyaqINoCw0KoREiTWIIo4+l6Tattvz&#10;PEi6RKgip9HCvXv38NLL36A1//jRFyg4lV3gaKnPHjE9sDiO4fB8yjRNrIJ6T4iqRANegMVsRZXR&#10;4+ve6/bgui7tCW/lUc7Y7rTR7dairqZhoN1qYcLjd6/fw3w+o2YVUKHH2X5L0xRDTtubTMY4Pj6m&#10;+N5uM22i6uzeunUT+/v71EjUdZ1pc/IaTxBEKn431tcxm84od13jwseVWURRFnj+/AAtPsCybJ0+&#10;ZzQaseZf5XqjqWhJLRKDXnkeFFnBYlWh4JkwK9k0qwrJJoxGI+ZIR0K2Qz4A5YP6UoSqKvTn5WqF&#10;p4+fUC77wx/8LqF5Hj9+DFXTiCrrNBqs+XnN+pch5LjkRauFKIoojhZlTnWlJEuMXl2h0pIE89mc&#10;PrdhO5AkiXLwIs9xeXmJBj8nUlmL4qIoUOT5NStkCbKqUj4lqhqj0VT3NhfrrfY2ANpbQRBwO+Sq&#10;WQAAAjU/y7IEJIl0gWTOeqgoiEVZkm0103aUiL3hez4glBRnBYDAF9X3vry8ovO6PhxiY53Vf45j&#10;I0lS+pw8z6FeN9ZJU/i+j1Ul1i5LL4jTutGc7r9up4tup4tlxcIRRdi6VcuH2E3kRQGhfj2AUNCA&#10;pWqgAEBZZEi5pAoAxHleo3DAmjGqptLAReH7tGJ3iKJUryO4WDvX28uLHAIEQm0RuobQPSWEf/Sf&#10;/yclwDYbUQLGY6iKSh1XAWxypfEpR6vVxuXFFU65Bsp1C904juE4DiRuNyuIIkQB1H3LkgSCKMKx&#10;KvtaG6OrS+q4maZRU0iSCGv9NQowYRji8uSIpoSWaWJv7yVscqG/oihQ5ilcvshRcG1zCCVu375N&#10;sJ/JZAJdVUnfIzcdVjxxhEmz1UIQR3Tp6I5Fm+VyNkG320XIIVknxycI0xhdjkwQJBHT6RQG6WiU&#10;iKOYEsbmtaaFJMmwLRstfsgXrosbN25SR/b87IKrKnPOe7OBy9lFrWGSZZRAC4II13XJ+tBxWKJW&#10;FRWNRgO9Xh/V7Zhw3nWVjBmZQAGk02qzrjO3D03TFMNuny6wtVYHjx8/hi7V0xZFkGi6l6c1HNDp&#10;dgEIlAzEcQxJkUiQKStzBEEA3eRCSLKMUqybVUVZc6WDKITv+dg/PqNnvA49/Oyzz3H7zh3MubWy&#10;rmmIkwwN3oVdVvbpYM2p+XyOUSWsGfhQNdBUscWLiJ1brKjPsxw5QPozdrOGT7oLBulscJHgyXiC&#10;k9NTfP755wCAntHBcrnEnVusw6/rOm5s36LJ4McffUw2nJLILvnBGvtdi8UCvj+vJ94ps/JTODw6&#10;SVJat8FwgBs7N2lqIQgscGtcFNf3PIiidE0sTYOmapjzS3g4HELlYlXj8RhbW9vUZF0bDOEHAf6H&#10;//F/AgD86j/8ClkO/NEf/SEA4J3vv4tms4mMf6/79+9TIbhcLtFb26JLOilLeJ6HfQ7fLYoCBydn&#10;1FhN85JZtaVsXT/66EM8/pIlRz/68Y/wD3/+B1Q4L4RL7O/vo9tgCeHV6Apy2qNJw+cfPcHv//j3&#10;cXrIikNN06CrlfZOBuC0FimTXJRlASvjIsOnZ1iFZ6SFtPdyC7dv3cbOHfZO+oMBRldsqiNJMpYL&#10;D0+fsc/57DdPIcsyFi57B7ZtYZ51aR3n0xjT6QzzUT0ZbNvs+RVFwfRqQQVtq+XAtiysr7MC5Hvf&#10;+x729x9R4vby3u/j4uICh4dP+DoOMJkcAmCnvdOR6SI4OXmEoizRbrNzv7m5AdsWkVaCcFzHpXIV&#10;StMERVlxfUWcnE2pEBCkBtrtNqK01g776utTQklkuYJWqwWTo6UEQUDscwFdy0RZFPjdH/4QAPCH&#10;f/gPsT5cr9iHcF0XzYZNQuftloPTszP8/d8xhJOu60QJePrkCe6/8RolIleXV1AUBZ8+YhpC7777&#10;LhRVxS+4lfmtO7exXC6pCXfjxg5Ny4uiwOXVJU3pBUFCWZR0pqazKf7oD/+IXGKWyyUlrkmS4O7e&#10;HsWr5WKBOI7pfsuyHJIkYfsumzgeHh5hMhnTHb61tUVJSxxFCIIQO9vs3/7qV+9hOBjQ71q4CyiK&#10;TJSTyWQMWzFJZ2qt26VmQafZxMsvvwybT8y3d7YRLVeUPPjuAu1OBwKPo9PpDN1Om2gjsVg3+lq9&#10;Lg6fH8INa52fw/OLegKXs+SQbzeuQVXTIBzLIRTkprOJv/qrv6TiOElieJ5PemmyJMM0DDqflmmh&#10;1+tRkje+usKAx9CLiwskcYzb3H1sMplg9+4u3v4ec1DTNQXL5RLNBj+7/T4mk0vieMtSzbEXBXbv&#10;JJX1dJKgkOvJ6Gq5YueVo1mdhoPADynmDNeGGHH6appkrIDi+ddytYShGxT7iyBkAur8s5aLJaK4&#10;tm+VZZn47xJHA5AGVRwhTTNam+q7rBZ8rdptlEWN7GAOUKwwXK1WVCADTDPHXbhUTOZ5jrOzMxKx&#10;/s53v4OiFCg5za/B33OhQJZmCJKQPicIQ5pYtpsNvLT3EioFAtddQChLKv7aN3rUbBJkphNRTYNX&#10;qyV29+6SJarNtT+ya04uLT79LosSRVKbG6S+wKa7POZOJhNIolif5ckEzWaL3GiKPIfEf9a0TAhS&#10;3cSO04S5WVXo4GYLruvS+8hSpslUFV1hEL7QyMnyjGKw4zhU4LHvNSb9gup3AyCLVdtxqCkb+AFk&#10;WaKCwnGY9XuVl0Bgd1xFpQ3DArfv3EYcVe5aIcU2WVbQ7nbpZ2eLBcbjCaHaut0uBFUhd82js1MM&#10;BgNoIbsb/v7v/x4bvJH69OlT2J025W25yGlWlVNnUeCVVx9ia4sPlbp9dDptQvRkWQar4HQnVYUk&#10;CtR8ylKmmSCUtStM07bp/Ylg0/cqvw+5UyV7RhlNs44ZeVFAUVSUYo1MH7mLWodq5WE0usKEbL4L&#10;BKj3epAldM4N2YRt2fD51MO0LORiUQ+/DAXr6+t48pzd45ZlYXeXSTRsbGywodoFd5ZKEsiyjE8f&#10;M62vbq+L4WCdKE1JzIrUihYnyzJ6HfY55+fnMHWTzlMcxdjY2Ki1QdIUqqASQnq5WsL3fWoI9Hmj&#10;B2CMgdl0irvc6U2RmX12VWy7rovFYkGOh0EaktOPYehwnAY54y2XS+iGQTnPzJ1jOBjC4fs6SRLe&#10;COVIojAkIfI8jNDvr9Ee8H0fju0QekwUJRiGSWcqDAN89dXXFOveeef7VDgnSYLpdIbpckyfs1ws&#10;adBqGiZDX+iVhlePUfW4YHEUxaThJUkyOp1O7eQZRbi5tsNd6pjD6ObmBt59h9G+G40GdEkkxoZU&#10;1LTZLAyg6xoE3pjf3d1FmWdEb11EKdcT4Q1zUUQJgZozRVHrriRJyuyQUaM+8rwgClhFvzwLuBC+&#10;ruNydFU3eG2TalRJZqyGSqt1MBggCcM61kUx2u0WIr92S55Na1e+3d1dOgMVeqQ6q5IsYT6fE6VQ&#10;lEQ8ffqUGrqVRl5VK4gSqCmUxcwVtzKCWRsMgLh2rNQkGaIgwuPns9Vqs3uG1ztsH5b0nYuipLw3&#10;SVKGHq9itiCiKHKEIfveiiLDMkwS2y6ynGKKxLWNKrpYlqVI0pTq9lJkzfZKkLcoCsgV5210Nbr2&#10;iyQuosg5WnMXURxjjW9EQRCRZWmt3n9toijLMhRFRezxZKAsIQi1XZ8osYBcba7pbIbhYI2mLYG3&#10;gqSzDfDgwQO0Wi2sSCskxHw2g2Gw4G0YJgQBxGFmk+GSgmin2aipLzmb4GQ08cigOjYFBV9UoOka&#10;ceI9z0OSZ9R1TlEQWiCKIiRxAkFm/1jTNCR5jcCRZOb5Xfm+J0mClbBCFWBUVaPOsKowq8wqoPR6&#10;PTg2KzKqRYQgEBRqsVzAaum1XXKW0UGUOdSpetdFUaLZbNIzVJ9RrWul1lwJ8BWJQN9RKFkDoMWn&#10;TePRCBeXFwxJA8CbMXHdRpv9bllRkIXxC2KP1efFcYKyKBDzdx/HMZCApmCaqaPZbNR6BLKErKwh&#10;XSm/eAE2NTXNOpj7vgfPC2gqtr2zg52dHSgqS3xFQUCr06M9MV+uqHhx3QWDCV+zHzdNmRACosj0&#10;BKpEbnQ1QpSmFNwbjkOiwXEcY7FY4IyjUy7OLyDJMiXYTdmp1b/BkkBvGWDCXb+KPCfa0Wwywu3b&#10;t/HF50xvQdd1bG1t4eTkmK+jgm6ng+Y1GmDVIOn2emhUdqQA4ihBGISI40ogVcCNG7fIklcUZfzl&#10;X/4lDg5YA2FnZ4f2h8S77FUD6YP/+X/BwbNnGHGO98vfeBmvf/NNfJNr6Ny+cxemaRFKKQpDQjdJ&#10;koSiKOgSMVUVN270IHN02N/97d/i6PCQEAQrP8CXX3yJJ7z5sLm5iZ///OcAGDrn/fffJ8TEefgM&#10;q9UScskt5z0fttKmvx8OhrgaXdGeWa1WCLkDkaIo0PW60ZcnTLhuesbe9a1bN3Fn75u0jv31Ao1G&#10;A0nBEqbDZ8+g6mwff/jhh/j68VPat4HPGq3VhSWIIiAI+PTTTwEAn378BJtbm3h5j+mhXF5ewp1U&#10;l0QL2zs7BF9+81tvIk0TLBbsz34QIM0yfOc7DEmklBYEoebkjscTvP46Q+dsbGzi//73/xse3H/A&#10;n9nHyvMgCLzZkBeQJBmyXAli+/B9D7kg8z0iosJTyrIMTdOo+Ds7PcJnn32KHGyaORmPsfRBNFRB&#10;NFncJUFLB7uctvA7v/072LmxTUncxsaQ0V2Kyha3geVyTrpIhq5ge3sbPrdxjqKIrJKfPnsGv8zw&#10;B3/AkFaHzw/xF//yX1IM+t0f/C7G4zHucARKmqXodXukWbXyPNL+sG0biqxQUhf4ERaLBaEVu90u&#10;kiSGzZ+x024TsmDuzuF7PiUaRVnAcRpEOQ0CH667wHNOL2g0Gtja2qRiKApDjHghJHDqQaWPsrGx&#10;jsHagNAEqqogjmO4vsv3zxVubeygw8W1TdMkNywJLL5V9+Hz58+hQCBba1lREAYBFH6PdzpttFtt&#10;ipthGFL8uRyP2X/ney3mIolVDtBqdeC6LolUAgJ0rRZBFa5NLz/c/xAnJ6f0d/3+Ghw7pEQ/zzI0&#10;mk2k/P3ESYzDw+eEirgOC87SFGEUYTxm8eubb7yBb3zjAZ3tq8UMrWaLnDeOj48hiSXFBVWVaN2y&#10;IoOh69C4lXmcJJh7c5qUqhoTbq3O+tXVFRRJIa2aoihokq8qKlRVpaJJUdg9Xf1smWaYTCe0V/f2&#10;9lACeMabuIvlEk1ejPs+06oTyR5TIYoWwPabIivodEy+NkwzomrOZ3lOeUySJDBNixAo3W4XrVY9&#10;UNjc3IQkSRSDZrMZTLuBnL/7OIkpDpQio9BUz2AYJgzDIBFvUzcwm82QRPVgSJVlaoqMxyNCRJiO&#10;hVarjQanpD5+/Binp6eU560UBbquQeROgpIsodQ451/TkJWgs6tqJpyGQ86JeZ4jTZJrVq/MAbKy&#10;CC0BQgpXSOuq7Fa58L1fieDOZ1gulnB4AVuJy14Xz3R4zKgGOlVxo8gM2VKdryzLGZqF526VO1IY&#10;VYm/StRpVVFRFAW5Hbku082qKAFFnjMhZt40k+Qcy8WSCnMmSMk1ufhgq3r3gizDdhzIfIhW5DlW&#10;SUwNuVazxegJS1aIvv3229jlulm6rmNtaxO3+LBq7nn45JPfoDLKlSQJw+GA9ut8Pocg1A3PZrMF&#10;eLyA4wPbqnksSRIbmvDvIYgCxLJ2cxOKAooiQ6oQKbZNjWPTMOAv01oslFPmwWN2o9GA1a6L6cPL&#10;K8RxhItKOD+KqfkiSdILek5ZyCxk5yuWewiCANmqETyT6QST6YT0PrrbXdoLH3/8G6DM8eABu5f7&#10;3S4ur64wvNHme6ZAnheE2kYJ5LmGIq8FVas6KkliKJJSo65sBRBAWn5lWSAIAtr3FVqOahZJxjan&#10;uYuShCDw6U5SVTZ4rmL2zZs3sVqtCEXS31gjEXjLYrSzCuWXZRlzVeJr3O/3IUkS7fuYu+Oq12rJ&#10;in5otdooS9CARRQFZjdNz/+QOQAAIABJREFU6E0mMJuW1QDlJooClMseHR1RnZRnGQ4PD7G+M3jh&#10;e1V3eLvdRZ5ntDaKrGBzcwuHh9wwIy8JhWwaJsqypIalLCs4Ozuj5nGRpRAlEU+esEFYq9XCRr9L&#10;Rb2u61RzsbtJo3d7fn6OPK3deawuG5ZTvAKv0KpiCSU5ommaDkGIqamR5RkkSaaYDAiIopB0bNqt&#10;FkrU5y+KQrr/FC5TUNGKmL5V3ajPUybZUDV4JVmG7/uEBtJ1ndBfvu9jOp3RXbG+vo7R1Yj2dZ4U&#10;9J2qz7Isq6bbIacaN/IzVlPwZ1Q1DYZYu23FYQTLtEgqIUkSlkcpdS5b0cdKgcVVhZBrAoprbnU5&#10;WI1aPUcYMsRvFd91TYMocQABfx8Vmo+ZWChE2xJkFnMq3UmghKxxjrcky2g12KE3TANpkuHs7JR/&#10;KOPiT8Zsc62WPsq8RMan0llcu3IIggDf89Hmk9E0Tdk0gQcFVWFwQI9fHOHK47wzLqhzDf7teT4W&#10;iyVG/PIXJRFbN28QTUZRZHhhSBMjSRLRdGxwhjLGsyn93lajAcO2EVdK2EWOUhBIZyQvRYxHY7LF&#10;SpIEoiLTgVkuXdocTHG6hnuZpgE/jmhqIUiMr1ahRNIkQRhG9O+LIr/Gw4shBhIVqYPBEFeXV4S4&#10;mc2ZOxQ5B+U54jKiSWlZli8c6izPkfCkLk4SqJpGl0qeF4jjgN6XrunANUV+SzEIcXPw/BDucgmT&#10;74/ZbAZDVugghxzhZPF1zrIcsllzGSOE9HeyrrNmFv/dAneRqBJIlIwvXU2fFFlGjgIhh5p5gUcB&#10;JS8Yv7ni+q5WKy4yVUExc8xmLlHkHNvBaDTGiDt3eUF4TTGfqYqXJEhV4ux8ROgLRTXgLjzoJmvW&#10;QJBRFBmyrORrsyTtnVIUoaom3Dn7t5eXEyZozNdttlpyqCdv2Bkm0iTDySkr+Cq6GwAMeh1MJ+M6&#10;sIki5tMpWhy98/DhAyRJAl2poJ3aCwEkSlNk/HwZugXLNACu17M+XIfn+fj1hx+yNbdsSKqCt3gR&#10;/8Zbb+J0xvd6WWJjawsiF+H88It9LJIcdx68AgD443/2z/Bb33yT9sR8voAbJsi5CKzZ6UPmiXrg&#10;+zgfn5GDWlYKWF9fx99+wChfH7z/ARZBjDG/wA5PznH//n388//qvwYA7O29hCm/7J4/f444ihGm&#10;7N2L6hBq0US04hO2yEQULyHyidHGhghJmsAPOFy9zGDZLr27ODokXrEortBsNfH932N7YGdnE+sb&#10;XTq7opQgzlxcXnGLwsMjHBwcsjW/ukSWyGi1WMdfggyxdJAGLDGbhCX+46dfkijZm6/9HgzDwOcf&#10;czirJOH1h6wRUxYFFEnFt17/NgDAMS24Cxc9bkcrCyIsw8AGbwo9+uQRJCXCt95iia9t22i1q0JI&#10;guUImMxZ8SxrQN9uQ9Oa9LlJEdFFm+dAUQgoBVaYN5stCLwRk6YpFguPJn9Hx2Ncja6g613+/kQ0&#10;Gms1rz9XUJYlBusMvXH71i385MfvAmAoD8syCcr6/OkzaJqKXp+jABcLliDxAuar/a8RhhE0rUIE&#10;KCTU3h2sIc9zSmJUVcXtW7dwlzd2NE3DJ598QtOYwXDACld+1/i+V0+XJImfVXbOV0sPa2trVPwc&#10;HBzg8PCQKHIPX32V6KmtVouJ+JHIa8QoqLw5qqoq23Nx7QqQxAlRR8MgoO+hKSqyNOZoRaZ9cXh4&#10;hItz1uAdDoaYz1wSydvY2EAQBCR0azcaGHCa41q3i06vS4Xj+OICjmnS0AN5xmDIfG+qug5JVSgJ&#10;MxWB6AW6bUHRVSx4fHYXc5Qo0ONuPkenZ0jTjAo8p+HAMuxa42vlkZ6XISt45ZW7hCCxbRv+yiO9&#10;lCgIMew1ccEbY7omw4tT2LzA2drcJLrm9lobsizj4d4d/jkrHDzdpwLj7u5tbG4OkSWVZtcKiiRA&#10;5KJ4WRIh5BNbSQQsXSO6Zux7KOKYGvOyLKNl23R3TsYeRLmAzbVH4iiBwyH+eVYgTxNEfIKWxRGQ&#10;5/D4VLHf6UHxlpjzMxU+fgxBrGltkixT8pjnOXOcqTjsRQ5JlIjKUHHdq2leELB9XaENirIeTs3n&#10;M/7zvLGqKNA0hSbP09kU7VaLUErtdhvuakFNoyirJ3uCIkEQNEiVnowkYbycQAcvHBUBF+6YNGE0&#10;ycJsMaEGlaiqCPh3Pn5yAcPQcfMOQwhM5nOsvCUhov0ggB7rlIALggAZVeOvCRR5LeYY+4izFEmV&#10;UAsl0jJHVKH8FBmKUedIkihRszwMQ4Z4qqaXAFAmsG3ekOM5UA2vd7BcLil/TdMUY07dKPKCN/rZ&#10;nsjyDAvXpXNfFAwtUe3VNGWuhESHbfrUaDB0A2mWUt4Scver6hlc10UUR1SQ7N69xxovfJ+bpk6D&#10;oCRNkKcxVE5tlB1GgauykTjP0DANaMOqaE2QBj7Orth53NjYACSOFO62oFs6Qo5+anWb+PFPfoyM&#10;x9HlcgVJkuuGU5ohzVNkfB2n8ykGVhWPciYQyve5IkmQUSLja1PmQJlnlEcLZYEiSVDyP6dpSojw&#10;rCygGxYkfm+UJXvf1b0DAIZm0D1zcnkBQ5Ux5E1sSZKw4MiW2WwGbzajz7V0C2arjX7LoX8b5Aki&#10;LtC/WsyY1gb/7NWyg7U19nt3djYQxxES/r5Gk0u4ixlUi62zHwSsqV1ZnYPl8D7Xc4rjmJAskiSz&#10;JkYlXq/pyLL8WsNNhKmYVKOAO8pUuZumaYTMm4wnrP6RqqI8QhzVwtJ5nmMymeCcI3aG2xtkcmIY&#10;BrNDrtD0pnktN2ViuUEYUFNRAKAZOqG4GIKAMxsMA1EUo82H2KIoIo5q4WmUAsoip2bwwnUR+D7m&#10;PJfzlx7VYMPBAO1mE2cn7DtXeh7UhCxKxGGM2lZeROiHMDhifGNzk97PfO4iyzJCko2XE4R6i0ws&#10;Gk4LiqJjzh1/l6sAYlHQAMZoN1Fy/ollNzAYDuEtas3FOEogSOydFZxBcJ1mVNFxACC7JrBblszV&#10;p3KUgyDAaTSowSRJEkO98X2/9D0svRXF/1IE5TFKonBWBNu3mq5BFurPTsEoW9X9l6YpNFWlochq&#10;sSChbUmW4dg25WZB4MNxHKr30izD2toayVSsVium7ceRo6JSc3uyOIVq1DS3y8kYSFKKyQ3DhKxp&#10;EPjZT8sCsiDCrEStLQs5X8jFfAmgbuaxuMAojABrwEmSBJW7RCZJhjzJCY0vS0VNlYUElCWW/JnK&#10;kiGSSOi9lCCXcr12ggC5ohuoqgJVqey+GLKj4lExZWcNBZ80lLyTVF0McZxQR1+WFERRbXNXKcaL&#10;lSCcgBc4bIqqUDEOMNvO6nB5nvcCh9ayLLRbTUpEvBWD/jadStypi0ajQUlLmdfBlXFqA6S842hb&#10;FkzLpGnBk7MrnJyeosGFe2zbhqpr1yBtIU3SoyxBkRco+EaTJKa8H1YXfllCkWVccvcCQWQq3RVS&#10;SJLk2qEpiLhnPPdCV1TMpjMKot1OF0dHR7SIrGOdv8CPrRa0KAoOm6r4gTLyLKMmRqTIrCPIg8h1&#10;zh0A+HGBblXciawAcSyH/+4cqiCTla3Ik4kKkuX7PnqtNk28mWMPbxgJrKsaXpt6tdqtGtKeMehh&#10;1fEWJQmlUNK6C5JIaJWVt0IURdTxz7IMmqaTsvhqtYQoCiQ4mCQpLq9GmEx4t7fTpaSkLAXIkkzF&#10;iyCwAFKhaCCyJlqlE6RqGiTPJ4EqSVXJBtC0bayvD8niWhBE5EVBe1GQmbDf5Jp6uqZoVOBppkna&#10;RoIgIIwivMon/PP5HLKU461vvwUAWB8yRzGXC7dW1Cv2vAnCML6miC4hjuMKKY3z8zMsFh52OQeX&#10;TWAz0nU5ODjA/deZMGtRllgb9KmBaZkO3nrrLXged2hQNYiigH6/mvzZGI1HmF9Uk9I5NQIvzs/x&#10;6PNPqYAdbm7j6dOn+MUvfsHWoijxvd/5XRwdMrrKf/rdd9BsNuki/vzRI+qOd9ptNJwGjrhFMeQI&#10;eZbRRTkYDBAsVgRTl4oERZFje4OtaxiEiCNuZet5KIsVqfHv7d3HnTu7uLNVTZZlCGJa63ucHeH5&#10;wXMcn7LpymLhYsabVevr6+h1tkgI2Ft5aLfbSGKB3u1wOCT46qeffIq8yKGI7P2+/fbbZAn73nvv&#10;IUty/PQnPwEAPHr0EcIwRL/PztfV1RV0XacL7fj4GK+//jpOz9g7CcMQX37FmufL5QqdjkMNS1FK&#10;2V7myL08y1GWOcVVTWMoJYjss9z5HPtP2PO6rosvvzoka1fd6KDX7aEo+VTINCFKOsWUfn+I119/&#10;Hd/+7jsAmBhyw1bpGUqU14qGOfpra7TOf/VXf4WLyzO89Rbb90G4wpdffklTkNF4xMTcwdAE9x48&#10;IFRIs9nET3/6U6ISPfr8/+fqTZtsya7rsJUn57x58041V72550bPGEgYEiHRDtPWF1LhCAdtShEM&#10;R/CPyH/A/8AORYj+ZNnhoGSTFkRbJAAOEIAe3kN3v7lejbfulPOc/nD22Xmf3hd0oapu5XDOPnuv&#10;vfZaX0DTNAbu41i6xCmXga3RXWm5vCX2OB5PYFomnjyVnb5nT59hGAzx7rvvApAA5poYgXLcImVd&#10;iKIosL5ec8GhPrMxGlo/IdarfqbZMk0WW3csG2macpxcrdY4e/WKEw9JK+6tp3WhYzybMbPBsizW&#10;mpmORqiqis9W13NhW1afnHedHLMUvdioLgRf79V8yV2ctu2QZRl3/sIoQt60HPsrShgr0l8ob0qs&#10;tDWf8f5giONjeZYW8xhHR4dynANSc6KsSi4K2rrBYrHoHXju3EFTlr2rwmiEKcVr0zCk9gqJbjZN&#10;C8/zWAvq3t3bSJMUa3IICYIAdZXzsy/z3sLS8T0IobEbRp7nrPEhP9tEEAQsKti1LZKkt6AVms7r&#10;um1a5HnO55/QBLNfAMlunc1mfO60bYu26xk5TdPwdU0mEmBSn9XUDQzb4LjaNA069EyGijTxqq2z&#10;Xt2D57rY2dnhtbu4uYE3GDAbJYoiXF9fc0e3aVu06Hq7TUPntQlDhwaw9lpdVbh79y53odMkQRLH&#10;2CXws6qkBsA770rWxMXqAmevZGF0dnGG6XSGAYF9TdMgiRNsanmdaBvJgqDCYDQasUV415GeH1VC&#10;dSFtTdU6T7MUbd3wqJ6hy7FrxSzujJbZFnVdExCjxDFrFGXBlqlKNFkB0W3boKpqLiriOGaNNzn6&#10;a3NBWxbSoXE8Ieq9pqEoyp7F1dQyx6Z9IbZMBxzHQRAM2Rkwy3I5ukFHvmmaiKKIz+2u62RsoLzF&#10;8zw2g6gb2UlWuiyd0FHkBTpDAdECpmVyzEmzDHmWsUDq0ydPMf/JT/i63vngO/z80iRFEAQMFFqW&#10;ibKs+86x40jhZLvXMFGghq7LPaKEhR1bssdUIlOV8n5V7LMMA4au8/rTNK2/p06OC/ZsJ2ltW6rm&#10;cVWhExk/+zfeeABNA0xqgC4WCywSJbxqYTro9XayOIcQgnNdz/PQ5QmzyaQGkYfbD+RIxcDrRztk&#10;Y7C35h4OfUynU9wQqyhJEjR1wzHY1A10Xa+DkyQJgwemaaJtmi0RWB9pmnJj1rZt+Da55EGue5jg&#10;EcT1eo0zEgX++puv8dGHH+Ktt2Xj4tGjh9hsNpgQe+z09BSXlxf4Rz+WTZSiKXsGkib3q4r1HgH8&#10;rJd2fYU0zXj8IgiGcqySgZ22d5sROpIkZha3FGztWSBCSDkGde4sFgvEUYwd0tJ6cO8BMyjjKMZq&#10;teLnIUGiPkYDMp9VdVjXSqtu9fN5lvG6vbq6RJblLGWgxor5unQdRVm+xuaYDgcMEGwz+TutQ1lV&#10;zMYwLUuCyUY/Ete22w5qOnSjPzuUfTQgG+K60Hn/dV0rY706Z5oGcRzzeiqKQjbVlaj1sF/X6sxR&#10;rKO9/T1Ylt0TIxLpFBRTsyLLcxzt76GxyNE3TfENMX8mkwnu3rvLNetqtcLxyTHOSXvz4urytdxE&#10;MbIUqOR7/bq1TQu7u7soBzlfZ7oO+Xm2TYu8yGELapaStpb6V5Z9jB0OfXpeKg7IeG7p8jrlFI/J&#10;erQAgZuKYJAXvFaZEa5sqzsAWteDeULIsest63DDoI5mU7UIEzULZmNnuoPxm2TTVUgqZZUTylWW&#10;UlVZgXE1eHG0RouuBjJKgGQS6/KhY5kmTMtkVNqybHiew0CPZZrwqcB3bCkEqmbF5/M5zq6vWG+g&#10;yHPYtgWDLK3cssSgLJDQS7SIBgoArdBkYqKqBtNEkue8UC3LwtD3+cByHAfQBYpWftb23J1lWajq&#10;ChVZIdZNLWnIgqOGtHFTwkamRBDVdftDnw+ZisAdhdDOiA6nQKGykBS2UM1QxhHuvnmHk3slViQX&#10;g0SnbaLg+r6Ptm0QE9ugqhu4034hJ0mCqooYvWx0ByM6wKu2RZIVCHwZYCazXZiaYHEiy3JQ1zUH&#10;tzAMYVsOBCHgeVlBVzZuTYWc6IWAXHhd23ueG7oBy7T4UKrrSoqr0c+7to2G3mNZ5GjKCgf7MqmR&#10;LJ5+LMvzBhiPJqgqmi1fbeAP5Dy+fCbBVtLbSHSXgAnbdjAY+Nhs5PNMsxxHR0ewLfnMLs6fY70J&#10;cetEJvN120CQ+GxVAufncwZ5irxGWdVYr2nm3Q1QNS134Exiq6g15VgmTJpxv7o8x6effYaBI9d1&#10;uFnj6OAASSg/62+fPUUwClAoTQXd6jvphgHdUdwvoDNM3CxlUQvIxH/3KMCAUPj1ZgN/MsEPfyTn&#10;U2/fvs2im3VdI6k6dATKfuez7+L4/gP83d/LcahfPnyEZVbiHeo8L5YbXM+v8evPpVBd27RcJOVF&#10;jvffecBB8otHj/D02TPollyrH3/yCT785AcoW3I5udlguneMTSIP7eUmg+HI/fP87BpxFDHzwBcH&#10;KIoCJQEqtV6irc6htUpkUXZrr+e9vozo5J7wBx4e3NvBu+/Kd3p8OINlAjClnlWcpriZhzg9lYnJ&#10;86fXuL6+RlvJNWE7OzjaJXaFbuPseYWvvpI/u1lnONz5DHpHycHVKa5ucozGMhFbJZfYP9jHb//g&#10;H8q/FUX467/8GQBg4AWIyzXm5FCxXs7hOTY8V8VNC2m2xP/7l1Jhf754huPb38P/9f/8e3r2DQ4O&#10;JdCwiUJMdu7C9YkOb/mo6hrxuteJGI1HcKnYSbMUN4sbXJMjz+npK3z5pXRR2NnZge3e6gsBe4g8&#10;L5BG5EDgjXH7+A1eEx999F28/957mM3IeUHTcL7lsuS7FheKhtDwdz//GV68ku/p5YsXmOyM8fCR&#10;/HnD1HF1fY2btdxjy+WSi7fdnR0cHR0zyPH8+Qvcu3cPGlHcuxa4d/c+M69aout6FGeli5ncQ1EY&#10;wfd9TvrOLy6lredCrqed3V24jotvvpbJRVXWODgkK+CFHEVQLma25fDIiLznEEVRIiGx4/19ScNX&#10;IGNVVtiQXpVruwA0po4PPB/7ewc4Ja21y4sr2JaDB8QQWNwscOf4Fo9PCV2HoCIzTlOkeQ5TaacM&#10;hzA1DWWjdLU0JEWvS+a4LpKiQEtnWq110Mk9JC0zxFnM5+7O7gxxWSKMegCqbVt0ihqtaRCdAEBd&#10;7c6BQZawJTKgNfn8jzYLaG0Hz6JmxMCQgAY1TSYDHXYQMDAhOqDJiKmXxdDLAb74Ssafk1u3cO/+&#10;CZ+VbVOgqlK0ZPlcFhrQ9HR6HS2LSnqOjSrL0Chhe99DFNfQqINNN8pMocB10eQF8qhvWCkXHKHp&#10;sIQGnVgxtiWF3JnVUOToAAaYptMp6qrCNemtNXnODim6EPL3dMVWMTAY+Jysp2mKsqy23NsEhLDQ&#10;UCMqyxIu6E3LgGkZ2N0jengaoW1rtsXNshRxEjEotDub4Xx+wXasumXAMClZ16Xdb972VspG5yIm&#10;DQ/H8+B6Y8CXz+tis8Sjs6foyKLediy8msu9GeU5nLrG4+fP5e86DmoAkeqcxpHURCONvfHODsYE&#10;qpZlgSxNualhuja6pkJK99+ZBgzbYrfEuqoRFr1LR5e3/N9N08AQ+lauanHuApBtdVPjguzFV2sH&#10;O7MdLm4AMBisdFkU0FfR+LKixzdN/Zq7UZd38FyP82bDNLaYCBk2YSiNHCDjaBRFvM4BmWPxeHUc&#10;wrYtNoAoqwx1qVw4WtR1w0BF00nWUqCAm7bFJk2wnktAoM5i7IxG8Efybx/cOURRKQ2vAYJZwHle&#10;cnWFF+cvmIlnWhZMR+dx1jiM0ayqXjdp7GNzI9eAaZqwTBOWRSNLkE4tCiWvNBqrIBBJQ4dWQ78v&#10;PJfFsqUsQMVFVtfK1UFpDoRhwLJ0KIKGYQncPtyDpmxi8wQpsWoPgh0EkwkXYG+98x5WqzVeEnAx&#10;Go1Qih7Au1zfyBG7obJx9iE0JRL/AnESM2Nwd28HXQdMdAlM60KnxqzSQ8mxWYfMTqjKEutOxj7P&#10;81CVFYvmB34A07CwS2OQjuMgj1NmXwihYbMJ2UXt62++wcuXz/lnv/jqS2YCBaMA9x88YB2ur776&#10;CnGSMFvfG3p8v5qmQdcNePQwXddFi95tbROGqKsalnII04RkIVGclWOTKsZ2iKO4t2dvGhi6yZIN&#10;Axr/UQvu6OAQO5MZa6/EW/dnBWMUaYbJvsxDfGJiKC2QpmthOw6PdMVhCsMwcUPsixfPTvH973+f&#10;/s4JHj58CGcmP3vg+Ki13hGsajrJQCV2y3DoYzia4eBINtYs9IyIJkuw3sRYLOTZOZ3NYBu9U5ko&#10;YohO4zxGN3TZnKZ7bqVpMa8Xx3FgboEDZV1zM2a5XOJ6PkdK67xtW3QauAHVaRoaxSxrO2jQ+Jw9&#10;ODiA3oFFmPM4xmg0hmNtucy1LTexXMtGRsBNHEXIk4xZtIHvY71acUPB8zxMJpNe1zNNpag4gWqr&#10;MOwnRZoGum2zPb2u68ibCmhp7M0yEOY5AmKEWaaFrumQKUZK03LuOgum0nRHjRrrLYTWs32aBqjr&#10;guO90kdl4ExRnQB0nUBdt6iU0i+BPiqGaGjRtB1rnmmagKFcikbBiEWAFOVRdULzNJfCSESzatoW&#10;VVExTV1Afw1dkg+F0G13KJ2BmColF15b9yKxQmhbNGzBI0oABWFCt5u2xf7eHjx6KUkcyQKRqXQa&#10;PNvqD7Cup2v5kzFs20JHyBQ6af2qDqjd4zt48MYDWHRwbsiNh4tj12XWwmg8QpplqJQLU9ty0AHk&#10;Rq6qSooBQaJvddPwddVNr2fSEktGsS/yPEdZVbh8IouuKIqRZhkzcOIkhngpx5MAvHbQA/KF9yhy&#10;jbKsuBMvdTfGrOhdFMVrQn3tVic0XMtOpXoTs50dmGYvzLo7mqAs+3Go4VA6OimxX9m964XBZtMZ&#10;g1Nt1yGKI04CPd9DEAxZpEsG9pQ3stAFz5AaugHHdXDnUB4qcu68ZW2Dar2RnVi6rzzPMDD6NSFd&#10;uxTVt4NpmIiJJWOYJvIs5QIkDCMIIRBTwpQkCcqq6hXiddGPfHkDFGXvQqXrBowOnLhqZQs0YAAO&#10;9AzUP13TuMvj+0PUVY2vXzzhZ3txcYG/p1Gh42OpjRFQQXt4eMDXYZommqblrx88eEOO/m0JYhu6&#10;yeMXH3zwIQ6Ojxkdn19cwN+XHTXHsVEUvZij5w1wcrwLTchDaBQE+PzLh/j811LU9NFvvsH3vvdd&#10;vEeMAJuor4AM/L/4+1/w+vj53/8KZVHgv/2jPwYgx4qu573d6GQ2xM3NDTKKOV3XwenkWhuPxpiM&#10;x/2oY63BdV1kqVwjZ2fnMPRNL7pYVVK0OJJ76v69e3j3rdv0LI9x6zjAhJLNNF7h9NUrZJXUW7i5&#10;ucGTx69wSVo+phhjNtuBDnkoxUmMK2L65HmOOOyFD5O4kl1l0kvpOsnyUF3X27dv4+NPPsYHH8gx&#10;rq+//hpXl/KwT9IEt05O8MtfSVvcd9+9i9lshldnEgQZj8e4uHzGegy20+LFixe4TXPbGsCJx97e&#10;Plo0SEOysLQDeJ6HAYkqSgp2yR24V2evcHZ2jocPyWHF7jsew+EQZdH24waahqap8ePf+TEASUP/&#10;7LPfxqeffEI/P8F6ve4ZX1tdsCAIUJUVC717nocvPv8cXz6SGkO///u/j1cXp/gJdVZ/+KMf4vDw&#10;EOtozdcSkK7B8xcv8Nl3v8v7LY5jZFnOoMj11RWWqyWzju4/eIC6qng88fz8nOPVZDKBpmnctb84&#10;v8KdO3f4ugEJkvQz3/3YR9dKRwAFBmdZhiiK+HxMEtKnIua067qoqxoGFfVt03IXTMV8Fbu++eYb&#10;1FXFIzt1uZFiynTPWZ5LKjrtIUMX3BUrKtlptzylw1WgEzqDo4amYbPZQKMCZTKZoqlrFuaeL657&#10;Zksp99OaRiYc10EjdC4sIVSxSsmpN4Bt9jpBSZIwSPbBnQfIsoxzjTfeeAOOafNMvA4NSZJgQ8BX&#10;MAygQwoiyofUsaAgWtkxU7avQghsNhvWCplOxhgMBswAKIoCFdlcAsBw4HN8zpIYV1dXXJTu7Mzg&#10;uL3lelXVKIoCTSOvq22ltp1qFOVlAbMhRpJlSD05ytU0jWboKRYalgPLstlt8vLy8rVOq233zkCu&#10;60rWJCW9kp3UAzlyPzZIEwJDfR/2wObxBAUsAEBXdKjKqtcF0nUMqRMNSKauoRus87ZZbzDZm/Td&#10;YqN3e6holFpZb3fo8OzZU35+w+EQWZZisegZh5qmcXd4tjPlv7u3t4fRKMCCBEBVXqW+7/s+bMvu&#10;Ra2jiLXTmqZBQck7AJRZTeuStC58H7ZjbzkUdUiSFCN672ma9lo8bYtOaznPNQ3JXlHgU+AOYdsO&#10;/+2uk/epusWV0NndQmkdqoJEMtYsBomkq1TP8s7z7DUtnzRNWQciil8XpIyiUI70UN4ym81gmltu&#10;pboGy7IZ5JZil/J3XdeVY99Ky4hy0Wor1lmWxazvVtOws7ODOb2bWye3YCvrZF1HURYMYjuOg5E9&#10;QktroG1bZGm+VSt3elxlAAAgAElEQVTIIlWNZMpmjeo66xCa6DUnCpk3qidS1zV0Q+e8JkkS1E3D&#10;grymaUFTcdAw5Wcp/Y+qr1sAcpgxDH5+bdvi5NYJ7tHI6ne+8z4uaZ0ahoEG4HXr+SN0bYfLxTVf&#10;x3W04ucX1Tls20YVt/SuYl4TmibgBz4zSuqqxvnFObKKRKuLAkLoPYO8bZHlOTuhNk2Nsqj4d5M4&#10;4TG2uqyIWSSf7WazgWPYDMpWVYXFYoExuUnWdd07GgYBwnDD0gcD34Pnebi6uuA18+mnn/F5YDn9&#10;ma4JWc/VbX+/SZpw0e77vtQkUqx2cuZS9Y8QGjraX4ubBUbjMTfEXcfBZrXhmq1rOgSjEY/NRFEE&#10;dGAm2svnL/mdHx4cYG9vD1d0ZjuOA9uy+cxfrpawLZsd/MbjMU5PeyOGtm15P6mJDJUTZXkO1xxy&#10;TDEMHbroa+K6rhGGIeceXZEzqOHbJny/P3cGnoemKnmiQNc0iC3nHxXf2XClabdiGV5zcJLMuX6y&#10;oSSHX6XZuDObYTzemkDYauTrpgHbshi4ubq6QlOWPHGwvLqWuqmKlTQcYuwPWK+u6zrWP/N86Zyk&#10;ZCd0XcfF1WUvJdG1mM1mvM7Vs+Ya2dTY0MB2XAyHPrqyB1/QdCyan8QJ6rqCS9dlWbKpr2nUUC4r&#10;XudRFL02wmXbNnShcyOjbRoURc/C7bpOAi5a//NKOqMsCnl2CLouISC21gA0Ka3BoJoQ0P6bP/yn&#10;HUAig4RQC6EBnYaQZn+jTQRNE9isyIraH2CziTix25nOeCGG4QZBEGCfkiMVWNVnpYmcXdUUlbOu&#10;YJkmB/c43PDMcTCUIqVK7fvW7dswLI27Cednr2CaFgbkkqNpGoYDlxOMk+NDHj3Y253BdRxGnkzL&#10;QpomPA8X55UUC6VDxXFsdEKwQ89gFPDfvdms0HYdskpZMOZo0CcHndahrmoMKFHTdV0qUW/peqhu&#10;W1018AYD7nxeX13h4OCIg9lisYBt23zIDIdDOEOHF1CSxLik7nhVlSTA14tjRlHIAcgfDOC6Ls8E&#10;qnlxtZEn7oivT9cETNPAgrpvmqbh/bfe4VnhcLHE8xcvsDuSif/e/j4CrxdJ0rreXqtuytfU+SU7&#10;x2IEOy+kLoJC1uu6hibAFEpNAz+PppFuIfpIdgt+/evPcT2fsy5QUcoOUklroG07WLbLVsyabnDR&#10;9MYbb+LNN9/CYxIOE0IgTwvebGpkYU4J4+7uLnTL7gEVXWdh5KKSRaSpZtiFkNbTpMmBStKTH9xX&#10;hYEG33V5nv7s9CU7HFy8OoXv+ygzec3zmzl2p5NeR6MucffePRhDeR0nJye8Nvf39zGZTPgAms/n&#10;+Iu/+Asu8P/kT/4Es9kO/uzP/ozXyHg8ZgHQg4MDfPI9afULTYNt2RjSe4nTAq9evYJHo2gHB3so&#10;q94F4Gc/+xtEcYy/+qufAgBOX53i00/kZ733/nvQjQH+9E//FABweHIXh4eHcP1ezKpsdQ7+w9EE&#10;YRjyweAPfdSVjDFRFKEq+tHGAJo87PRr/r5lv+wtaI9T/MHv/wEMcUW3pcEWxFqrKiwu5/j2sWQx&#10;PH/8QlIxd3oxUdfa587zxcsGX375JaKVXCOTyRi2IUEwx3HhD0Y4J02O01cv8Hu/93twXXkQfP7F&#10;F5iM3sHJ8QlfRxiGXJAYhoGj4126rhoDX+B71G25vnmG05cvASETL88b4NWrxzwSp+s1vIGHU6Lu&#10;z6ZTaIJEzNMUaV5zkd5pFuY3N3j+Qq7d09NTzG/WLIDmehIw3zl4HwDwu7/7n8OiGWTHdXB6esbr&#10;+gef/QBVXWM8lGvXsixoneCDU9fk+I46HOu6RlnI9xSGIW7fvcOdqv/5X/4vePr0KQYjeU93797F&#10;Z7/1XQZnHN/F//gv/gXe/0hahP6zP/pnqAlMf/z4MU6fv+R1v1wuJW2d9nLTNJhMp1yUFWWBwcDH&#10;nXt3+eevruX6+Pbbx/A8t5+z7gTKsmRniOEwwJMnTzgR+cM//ENuEKxWa5ydnfHfaZoGx8fHDIZ+&#10;8cUXmE6ncIb92fDi+QsGTNIkwdm5fC8nR8fo2o6fddM0uHPrNgOBZSGTIRXvHzy4D9MwOBYoS3oA&#10;KPMcdV1jOup1flzL4nN5HATQdR1TSnRn0ynCTQ9grvOI/87l9TXm8zkytV4cB5bnycICAKBhMBhw&#10;p71uGkTrkEd4An/IdPc915GFD9Fzg1GAOi8xIoDk3sltPH32FJ65FVfnC2YWbZYrfk+BLxPgmvKp&#10;siyhC9GLG5YlZtMpLEqYXp2dYTL0mbVrCm1L1NRA13a9QH/TwLL0Lcq/LPCHgXKgqxDGMXdhfX/I&#10;+jBq9FIxqYQQcr6cEv8CAqvlkhkDOzMpzqjOvMFggMMDeb/z62sEQcAA3dX1NcotZyTbsuB6Hrqm&#10;7yLmec5i7nEc9yKUJPKuYq5lWcSGVSxS77UGzXA4xE28YOcJ4VhMu46qEkmaIiQ9naquMCcbegAI&#10;xhP4Qx9r2p9FUcJ27F4zrag5Xq/Xa+i6jn0aHzg4PMDf/vznUP8EOrz99tsYKZHFouB1vb+/j6aq&#10;sFTOgbWO9XoN1WR0HEdaIlPX0nMdOQZOQKcQGmaU00wnE9RZwb9r6Sb29nahUa2T57KI6ps5csxN&#10;fe0TrR0Asjxji1UAgKYhSzMGLGuyrFZFWBSFJKCpNHwqzq3iOEZRFHz+TSYT2LbFAHdVVfBcj/dF&#10;lIcoywK71KzRAPge2T37Pq4ur5jRXFYNXNdFp9jm13Nolsnj5hsCzVbEbPdcD8LqxS2fnZ5yc28w&#10;GsmCmJ6BbdvQOg0BOd1ckWPqEa1t23FQULE3Ho8xnUwYPLAtUzaHldNW3aDeEnxuqwpt13Ix6Lou&#10;HFvVMwJFnsKir313IAWwyc0vSRI0Zc3aKgPPl+C0KrybFqnSGYHc4mrMXTgO9vf3sSDWXxSGuIpW&#10;DHaeLq+RpimenZ/Se40QTGWMvf/gARzXYdZ7Shov3RaY0GwBUnVZYblcsnaUYZgM8juOgyzpm8Vt&#10;02E6neCQ9IiePX2KvZ09LKm+efDgAV68eM5n/sAb4Ps/+J782WfPsbs747W4WCzguj0AnCQJFssl&#10;CyufX5wxAC51jdx+nN62MZlO+/MtS9G2HeuOVPTeVEXbNDUDMZ5pQoPGwE0Sx/Acj1kQTVnDHw55&#10;72ZZjnfffpfPtDiMGfDYrDdA1+H+ezKnubi4wGq14ibkrVu30bQtG4bI5yjw7JlswLz11tvYIabd&#10;0fEJyrLAv/03/zcAkB1xz+wfei6SJIFrKdOLHAfTCcdCo2t4TPLOoRzLBj0PXddR5hk3YqtoTUKt&#10;8rPruka+JeptuS434POmRlVWrJ2FDtDtXuj9+uYGV1dXWBPVfzweY7Fc9Eyqpheb9Typw+M5ynm4&#10;QldV7EhUxBJQKyg3e+utNzEd+OwEdPv27Z4Bl0pHJ+WOJ4R47W+lRQ5d1xlUe/HiBa7m17xmnJG/&#10;pfMq61vVMNAgHZAYtG0lwP7gRDYhi6KAreksp5En/SieKDvYjs3gfk0juTzhYkqBdeVCOx6N4bku&#10;5wBZmjJ447kuLMtC3KZ8jxqRLgDJUpPmOIr5osHQ6IskirjQsSwLcRT3oy1FAdOyYBEitFouMQ5G&#10;fCgnYcRdVt8bYDqaYLYjUa8wDDG/vmIEzTSkPZgSxkrTHCkyRpA0ACAq4SaMUZQVL7zr+RzzxVXv&#10;pKEbSPOcE4CB5yHPS9ZWCaMIFf2dbx8/wQcffMAe8jc3c3jeAA2BGv5AsnPUZmyaGlXXC+qEYcgH&#10;pdB1zC+vsCEr693dHUynE56N3oQRhkOfE/+rqyskccKF0mAwgMV0LdkZVQnaweEh0jTlRTwjW01l&#10;jdg0DdZJyOCCoqACsnB2XZeT79nODsIo4llDnxhIaUYuVptQdrsoyIZpxhvAMS2YlsXiQkEQoKhb&#10;aBToaggUdYMLSp7ivMAb9+6jIseZ2XjCAdYmkWX1L9yECLYsZBXd1thaA7ousKQRnrZt2a1AF1Jf&#10;5yVR7492Z0jWazj0u5t4BXQdr7+LiwvUVsHUYV1oeEDWiBPfR1NkuEvjK0kSo/EGnJiJzkdR5Dgk&#10;ILEsCziWjYDW+rdPngAUQNY3C7lWFEPHMHCyv8d0ysXVBZq6we0jZQEtO0ifEEPgf/3Tf4UBiUh+&#10;+tmnsjNMa/O973wIQR0CQI7qjUdj5Jbcn8ukwd6hPAgPbt2CpgHfvpQF7l/+9Bd49Owc60ze03/1&#10;Bxs8v1jisx/+jvxdWrPfPbrD71knkcRRMEKWZqhyEi92HNw9PuBkqkxjeINedPJ3f/xb+I+/+BzT&#10;QF7XR//lf8E2woau4zfPU/zBP/3n8u+uJZ00zYjRFdWouxqeQ6DiZg1TCOxOlODzFeJI3pOu68ij&#10;G44DpngitVs6uRZ3ZjO8+bbDycHhQQdvcIkqIytOaHj+VAbvly9e4uzZDe+h6fAQR/sjLDMqwjQg&#10;Wdv49d8/pveoo64OkG3k900EOF3K5Ondd+8g7VokkRoBKOG6Q0DQyNvQwztv3WFR69lsjM3mAp99&#10;V+py5HmOYNzPmz598RD/8l/9TwCAuw8O0NQNkky+r/FkDGGXcIeqczrAsxcX2NuXa7koKwjiVbea&#10;Bt3U8fKV7Nw8eXaJly9eoKh6sbD9/Q8ZQHh1domyHODglkyKr1dz7jyM9TF++0ffx3e/JxO1x7/5&#10;Gs9ePGf66fvvv4ebqznHK9/3UVUR1hRXmqZFS5294WgAaA2ePP0GABBGa9y/fwdf/uYhAOD4+BBJ&#10;HDMA/vnDL/DxJ5+wmObjx09g0yhHGMaIowR7u/KQnkxmuLy8wO3bcl3/7Gc/Q1FVLNo5nU1x69Yt&#10;1ruwbYfj5Hq9xsHBIXf+XNuFpgns7UkQRM6O2/jsUwksjscTTvIADU3T8l5umgZl2TPPTNPCZDxB&#10;lMmzQ5g6iqxEEsk9NvA87M3kPXiOL7tEZ/KzLdOEKUxO7C/OZNEUEROorTvs7M041lZViTnF0MOD&#10;A9x/402sqZBcbzayS0bvLa1KVFkNnwqjZ2ev0LUtn0ubLOGzM61qzNcbOGr/uR6SNOfxg2A4QlFW&#10;0KE6gxlsw8RkTxaPm9UKz0g/pwoG2N3bZXA8ywKMhyOsV3Iv37gWptMROjrvwjBE3RbICgXSelxo&#10;55XUx1F6FW3dQOhA2ai4qaMVHcJE7vVgPERdVpznmEIwu6AuS9iWxezMqqxQFDnrcuW5BDw8Xz6v&#10;NM9xcXXNOhwwDAzp/L9eLCjxlp+1Wq8xGo1gkTB5mMQYTif9eEFdIkoTGEo3QfNZIPbs4hy7B/tc&#10;SN4sF7C1vkjPiwKaENijM8vzbMRxjJxieBAMOCEs8gJJErFrjmXSWE1HwsjxBrpu8DhsFG1g+zaP&#10;byR5zAVFWheIixR2IOM3yhJNEvK7OFveQKwW8KmBsMlT1EmE+zQyJ/IGf/1X0kLec1wcHBxxYfjN&#10;46fQtC1mVdPg+nqBUSBzgqJMMCAQLMlLnJ+fcXeyqzqkVYaMEJOyyuEYGjNpoyiXbjeqUWaaMCim&#10;zDcr7A7HmFFO6BoWkiSFa/UxerPpBa81oUHL+iZcmqRcFCRJAqH14F5d12QWIK9rNJL5tCpIVCza&#10;bjqt13KdW5aN2WzG2jJJkkgnmy1nlyzLeHRdFMB4FLzmXKLEMA1Djq2p/D2YuIiikEEyYerQLQMl&#10;OdBZHrGGqIBrTIENyRW0XYfG0GDQPZ9eXSCOYh59rOsaru1gSGK0WivFu29o/zqOjQMCYrwgQNLU&#10;MDTVQDlCmiY4o/Ffw9BhCoGOaoWma7DZxKzpuLOzgzGNRRZJiq4tcf+23JvziyvEVzHGrmpc6PCH&#10;A8596ypHWWQQ9NmmaWDo9LpaeVkgI8kBdzLAq9Mn8AlQqesUo8DjAs1zDORpjYP9HVoTIe/FX/7i&#10;7/Du++9zN7ypS/gDF6tIaf8JCaxS4+Pg4Ai7e/u4oAbLYrnEjKymv3r4ELeOb3Et5I+GGA59ZsnY&#10;toMkS7g58e233+Lw8BBF2WtnKDvxvX2pu3ZAwI1lW/j5z3+OQ2KRppl0xVHPS+pINbwGDMPk/bda&#10;rRAnSQ8cJgk0oXFs0zQNbdfBdVUzwmL2jt60WHLsBA4ODvHq5WnPuDFMeI4DnZjF7771NjzHQ0oA&#10;ys3FFVYE3FRFiaZtMb+UX2udDkNYcElSIN6kWC4XEEJeVxRF0HUdgsbgz15cQGtoPegONGh47x0J&#10;5ISbDbpmxc8jzwqYugVW4G2B5WKJd96RjHCUOceF2XQHbdOhozqrzEuYus5juL4upR6KWrHxOlh2&#10;73xWCTAzvyB9KhVzq6pCV5dMqijQ4OXVOfxj+R5fvDpFUZXc3LJdGza9hzCOEAwDzu1H4xHaouT1&#10;tDudQtOAiAgZ6ICh5+P4WK4Z07SY3WpoGp3FNEqsG8iLnEGNk7t38PLlS86h6rrG0dERs8tGwZit&#10;zC1HMmgLxZTSBUzHxg0xdI/39gHDwJMXcnRdg4Zbu/vMxHKcvqlmWdKNyCCxcX8wgr6lG5VnOYo8&#10;Y8c6IYCyKtARu9P1HMYHpOZbDOGrJtwKnudxbV3XNTpNY0yg6zoYioGR5zl3bRzHQRLFiB25CZbL&#10;JYbDISd9Waa6ziRotTXTV+QF8iLHt9/ITnJZlcjSpHcJ0HXUdcPMl6os4To2Jzma1gswdsR4WNJB&#10;kec5NL0XYu3aFkVewNmyKUvTGDenxFSYTXiedDIeoywKFs8xTek6oUQoUbcwdAOCi3QdOln6AdJq&#10;Wh2EZZSwgJp8Hjmyqyu+zqqpYVkWjwQ0jWS3qOKmIIoSIJkvut4nFqNgJAVX6b0ITbzmjnFxcYnh&#10;dMiik1VVMUNECTkpZst8Poc/HG7NUMprUQFa13W2CQUACzZcZfPmDdB2HTTlXmAYyLKsV6zeSEVq&#10;JcjrOK4USqK/XW2xfIpCon7qOkzThO04MFOFlhsEGskNtljcoChyRvhHo4CZB01dI881Hu959vUz&#10;PH36jAPyrVu3sFmv+b0qOqkCu3TD5ARnfjNHURSYEaK9M9vB6ekrfp6jUYC69liXp25qbMIYv/yl&#10;HAWJkpgZSEEgRyDUJt8QWKc2+qeffArLsvpOdFliuVyyfsPdO3exty8L1jIvpduK6s55HmzL4o5k&#10;XTdSyZw29uHhITPHuk5q6SgHkCAI8NFHH7FyuG3ZqEXF4wRnZ+e4d+8uH45lWWI0k/9tGiYK0Xd8&#10;2raVAseUnLqug9UqYqtNoZFYN13ner3CV19JvY4kTjCPHC6ykkzafdY8kgPYrsvveTT2cXV1xWyE&#10;NEmgkciUTppK6lCObiLsHxzgzTek/sftO7ext1/0KubtGcLNBjdXMrl49uwZnn0tOxrSvnLci5CV&#10;BbI0Q9T0XR8dU+4cN3mN5y+eo6UZ0zRNsUtuNA8fPkSWb7irL60+NWbi6bqB4+PjvgNiCnz++efM&#10;ntrf22PAaDwe49snnzNofX5+Ds/zEBArxLEdLFfX6BaknVFaOLl1C5c0thSFEYKRvK5Hjx6hqAR3&#10;mfNC2tz6A3mdyvmAD9rRCMdHPVtjZ2cHRyQc6fs+mrZlG8UXz59LsTSKCz/96U9R5QUGAymSa5sm&#10;FosFVhQbDw72WQMlDDfQhIZ3yKp092APt05u4Vdffk7Px8AvfvVLfl7j0Qi2ZeGbpxIIe/joIR/o&#10;URjh9MUpfvhD6RYldB1lWfK7mEwm8iAmQePReISyrBArgVTRj+js7uzSKAc9HhLe3i6UBoMBj8il&#10;SdI73WkaZrMZMyqjKJIJKP2dsqokKP5SvtdXZ69wfX39mrOE2sue5+Hs7IyZBoZp4vzsHB6NDo2C&#10;AEVZMIB6cHCATuvdD8bjCXfewyjEYrGAZSqxRx9BEDDLtGnlGISypzUMQ9o00kMQRcrJlAI7wCMT&#10;sgOpEuqrq0u4jgsrkPE+SzNE+YaZe5ZlccwdiVb+rErGoZElrUwQBwMfy+UCe9S1T9NUdp0Vjd11&#10;OfHvzA5FWSIvegcGz3F5pMm1HTiOg6boWW+GYTDwqm+5f5iawHqzQU5nVNu2CEY9O7iDHJVW8+Kj&#10;YARN6H0crRs+VzVNZjcqLqoumdIKaS1pd6nes+M46EyLGTlZluL6Wq7Ng8MDydDMlRadDl0TnNSZ&#10;hgHXcVkQW9flDHtv/drw2Sn/t2N2clVXyLKU8xzTtGBZNtOwTdNAabRoy5Y/a1v8c7lcIF/Ltbhe&#10;rdCYBt8DDEO6UKiOrWVB29arW4T4bdq74yDAr371K7x8Jl3g7ty5g+PjY07GLV06S6jxTc/zuOHU&#10;dTLHUV8bwkBdN1xg5HmOgT/geC80DXEcY7Qv470mBMfrJE5gNr0Y92DiYDgcwlQ6UuhQFjraVum4&#10;1EibDOqfElpWz1qDhrYlUIPOMJXHlWUJy7ZYX0DTNGKQkDAJOn6WHaTgtfrsppZ7V61NpTeg/h0d&#10;HUldmE0vHKlGXWzbQZKkOCOg2R8O0bYdd4NNU0Mj+jOsUtbUVJBcX18DlK/v7Ozg5fmZdA2FdJLa&#10;3d3FxVXPOK2rmsc3qrxE3TQYUcwZTyY8imeXNjT0IyTPnj2jrnHPqNgsl5yrmUIj1z6ypM0yxHRd&#10;eZ7DH9hYkEFBWZaYTqeYeL1rlaH1zqZyTLvluKFpvaZg2ZZo0es5xVEM07T6M90woJkGnyVCCHiD&#10;AVyrH3vXiU0wv54DGvhccV0Xk8kEzkDGkMVyCSF0LvCiKITQdZYzODo+xg2NkEynUog7Uvug7aQD&#10;lmJeZRk0DSzZYJomrq+vGcAbDntnzp2dHbzxxgN8841sisSksaTqrizLkGYpNyeub65x9+5dXldR&#10;FPN79AYDaKJnr4wnYxm/FVicZUiyjD+7LHum3fHuPtqu60FXyMa1auzksfy9Eblx6rqOqqq44ZkX&#10;Bcey4XAo1yJpMEoWFTgWdp10hxVavx+jKNpywtFYS+3s/BxlWfbaT7oOCLOvFasW6Dq2F9d1HVWR&#10;8zn99r07vF4Gnif3+tbIW9e1/ch8mQJdLzIMTcYsNSIHITg+5TR2nNZKH7NAKwSDsI7j4OjoCDlp&#10;t5l5jqqumIG5Pb5k6AYs28bQc/n/E0Iway0gZzdV0wU0qqaACn845DrepL1S0LMuihyXl1f4+uvf&#10;AADOr6/IKETGziiKYBY5NwniJOb6rSgK3NzcsIucbVmYTqa8rsMwRAfApdk+0zLl6JFys+uJ+kCn&#10;IUlSPisc24Hrujwqq2mSjccjmJom71d9v+u1bqtG1rh1psBzSXRQsW7bRACQo6MGWuUh39NtHEcH&#10;Wgce/XCVuxj6LnI6wAQa6FoH06YOeFlxURWFkRS2I7lUOX+m9fOrmkDdtGzv2GkCWV5AY6G6hjsJ&#10;Ji0wBSaUVQ3TBAeUijaIso+OoxhNWXCnNBgM+EAa+QM4tsNznpYlGRSqE1o0Dem20EszDHS6QNWq&#10;grfemvmXGhO1sqisazRN28+KQQY+RVk2DAOaJpDTdTV1y2we6TqioyGgIUpi5FlPI3ZdD7pp8OgQ&#10;BNC0HRfmRVVzlwSaQAuwbk2apvBcFyUlp3lZcXcEALyBD90w2TmhbgQMJZBaN7ITT4mZbjlYRREj&#10;n2WSIctLeA4tvjhGfXrGSV6S5X3xNvbQoWN2k2GaUnSQrtMyDTi202sOFQX0rVlO3x/0ls2LBZqm&#10;xm0SzqriEHpb8wHleQOYTYVTKipOdndRlDVTJkUnMBjKe/KHI6kbQQnzYDCAI3q9FNOyEYYbbAgU&#10;8gYDZEWBb2r5DKaB29tSFiVcvUVHDjKaa0oRU0KSXb3FvduHTM8c+DY2UYgXT39DXw+Bjmj8AxeO&#10;56Dr6PAXArpw4LJNmfz/nV3Jchjt7EDbYqXVdcXAzN7xA9j+Lm6/QYEtB2zHh08F3rQWCHaOWTh5&#10;vU5x/lICEx9+8AFcL+CgXEPAcgOA9JwW6xSW7eP//Dd/AQD4+c//Vs4W07iB53d4+lweWHVdY5P7&#10;/I55HGRLoFFoCUpFp3/1HHleYGdCI3MjA2UmD/swDNEWC+ieXAO/+2Mfs5mNvT0S3fIj6KLgxOLy&#10;QqLqquuxWi6xWZH413CIRvhoGmXLPEVdZ3j4c4nCf/Cd70MgYOtbrRUY+zbKXP4t27EZtMizDrPd&#10;GbvgnJ5/jjhdocWGXluBv/nFv8Mf/fd/BAB495Pv4NXlI9ws5X0Npx3CTD6v3zz5OzQixhvvyk7C&#10;bGeE9WaDirrSRVvBCyRIAgCbjQvNNLGOZeJ7ePw2wlA+y7/+m0e4e/dNQJDafl1hGEwxDFQ3LkWW&#10;trApnh8d3MfHH36CH/3eRwBk0RiSLW6ULNDWDapGPtvr1Rl0ocOmRCOKIuzOZjBceZ0Xi+e4urri&#10;MYm7bx0wEJjEMYq2gEljWXqiY768xoo6vM+fP4MwDe6QGKYhR1xIU6QpKnSKZl01+MEPfotHG5u6&#10;wT/4B/8Q3//B92l9dfj//sN/wJMncm3/Zz/6EaIogkFuEW3boKbu0zAIkKU5u3qtliFmsxmL8a03&#10;a9l9oQJ4PJ7CdXsB9CzL8eVXkr2TZdlrxaGu67i+nuPRV3LfG4aO27fucsL46OEjZCQOfv/Ofbz7&#10;9nuY0/OaTCaYt9c4I3t627LxyScf4+RQAkrT2RRhGnIHbjSewKYx0cXNHEXVs0ibrsM5CZwCEhAo&#10;mxoXpF+xXC1hbQGcwpaxDwCqVmDn8IQTjzjLoFsuklR+v200dJ1Ap2yPyxpFWsCxKL7pNlyyb5wM&#10;bZRl2Y9yatKBzlHioboOw3EQq7PT0NEYOjaknZHUZe8o4DmABuSqc1UV0lqYvq7qCkXXICG2U900&#10;OKFOGQBodcujBlXTQjcstmu3LBtFW8Gg73u6juVyiYzO4cAdwDMtFPS17nqsTzENRui6DikB3oZp&#10;wgpG0CPlgGXBMA0emdCoU6iAjTTPUVLTyDYtrDch6lKJ4mYwhI6AYnQwHKKqK5QF2VTrOoQO2Krx&#10;YehoO+VoIfBOw9cAACAASURBVGBaOudIditF31US3HUtoLWc+Bqmi9TuANUYQsv7T7NMGI4Lk0ZO&#10;hJUirSoYlMsNXB+W67HKqe0IaHqNMCZWoOPBJI2gqm4BCIxH8owa+iP4toMhFVlNUbDAPyBFrdW5&#10;WhQFdNMCGXNiMPbh6TpK6j8VyyUaS4cYkFaeBhRti3MSenVcB/aY9Jd0DdA0tiSWxZmGDeW6yrGK&#10;nUgMHbZl9Y0eXeeRUl0INE3LualjO/D9nmWb5zkX/YAssISu9yNibbslPNrCtEwu/joqzvrc1aQi&#10;jVjb6xCapmFAo0Z1XSEj9nOa5ijKCjVdR5hmkopP+VYHaTfdKC0fQxpP2ASkrp49R0aFtmZZiPK+&#10;+GubBnmzBIi5oQkNVStZCPJCWjiOC5caeKbtoqbitxaaHBdSLo6bNWzHZqvyVZogrSs4BFq3wkQl&#10;ADX8YbQNjK7/LBgGXhJY0BYVjm0HBq2ZLMsxtBx0tHY7DYDoC1zD1Hl95XlOjVe5jjOUEKaOFbEP&#10;n5+9gD/r9YuEqWPkjBDTMxoMPLbxtm0bA8dj1lFV1aRhlfPXw2HA7/FmfoOyKrnhqQudQdhgOIbv&#10;D3vjCXdAI76q4C1RlBnXCmEsm6dKO+v27dsYUwyuyc5eudWYlnRyUeP3i+UChmFwPeM4DoPOnjfA&#10;YrFkoN7zPIzHE/gkBOx6LpbLJQPRVVnCtnvQf7lawt3SrxoFwZb2mQ7TM+CqGiVKYQodttJ3ygto&#10;DWDTehv7Q4TU9NncLFHEKWpb/p3OkkzRaNWPymZZxqOhVV5j7E8Y3LNMC01FLl40HqbYJ4OBja5p&#10;4ajRT1My+RVjfjQavabzcv/2MQPenqlDa1sGBfKyQJbnDMTrnRLE39rrbQNB+6I2BGrKofO2RpjF&#10;CGmt1XUthYAFnUmWBX93Cl1JfnQtYOpoKCdwHJvzGG/gSu0oWnubcIO27uusuq4RbjaICdBNkwRv&#10;HBzDpZjcbMlsmCCAinUn5PisAs+lHljGjcYWsgmiGp7z5Qr+ns/fM4TBTlNCCKR5znHS7DQI04Qg&#10;xyJN6Cjykhv5FkQvy2EJVFVPKGjbCkBPGtA1qemZZWqstETbWIxlGHqv9WcYQAcdLY3B27qBoixR&#10;Um1tkp6MAqA0IWCoTWJaFgcUIaQFlwoKSpugoRPNJsCAmSBFycFmOp3Csi3klKgKTUOv8AJG8Vj4&#10;FpAHoHLGyTN+kIOBB9PoVd4NXYdl9SI2k+kEx8fHaCnYL1dLuL6Pt09kJxVtzSiWELI75BEKV1cS&#10;TFEdt1YIefAqAVtyglDFIQA+3DQNWwLC8vkEgc+o3yaKUBQFi0GWRO1SSaBl2/w9i4TjlEr5zc0N&#10;kjh9zSYwjmJ+vrPpDLXW9tZabSNHGyDpgFJhWV5XWZYSROq2QaKGgQw1/8y238Jlevz11RWqqsLg&#10;mAC4qsRmsew7vI1kAqmiPUszrGiWHQAc0+YO7XRoS2CDnu16LfUlVICxLBNNUzOCOxwOMZmMtxDd&#10;jIuXOE7gev1oleu6CIZDPCHdFsfpiyBAslXKsrfCG/kBd1UnEykCrBKgNE0x2LIR9AYDVFWJG+qY&#10;CE3DwcFBnxB1Hc7OFPp/Qx0h8pN3HUwmY/76+kyyLhTYF4xGqJqaE2wpjCyfrevpEhEXilmVoShz&#10;7hxPpntSB2kou/pN0yfqNrkoKQCzQwvXc1lRP4oi2I6NgEaDwtDGL3/5H5nJ8Oabb+If/eAjfraL&#10;xZLX3mQSoKo1XBGI8eTJE/z0Z3/DiL4wTHz00ceY0Hzl4uYGN3RgW6YFwxxt6fhIXRCFKksR6piT&#10;Bd93ZMGSys9u2wamkN/b29/DnZO3udtycrCQFo+kYrpaLjG/eclF/tmrZ7i8uERBxeHe3h6OaDyg&#10;6zpsbtJ+tt6ocHV1xSy158+f4523v4vf+sFvAQBMsYuHDx/i3/+7v+V3o+Lm8ckxPvz4Pg4O5KFx&#10;dvklmraBS5pUVpbCMAxcU9EbPH2KLE15JjeOY4SJfF7nZ+dwPIsZXXVdYLNeY0guE7ZtY7G4Yb2U&#10;O3e+j1//+tcoqSt9cnKC58/P6b8P8cF3PmCrZE1rUTcNM2FM08SDB2/how/le//o40/x4YcfonFl&#10;Qvno0W/47yyXK/iehzt35Ezt/Poadd1gOOj33Ww6xQsS7726uJCsOepePX36FANL0TgF4jjhw+/V&#10;+Rl83+fnF4YbJFmKmJyBylrOOqv9Z9l9jNF1Hf/kn/zX+OKLL+l5Vdjd3cXnn0sWzXw+x927d/m9&#10;z+fXiOOYNTuyLGPaa1mWyJHze02iBJPJhBlem3AD3/eZVTkaj3j9PHv6DOEmlPo8kOyn27ducwK9&#10;XC7x6NGjnrUVRRAi5Nh4eHDAYzBZlsHQdQYmyrLE7u4udwafPH4M27bx5hvS9vWa5qS3NT3UWbC7&#10;u4uqrnCp2BZti53ZlIHn4cDDYrnkOFJXNXRNcNIy2d3j51NVFYQQPFvPzFi67roo/xNnlxqu62BE&#10;XTPHMBkML8sSz54/Z2B+NBphE27QvZQHiWPbCIKAY4zryLiq8pbNJuz1hYhNUBNDrigKNFVvEx9r&#10;QjIVCWRzHAeLxQL7dB64hsUd2jSU3V5riyZclgUnXhPfB6bT3hrX0GECyJs+8VW5R1oU0llP6X1A&#10;jh5tM0qM/8Q+tKkr1k3Qdb0XF4dkwiigZjQaodtq/AhdptYVC7+7r3X+hOj1mGSuIHi8x/MGLIwL&#10;AOv1BkXeC6R6QiAMY96vy/Wa3+MiSWRhGvTxqRKC1736+0p0UXX0VdNOiBqXDyVg2dU1qrrm8y6O&#10;IiyvrpjFtr+7K5116Gxt25bztOVyAcM0+czahHJvqRxIPUd1D9AkWBHS2ds0DUpiHhiGQRp5SiRR&#10;Oh0p1ohuGGiblkH+PMuRVCmPlUrWstzX0jq15cahdDo00FLDRRMa8qx/1rLw74Gf7U67suZlkW9I&#10;Vt72iNK2K9Pl9QVmsxm7I2UZmIlYliVsx+WOdkZ7WwE9RVkgqXp7VsNxYBgaa2Ps7u7ihkYZ41gy&#10;gRUzYbnZINxsOKdsWwG06NeTP4A/8HltRFGIjJy2QsOAu6XH4FiSLa3e28XFBXanU/66zDOkWcbr&#10;y3Ed3n+GYaAoCu5Cu6Ytx76K/tnqdc8YDDwPTduwdo0Cd9Wz1Q0dJo2nOLYcQVmRlsp8PodJAqOA&#10;YqO3WKj45boMynInnBsGNdKyZJDf8zzs7e31TlS1FFq1qGEwv5nziMRg4MGiLj8gY5sca1M6Gxom&#10;k153RNlQK4b0nTt3eJyiazucX5yzfMNkPEae52gICBiPJVNYnQ1pEvP9O46Nk5NjxAmNBBYF4jhi&#10;oGKxXOKGLO0ByZDfZqaj6xikSOMUQ9+HSSNfpmmiLvo8OYkT7O7u9m6tbQMLOnZJK+po/5Dv7+nj&#10;Jzg9PWXxZ7k3ND4bmkbWVOpdG4YB07J6kfgy2XJrlfepoWerCl1sNcxdmKbF++D+/fuwNTBbDEWf&#10;y3dljrIoYOsK1GhQ5Hkfr9X4pAISa2k7re65FOA10OgCaZohLTK6Tg2NEL2bH9lSm6oh7DgwTYNr&#10;YMd1OA+pygKj0QiO0inTBbqi5OseWDZmOzvwqbkTBCNMiH0F0PjrVu3dNA0DhcoeXDWuFTtY5QD3&#10;7z9AmqV4QaND49kOA6FFlkE3DJyckG6iEDg7PeX84M279zEcBvBFPw2jzkZAApb9KOgG5VZss22b&#10;pkEojna1HGvimkUjgLyf4lEMONMwYeu9sG9T10i3NPcC0gZTudtoNIKhCyVW5/S0uzJHXWYw9YAW&#10;QINNuMJoKDfFbBqgbTokhPaWRc4J4uHBISzLwtNzmrWrKjRbvuboOtRNw9bBddMgUIsSgF7XjMxZ&#10;li2dkRRrQdeRhAmUPfZ4GGA0DFhEt6tbaGjhkdXyyPcYYdU6oEwLVkG2TUtaYClkauDBtmz2Iq+r&#10;iorDPlFRgWu+Xkp6qkLlywJ60Qc+wzDQNg0Hrw4dSqPkUZxui66kCQ0Cgu34dEM6I7AYH4mKKXTT&#10;caUzQsnXJdARTJGmGVzXYTcMKWbVuwXYhvkataysJBijxmpsz0RMoEaUZjI5UhZxcYxoue6dEKCh&#10;6cAdk4ps4NQsumHbaCmQJWkqVcnpd5MkIQtyctrQDYRJCJMCUFWWSOOEnXHiKOqpX12HwBsgr+U9&#10;Gq6NZuBgNpSJ/9HRCfb293GLCjjHdZBlJTNBdvcOtkZsamzCkAEjz3OxXF2jTClxdQT2xh7aUv68&#10;ZRnwHA37E9WVNWBplLhaklJp0xrJsgyDgcP2haPbhwhsgc5RiHYJz9Qwo+5eAx17e/LQWEUFWnRo&#10;O+rqCxPCHcIhkWFntA/DtjGP1HpqoXOwcaHpvV2mJjqYpon5kqi+VY0KIa6X0jXnm2++xk9+8hM8&#10;JsHZP/7jP8a770lx3rEBOLMpaCQSFxHw53/+Ezx8JH83iiIEwQT3P5B0cd20sLhZ4PrVhp7XAN7O&#10;hN6Di7Yu0BIzKssSJGmCllhEmhAw9RCaRZo53QKWqFBn8rr8wQDvvSUP7Pffv417t30IIRPIcLNE&#10;EV/h+lLe47ePv8XZ6ZoLEEOfYXe4D4euJcty3FwR2FsUSGKB6VR+z/YOYXkCm7UcBxuPfRwe3sXX&#10;RMH94lc/geM40IyG1tsRVitlX9wiSucQC9L5WV8gL2+DQHikWYgH99/Bv/3zfy2v+39bIdyEODqR&#10;h/TNRkfVqA7ZAEXbQie9ig463OEUmi7X16vzDZ496+36TD/BOm3Zgn2dVNg5kIyI/+6f/w+wrQFO&#10;qfCeL64QDIc4IPbYxx9/jB//zj/GHQKz0GlYry6xvJLgTV3lmE5IjLtrIISARe48lmNCqzQUJMBY&#10;ViXW8QYOdZaD2QhHR0d4SQfp1fIa65vHtD5Miu+UIBoCo+mIuy+PfvPwNScAQd1jJaLuGRYGZFXu&#10;6Bb+93/9f+CSKO7D4RBxnDL4F4URrC2W0s2NBBq44xuGLFipAK/JWO7NIq9RVz0z5uTkFu7dvceF&#10;UVVWiMm5bD6fw3VdvPWWTPoODg5xeHjAYFSeF8iznDs3URdjswrR0ePdme1yQvjwy4cYTyY4ptn7&#10;x4+fwLHtXlxOmHjy+Ck2Kxmz66bGeH/CZ0kYbThR3dvdRZoXOKNnNx6PMZpO+Uyr2gZRmjLjJJhO&#10;kCQJnr94LtfXfMP3KHQd7mCMrFSuehvcLDZ8xhdJIdkXBJZmeQZrMIRry+caeIPeWcMWsK1raJpy&#10;KJQU7o7YTUULxGWNqFTOBxbitsOa4tsyz5lN0CaxbBx1fVfVcz00lMHqugHDceGP5Nrc2dnB1ek5&#10;GkqiO2HAcuQ1NlWHptOwCqmwznN0toGKzh3hDqAbFsqO9nqcoul698F1FDPwdbNawTAM3Kb9FYYh&#10;Xp6+4vGycL2G57kMqNR1jbZueuE/22Y2q2c7UnuMBIhN00S+Nd4qGRCCxaENwyAqPjGHmobBgqqq&#10;oOs9c0PLgLrux3KBDnVTIY6JbVdkwGQAk/anveX40SAFdAMuNZEMy0YdJuxwWFdA25Soa+VGY0Lo&#10;BkSnACkNO6TT5hgmlssFukIJFRswbMAi1oxnuTjeP8LAVQ2EiFkwm3WEqumZnxebG3ieB51yMWs4&#10;QIuOdRIENEz8AVvjAhrrKwhNQ6cBBv2u67jQNI31rTRNjp4pkKMoCglsscGFhgmdK3meo25qZgBo&#10;mtwX6llrmkaATA/OyFFQZQndvQbMZGnaM9VtmSernFACPQ2ff0MvQFsD0WZbGJj231BHK0Q/eqB3&#10;qKCxmHaa54ibqm88ogVy4AnpUL3zzjtwqC4IoxCdYaIhgCnOiv+fq/d6sixJ78N+x9vrTZmuqvbd&#10;09PTY3Z3sMCuRBK7NCD1RL0p9ED9Y9SD+EBGMBAMgRIAKcAACEUQO4tdYDGuu6ddVXW56+/x/hw9&#10;ZOZ3bnNfMIWqrronT+aXn/kZKIaF6/ccqWcyxJvIIYsKSIuKT5zZMy6j1jpZtQyyJNZME4plouQN&#10;glpVEJd5m99XNYqyIC1Jo6rgc3RcnufQATrn3f4QmmkBfH+Zmk40Hfa5aoYW57mdBqDiKHdZ1yBp&#10;KiqeEyVNCcuy4AxZrdQZD6BYOgKOPFus15BlmdDlR8fHUPnZXa/XWC6WWJacTqcygXhRaGqSjKYG&#10;Yq7Loigq9vb2YPK9nmYZ6pJrbgDIs2LH1IIhtYRejCRJCMLwA3Ff13EI0ZukKSuSwPQv67rEkDc7&#10;VVXBarOmpmPBHT9FUd/r9ei/Z7MZHMelZmiSJJAyGQ0Lq8jSjDVOeREfxTHWmw25+2ia+oH2WhxF&#10;MPh9Np5MCDkNsPNpmyb6vFkqSUCdV1RMD7p97HPHHQ0y0ijGtc8bFWUNTdZQ8RxbkVohdIChbNM4&#10;I6ZA07RONbqmc5qyEFMtIEkl6eJVuYwyTRFyBG8WRTBMHQr/XVmaoOR1UpOnqPIcEo8xhiIDugZL&#10;E2ek4gMn3oBDg6IuKY6maKh5rhoO0rqAz5sviqKg0VRUNW8e1xKKKofCtf5qiSEyBEfVMHVqPhVV&#10;iSRLseYDurIsoNYNmQzUlo2O66LP44ih64iDlh4kyRJsQ+ho6dhsNqTxmSQJoMhwOfona9jwWKBC&#10;er0eqqqi3MTSTZQJ+956yVBVok53XBemZRN4oa5qNHXLstBUDTJkFPysoypQ5UJoe4u6rum96boM&#10;CRXANS9lRYGuyzQwlyQJ9Y5TsYSG/zw7bw0a6DJH/sgNNEmGymOODECqm9Zxra6g7jYMRHBvGqar&#10;Ii6w8XjMFOL5Cx8Mh5AaqZ0ubH3qEud5TqgEgOtEVCV1d9E0qKqSLnxZkhAGAUFfJVmiF2iaJuqm&#10;RlWy361pGk5u3aeFbuoKgR9gwLv2Dx4+gKbIdFHYpk6HR5FZ0S847/v7+8izjDilzqAPWWmdf+Ik&#10;YXbT/JJOq6IVMixL3jXkug9JjO22bUzIqgrLtgn+rWkaXLdDRcUuv62uG5imCc/nAZjz7sVkT5Jk&#10;TPfG1ASqqgpNUe5MttQPGiqO45KI5GAwZDo5BCuzaAoAcHu+sqBgtd15XtZFNyh5930fTV62bkZi&#10;giG104Hdzruw9wUAUy7Q7/eJRpTlOfIip58VSYamtmJ0SdxyzxVZhsYLojRJEEUR/KTltgKgibbj&#10;uoijqO04droYDg1anzzPCQpclg13VmKfK0kYskUgAqqqguM41GVtGqCRJEIqqLqBKe+yP3j0GK7r&#10;IOKXyHw2g24YtCfs/w6iXJQlVE2jon/tRdS4MktG05NkMQ3uw+3u0do3YMrgZdVy3sXFkMQx8qLV&#10;O9EUBWVZYsK78JZpIklj6hTfOrqFH//4R4T0UFWVLIc17T7OViv83d/9HQDg22+/RxAE2D9gVJc7&#10;d+7AtBwqQpfrDdI0RYcnY6ZpknjafLFA17WoQGs4VYxg/kWOom51p9b+Gvfu38ftQ5YAnJzcxh32&#10;GmBZNop8hnfvWGMmCbe4md3g4j2jTARBAFXu0dSxqZlbzds3DL1xeXmBhttW37p1C0lckAWjJMmo&#10;yoo+56effoqb62v82Z/9GQDgJ1/8Y/yjf/SP8Md//CcAmC3sH/zBT9jeKnIcn/QJLrn23rIpjMx+&#10;9+GtQ2RZSnHAMFX0uj2MuRCpYZoIePJpGAYaqSFOsqppzCpxxuLEmzdvAEnFkycM5SerKu4/uI8u&#10;FwA9PzvH/v4Rf6cKFssFieQe7N/gy5/8BE8eM9egx48fYzgYk6bC1dUNrq6u8GbG9Ho0VaWkLc9z&#10;5HlOehXn5+fI84LEHG3bgqZpGHFxVlnWcXNzQ3zppm6gK6JwZJemiDm2bXMov3jPFhy3Q5fdYr5A&#10;nMSU9GR5hmjeanIEWUbJwYsXzzGfzYgfPxqNcD27+WAa0+t1qSG+a6dq6AZm8xnBnYcDZusqKJXT&#10;6RSmaeLyDXumNEtJD03XdTQNqLlSNzU2mw2jAoA1heJYwfn7c3rGyXRCCIEwDIlLX5Uljo6OKIac&#10;nJzg7es3pPTvOg40TaOfF6gY0TySJZmS2s2GJctiyjWdTCg+AyD7Y9FgKasKYRjQtDhe+HT/7R3s&#10;I04SSvrqhtmcU+EoyWxiZLS8/m1eYsvRnI5hEkqm5xp49OgRTZeqqoJjt7z+LM9xc3PTaml5Hq5u&#10;blprU0kibQbWnCsRcUFPNA1syyY0q6Xq0HXtAxTI4eEhIXqug4jg4IaqMaoBv1+6nS7UjvWByGQU&#10;hdhySmoQBMirGkdHLDZezxdkaa1z4V6xN6+urrFYLHCLC73nSfABuqUBgLr+IB8TAyimWSehFMlk&#10;06AqdhC6NXMS3HXbiuOYzpjQ7QJEcqlTrEt4zkMDFk2Dori01kVR4Or6mgqgME0JqRjFEbMe5dPN&#10;oihg2VYrWFw3KIoSDU9G86KA2rSNzu3shppolqozYWX+mS3LhqW2FLgoYkg0kSOFYQDVEM0TRr8R&#10;DUrbZm4gVMTrOrIiJ8RNUTFK8g7AmdZD0VRoqtq6VuUc0SWcE7kIvmhmVVUFTWtzIFmRKW+ra4Z6&#10;EXsVkMjhCGAxBw0+eOdN0yKcP/hfw2hIIk+2bZtN6UthYhEhiuMPnHB2mzFN01LTDd1A0bTaNAAz&#10;O9AkQc+vYFQSNcjjhCNM+Jp4nsdcvvgz1lVN98jZ2Rmj2yft79blFuEVF8zWu8/zhU6nAzlh8abb&#10;7aLb7RINpGka+L6HkueulmUxWoXQU5O40DHP5eq6RSRFYYSuYVAtUJbMZtnkz9jtsgGuQCZEfsjQ&#10;BIQur+n5DcOArmsfaBqiaWgf25YNz/MIWRTkGVzXpXin6wbdpVVVIstyOtuKpKCuKqIdsYZa3qIz&#10;yhpZ5iJP2XsNgqBFF5YFLMMiw5Bup4s0S6n5EoYBLMtq0dWWhTt37+Aed99k2lds7dMsRRSG5D6q&#10;83giYspquYS34+Q5nY7pc6zXa1xf3xAiYDgcwrJtctMaDoeQlbYZZRgGhsPBDjKtdeBzHIcZnXCp&#10;A8u20XU6hHgr0wJ5nkPtcTTiYABNat3+GAqK1ydg58DMhZmLD3mn2Sn+r6AaC50ugdDRDZNqDeFa&#10;o+tcQFbTkGch1RFN3bC4wD93FIXQYbdCwYYBkegKVJOIMXXNTF7E2W2kGrLS6v4oioJaauOEGIwC&#10;LLYpSmtukuc5pPpDUACahu5SiWvHkC4Xj0kAG1AqsgLHEshiB1ojQeF1hmkY6A8GcATNqKpglk3L&#10;uihLlAKVFga4vr7CJXdpLMsS/cmY6pmexdgfP7xhQ7nZbIb+cICf/pTpBv7617/d0d5h95uIP2qa&#10;wrIssrVOI143clqz0NkUcTZNWx0gy2L1mWiuAKyhKfJNaGxYLVg5uq5DU1X6LIokU6O0qRtUZYWc&#10;m0lYFnvfLUKX3at0hlZrqFXF/pDvtwmiYRowZBWSJHzLJQwGXeK8OY4JVVIxHLLF2643RL/YblfY&#10;bDYwuvt8sZjIKUFqiwKoJGgcOqcbOnxvA41EYFUKuJAkoJHoAzuOi26nS0X8euUxOhRfTNMwYDiW&#10;aOBCU1RUHIJsGzrKvKBkqipKNFWNjtNC4KuyRJkLJ4D0A8pRXdf0UmTedKDJlK6jbGqir1QNs1Ym&#10;SGTBHBVEADaMFj4p+Lr/PW1kd8ph2zb8kgeUNAcaheDOptVCamUuriRe+NHx0QfTkyzLPvhbURxD&#10;kWV0uzwB2iRIhJAfWKNA8PxlRYXZsaiHVtY1yqomh4u0yOHUdhuAINH3irJEFLcWX6ZpwjLNFjmU&#10;cTvARAjIlah3+M6qotABiYMQ280Wmt7CiE1NgT3mThxxisVyAZtPMA1FwnDQduaDMCbLM9t2Yfc6&#10;9HWaJNCkGrYhtIYSJGFNhUHDUVs651DWVUr6JqoiQa5z1AWfqDU5NEmFLC5wHkzFepqmCctQITdC&#10;HDLFiustaNaQCUK7rDHjuC50c4RaFo4WQFbJMGx+/oKAoOKi0SdsvBswrvh6yy9ds0KcRIiTtpD8&#10;0Zdd6Jy6tlj7WCY8gbny8N13P+D75wwF0unfwu/95CEsXqC8efMWULrkwlA3DrrTA9Q8wb72fNQN&#10;C4KdyRiz81+1gosaa5KWGZ8O5Bm6Vkw0iE8eP8TDhw+xP2Tfd10DRcyaARenl8iTS8x5A+D5t6wQ&#10;QsNtckd7sI072HKdkrN3KUM65GxNDPkhPv3iRwCAn/z4xzi9eIu3wm5cN4AihKyw93J69hpvXp8j&#10;L7ijAwL8+rd/BVVn7/Ef/+FPYNn8clNsTPZ66HGHJtNS4flrJClrdDmOg+3mnBIkw7JwfX2Ni2tW&#10;xPd6PaQ8eBt5Bsvp4P2FmEw1vLjm62dO4Nh9lJWYPJhQFQ0cjICb9Rph2opfDzo9ar788pe/wLNP&#10;PoGlt5QKz7uG57GkeTAw0Okc4XLD1iRNU6QxO5tNzWwsI67VEMcpNE2nyfrh4TFc14XKf3eYxFgs&#10;Flit2LtwOy4Mg+2POEtQS8D5OUPF2LaLKI3x+CFDjfyLP/ojaKoGj7/HH178gLqu8egec4eK4hhn&#10;p6cAeFISBiQM/Pnnn2N/f58Ssf5gAC/wP4ize3tTcnhoGtD9VxQFwiCkuPr40RNIskRNNQC4md1Q&#10;82I4HGLM+d2e7+H66poaqe/fv4eiKESR63AhOpHveJ6HuqyJKgNIODpiiKU0TrDdehhyBM7dO3eR&#10;pzm2QjtE0XB4cIvupfF4DC/zqeFi2TY57Hm+B8MwcMALfsOy4HlbyCSY58LpdOjr0PdRVjUGY9b8&#10;HGo9rDn9sigbfPPtcypmZEVBEMS0PrEfwLIt6DwB0rQcTVkj5bS/0A8R2Lxgi0N0Oh3SDyjyAooO&#10;zOZsL5ZNjevFCiantYVhiOv1hoY9hmVC444URt0AkkSs7aIoEWcZ3TuKrCLKMoQczZLkBXqmg6sZ&#10;Q66Fa48QvI7O7miBrhiOHOjdDhQS5i4QRxESXvD6SYqkKLDHm2hxWSLh67V/eIg4SfCSN7XzPIdp&#10;2UiFi1U5mwAAIABJREFU02K3w2gSwsCgyJnOlxD8rJluDgBUeQ7HcVBmbUPENkyojdDVYAL9USDo&#10;mjWyLKXmqKIolECzNWxFTJnzQ9u4MAyWtJKWXW3AylvOfNowzT4AcMouZFnCkAsj53mObRS3KIco&#10;Q1U05CwRhTHQJDQU6Ha7+OabbwAApqyi1+vB4o1k27IwcFo6S5bE2KzWhDCpqoqGQP3eAIPRkBql&#10;i9SHpCpIeaPQjyPkZYGIT4eLvEC5rNHjzoGaphHWX9V0RuPaKcIB0H4qOS1d5DFVVXEkn5iWt40T&#10;x3VoYg6wyackSURDErQhcZbrpmZ6PXx9NV1rTSlkCR23s2NDXbI8ewcpVXKKCgCkMRvGiOFWVVXI&#10;M6FlWKNWZHqPjSxBNSw0OncRkiXEuUw5dlqwvb1/izX2k7yAzHOzfreL2XIJw+QU7/4Q1zc3GPSE&#10;lkiJNCtgyUJ/SAckmWv8AEVZIRfC0E2NIIpoEq9rKoIgQCgGeqYJ17ZQCWqerACyRAievKqgiv0h&#10;AWnW6unEaQ69atDltFFVM5D6AbpddmflZQVV06HxGF7VNf0dXdeg6DpSgVjSVawCDwr/2aypEGcZ&#10;7TdF16HoGiSOPo/iGJeX1/QMpm7S4Aw1y+/1HbmHumo1CGVDQZ4XNMW3LAsyz7VmszlKpaKBuWla&#10;ZNYBsHumyDNqvgyHQwyHI6KbyVJLI72+voZlmXRHOY4D123p+Lpp4ODwEPfuMaeyxeyGvudwnU2R&#10;xw2HA4RRRMOXJEvRNA0WC5brigYbUb66HbznjlaHozHyLCMqWRgEyOMUff67XcdBHEYITZabdTtd&#10;jAZ90iqtspLoOpZuYDgY4sV7FhdfvfoBadratctg9UbF0a2apaKWAF0gDGUNOUf3VgXbDbvSE7Zp&#10;tDQ3qYGkyjA14Y4kQ1MkGPxrgzfZ2N9tIDc1Ut4oVFUVhqq0Yu2GAkgS/S3Bc6CvFebgyv6xDN2x&#10;YOTCCCBG3tTg2AUYqsLqAW6xXtUVpEqm4WmDeid21ZBkCblAlTYNtHqnEcztnXVJ6L5mOBzvkdxB&#10;HYWtG3IcIQojal7Zts1qZnKKDZAkCe3d/b09xFmKa46UKbOc7MT7gx4cxyW9VYA1NHOVxaeB20W3&#10;20Gfo2xd18XA7rVUbDVtHYok5tbXij3nkOWGUN2yBGR5TO8KqIBGb8+rokDa0d2qmxJVxmu0OoKs&#10;qjB4ThlnGSS0gJWqqiD9r//Lv6KnEIcpCMIPbCZNzoUSdr/z2Zx1Wjnfy7QsOly6rmG5XGHps4Ud&#10;DAa4fH9BRfmw18dsNiMhn6OjIyiQWqelnclBXTDLPLHOhmHgYN+mgGJZFpvyCItsQ4dtmvT9ckdh&#10;WJHZlEIcRkVRkGc5K9oAdN0OsiyFzBs9HbeDpbdFxTeIYpl4/ZoVI0t/i+l0j8QJFYVBN8Xld3F9&#10;iX5/AKg8qeH2o+JiMAyrnU4qGoqigO8LpIuEsmobJGSpJbfTutsnA/pccRwTUuHk5DbCICTkhqqq&#10;ONg7oG5kkbFkQQTsJE0hAeQ+ksQVNdHKosBoNETEub2yJOHe7Tst5Kpiivsen+Z1XBeO5eDzzz9n&#10;XzsO7Z+69LE3ndImdt0OFKnVZRn0+4ijiEQE16tVG1DAkq0h1xExDQPn52dQeXJgWRZsu+XY5nmB&#10;oiyg8I6/YRiQdho5kGQKkjm3ZBSTdFmW4drtNFyWZQYjlwQyJkGcpHRRyLJCRVZZNcS1Zl9XH0zT&#10;63yB2WyG6wW7KCaTKSRrQp+70sckNGoPjvCjH/8YK48liMvVCuO9PZp0zeZzvHn7Bs+5oxjj07aK&#10;5ft7Uzx7xqhDe9MJEzsVjSxVhQyZklOpYc4IJU/ukzRBprSCecXOpDRMSiRpiqZpE9U4LGjKryLF&#10;ar1CnrL9qOsaVIVPU9IUw/oVdfRV1cNwOMSDByzRuHPnDvb3GhLiDYM5iqLAesX237t3b/HDD4xS&#10;st1sYVljDAdsbRcbDY5t4+qC/ex8PkcedXBywnRJXPMIT548QcZtrW/duoW/+dV/BQBcXl7ir/7r&#10;f8Y/+cN/AgD47PNH+M1v/hYvvmYNgScffYTBaEC0N7fLkFDjSetIc8wtLL/59lt8+/3XiHjz07B0&#10;GHobrBVFgTUYEpXj4NYBwiDEWy5wHIYhMs55//zzL3B2cUn76c6Dx/B9D4slS5Am0wkUxaBJarhg&#10;OlECuRCGIT7++GMAwP379+H7PhWWtm3j7t27hH4aj8eo6xp/+Zd/CYAlX3mew0uEHoO8M/VaIS9y&#10;il9NzaZ+otHlui7SJCVaiazIePbsGcWz9+/fw59x54P+ALqqEiLgX/3zf4nPP/+c3ESqqsbL5y+p&#10;cSE1Eho0pMG0mM/xF3/xFwCAr7/5BlLPpGbLw/sP8O7dKUZ8j/zP//pf4//6z/83LK4RMxgyS+Zr&#10;rgv0+vUbqGZLJ4izjDQmNKXBo0ePcX19RetxsL9PDV3HsUn/5R/+4Xe4ffuEYt13330HVVVIGDmK&#10;QiaEyN2yNus1FEUmRIV4H2xxK1xeXhLSYDgc4vr6it7FeDREURQ0Zf3lP/0lkqp14Ol2u7TuiqIg&#10;CkMSK4yiCEVeYMSbK3EYca0RdtaHoxEW8zk8jqKsihYN5rgOtpsNJpy2FoYR0qydhmd5BkmW0O2z&#10;xP7e3XtYLBfUoGI8fZ4fKDIM0yRu/na7xfnFBdF3Eu6UJ+xqgyAAZAXff/8dvUehj5aXzEq8iFp6&#10;haFo+OQThvCanbMm8vGUNYk8z4MuyeRaZewgN3VNQ8E1hgDWGPWTgqZ1r968Qa/XxTtOp0uSBJ98&#10;9ik1E7Iyx29/+1sAwMHxEWY3N2h4DvTRR4/x/uKCPrc/u8adO3dwxYWUt9stPn/2KTb8fI76A/qM&#10;wcZjeUrVuuJoskKIHTQNttstujzp6/f7mPstBVPmU0YAUMCoCKIYbhom9i66Gl6dQdM1lFZLhzr3&#10;FoS8gizTxNYPIyiKAp1rro3HY5yfX5Imk67oWCwWuHeb5Zhv37zFYjbHvbvs608ePiF3FVli2gbr&#10;9ZKe8fe//Ak1O13bxMHhAdYrln+pigrX4fdGGEFVWl2b15s1Rxazf3t6doa7d+9QfEJVYbPZoPDY&#10;+Ts+PsbdCRscdrtd9CStRVllBWtscTrL1tvCMk0SC23qmumx8IR8vV4RZcK0LBwdHlIecnlxCU3X&#10;qFC8uZmhUmuCpQt3UTE9z/IMhiHEn3XEcXveqqr+gDIhmjjiPYcyQ/CKARZD3Aj9GAV10+ZiRqcD&#10;oMEsYOuVpRnWSUS5q+bYWK1W0ByRA+gUM4IgQJGXFJ9kiTULFF6gnZ2dIQwiurddt8P0VuQWgRLw&#10;HMgwmKW5EIHVTA1ZmkHmU9okTiDLICF3S9egyArqHepCh58Zz/OhGu2w70cPPkKn00EnE+uVYc90&#10;Cc3Zd114ngeN6+JZloVEE+dNhl+2luBFh7ko+Tx+z+dz6IZBaIKLyyuMRiMoPK5EYYgJR4wEfsDM&#10;M/jPnp2f49bRLYQeyx8ePHiA5WoJk8fsXq+Pq6srkhHo9XqEcg+CAJqqE+ro4uIS6o6WSlmWaIwS&#10;n332Of+6QL/XotE32y3GPFcNggBZmpJGR5kXmM/nhNB59OgxZjc3pK2iOQoSfiZ8n+ldCpbE8fEx&#10;rq5mFDfRsKG1zocz/T5zRxJnX1FU3OdonOVyievrK2ryO46Dcb9P9d3AtvHpZ59izGPfbDbDHzz7&#10;jHQoKz+iprPDdX58/m+/+fprvPzhFbl+6rrJ7lIeB1zXheP0CP2zv39ELn/ff/8CtmMTLfny6hJ7&#10;Q4Vy6jzLkecZnf1f/OIXGI9GpHujqxrF46pgKBpR7SiywmsatveWGUNFKhzZl6YZCgmUM7nDATWy&#10;ZF3DcrlEl9dzN9c3yPOCUMhRGOPWrUNs44DWtyzKnfqwlWfockSyqL1XqyVObh1Tvjno9tDr9Qnd&#10;uVwucdwdkqujqusku3Ezn2M2n0HmX/f6PQRp0mqt2BbOzs/g8by5qioc3z5p3XGdFt07nU6gqCpu&#10;OIpGlmU4ptECNGQVsqJAFdIRioKjXkuvlrOSAARhWaHb6dC/zbKMuZPxtW+aBmEY0teSzGpHIvHs&#10;iqDXNdduZe/8/Pwcw8mEmi1+mkJVFGyEWL0sQ1WVFmIqk7BUg063i3YiwhoLC17UT6dTVtjwl3Zz&#10;MyNOP3RWCPlCK8TzPvAlr+oKruvC0lo0wXDYqoOrO4VhJRcwTZM2MROOS+giUBQmoNcKs6Zo6pYr&#10;PZlMKLDlWcp5tVxt3zC47TW7dMIwhGEYrcq0qkDTVEqiVVWlTQxdg6K0mi9ZnqGomXI7W1hW7OcC&#10;RcLXT1y0vf6QDnVRNowORbbVCYIwpq6hJCuwTIug06qiYLVa0SXe7/Xpwg78AFEU0YbQNO0DJ4na&#10;YJBQAccsqxJNjXZyU6okioiGc62FQ5GqQZJafYbtevXBRh2NRlB2xPuE6BzAAkoQhFB5ETqZToG6&#10;JnFDJjAlkxCZsN/TtNbGTNBigsDHcrlCn3Ns65pZK4v3JikKVFUjzh/AYKfk2LND0VIU5rKkd8WE&#10;VkVZ7IhZCctNETS5SJ44fFmeE7XFkCQOgecJTsEcBMT+63a6uLq6ogDe6XRg2RLecTvNTN7ggE/t&#10;79+/j+1mg7/9OzYJ3Gw2uP/oMTWg3p2d4de//jVO7twFwJpo/V4ryvnq1SvaP//jz3+G8XhMXOi6&#10;aZjFYyF41kygWUxTsjTDgou+5kWBsq5b63fFhCLL5JbRNA1c16WCN9heI8syuDafiHMaAMACW1qm&#10;JNT68OGnODjYx3TaNnij6A0F2SRZ4+LiAmenLMhGUQRDZ5f9/v4+qsqkS1aRR/j73/0OsyuWqI5G&#10;I+i6TpDRrtNFHEcYD9n6/umf/il+9dVfAwAODw4wGg3pzJyfM2RKr8veUxiGcFwbJ7dvs9/Vc7Fe&#10;rfHulDVidV3H//sXLAHytlvkZdq6Z3VsqJpGk2ZVVTHfKWjXW2Y1rvBG4t07d5HXQsenwfHxMe3b&#10;PGMWjGJSNRyOUJQ1NVCCIERVlVTQnZycUBGv6waOjo4IGnx1dYVbt27hc56IvXj5Ev/u3/0fOxfc&#10;FKenpxjt6CaJ/8mKDEu1CF2XpilG4xH2jBYVMplMqDGRZRmzyOYFyp07d/Crv/z/ADBLYlM3qUHZ&#10;7XWx3qxRpi1c3rFtiu9BGOD2yW1cXbE9cTOb0Xu5vLzCm+UFFWgvipdQVRUzrgHzf/7Jn2C5WOLp&#10;06dsfesGm/Wa4tnv//5PofIYe352hpvlkp7hxz/7Kf76r/+aNJmePXuGN69f07s52N/DNU8GDg8O&#10;UJYlNetsy4aqqQRPNUwTliQhSPh7LQp4iw3tP9d1qWFS5GxKKJKD+XyOOI6pGXVycoLJZEron3dv&#10;3+LwzhGhIsuypfsWRcEEGKt2Kt+gocZNWeRQFBUepxk5joN+v08FWxK19qDdbpfD0lkBe3R0DM/f&#10;UgNJ1TVUZQmPF3CSJH1ggypJEsWnzt4UdRzTeyqKAt1Oh5qw8XzBmpk8UTNNC3lZ0t623Q79LsM0&#10;4XkePuF6O0mS4P27U7w7ZTG2q5twHIfOQafTBYqihWUrSiuIqjP0acr1FoIgQFZJ1BS6c+c2giCg&#10;2Nfr9RAnCf7mb/4bAOYAJRa/aRr0+n26w1erNV6+fEnPMLJNvH37luzJj0+OUdfVB+L2IsG2NZaj&#10;aJqIwcx6WRR7FX8ekTRbloWpqZN4b1IVRCWrqgqaqhJVsSgKZHneDjLKAmmWQVXYe87znGDcAJvm&#10;CSFtRVHQ6XSw5cOa777/DpPxHv2trtNDnud4wwdYnu/BsiyK4aenZztiuDF8z6N8KY5jvDt9R3+r&#10;49qYTCbo8aZ/WZU0CBwMBkjimFA0Vr+HoiioYJtOpzAMg4qXIk3heR5uT1j82noezrm+wHQ6hdYZ&#10;0HpkaYrFYgHT5ZpvfM1ELJQFGrppG2NiH2+3G1RF0dJCuh2kaQaf09aqqoLVaZHDpmEy3SQ+eWYD&#10;PHauPc+Drrdi43lRIgxDylsMnelCiT2hW8wcQ9C6FEUh+iH/oLAslmuttxsAEvxQWGIzqpTYi3WW&#10;wbYtZGSJDcrdTdOEqtatLkfDhqoCteU4DtBIhKTSNTY49bhjytu3b8ktS9M0yKqCHr/PFIUVt8Ll&#10;k627T3oNsmSgQUOFehzHQCVyvYYVaWJg0ADL5QqZgIk2QLdp88XVagXX7UDj53W5WOI6Yvul1+9D&#10;dk2yUu7tDXFxcYk1F5z1PA9109B7VDUVw9EQKR86+Z5HMXnE//8X71lTeDa7gW1bONxnw5zz8zMM&#10;hyOiHj9//hzHJ8eU652enlKDJE0zBEVI76nb7cC2HbrDfN+HJsu0n4q8QKRGVOAWeU57cblcwDRM&#10;Qpycn52jaRpCV3/99T9A11ozAFWSKZ8ER9oXRVs3uY5DMXp/7wB7e3t4znUDq6rCaDTGk4+YQ2Rd&#10;N/jt37Gm9eNHj3Hn9h1YfCiSZhnKNKVnkDsuQ+Vw9sLr16/xm9/8hmqSw/6AkBgZpz0OeONrOBqh&#10;15u3dKMoQRqkFHN0XYckgfIpXTfoeQ8ODrBYLGitP/v0M8TBOcVo0zBw9+4d0oYyDIMJ63c56q1o&#10;3VcVSIzOorS25ooi7wyqWT4gapE0TZFzq3kAMAqXhnuLxQLr1ZpqELfTIftkgNWHy8US26SlzlZl&#10;RTWbBOkDc5aGCZnw/cTiqLg7p6MxZLmlI47HY8Sb4AMUiRjIpWnKBNibtk5d+ltqyJmOzWVP2N/a&#10;bNZQNJXqVrWQW2Ocpsb1xQXRtnvdLpTphKj8lsEAGY7D1sSyLOw5rWNr0UTtM1k2bwSy9RqNx3Ad&#10;h352vdkgjpOdARYT7xVrVBStoxMhhoReDNcEIspqWaJWVDpTqqpCtd0WniNsKBfLJaIdETehfSEW&#10;q2pqXN1c08UaBAH928l0iqIoIFlsY7598xZ1XcDnUN84itDpdOCagpOcwTQ12LyTbmk60XfAIXeW&#10;aDyoKmREJCzm2Bb7TOKyA5u2D/iBCXemiXmeIUszKoTqkkFExaWsSBIcx4UI14qsoN/rI5DZxRrn&#10;Ob0ENDWyNKNNrSoK/CSm7/vbLW6ur/Ho40cAmBiRbpgfJHniQior3vUULzQvkKUZan6R6qYOVVGp&#10;MdY0gL/NkHBR3enoGHUhrNZkNJUOmW/yIpORxoDBNSVkXca6abnAsqwBDQgRIEs1JThhELDJNEeQ&#10;pEmKzWpNXXjXcpFmKX1OJhssk1K7Isl0IByHcV5jHqxmszmkpoHJv9/ruMjyHB7v2suywpC/koDW&#10;qcj4Z45ipna9azWmKC3XV5IVSADtoTxPqHnCFqUtjCRFgWXbNB2o6gph6O2oX5tMVE+odDc1dMOi&#10;KaSmF23XNC8+QL5oug6pbOHQb99fAaqJL3/6cwBMN+l3Ly7w+pRdvA+fHePeI6bfcevkDr766iv8&#10;5u//ge0nz8P72ZImDcPhEB99/BQ2L35ubq6ZcBaYNohpOxiO2c/2BmOESQapaZMa1XBQ8lZXHDKr&#10;NXE5ZnkOFez8yGoDSW3F9sqGOdNUuaAENFCaEhFPZE0lwuGtIVCxQnS5XMLQ2Rl8dPsAT47v4jZH&#10;o0wnDvIiR8ytkb1tic3yEldXbPo7u75GnCTIYiFENoKpssRVaRRkKZBE7Ay9exvgYPIZJi77nFEU&#10;4fzdHHVxyvdXBNd1sd38Fd9DMf7gZ2wafnR0hK+/jdHlF2OarTEYDNAdsLN6fDzBs08/waNH7CwH&#10;YYjT81f4+ru/Z3umqvDRU5Y4jA8m6A8HGPDJXiM1WK1WWG1aatWr1+s2KTY1yBhhf49PWjtTnF+x&#10;/XB5EcDquhRz06yCbU9hcDpdHAOQNRgGR7Pss0mFKIgVRcEpL8o9z8fjx4/pwv7Zz3+O87Mz/O1v&#10;fgMA+Oabb3B5cUGXXX8wwC/v38eKF8++71Ni4Xs+dKN1hfG2Hvr9PiUmvudjujcl9N3W28J1XZqs&#10;Hh8fI87Z5/BCH00HuFmwwvtP/58/R1VVuH3E9sizZ8/QsVwMOWLi+cuX0Iy2kHRdB2OOTvnqq68w&#10;6HYxFpbFDXD79gkuudjjd19/DV3V8P4dW5PJ3h5mV1cAT3oOphO8+YElhGma4ssvPif6zldf/Qqy&#10;LFGi/+qHHxCGIXHeZ/M5NQ+Obt3CfL4gWoysKgijCLGgoGYZVE1D4LOY0ut2MB4OqWAJgtYqWpKA&#10;O7fvYMR1od6+fQtD17DP6T3MNcDGx08Zwmk2m8GwrA/0ecQ7L/ICQRASQsLtdlCkOX0uidsq7iZf&#10;rutSLEzihPQ9wjCEputEaer3+1A0mfae5bDPsOUaApvtFlme0TMykXMen0s2KV/xJlBVV7Bdl0Tg&#10;85xZSYf8vvP8AHHaCvyblo3vuUvOdG8Psqzgu++Y49XTp0/xydOn1DBxdQOB7+P0LUMMfvL0KY6P&#10;jykHKHiDEwBURYah6SRca9s25isfDS8q5BpYzxfY8H1+a28fhqxA4hPfjmlRonr66g1Ojo/xkDfL&#10;3757hyYrYHDEiWWYuL6+xpjHDVWScX113eoEuR1q8mw3G/T7faQ7SEV7536TGgndXleAbrFerzHz&#10;NpSrGF2npdFw94t2v0lIixx7HBkE2cZ2u231xNIEjS7RkKmGRJpeum5gOByh5MKQy8UKnueT49zg&#10;4RDD4RjrBbs7up0u+p0+PderV69wmzdSwzDCerPF/XtsvYqyYugFgahQNWx9H6oiaDcFJbWT6QSN&#10;1FKelaaB7wdwOmzfTydT6KaOiHSmGGpWFBFRGKHrcmh4yVAxwijAqCWUZUX7fDAYkIMkwGjudVNT&#10;g2AwHFJxa6YmkjTFhufMmqoiSXdsThsG+Vd2NNDSNKXk3bIsEi/OshQFP5/svbFEXxSahmlCVhUy&#10;tUhSpm0oECqu69I7LMsSRdU2TIqqZnQzsZ+4EKlo0oZ5BtM0kAnqtuPQYBVNA0VWacApQ4YiK9if&#10;snzi9skJAj/E9TWjE3je9oNGULfTQY+GkgWnIrYKsrIs07tQFAWG3uoXzuZz1FVF8V9VVCpYm6ZB&#10;XUQY8OFWz3YQNxJ6hJbOIVUNWRQXcoX1YgktY3ne3nSK3hE7E0mSIGhyQo+/+OElri6vqH659+A+&#10;4jjBlg8BkjRFEIS4y1kFZdk6XG69LbIsJ/2TbreL6XSKL778MQDgz//sz1HUFVweg7KiQCNJmHG3&#10;xKKuUPDhVn/YR5blkPhZlSRGD5Q51UXWFBiORnThxXyBTqdDsdHzttSEresG63BD+aZlORgOh9Q8&#10;D8MQlukg4DWdq5mEhhsOR/js089Q8TqADfcV2iPX13PUdUN7pCwrnJ+1bjWdThePeR58dHgIPwho&#10;HytyCbvTJUQFGuDmeoZAZrmJ63bg6CY1TBzbQZax36tqOiRJQcibZPujIeRHj2hQcXl5hbm1IOTe&#10;+dkZ+oMRjvYYkvHy6oYABie37+HZRw+R8xg8Ho+hKEOySu64Lvb3DwiV5bouQs+nHKnIcuSFcCSs&#10;IZUlJBGTmwZpWkMgG2pXQxInaDhdkw3yW4BCmmVUDydpiuV6hYTve8MwMOwPCckfRax29nnzRTcM&#10;0vcBWDOUqIwZa7R7/Nz3+30kaUIxhu0bifK6TsdFhIYYC1GeEoXQ6rqoQiAM2P4xVAOKrhGV7+3Z&#10;KV68fAGXizDrloVGAgLemLdgtE6JpgXsaIX1ej3IUis2XirM6U5RW+aDvGPJXmQFDfKZllpLtcrS&#10;FPGOI5GqqphMJiSrIEmsObXbF9mV/JBlGXEU0N5TVQU5p1qrigpFaZ2aZVluBXdN06IPeHFxwXzc&#10;hZJ9VWE8HuPhQ2ZpKfipouszmUyoo9/v93F6eoq7fDrX1A18b4vVkgvKahp6vR4JelmmiTiJW1HY&#10;rk6WzXLDIZJiai/LcF0bTcOhmFmOzXpDPOIGTChYjEp7vR4V1nVdwvd8BLygiOKI+XTzSVccJ5hO&#10;96iJlCQpltsNTUjsfo+EV5OiwGK5REIws4w7B3Aq1fEx6qoiNIbjODBMkzbqZrOh/1Y1RpMSDkVV&#10;VTH1el7gK9yhKNyBZJVZQsGKOpR8BSRJJiRMHIYosoISL03VOKRQ2D3KXHOG/et7d25TYbiYzaEo&#10;MnRenKiayhImHtgCz+PwVfZvu50u42aLTrGmUVIbBEsuONdaeumqSol9GIZYLpfEKx4Mh9BVhZL9&#10;NN2l+si4ffs2DN68UxTGiRRQ35o/DyFdqgpNnrdQWLmFjdXcLjuKxXTAg2v3aPqpairrdmrttCXf&#10;acLVDaMcsL/DROtSYVNWVSxZ5et57+4RNpsNHA4JXK/XmM/mePSQFfX//F/8EZ2n58+f4/nz53RQ&#10;n3z8MRpZoQJYkmUcHOxTMjoejymxipIYt27dwhec/jUaj/Dy5Uu6/CRJgiy1wcjzmciyzM+joevI&#10;Cx5QwNYx4ZOGMNnwfdqKlK63S0y42JXSyDg9PYXcsObL48eP8ekzNsUZjUaYWJs2YWxCbLdbLG7Y&#10;VHq1WmG5OKWiXZbYpTXhFtls8sLeWxzHKIpdO1EPg+GAuNRxnEBWDJrkvHp5jjzPMZ2y39XpdOlc&#10;SxyxJOJXjRjz2ZwSj36/j+VyhasrRlPKigxVXeEJp/Toug5nx62tqipcclvx2WKOi4sLggLnRYHB&#10;8D4Vx9kyRVWWyCu2vq9++AFJwWLul7/3e8DOJML3fQyHQ0JQXF1dw+30qAjVeCEl0D4Xl5eULMmy&#10;jOubazpv//u//bd4/vw5Wezu7e3hyy+/pH19ysVTG6kV4hQNOMM0mM4Ej0+u46Lf61PMNbjzhqCz&#10;mJaJKIp2xDFDSLyAHQyG2J/ukQX21cUlHNvBAZ9Cl2UJSCBHhv/yF/8F070pbnHB5yzPSIfE9zx4&#10;iddOz6MYURRhOWf7KYoiHN5/AIujeP7Dv//3+MUvfwlFiK01wHjE9sBqtcKbt28Jhq5qMnq9HtFM&#10;3X+TAAAgAElEQVQoizzHdDrFmluszm5m+ENOW1utVsiyjIS0HcfBcrkkKlBVVfzuZH9WUzXEcUzv&#10;cTKZkhOEt92iLEtC83ieh+Vy0do5pgmWyyXR6wzDYAKEolg0TEIgMhvN1qY7TVLUVUV3Vhwxu0yL&#10;v9e8YJbrFk3utxSP4+sY9+/fJ+va1XoF0zTgcsjyYNiHrus4Pj6mf6vrOllix0lM90i2Ym40olBK&#10;koRNiURClDHLS4nvv812y5xg6nb6JO5ZTVXRqNhBSYZo8oLW4/bBIUajERbOFa3Xer2ms2+aJq1H&#10;URRI0wQlb/CmaYrAj6lZkOU5iqIknRtJkvD6zRsaMLi9Lu7eZc0DSVNhWxY1LMMgxEdPPsKd23cA&#10;AO9ePYemt4KWi/kc3nqDjz5iRchuU0xTVbiui5ojFRVVQc/t0Lsp8hwd14XOix92d5YUN0zTbOkq&#10;Dfvckdc2X5IspXOgiIRfbpGO19c3rU2zLFPTI+D6LlEsnFmY0LtATmmaDkOXkFptQeKYFt3r/nLb&#10;2pyXJeUm9I6dNrd4/OgBnzpznZd+HyW/o3zPh6apJMB/HvhIkgQWv6clTeKfi631ZDhEVVbw5y2F&#10;XKAL+4M+ECTUmHBtmzlXClSbbaOpW4q4BAlFnrcUVUkiRMBoNEKWZkQlq6qKCTDuFAmKqdJ5Lcvq&#10;Ax2Xpml2tAckRscXgx5Nh+PYQs4Qiqx8UORnEhMCFuggx3Go6K7rGmneTnCvr68w3dujHBESoNgW&#10;7YGyKlGWCrY8nud5TkM2IV4pflZT2X+TfqHCTD0EgmK1XEJWFIojIl9kz6ShqMoWfWyyfFLkfUmS&#10;YNDv0h6IOi5URcXRwT5/roY04dI0RRxH7XqkGaq6hsLds7I8R1y2ml9mR8PbN29w9g3798fHxzB4&#10;A6mqKujDTivobFlwXYfQBmgYKkGswWQyhWkaePuWUYuLoiC748V8gbwoaZhQliVOT0/xiqPDPvnk&#10;EyiKgq+++oo/Rw7XdbDdshjU6bhEedM0Db4ftjbetv0BGso0TfQHXarDVqsVdEPfiZUBKl5YD4cM&#10;CSxqJ1mWMZ/PaTA7HA4xHo8oRm+3axo+qKqOqq6pGN5EG+i6Sft4b28PL148x8nJHQDsTlNUDbe4&#10;UPmLFy/xk58wA4Orqyt4vg+HI7wmkwn2RiNqFp/+8BI3NzeY8qbRz37+M0ycVgspDMOWMmhZyLIM&#10;S14c3zq8BcOwCFWraQb29/fR6XIHOs/DZrOhAcujx0+w5Pn3dO8QpmkQ/Zk9m499fv5krtEi0L4f&#10;ffQRZjc3hCy2bQt1xO/hPGF03x2kvoRWUDcKc4RhAElQcHQNpSwR3ayQ0MZjsP1JmnCqgixtNc+C&#10;IIDrOASaGI5GcGyb8g1d1bAWtLX5Ao7j4JAPBk3LQr2DINQ0DaZpYsob9Zqm4fKH17TfwjgiCpOm&#10;qlgul7iccXTw4SGiqN2rV9fXeP36NR49YUPM4+MjWLZNTUlIoCFRnCZI0oTyh063i9j3aQ26ezqr&#10;02rRqM4QF02LIi1Lop4rhskbIm0duruW/X4ftm0hTVv3YJa7iTjcfKD70zQNAl5z7O/vs9/L9wQT&#10;3W+dhwEJqrBuC5KQHD/yukS324fhtLBPqDLWPitY9vb20B32qIBTFIW6fEmRIUwizF+xaZSsyCiL&#10;GAoXsDzkUPYVv+ya2sTRwZj8zHUd6PdZAaHJzNVFTBJs24BpSIQCSdOUieRwb+1OpwND1wgVMvdv&#10;6PJXFAllUaLgl3RV18jZigFgTSBvu8V81Trd6FbL5e8MBpTArC4vEXg+Ms7HZbo0DTR+gAbDEQxD&#10;x9LjF21RoZAKgnyjltDw5KioC0gNyP5KlRWYtt36mmdMTDRJ2iS6yHI0NadtVRoci9Ohag1ZkqPM&#10;hTiTia47BkdOI68L6GqH83pZ8VKXraVXuA2xz99P3Sswn83hxRt6xx3DwbrkNIctU2++xcUhP332&#10;KXRVbz3Uw5Ce8ejkNt69fUtaK3fv3mUaHTwYeZ6PwWiMFQ9ukBU00o4InNRA4lMu09TQ6XSxXLHu&#10;v2kxd5UaQuxYwGp50tc0KMoKKr9IFEiQZNFQ0mCYFhoBY1Q0DIdDSoCYhVwNgyctmm5gtd5Q0SVJ&#10;rXuBomooygoptxiMoxhbb0tnZDgdoFEsXHPNjtPTcwymh7h9wqZ9htvHjGv3bIIMjaKjN+QaCfuH&#10;gKIg44c+SlO8enuK/YMx329DBFwzqKobDEZjmuivtgFMu0N88TiOEfgeFcN5nkOSNYLYaoaBfBnT&#10;O4zSC0qQFX0OW1FgGK2LV19dYblgCJ0iusTdgwP8/Kes6Hj69B5sUzS23kJWE8xmbD8tZzMsl0vq&#10;rIdBiKZo0DHZedMVB1VRYRsIO/cCMp9MmWYPmq5TMTx0xrh+F6HI2Pd/9uXPkGUx5nxC1O9ZHKoq&#10;rG9n+PZ7hjD59NNP0RsYSDL2TnsDF4pW4Td/yxIe44WBIIwoOb1z7wE+evIRhkPWnKmqCknJ9nkQ&#10;BFisN1jzZ/LDCGVVQXNZc6pjmiiTIeqSw/ajDaqyQsZ/t+eF6I3ZRTgY3MF4f0wFyPXie6zWKToV&#10;d3CCibLWsPW4RWPJ6IaiuVVVFT7jDbi7d+/izds3JNio6TrKusadu3fY53I72Gw21FwfTyZ4f/Ee&#10;m6CddI045U2WZJyenVLM6Pa68HwPCx7PdUNHEAYkjqkqjPojmgtRGEHl0zhVUQBdgdVln7k3HGIy&#10;GcMdsov1/ewKfhCQfXTZlHA6LnzeQE/TFFcc2XJzfY20aa1be50eovUaFb/TJr0u9gYDHPCm2v/0&#10;z/4p/s2/+d/wH/7jfwQAfP+7v8eTZwwNpQ+HePn2DY75M/SnQ5ydnaHDCzhZ1/D2zWs6F7qhU/KZ&#10;JAlDhvDiTtd1GEarC7HZbFjiy/dyz+0g9DwUwhFE09DjP2vqOuqqIkj7/nQPcRQRNPrB/fs4vHVI&#10;RUOeZzh7f0HJVqfTpQRakRVUdQ3BLl8uVx9QYeeLJXRNpwI3imNcX15RcyEIAnKO8kP23w6fUi9X&#10;S0ymE6I1nL9/jyRJqBH4+s0blHWJjznla3NzRU2etMhhFAUVe2VVouIWvgCgqCokVUUtXHPKEp1u&#10;D5f87gAkQlDGSYowDPGYN6P87RZS2QpWzq6uce/ePRxzsdBBv486y5kQP4BtGBEXH03D9K/4Mxm6&#10;gV5nSEnc6fk5irxAlzde1QbIPB8TjsTKygL7/Mw4HaYh4a9Z0ns0nsC0LLx+xdwdqqzA/miCLkcl&#10;ld0+Bm4XU45e9FZr6MJJUVbh2g644zwgAf1OjxLq1WLJ7cx5Mtrt4vj4hBoKUdE6PFY5o3ULa9co&#10;CpGkKVmC5qaCsqxgV8IowECRl4h5g8WwLNgWjzdJAt8PEcbC2UbGcDhGj+iwTMQ64yLgmpYjCVNq&#10;hu7tHSDlDSVNNzAcTRDw/OpmvsDJ0SHdf1ezOTzPw96UC5c7DjxeGG43WxRFRmezNE0Ypkmi+VEU&#10;oygLGn65doooiokiHqcpQnIpSWCUZTugSxLM5wuM99nfLasKkEAUE0VRUGsqTaXrpqH3IJrSwra6&#10;zpjWh/ja7bhwBi7FkTxnQzNFoFeSBJUQdwTTRiNNPUjodrv0jHGcIIsjalhWdYneYNAivIqC7hyd&#10;D8KEs5RiGrBcFw2PscvlCkpsIC9ajbgkSWFoojBXKa8tmwpSU9AgBzUrQsXkOI4ixFFMzayD/T1k&#10;eU5nP4kjpBzpOhgMYBg6dK514bouut0uLJvtl/V6A1lqCBlaj0bcUEIUrSEZdxwcDNGRDKKIqxWY&#10;sQavSeqkgGob6DvsHIShj6dPPsb4mDto2jZSiz+TBEiuSY155/YeRnUFjzdll+s1FsslTeYHpoG8&#10;KOjd2I5DA07mDtWQjIKuaZBlBX7K6XX9Ll68eEEIgccff4Q4iUmXkj07e14/DnE9v6aG9/RgD9VN&#10;Q/pEnu8jLVpkn6Ya0BQDFhcmHfRGNCDwvQhVUWOzZntAU3RAk6E4LAYN+2MUeU13nGmYuHuHIXs0&#10;Tcfvfvs7bHhzYDwa4d69h7i5YfvaMhz0uwMM+iw2vn39DpZl4+OP2d3w/LsX+NuvGCJ3MhqzmpTQ&#10;9BuEG4/QY0WU4P79+zjhzXPX7cL3fMqZzKa9GzTNQCMlGPF7Ry0LlIFPZ6KjKehbfULfpdsvGGst&#10;5Y5ZZQGdi+Jvby5Q1zXdYdPBFKpl0dqGQQhIwD7XRHv67Ck6toXtRtSDBdGOJAkfUF9kmWGqRExJ&#10;yxSQJEI45VGBqMqx4jVIIbXyCHlTw3YcQvprmgapkej7kCTUAI6O2f3YNA2KPCeKal4UFPsgyZju&#10;7ZEb6c3NDHmSUl1aVzV6vT6dKc/zsAp9aupKpoaG53lJUyLIEqx5PqlsDJxfXdLQo0SNycE+BnzQ&#10;mlUlyjSmGq7T6WLLh6VplqGuG/peXdVoGpADsqbpTMha5kwAVYPUyKQZp6oS/du8AdA0rf5OWaHj&#10;dii3TdMUr354RRbrZV4QawRg743ckaMIcRwj5M294XCEpqxamrewmeYtgCxLoQrEied5xJecTCZ4&#10;+OABUSZWqxWbdlpCiAbYbj1s+GaSpHZKsacokGSZAsrh3iHKrBWqe/LoI9RNjfxuC+1Jo5gm91mW&#10;UeKl2w663Q4tluu68NZzmrpapomiLGFy0VPXcVCWBXVGFUUh2KbU1DBNEz0hEqUxWKKwwRMQbfEc&#10;g/4A3eGgVesHS/AB8KK6/VnBdxafO88zNE1NmyvPc9RNQy/VcTvUYdt6LW+craUESK0OSxRFCPyA&#10;ArZpmiglmTqyiqLigHf7ozCC77c82N7eHvan+wR/jqOEqZHzZwr8AFXZ6kQYakOXyma9xqA/wJAX&#10;TYEfoKqqllrl+xiPx2zqzd9NnmYfTK/E37EtG7ph0JRsNpsRdQdgtly9bg81TyaqukZRVdTY0JXW&#10;spntkZS+x2w19VYIuK4/0HxhQdLZmdy0mi+yzGBgYn91u90PPORNy0SapvB5U6gsSzSQqJBy3A6t&#10;XRjF8H0PftAilJgdHbugXr54CcexcXa1pvX7xb/8Ge2/ly9f0u+aTLqwbRvfv2KokOVyibJpKEDb&#10;jo04adFP2OGDHx4e4unTTwhW7G23sCyb/o7neQj8kNZzMGA2fwH/3JvNGkqm0mdM8pAuKMdgzlqC&#10;zhdFEaRyjfsPmPvM//B7f4gHDx5Armf0uTc1uyQcx8HF2Tm5y9xcXrIzwFEQTdPANVuajbdJmPq8&#10;cFCta0hyq3BeVtWOsOgE9+/dw09/n1nT/fSnv4f/9J/+mOwOD2/9CBcXF3j77gUA1oy4e48lVk8+&#10;foI8D3DN7WYVmVlciibGcDjEk4/HVISOpmwqeHE942vk0X+nWYYoyemyqyF94GxTliWWl1E7We31&#10;oagqTEejd+f02bmoqwphEKLDIccHBwfYrNc0fTJNE82ObtLjkz2oqkpTjH6/jy+++AIAS/x/+9vf&#10;ktaTqqjodDqYcZeX8/Nz9Lo92kPz+Rxnp2d48FGrnSEaANdX1wj8gJopaBhSUkzBLMtidtSZuPBZ&#10;TBdJYZEXuLhgTcaiLBHHMU3FRsMhVEWlppkkSQjtDiGHPn76FLIk4av/9iv29cdPcZsjLPf39/B+&#10;/p4QTXdO7jDLVJ6AR1GE5WJBSfEXX/wIQdA+R6fboXvDNE0+OWcvLssy7voiLnAVuq63IoKShN9w&#10;Ctfde/fg+T59DqH3IXRtPN/Har2GVLFnPj4+hmlapBO0Wa8owZFlCVme0zt+9uwZwiigsz2ZTDAe&#10;jaiYXi5XCMKAKJdl2U6OHe4wIOC7TM+sptgnQUKapa2Fo6axOMzvIcMwcP8+E0IEGriuQ3eUbduw&#10;HRu+SK4UJhooEDnL5RKL1fwDu8h2mlRis14TGqzX7cG0FSh8fRRVhed7VNC+efMGxye3d6yUa2o8&#10;AKwRvdsIPJzsUSMw50mxSKaapkF/0KdGdJLEVGjruoomaShuVmWFsminjK9+eIW8yHHE93Wv18Od&#10;u3cxEWLJisL0HQBsfY85cQgNJk2D53s0fDBNhgIVSDXLttFzXEI6rucLQuJ1bZefqdaaFFU72avr&#10;it2FVLSniKrWJj1H69oocfc+4QpTliV63S7dnQqPE7lw8VCZ5pmIu7Kqkj2vxamFedkaGhRFQQiT&#10;MAiRpAn0Hevg5WpJFCdFkTFfsDPj2BYcx4W3bXU08r0Jvade18VoNKIcqCgKyl1tx0YU1jTN9NOU&#10;WU3zu9PbeqjqkpLo7daDt91izKfnt2/fxv19NoW3LBvVttUxsBQNk8mEEKdsjxn0tcFRHwL5wjR1&#10;NHoGTVVJt63Ic6x34rmmqtAdg2x1i6qEvuNwVFUVoYxVVeVuZVwUN2PNJlXo/lQlF//le7lh+hzi&#10;vQZBQK6WrutCM00q9o6OjtDpdNDw3uZ2u0G2bSe8kqYiz3IoPAZVZUkOorJcoakbWntFUqDpGiGe&#10;G4BbcbN7OUtSRHH8wd1h6Dzn03XkZVvsCKdOmzcoJUnGdrNu4xXXzhCQwt2CljnIHVFuamnMAl0D&#10;ezeWaTJNKh7/b5+c4ObmBt7lWbu+pU6/t9d36R558cMPME2ztdOWWCwQtJoszzG7uSFkTFEUKKpW&#10;m0fTdcRRS/3s9rq4/4Tdu99//z2++fZbfPrsUwAMPRWcBnSXOI6NsmzXrmmAQ+5mp6oqojCkGJ2m&#10;KTarFaERAIYsEWfZdV1CE0ZRCEVW6A7TFBWPHt6jhkESJ5jP5yRIPxgM6L1kWYYwjGhA7nk+o7vw&#10;eHVxfoVHjx7R716v1/D9c/pakZWdPKWl4gLsHhGCygCwNxxgf2+PhIK97RaIU0w4TVnOCqJMxkkC&#10;w9Ah82beZruB5/mtdphtIy8Kuu/u3r2Lqm7jvaK0ArJ1w/anuCtWqxXcgUE/W9VM0kIYoVR/+Ve4&#10;urjAgt/jvW6XUGyapkLXDXrWsiyRlyXFsyANIUsyupw2KUGClCVtk0OSaEBQgt3zGm+IKLKMoiih&#10;Nlyg2ejCNEyovIG53W5ZDk9OxCU1kPrdHvr9ARJOK1UUBZZtUX5p20wbRdw7r1+9RpHEVA+qukbx&#10;2o/YMEpQ89brDXrdLhacklpJTF9L3AWz+YzpWApBes+jWNfpddEf9NumR8zciERtnedMY1C896qq&#10;OMKT7RmWe7BnLBUFruNC5e5GcV2jLAuUhUrvoih2HegYs0al/EwmoEecJNhstzDN1s3o/+fqvXos&#10;Sa40wc+1vjq0zkhRksUm2ZTbQwwHM6vRWKAxwC52HvZp/9fsL+gG9oXY5ZKo7uYAbJLVLFaxqrIy&#10;M1RGXK1cS9sHMzseOQU0OpORefO6u7nZOd/5RF3XJJOUqcOyb03SBHopXqgkT6mYHBojGE4bBeV3&#10;AzDGWkpuU6IsKtIXer7XGhvVBZabJVxLSl0a1E2KoMNvJJQShq7iyXscKV2tVrhaTdv4wqzEwwM/&#10;gLKgg8FwCIi+e7uZYzqeEG1IFpSSOsYTHHKaYnS7HWr4izxDmiRIxYvd1A3KqiTQR9d17O3t4UxQ&#10;hQ1Dx+vrazID641GdJA+e3KJyWSCe7F4NsUGu8MRPVTTsuD5PkoR1Z1pGeq6oftX1QyNaDqbsgZq&#10;RtM33mS2UqIsyVA9cpB3TBuB42JPMFQ26wUtUkNTkaYxucvv7+1ABUMtElSKLEZT6mDS46QqhEms&#10;oCRrOtJQGGUmBZSuiqZ8xNapGNbCiC3wO2ANcH8/Effry3dSTsAYLbQvv/0TPM/DgSiW4jTjDI2+&#10;dFeP8PW3r3AuivXVagVDVaEbUjLWQBO/Nk0TYRiiI5BzS8YBSmlww6DqOk2JsrwEilabV9Wtxo8n&#10;k8b0ZipQkIYx+mIzdxwHZdW0aDAYgk4PHXGAeUFAhcRyvcVitSYQwxYHOkUr+wN89sUXmC75+tvb&#10;20PBdLx+y+9fv/ahWmJzimKcnJzgUqC33sMDwiShzaxR+NQxE8aks8WUpk3D0RCGZVBMoqobCOOI&#10;5BlVVUE3VbgyzlCtsd1sMBNMojAM4QrpS1mW0NQxWMk/O9vy9B3fEGk1QwM//qtLvC+Kha5d4+3V&#10;r6Ezvkb2RiOMHziA9P/+8reIH4FEGjPR8z3oTGyaeY48ZhgLnwgwC0HQhddvD3Xpc1CVBYqqRlHx&#10;tToaevjxj7+LoCP8dd78CWlxD88X08z8DjdvP8PTF3zi7XkOIkH7XG/HYFBpit8wA1Wt4eNPfgiA&#10;H8q6YZFHxctXD7h68waTBb9G0zBQiKhbVfFgWAOIhF1UjYo8z7GJ+f3M0hRq7aIRrLWiqFElOfKa&#10;P8fjo2M8ecYnL4PBAMtwgVAcbrbvwO8ECMX+BaVBWZewRBLJcGeEbrcLW+yNo90dKiT++K+fYfGo&#10;UNU0DQeHBzRxnM3nMEwTX33NPU8m0wmeXF6SYZqiKASALBYL7O3vkU9NmqU42D/AZMrXMZeQKq35&#10;nGO/E29f1zVUcdj1nA7swMVCMCo3WYRik0MVhs6DwQBgQCLW4+d//hzT6RRrkZb0wXvv0YH97//t&#10;LzCe3eAbkQD25JwnmsjoyCiMcHJ8QsXWze0d/suv/z+SaO7t7eHzP/6BnoPjueRXYXYDsLLERrAi&#10;f/KTn+L73/0u/vxn7i0yHk9wIMA5XVERuB4SUYwnSYIszbFaSIZXjE7QBRM+W5vFEpOHexyLvbHj&#10;+bBNvoBmixm++stfcHrO98XA8zHoD1qpCziQLYsDxhiGwx0q+sbTKaShvqbpXJbm+uK5eMizjNaX&#10;advQNZ2+98gPcHxySkXLaDBEVyQbHB4doWGghA/TsjBfLKgGqBlPbZmL6Zxh8XSWb17yZ5NlGaZC&#10;XthzLKwfydJs34eSF0Rb900bURyTcami6SjKisCIKE6IGXV4cIS9vX00AsSoqgpvvn0FXdQWR6Nd&#10;DHsDQKzF5XKFyc0t3SPfc9EXxWVe5FhMZ5iLdd/tdpFFE2pAPNPEB8+eEVAfWDY6vS69J0G3C100&#10;RrbrwNcNSgBZzcbIixx/8wO+xzCN/++3wnhz0OnC0lvZbvf0jK63SDNUVU0NraZwqYusgTqdDmzb&#10;IfPosiyxXqypNvEGXWredIXHIm+ED0tVVTg5PqP1lJsqhsMB3sw5MJ3nGYqiRCbYK42SUvPXCA8M&#10;sU1CVTRstxE1GWVWcQBAkQCmCVXRCZgO4xSpNH0vKyRZgUYARqpugKkaGgmoJAksz0co1urNzQ3i&#10;hK8f13Wx3W5aI82igKYbJAcuyhK2Y9MQpq45s1WmPL548YJ+9jAeI50u6IzfCbrQdZ0GYdso5BJx&#10;SmerhTcL/57hZk3NbrHm/nByIFBVJXTDoFCBBoyDTNKnRDw7KSUyDIM88JgAzWRh3wDIywIyx6Ns&#10;ajQKaG8zXQdMJHICgGpZUKQsW+HsdFM0Rvd3bzFfr/Eg9u+8qsE0jZrr/miEPMuwEExbhtaUs6kZ&#10;qqZleDcllztJwK2pKhR5TslT0/EU2+0WXfHO7R8cwHHE/alLlGVOTJc0TXB72z5nXdd5PS8a3r3R&#10;CAf7BzDFs4iiCEuxx8wXC0SLDZ1BnseQpxkaES++0x+ibzq4EuEHt7d3mM1miAQwdnJ2BnXEn+N0&#10;OsUqivAgGum4SAFNxVwAhaqqIgg6VPcpqgrbdTCZCMNst01rHQ6GwnOwNfdvqhrXtxz0sTwH/+bf&#10;/pzYU599/hl6vR4Ojrl3TRiGJHPcGY1g2BY0UcvfvL3FZDHFUEgIa6VBUzbkyVjmIkm2kY03IxWA&#10;ZdiwTIuu4e7mFoHfoR5lsVxg0B9gd8TPoWU8RSprnCxD4AXod3l9fnN9g9VyTb3TaLiD+WyJyZif&#10;rVVRo9fpoRJ9hq4Z6AQyVXcGXdPhijXQaIBlt9HAaZTgj7//DAvRC+m6jufHpzDE+bldhbDF+xbF&#10;CSzTgiYSHDXWYOB5kEI317bQmAYKwfjS6xpJGKPfkwMWFQ8CLJ8vluj1emR8f3l8gG0ZEZNBAiNv&#10;XvP1dPX6FQ1BAYh9TRpWqwAailvnspaWXVGUBVzPo/OvKAre2FOASGvqWoP3R5k4l+umgQqlHSbb&#10;DqAAX/7lL/weaBqGgyHtUVmSkleKwoBXr19TVLKmacjyAp7YkIJOlw8e7/nZcPP2LSxbhxPymtF2&#10;bKofY5Fs5IhBYrpY4PT8DNHXgviQZ2hUBSWTDHsDumpBYhPjqzuyEHhiWfBcH1vRJ8RxDF0BTJP/&#10;vjFt2JaLKBe+LFWNRjPpHhhae+a4Nk+VImln02AbhrTOPc/D+ekZAT+akFA+luFKNYfncAmbXKuG&#10;ZqCpKqrl8qYBqxkRR+Iwhi71l3VdkddKluVYrzfEmOj3+xiNRkQfZIz/eZJnVBXpOH3B6hgKuY5h&#10;cJmInII5Jo/8kslBN7c3ODk5ac2IspwoRpquw/M8MiNaLOZ8AxWVhmM7sB2HJEtZlkHTdAwG/LMW&#10;8xnR/QzTRFEUSISJD2sYOt0O0az7/T6m0ylefcupwIqqYhOGhKiZpkkNRbHhsg3ZxPu+j7OzM2pw&#10;19sN4ihC2ogJk8KlUqm4X6vNtmW7KDo8z8dqfS+eQw1F1d9ZEPyBy2mUhl6vS/rdl9+8pO9oOw46&#10;QUBmvgr4hiR/XhUVwBht/pwSb1E8ZpOk+Nu//Vv+vRjw2Wef4csveKTn6ekJzs/O8ac//QkA17pu&#10;NlvMJrJp30JVFCoS0yQlVPT4fARN02jRup4H49HvHcdBv98nk0owBsOw6B5sw/CdyE9NVZHmct3W&#10;qKqainVVfC5N+oqCgBhAGNJK1FhVKaYREAVO3bq6R1EETdOwJ0y3fD9Aw9BqlhdLepnSNEXzOGpa&#10;GBlKQ8L4zRu8efMG//F/+z8AAD/5yU/w55dv8dt/5ukYH3xPo0no6bOPUJYloeFHx8co6wp/EZvm&#10;csn/XQmWzhdzQr+vrq6QJBn5K3S7fU6rFhs0T6swyK1/NpvwhoHJyaEHPW6n3UzxHiXbbFKAzjEA&#10;ACAASURBVLG/v4+f/+znAIDv/+AHyDa3VAClaYbRaIS715zd8pvf/AZxyJlUg/4AdVkSFVipVU5B&#10;Fjw827JhBq0fQVVyVlKeS+AiQ/3Il0bRdXr/1FpFr9fDL/+f/xsA9+AIulz+AgBVHePy8gmSTDB2&#10;kphHwUMi0u00eLnkBysTe2GSxLi6vsL9Wy5vSfJaJDjJQ0mHrrYsq6JsmS9VwzdrOYEzDANG5dOa&#10;UVUOBJaKMOUyDIzE+7O3u4uL5+f45S9/CQAoltwgT7LJVFVFUdX0vi2XS+4JQ5TuAzr8/vmf/hk7&#10;uzt0yMr1LlkffuCjrmuaTOwI2dHn4t3/4MMPaK2theeG9Gl5uH/As2fPaP9eLVcIgqBNg+h14fs+&#10;nSVxFBNl1j11wRhrDzdF46xIUciVRYGHvJ3GfPnHz/GjH/4Q/+k//q8AOCD35Z84APL06SUMp722&#10;w/1DHB0doSMkFfPZHK7jUrpYp9NBt9vFt8KUOIljvPfiPbr+//Ivv6NiPduu4fseFTyT6YTTuGlq&#10;6BEAUJYcKJfsCl3XUYs4W4Aztp48eYJyy//ucDSCYRi4EJG7X3/91aPP9XF+cUFn5Xw+w2azwXdE&#10;jLxmaLi7e0vAcl3X2D86aL2hFIWAedd1cfXmTRsFqfNEIsmqcSwbo9GIJJWHh4fYOTykz7p8eolK&#10;gCtcTtR6X1i2hdvbW2IimLqJPM8xFffENLlJspSzPE7x0nUDEMlLAC8Y1+tVy9jxfCiKgomgrZ+e&#10;nUGBgttbwaAbj2nve/H8BV69eoVUXNP52RmKsvWmq6oK0+kUmpCvlEXBm2WlnZKNBQPu7u4Wt7e3&#10;OBI+bz/96U9h6w7uhJ/TxZNL/PUPfoBv3/D3gDGGiydPaB+5vrnB8+d8D9YNA7d3d9gXDNUnl08w&#10;mUzJL4zpwifgkZx6uppQjGcv6NDeb+kmNE0jeVMn6CBPU3q/6qpGFEVQxdqVrCS5L5RFm1ghI92l&#10;7AjgZpGSBbjNSnQ6HUpnK6tSmMwKyrym0Rm/iTizQ04cbdtBWdS4F/HsmXynBXCzp+5x7zfBCEiU&#10;lNiwq/UKm/UaPRFVbhomwNp3u654JDrR7Yt2Gp5lGRbzOQ2BKoXT7ptQ+OClKWzHbk0TFQV+4MMW&#10;ReVgMKD3KS8KdDpdjIR/VWCIvyeGgXmRc7aA2nrTOLZNxrhpmtE70zQNLMuiPWWz2cDzfRpIlUWJ&#10;bbKhyTIAKKpCxtO2ZZMJbiLYIrIG1CSjTMpKDUMYd/J7vlwtEScxyREYY7SXRXEM7VHiV93UWG82&#10;NLT0PA+V0npQyGuRsfF1VdOaL0suIZJG5THjU3u5ByVxjM26nWJneQbLtohRUOQ5fL8Nseju7pLR&#10;PTQFV1fXbaKazn2UZG2ymC8QRzFZATiOQ34Ve/v7aKZblKoccHJfFkVIbp4+fYrj3QMacP7Tb/8J&#10;h4eHONA5yJHnORZ3/DsXRYlOt2X9GQZP/5IAbrfbxc7uLrGSo4gHcUjQv9vtkmzm6uqKZBLyuWVZ&#10;Dl0MVNabNXRdJ1Zgr9/Hk4sLxIIpE8dxqwJwHJSP0lWapsHJ8Qnef597043HY7xq2mhlXdexv79P&#10;ARrb7ZZAnqOjQ0RRRJ5U93dv+TlGa5lh/+Cg9YGz2iSg+XyB1WqFwUAwh4cDdLtdLsUBEMch5vMF&#10;xTTnRQHXcQmY+Oabl7Tv+a6HwG/99JbLB2iK0rILwQSjle/3pmUBxydt/VVVODzk52q0WiFNUkSi&#10;aT88OIRlW3gQyYmGZWN/f5/8H6Mo4moGadRa1eQjdX7xBNPptE2gcz1kRUY9XdNwlYUcPu/u7MKx&#10;bTrz4jhufToZAxRQE69p2jupu0rXF15cQtJ7c4PbyRgPYl/dOToi9lJalnBch4yAFYWboxPrv6qw&#10;3W5bKbKmQdW01o9vG7ZGtn6AKI7hi+cSBD5ef/uK3t2nTy45c0tc48HBARS1aZNz65pY27plQtNU&#10;9EQdMxqNsIlCeicM20IcRdhu2jREqUIAeA0gh9plWSJOYkRRW8d0A5/eIQgZn7wnSZLCtD26ro7j&#10;073dZClmsxmxjCA88aRZe1lVcATrWf5XM0aEjccBK34QoNfvg4m00rqp0TRtb1kWOcqqJPkwYwzK&#10;f/o//xcmL1giiqvVCqPRiF5sz/Ww3qzbbPuy5HpV6TyualQ8AQL9FRfIwOA5Ln3WxekZHsYPKMQG&#10;YpomDnb3CCX88vM/0yIf9fvwPJ/crofDIVilkEGX67qoqpLAms12g7osH5ngtGiubZnodDrElCiL&#10;EmmSkG7WtDg1UyKMuq6DqWp7gK03tPGXrBHJAC1Cadg2aunJkSSomxqLpGVBrNcbWgAXTy5pEVdV&#10;g08//RS2KxkjgKK2jImi5BRZcty3LZw/2SWUvqprQmCTKMHu7h5ycfhd39xAaUAHa6/Xh+u6lHjR&#10;7Xbh+wExOZJlSYu4LAr84Q9/oGmc4zhiisW/VxJHUBSVPqsocoRhSMWGbVtkxpTXPL5QSpgGgz7O&#10;Tk6o0IjDkH8vwcbwfR/zyYRevrIo6HudHh+jbmqkQoup6zqXD8loP92Aqqp0CCVJiqpuqCgMOl16&#10;po7jYrFYkLHTcrGAbztkmtQwBs/3H0VN5lA0nUDKxXLV0jrzApPplAp5z3NR1w164prv1xEYY/jr&#10;n3DgYrlc4Z/+5Qsy5Vom7YuaNTqGgyFOn3Ca//nFBXqDHm3YSRojz3L8+Qs+qc+yDKZgBnmui8Dv&#10;kH/H9GHMTWEdvgYWiwWWy3FrRKYUaOoaRcGLlqqqcDaQDuYBzk5tHBzyImR3xM0vWcEbofH4AVdf&#10;fUEFeLrhpom6iFvTNBUKhDlxw5AZnfbQqUVsedUaCiqNDjkRSNOCmxAKGjIUoFHbTbCoCyoQN8su&#10;hoMBNiHfB0zDgOO1UjRVVxFFMRoRJ2laJnRdTLjzHLNJRA3HZp2hqirYJj8YwjCEpltts2g6PDow&#10;kp4UGjRDJP1st9iEObEFPL8HP/ChCyqMAmA1eYMf/pBPvH/ysx/he9//HroDkfrV7eLPX3P/nPV6&#10;hXWywr/87nf8dik15vMFHBFzWpYlFWUAoBZ8P5TfMwzDdyLnGWub5eFwiNOTEzIEXW82mE6n9Bx3&#10;d3fxzTff4E4ATqqmknRjMBhgOpnSBFcWlpKB8umnn8KyrbZQOT/HeDwmYJoxBktEu+/sjOD7AcXC&#10;xlGM09NT1GICXtU1zFolUPJ//nf/LY9hv5/Sv/30lF/DeDyGquctaF1zV3pbvBeOY6Mq2mSXBnyC&#10;Ib2Ofvvb36IjGAGr9QpQVfqsccjpuVJXvLu7izBOaP+aTme0nzOFm/NKv4r5fI7VekPr3vN8Lsva&#10;yJjK78Dz23jDtw/3RLM+Oz+Dput4+S1njHS6HTAh+QGA/cMDfOfjj3Ej9ujrm2t8e3+HJyJZo64q&#10;KrarquQSBjm1D0OwR2lsmqJgOBxSA+K5Lp4+fUpF8Xw6pomRqqnoBAHeXPMzKAojnmwk1n0QBKib&#10;mpoq27agaCqxM6I4ItBHEcajjw2HbcumPVp6Zg2F/9Xd3R02my0BCI8jeJ8/f4GiyHEkJYPDIQZB&#10;p01GUlRswxBq0SY2dF0OJAFAGse0PpI4ws7ODpaithiNRvAdv42WrBtYtkXnkvS3keCNpmtU5Lqe&#10;iyzL6Exvmgar9YrkY2GRIE2S1n/AD6BrGtGbNUUlmZEKEXEphg2GoUOBQokVmqZhZ7SDREoGdB2V&#10;rtI0NUdD61pXeSzyQsgmP/74Y1SsoQnvhpUYDPrIRaz1l19+iTfLVXvvNY3quiTLMV8sUAvPjW6v&#10;iywtMBDs1tl4hvl8jjTif9c0LZwdn9B74TsB7U9JEmG5XGIoPAA++ugjdLo+DaAaxoGXyZQ3TsvF&#10;gtaeaRpwXZcauILxfWL9eFL6aCBV5zm24RYfnPOzdjgawsz5Mw6CAB0YxICzmIIg8PEw5/+u67rY&#10;39ujc3s2m/FpsrhmACQryrMcVdkmBxq6zj3nRG1mmiZMq410zkWghTzxbNsG1DbNz/F9kmfEaQpA&#10;gSnWomlagKpQU1E6NpcYkIRCRVfsdQ/jMYqmobSaoqo561IABKpo0I6Ft99qtcLt3R0WwqR5d3e3&#10;9RExDOzt7NC5dHRwgNvbWwLVev0+XLsFvpaLBbbbLdkZcPBfyNZ0DVmRk6eEZhiwHZvkmZv1hgIk&#10;AKASkvdKgHv9fh9nx60kcNSYlGwzv77FYDCAkfB34uzsDGbD8Ktf/Yr/W7aB4WCIcSZAx7IEG8lk&#10;KQWrKiP2TuPp70jiZ7MZVst1y0Y3TJEkOKCf7wpD+RcvXmAymZIU9Ku/fIXjkxMUggmXpin3i5F9&#10;lq7ziOhYBo7kxMzv9wfEegP4AOHu7o6YaFEU4mh0iFfC+Pf1q9eIogjf/eQTALzmliyazz//HOdn&#10;Zzg84Gf4dDqFaRjkD6ZpGvb3D4jlt81X9A74fsDPYuGrmCYpTNMiwHa14l6RlunQcy7zigxVm6bd&#10;n7RGGL02LViuqQr93gAHB3fFuz4cDvFk/5DknYFh4EjIsB6ub3mSniprU130DIx+b5rWO3YFlrC1&#10;ADjoJtctAz8DZTCHoqqoNIWack3XsVqt3km2mc3nbWqvoVOfIA2pH/fPQAt2rpuSR2QLsPPLL7/E&#10;9cM9AcKrRzXgcrvhsu+y7dMVqASQsJphs92gEHsuYwyGYVC/0/F9Wk+2kFC6jwbVh3v7LdhnWfy5&#10;Su8s30deJ9SnhmFI74CiafB9D98IYsOXX36J/cMDOtN293ext7ePJG2B0zdXV6jFc97M5lR7eb7H&#10;ewHxLBzXRT8IqNYwKx4scNpvAbqeZtPwsHhkudCoHGCRwKnrurx3zGU4QgPdaBPVFEURYHProSOH&#10;B6qqCCuE1mtN0XWqDypFQZ4XGAv5/u9//3vos5VIITKNtpFuSiR5iqwUk78yRxTHBB40Na/hDKdN&#10;85EvDNc6NeiLhxRutzANHYYoJOIoRBrH8IQsKQh8VEUBX0yB3nvxnAp9U9ORpilSeTOqEq4ZkDZ6&#10;I6Ouxe+32w0c22413nlG7AHb4uh0+V8l6Ej6bpok8DyPkM6oiqCbJiFoRZ4jEAtgIaIz2aMXKI8S&#10;SpTZ6Q+4R4C4B03TYDVf4faK08GXizV97uHhCfZ29hCnMsaaiTxxUbiaCkqzbOO3GwWsqdDtcsCk&#10;KiuKXOwEHnRdgZDLY2fYh2O39PnZdIx+v49EoIYvv/kKRVEQ+j3wj1q5U5bj229fUgrTaDQCY02b&#10;umAYMC0b05U0n1XgeB48o82r/+o1f9kuLw84XVkUjElWYL2NSEaSpykUzaDNDAr/fU8U3Lqm0XM0&#10;LAesLOAFUvPPEcZafK80STkNW3yWYVpiWig0y5qB9UbE5sYpyqKE5QhUtA94hkG0xbIsRWqRnLCV&#10;MC2NmDR8KiXYO66HXq9PkypFVaGiIbru5c4x5vM5xkIyMZ5MoOsWSvFcedSrkFnVKqazKUJhvFaW&#10;OS4uz2kKoKsMhmfhv/nZTwHwCNprMcH3vAF2hx1slrygVqoQp+eXuH3NDbCT9RJaMUNHNFlVuUQU&#10;h+g4fA3tHu7ixZlYD4MARwceNI1f/3b1BuOrDcIlX0+TyRThIoQ8wFSmQ1VdCIwDVQM0TEzU6gZV&#10;E9AhozQCcHl0EEg7QYB7CGiahgr8fmZZjkIwyUzThOl4cHy+uTesAowM0Pl6YrqCChZycW8NzUPQ&#10;7yDPRTM9HmM85tTeJEkQxyATSU3jfgOayj/b9rhpaZv+oIExDWnaJt8s1/yZ7uzs4PTwgA7pzXqL&#10;zWyDQZ+/E8OdEf7uf/rf8b5wdbddA/u7Hfg9R3yvt0hjvjl3fAthUoAJaZXj2zg52sHrK97wrtZr&#10;9AeDNo3N6GLk7VAxulytCHS1bBtVXdHx/t3v/RVm0xnuRJN1f/8WX3/zDXyxv3V7PUznM/JziMKI&#10;NO15lkM3dGI5TCdTfP3113h7x4Gas7MzXFxc0J7zxRdfYDad0ST62fNnODjlf3e+mGM6m5CB7vnZ&#10;Bd57/z188yX35qnSCnVd4ve/5wDUUWeAruchECkVWR7i+utvxPrI0O0b0KVxHQPKLEVSCwquZcMy&#10;LPjiHLq7f4Ch69DE3hfOZmBCnmkbJjS9nQipWQElK7AQ7MTDwRB920UiGAEsK9ATe0hWVFjcT1BI&#10;35Ukh94o5NcQr7bwPZ+m1Devr7BYLagwe/LsKXT5s6tr7OzsYCjAg36/D8Nuk28814NpWfQ9q7KC&#10;ZTvkO8UYowhnXdfQ7/fp/Ot0ukiTlCZuZVFgG8XUsFV1g7ysYNqSZtwhkGe1WvIIRgE4JUmCOEmI&#10;4q0ZOnpBD7Wo/MuigKXr5GVjViWCDi+GLIsb5Mfi/dLDLQa6AVusF8vxUNcVtoJBCAG0yyKv2+kR&#10;IOK5fMKViAInTzOwUYFS+luYPFlwJHw3dF1HkSS0tpuqRCD2a11REG15rQIAynCIt2/vsCNMcLM8&#10;g2kZVIglUYP+YIBKMgx1F4aUeTCGKs/b1BdVBSsrlI0AIgwVjabDEkWgqWrcBFFQ0ZkKQO5lpolw&#10;syE5HWtMsLp5lHzD07PkEASMoWhAg6FGa4dshpDFynczyzIUVdV6mhQlB2UF6J1mKfZ2D2jquA4j&#10;MuUMkwRlVcMRpqWW6WA+XUPXpNdFDc8L4Jj8/m42a2y3ETX1umYgFWtzE8Y4PrvAySlnHS1WG0yX&#10;i0cJFx6yokRG16TT+Z6WFRaTCe4E6+r0/BxRFJN0uCwr1A1rvd+qCgwqpiIF5vLpM0AAREmSYW/U&#10;xYlgbTdJzk3ma74nD4dDeK5HIIiUlJhS8quq5HmTO3zIIcFNQ9fRNO0UtaprWNAJqGhEutHjYWAh&#10;fW18D3lZUKNo2g6KskAi6uS8KmFYFjXtcZYhryoYQpJqmSa2otmN8xwwDZSyCXVs1JqKr19xRpdp&#10;GHyIJoB4MKDIC25YCyBNMppY27aF06OTFqRVVO4lJoC/LE6gK22Ck2no0FQFsTCprOuCIsFdy0ED&#10;BlMMX5iiYLmYU5NumSYMw8GQJHQa0jRFFrWeaFIet93c4WGbEbPRDToo6oYAyTd3t4hWa6Ryv8pS&#10;mFUBCBbOahYhi+X7Z2BeJOju8D25ZiWyPG89hwIfaV5gLGS4tuXg4OgQM5G6F3Q6xAhYrVYYPzwQ&#10;KM0Yw2qxBLNbnx/GQB4xSRSLKFw50Gow6Ekz0BxJGOJWxCEnYcgZ9ZJxWRR48+YVTo44oKKrnFW8&#10;t8dr7DzLsTPi9/LyyTmibYjZjAPJq+UCx8fHOBfyVxl3HJn8OXpaQIOwxWyJ9XID25bsXhVNDWwF&#10;WMfDRvj/BwANOhRDh4yZ5WwBMUApKriW29o1VBUYq1v5dNPANG004rPKssF4OqNADXs4RCyifouq&#10;RqfTQWC2IMdj+Y6qqjy97TFj/pGZbVlVjxIfeUpOKdZPkWVoALoHDFxiJ6Xsuq6j3+0QQJ8XOTX8&#10;qi5NsRtaAzK2GADevJ1jvVojb9o009VmTawapusEUuiGwQFdsYeURQlN1QgAKPICUBVs5fqpa87Y&#10;F/fDfiSXDqMYlmVRb9jvdDkrW94+xmBaFoEx3W4Pk1VOAOdqu5GPGN1uF9swpDrl5OQE23BL8s3h&#10;YICqLIkp2+8PEG1DYopqNYghCFVBkiRkA5CmKeb5ktQJus7Bdwl2mqaJrtomCSZ5RfVCKFhAqui1&#10;66pCoyj0PoIxFFlGz4onzIEG5qqq0iAiS3OeXqdJiWXDWTAUpsm47Ei8F4f7h9Bb5E8j92aAI0qy&#10;ibAdB4ZpPJqk6oJOL3RUemtAVoMjM/LQacRiktPgMAwRhiFpyZqmwSbckA55dzjEQkxJ0yiG6zo0&#10;pSirCsxo6ZR5lvHFJg670WiEwPPIs2M2GdMBVTcN6iyjg6CuuSkSTYFMA4P+AIX4ebjdckYPa19W&#10;2YxAU7HdhkT31HUdSZaTc7/n+8iyDDcL3uQHQYCDgwNqPMMoIbMhy3ZF5KDQID9ywQb4FMMRkYby&#10;ft3f37e0NFWldJVKxINaOv9Zt9fDcDQklH69WsP3fThWS3M0dINeZMdxqbBq6hqdThd7grq5u7vD&#10;zelEwb1cLtHtdmgykaYJwiiCLzYY07LIkKuuauzu7OD8/IzuR6/TeRQLG6Pb7cATqH2W89hTuWl0&#10;Ap8aSQV8IRePfEnqpqGJbpqkiJOYJgCO66LTCRCKFz8OQ5ouOZ4HRVEI0bdtG7evXtGkVNd1LJcL&#10;ovF5nosGCiUSOK5PDYek9BbEhlIQJ63cx+kauHz6FEzhf26xWMJxHTq0HaelB9omN/GTiQQvX77E&#10;YjUnFH9nZ8gNV0Xk81//8K+xJ+Qn4/EEjuNid5f/fj0f44svvoChtGbQZVnSAjMNA/sHBzg75dOY&#10;y8tLnO5KGnGJIpsSA+L61e+x3W6hNW1ko2+10X4q0wSlWXhQNAxMkbFsMjpY/lnxPxL98tGvwTc6&#10;x7ahi2hJ19WgiwMIYDyxgWJ0eZqMJ0wTsyxFUTZ07+8frrDdhogT/vmr1QpiOcCyLDjOiCQ5Zakg&#10;y1I0Ik6Em/7WtH6ynMeWy/QxVVVxLhgkjm1DUVT6XkEQ4OLiAj/60U8AAB9++CH+6rsHNPW4un0l&#10;yHmt3ldKEeI4xrcvv20ZW74Py7Zxd8+fhWWaGI1GNC2vM/WdWM/BYEAMrbKswFiD01Pe6FRliSiO&#10;iL3y4Ycf4cMPPyL2hWVb+Pzzz0k69P4H79PkgDUMxtagd2g6m2I0GpGcp9vt4h/+4R+IdXT59BLP&#10;nj/DpWBx3d/fk3QjyzL0+wOKW+92e5hMJvRZFxcX+Nd//Rf84hf/DgDwP/73/wPWmw3FMo6GI2xn&#10;/Kzo9/uI4gnti57rQgGn0so1YZvcRwgAhnmB+7f3uBTv1E9+8mNy4/c9H0xV8Omnn/JrjCJ+/eQr&#10;xQ3B5ZRI1QyaXjabENfX12Q8alkWbNejcySOYvT6PeyJdIimaWC7NjGDVqvVo/hLA+fn5zg+48/t&#10;9vYWUHkTDHCJ0nK1pALg6OgIaujTFLssSzpHet0eXMfFNJSmpR24jkMTpdVyiel0SoyK0YhLRVfy&#10;bClSmgjpIu5YnlWWZSErMmoKVqslLMuSFhXI8hxp1kpjsjwjqUtVVhgMBgQWTCYT3N7cEavINm3k&#10;RQ5H+GG5roPhYEgTyX63RyAQA6dvy73YNE3s7+/TWtR1DXt7e3gmEuYURcGnv/oVyTdUVaWC2rZt&#10;BEFAUjxN41MsKTnN8xyGrlNzbBoGN/4TDS5jzTsTW1mrAIDhOMKwUQwErDZuWH5vxlompKkbVE8p&#10;4BHidkcyupx3jDVVRUUYhXDFzeeSZwXCagWq0RqRyqJSJnwkSYIw3NJemBsKrq6usIWUWBi4m7bx&#10;457nCQkm0IhoaJl29PLlSwR+l+qF6cOU08k9mayUIN7GNGR6cnFJEsrx+AGr1QquSNuMwhCdXtBO&#10;LBmD7/soa9EYlSVKAZwapoGu2dYWZVFypocA+xhjSLOEmnhDUdHpBLh+c8XvxekpLAFsrdcbIEwp&#10;Nj4wLCRJTHWNqmpYr9dUF3eEWbGU3VR1BVtKfYRht6xpTN1AmmWIpWQgTZHEbc0ThiGSNIXPpJmt&#10;ilTK/CwbJWsNwG2He8cU4ns0TYOqLKkZvF4sUJUl0f4Nw8C1aNJvbm7g9/u0n+8d9qCqKtUau7u7&#10;ODw4pJpnMV9g0O8jK/n3KvICGyFvjSJdMGtFIuaGy6hkbb9arbHdtgkzlmVhMBgQc71pGDVonU4H&#10;hqG3cnvTgJqo9C4bBjf0lCWDpRnvxGuzhsEUTbiqaZjNZngizmnP8zCfzbDn8TWh6xq+ur3FJ5/w&#10;dMDzF5c8CUYM+D777DP87pr7oWV5huJRTVML43+5BoIgwOHhIdV1qXgfpL3B/sEBPMH0mU6nQtbO&#10;a6+yLHF9dY1GGJHIhCd5D6oqQlVXJGtzLIeGHHJNSqbVZDLBzm57PxeLBZSS0Z/zfA/dbgcj8fv1&#10;ek17vaqqqJuaZDSj0QgffvAhDVy4oX6OqTA2z9KU+ihFUXjMdcjXU5Km2NnZw54YiOd5hSiKCLAs&#10;qxKu4xPDkr/Lrf9lWZXSQ5nHg7fJvmgYQyUkiPJ7Z2n2iDWZkVWGoig4OjoCy/g11VWFLM/AHkkW&#10;GRjVQHVV8TQq8odsoKG9Rl3T0HbpeMfaIM9zfg9rWdclqKqKvidYm3DFavG+ymQJxqDpGr3bnSDA&#10;9fU1VFOGlzhwbJveV9P3aK/TBZjiivXiei48pzXaXhX8XB6JPXg8HiNLM3ofNVWjOk+FwiPaZWpe&#10;t/uOd19VlFAUhQzBq6oGU0BhCUWe08B8u92S7BIAnj9/js12Sz6BcZzANAwyIz85OX7H+8bQdZJ1&#10;q5oqfD/5c7x7+xY62kSn8/19OI5D72PTNMiKnGoTNA3hR6bJmavynE3T9J1gBUVRUNcNyrJdT6qq&#10;wrblemvPcGmrQbhH0wi2K/953vCwmsZo09t0GUW2jSPEYtIOBphOa7hU1CXyPHtH+6RrBiphkBNl&#10;MW2KtaAy392Jly9O4FpOS89RGPIsJx1xlmYwFJUOdMfvkDO2ZzsYDkZYCIryZr3B/H75js6Rm+C0&#10;1DHGGFbLR+ai4vuq4M2JBIp0TePO0mIx2cJ4R5XFRMN1Y1JrttmGkMRpw7SgqyqBGLZtQ4FCzuyT&#10;tw+YTMbIBapZZgWgqjDFFGhvx4cmGBNogHgbQVZHitAAKuLnhs5RO0nbK/IClhFQ4cSbVv7LUX8H&#10;RVlSdJih+1gtYpS5eI4Z0JQ6DJ0X3L2AAztykU+mc3qpq7LCNo6RSKO6uubGZWKy3h8MMF4sqUhe&#10;hZzOFYhCJcyzFnzJ1sirCtdCp79cLOB7HvkA2YaBOElxdHAA+V+32ye/HkVVEcu0ntWae4xICQoD&#10;bMeFK4reivG4yEIUUFleoFxtMJMJKqoGVxT+O7u72Kw3SKSusyyxXK25HEb82TjJzx8iwAAAIABJ&#10;REFUaPNi4NQx2XRtwpjWraYbWK1WsETx1O12oWkaIclNnMAwTJqwccaR1ZrTNVp7aNTcsdtwRWx3&#10;nOD2+jXCDf+79bNLnJ2dIRbmYZvVCpYA0I4O93CyP6RpUhHNYCkZWM6v36gjmJii5/Fi4NlFF6dn&#10;Zxj2JZAYYTvjtOrZbIbp5JpkH8vpHXTDQE8wTlzdRZkbrcxP5WZWpcL3FMYYmNYaz9VZCw5AacQ6&#10;l3pL1movAZiOjUZRkKVyqlGhVoSJt2FA0ex30sbC0ECS8nd3PouxCUtKQRlPQtR1hQb82TjOCbp9&#10;mdzWoFZa40NdZyjKElXVupIjrbCN5TUBluPC9wWjzrbhuyLGNAnRVBWOReH6s5/+FD//+b8h/x3H&#10;cTAev6Ize9Ttoed72IhI+mi1lrsCJnf3uHl9TdPecBViXa2h1PxP7PR24eoeDJ//25XLk5XkNMG0&#10;TFq3aRjypAgBjP76N79Bf9Aatw6GA5imSX5Om80GUNu43yRJaM/VNR1ZlpHLO/fvGhJ4cHJ6grIq&#10;36Gis6ZNeju/OMf1Hac+V3mBxXxG07lMHH6yovY9FxdnZ3gimsNBp4vlbEYsN9VTEQigedQb4C6b&#10;wRCboaUqMFwHjtJWa65lwRbVW5Nl0JoKnoztPDlBIM6NJImxWK/l0AI9y8GPPvkuwqil+EZ5Rk28&#10;qptUBLuagYEXIBOT4bwo0GQlXb9qe/BMB5Y44Iu8wP5oF5aYmERpTOsjrwv86x/+iMunHLjarjcY&#10;7o5w8T5vIjSdu/UzaqpMaElMe1Cn06VGezjgbEwJ1DMGzhKi91GB47hQXWEg5/loGkago6bUBMTr&#10;hg7DMHA/5vtCUZawLKuNHnVsMHAGJwD0+j00rCEwT1FVmv5uwi129vexs8OL8/H4Ad989Q0Wa5m0&#10;YcA0THSFYb9hmnxyKhN4jHYotFgssN2GGMo1YFn48NkLNKJZytMMr16+RCz2YNu24TtuO5FMWxaM&#10;6/lciiwjsbMMTy4v8FrIo22Ha/rludPpdhBHEQ1gHtXlaJqa06Rl59DUQNPqxeuiBCtrKLpkBTJu&#10;lChqFd/z35G22KZFJqWmaaHMCxrOMNagLisYgs1i6Do0U6Pv0xhtYa8y/v7KfdK2bUBRaI1Eag0/&#10;8JELSerNzS1q3cFWmK3WDGSg63vcy08SbjzXh6YZ8LzW/PLq6hqpL2KqbQtZlOL+rUhXXIX4WHgZ&#10;OZ6P8WSKXNQlnU4HHlPwVpg7dvoBFAWoGhkI0QUTRU8UxVBUoC9qj81yhVI0BgBnHUFRySMuK0sU&#10;RYGzc/5OhXEE2+b37uLJE+hJQayZzsCF7bhQxHrabrdI05TWsmlZomERsixFoXqzElN2yf5iDUNR&#10;FgQiVnUFQ9PJ94dPUVv5OWsY7e0MDH4QEJgZRiF0TYcv5BeGbmC+XGD6wPek3mDA5diCml82DUJR&#10;97vdDrxeF4lgcM3Xa2RpSk3Dcr2G7wUEKN2/vcdwOEQnkEakQBpLUDWHaZgYiibKdcTkXLKp0wSa&#10;qhBA4Hv83fP8Nr00SoVxsueAJYzAPUPhtgFySq0ovHGVazcseaOchlLWZqDr8++4v3eAPaeDXICh&#10;R4eHuL5/i3sxHP34448RVgWuhYztOz//Ma6vr8lEunEtrAXQ59ouVM/GNBPswoQzBORznC3mGPQG&#10;OH/C19PD2we8evMaL57yUILVaoU8lcOZDgzNfAcwCoIAy0jECGcZKssmZlo/CKArCj2LpmkQSGsI&#10;y8ZqtUYgh5+ahmi9hipZkraNnaMRdBFtFnhd4ccp06MaXAn/KtsysTMakGfc/t4OhsMeMWHSJIFh&#10;GNishaG6bRNQs15vcPnkEpZQNkxnUzQVI6De1C0YWoESLfhQFhXtT2VV0X7uGBZ0xYBscAxThWNb&#10;9PMiTaAoKkgU0HCzbhkrrGoG9QEqFDRMQS2ZngDyBpB5IoquwNSMR5JMFZbvQSmEn1Ke0zVkVYFG&#10;Ux5FbZtYT+e0rxasAZoGpWSi5TmgqSSV0bS2DmZgIm66VVHoht4SGmLuO1k/GtI6rtv62jwaDBqO&#10;gzhJ4NLebyAvCgLAxw8P8DwPg71DcX80dLo9dKQRbpxQTa1qGuIkJcPYRrAFZZS7phtQNZ2kalEU&#10;w/RVquWGw9bI9+FhDM9zaTA2m04xnkzoHkRhiE6ny2PFwU3loyhsa8rjE6yEnNfvBDAMk/Zvz/Mx&#10;eOSTlSYZlIHSJq5pOuo8J3zCUw3qnXWTS83kkKQqOf+vlZNxmZHECHSN+1DKRDrTbINwdBE7LRmm&#10;EHu/TB4usgxRGGMr/Onu7++hyxsPKOgJ1KuqOfVUGmnarIHjuIR+67oO/plMfOnWfFd6wdRZC8bI&#10;SCuAm8c9/k/TNNRl1aKsvQFtNrZhYrPZYC6MjbiWbk10Ltu2kSQxcvE9Xc+D5bexwr7vU3NbllwT&#10;qotFbpomLNOiB2EYBuI4wmb7KNaM4VEMnk0FdF5y1I8iZVlDE3KAswuA1uxwPp8jSRJ6CfygS4aw&#10;SlXRQpf3Q9c1OrCaphEmefznYRQCWkEaN9dpGUpZlmGxWJIxlqJyTxY5FZPaQukcPZ9zN3Eqvqwu&#10;FXGmZXKTYFFIMNZAAUhP2el0EIZh+6wsC51ul8whv375klD3H/7Vx9B0DVsBuN2/fQvzkfGtK9DH&#10;uUgTcR0XjmWR+WO43dLmXJUV94cRh0ZZVlAUtOaYWYYiLyifXot0NCzCXBTclm3TFKxp2DvslKqq&#10;cHx8TDK2NIlhmiZR3KMoQpK2E8zVak3PFIqCPMvJMFU+O8lqUBQFaZrSxKnT7SKLW0M+WB3arOok&#10;x3q9BhMTjiAIYFoBNQbX19coigJPRFN2/3CPgbimQX8AVVXxWmh7N7Nb7OzsYDzmm+Lh4SEuT8+J&#10;GTMa8Pd5PrsCALx9+xYPN/wQ3mzWyLPW6wkAUZn5vS/R1Aoh3IqiQ1Vb48ia1a1OtqqgomXIASI2&#10;r/VY5vdM3C8ylmUSvFHaVIWmQdOUtNHlCcPt3S3mc/4sttstqsp8ZHxr4eLiHGkmDw4duZjcJXEC&#10;aAqx5xjjrJpGJEdGUQTbttER99d1HZimhVAUJnVd461go3z80Uf42U9/iu9+V0zQzk65+awAImbz&#10;GVSlogOr0+e04PFcgFuLJRohnZrPFzg/PyMp6Hg+xTbeEivr4vwCdcOIGbNYblGUJZlW50VLSw+C&#10;ALZtk2z0k08+wdnZWbve6pob1wmQW9d1/OD738frV6/FZy+oKNnb3UOWZbT/7Ix2UFUVfiokcFVV&#10;Eagqn5XjOPhCmPf6QWs4nBc57t6+fbQvBji/uMDRHgdhNU3H3/zN3+Af//EfAQB/sHycHJ+gwwRQ&#10;EYWwZapJFFHMNQBsqg3sR4Wrpmmoypre7b29PZydnoLJvx+GFFE5nTGYSYy/+7u/AwBcT6bY290l&#10;OQ8AbMIIgQSe1yFNgBaLJfb3D4j5cvf2TkhyBCDS7aKqKhwdcoDu9ZvXuL+/bwGoIsOxMHk9PjvB&#10;erPB3//93wPg50qjNPTuVhU3I25EIfuXv3wFc9CnCeVj7xQJ3sv9WdN07AxHZErd7XRx+eSS5E8A&#10;By8kuF7mMa217WaDOI4pqnw0GnLPAFkv2DYmkwlNN22HR/3KGkDT1UdnZYEvvvwCvS5/h3pdHsst&#10;G9gqL2F6bax3kqZIo5QKJtdpJ3+qoiGMQrwQDMvbuzvc378lFuTF4RG22y1N5m3bhgGFmliVMQyF&#10;ln5/bw+z2YymsHmeI0kS2q/2Dw4A1k6W4zhGkiREj07TtE2uaRjKqmzZGFWFsmxp7KzhhsOPjZOr&#10;qqVHK2ilQpv1hhumi7MgTTijSN5PVVVh2RYB2fIzKX1FmAoCnBWS5zkyAab0+wMh4xWfpatwHBeW&#10;Ij+rgWEYdLZM5wta10zVEEUhFAEi9vt9LBZjYobatoPT0xNYmkz7qZAnOe0j3377Ld0vVVNg2xZF&#10;Nl9fXeH69oqAsOfvP8d0OgUT3+v8/JxYMg8PD9hut62hblFiu92iEOCC47pwHJv2vjSKKEqeP+cC&#10;ingFDF2HolYEmOi6LmJlW1Zkp9shA1BFrCW5z3qeT4lNmcKnxXKwWGs19w2ypOeLAdt8xIyxLeRe&#10;DiaTNRoGTVAi+ES2poZNF0lmsQCH5WdKL5XpegPPdfFww+voMAyxFsETT58+gx14BB4P+j1sVAWq&#10;AB5ev36NuqjomqRpsCkGQ6Zh0juzXm9gWRadUXVdYrVcYbWc0/06PTlu2QWCWfA4DKAramZV5SwX&#10;2YPkZQXDNOCKgWeeZ0DT+j0ZGvfxUUXvI405AV4PeI1Ce+xH/+G/Q55l+N2vP6X7qes6MR01z8L1&#10;9TXY0KPvLdePr3IgVPZCapbC9306ZyybRw7HYk+xLAvn5xcEPG+3IRldd7s91FVN39MyTZyenkKf&#10;83c9yzJkWUps2OFwiP6gj4VIzlutVvjBDz4EAMymM4zHYxwd8bND1w0sFgtqOvv9PnRNa0NCAp/H&#10;UYs9WVVUMkB9/uwZFosF/vB77il4f38P0zTJ38NxXWhZTvdzsL9P51lZVIiTmJrfk+NjRFGCP/7h&#10;j+IZ29AEc5J/Tx113VCf5nt+O6ioG1iWTXuuYRrwPZeuKQ43qOsakegTNhsLWlm20fCOQ3suKwqs&#10;VivsDVtgQlEUZGoLgmiaikac43rDEG4fxcw7Nl1TVfOhvdz767qGUtX0jhRlCUWpABnkwRhsx6Z6&#10;LC8KIgxA5UMzacvBGRQa7ddxHGNnZweGIxUG6TueVQUYMUj2OwFc1yXbDVVVsV5tqAYoywq+79O7&#10;bts2N2QXnxVHET0HxjhDTNYiuq5TbwVwoNQ0TSrc67pGXstUWH4d0m8uDEOcX5xTj39/f48oDIkx&#10;zhj353sp0hANY4aDwwOcCKZ2ErWf29Q17u/vcXPD+6jBYABFUehM2vnOJzAM85F3nQeVaYgbUYtY&#10;NgFZaZ6gLAtiwki5l6yhq6pCUeR0hsoku5zuZ0lsHlXl4At56GkaFCitf5GmwTB0aHXLftJlwWRa&#10;FunPWF1hG26pGc7yDEEQUGNUs5qjgOJzyqqkzYkJSpXN2gSZcBvSJqqfaO8wUFzHhWoxAgBm0xlu&#10;b4TJq2lx2plAuc7PzzHwh7RBa6rKTcwepXf0ugE1f8vlgm4caxjKokSjtdpo0zKgKPygcnwfjchn&#10;lw+pEo0DwI1a5a9niwUcy0YuGmfGGviuB4hGqeMHODk6xrXwQ/E9H71ujxopRdXfKZ6qso28VgBU&#10;rCIQpK6FtkzcvyRJMRgNqYHZ39tvTdrSHElYwxAsIw0a0ojBF3KM0cDB2cklffZqkUBTdBiaYDDF&#10;CW3OLhgaAIpsgg0DuqbBEdcwWyxwcnaG9z7gbuplWWAynWEsGjioGmkP7x8ecH5+jo+/w829nr14&#10;Ad91yYB3u1mjKiv4IqarKEqsNxu8FLGxSRyR7npnNMTR4RGKSkzl4xiR+D95DWmeUyxjwyKO0pIJ&#10;s0JmcllZYjFfEMNG01R0Ol3Sg+d5AUVRKe4xyzKRZiIcvg8PqXHUDT6Z2RXT4aZpOFDzyNzQ9zwC&#10;iQxdx2oxpfjWbrdLL3KFLZqqRC2aKscyYdo6vUNJtMGrl1s8iMnzi/few3fe53rm25sbbCYxXEFl&#10;z7Ua16++xEdPecP27Nk5nl84kP9tFn/B1f093t7xNI3pZALUfL0UeQ5LN+ELPwtWezznHuL3KKEb&#10;LuSctwJD3QCFLgpMlR8O8n54ars5QfyasZZi2iiMwKqHyRS9Xhd+wJ+7p6rYRPyalsslxpOI9owi&#10;abBabaFp0hnfh+8N0Dj8s5brHFk6xGwmKagNmMCQDLMDTWfYCAPdxWqK1WqFvs9ZIUmSQLM0Yu5B&#10;qVHXGVyPf8DOaAff++TfA+CJKD/+4ffpOc4mD5iNJzDEGnAdG4YRgIlxi+8EiOMIwx4verarEDf3&#10;V/x+FAxZXGEx5U3pehtis93Q5O9o7xx5XtBe2OvxgpCkQ6ZJxUCv24Xn+9RYB0GAwWBAhWsUcwbX&#10;gTDJtUye4LArdLQHBweUbuGIhAnZHDd1g163R6BiVVVwHKdtluMEpmFSI7lerTF/zacY5+fneP+9&#10;9+h+KYoKVtc0BAjDEPPJFM8vOch4eX4BVVXBQsGMtBwcikjL6WwKU9eoYavLChWAWk4xdB2sqsEk&#10;RVnToIGRQep6vcbeMS8gdQAaFOyJYnQw2sXN7S1sAdSPRiOY2oIAjWi9gSWecRZxY95aSBV7fgeW&#10;URJRz1A0ZFGK/+s//2cAHASyHQdnYn+bL+cYP/AJbJIlmM/nePEh9wj68MMPkOYZ1oKZUNecytoT&#10;bMPjoyO8fCS1DbcRvU8ABxBayamKm9ubVrJaFICi8HMM/Mx/DN7UwnsI4Gwwx3ZITnBwcIjFaoGZ&#10;2PuPT46RZTlqwYzVhS5dynY7nQ6tTdUw8OrVKzwI09fz8zPs7uzhRLCKmqpB4Pu0J2dZDigKeXrl&#10;RUHn3d7uHur/yldju9ni5pp7re33+uh2OihEahoAbJZLWn+2YbS+WrqGPMsIcFIATKZTAt6bpgYD&#10;aFiTpgl8zyfz9iRNCWTVNQ2artO/A8Z4rSGncwoATW8BZ0VBXZYoJHAmhj0ATxXsdrrk7ZQLLxlZ&#10;5IExOLYDlre+EE1d0zCiVhh9lpRukqSQcdaZBJp1nWG1WsEUAMnFxQUWuQJRM2O4s0fMhDBJwRhD&#10;Inw2wjDCdrvFeMzXzcXJOY6OjqEJQ7D5fC5AJf7Zz549p6ZA01V4vo9SMFsaxqW458JIuj8YIMtz&#10;zFd8vd2Px3AFe6KoapiODV2siTxJUVU1DQdVTYPv++h2+b6Jbg9ZnsMWz2J3dw+GAPyrusbJ/j6B&#10;rA54gR0JI9aqrtC1u2T2v1mvuaROSPmapqahWV7kqMuqBcEghzOtrKjMUpqqWjZndkp2q6qoYKI+&#10;L4oCBWsIQOp0bWzDLbYCSNVSDaZl0b4QbraAqtJa1XUdO5L1OBoirSsEog5Zb7fQdB2OmHgHnQ7K&#10;ssJCAJau6yFJYjKtTpOUWFjDAa9RJCgLVvNhhpxS+x72dncJiGCsge/5CIUsvioLOD7/d9frFQfz&#10;xP3abjdoGENHmLEnaYoiK9r4aNOFZVsoBIs5z3NKRLu5voFVMwImKsbw4sMPsBUDuUoBdMeGJYa6&#10;b+7vYHoOZiLUQdN0uAO+XjZZinW+wTbnz7Wv8HpSGgHv7e3j+uqKpJ8Hewd49vwZ7m/vxb03UIlr&#10;KIoCCloGRbfbRVGU2BNn7Xq1RpblUORAVOwhkjVvGyYq0QyXWYaDvX0cizNcgQLXtvDFn7nXn2UY&#10;sHQNccTXwNerBXZGo5YZORxib08klWYxVIXBEjXkdPqAPE/pjDJ0H5v1GqYlA1rWePGc159V1WAy&#10;meDPn/N6st/v42D/kGSmUZTAUlrmh6Zp0FQDms3XdqfTRU8kBc7fjqEoCjHzy7LkdfEj8FjXNPps&#10;3+epZTJe2zBN6jMt2wGDQsMWTdNgqirF1xdViYq1DJ2yabB9NDRxDQ2GIRkRPL0mymTKZ4qPLp4S&#10;038ynSKKQlQSAK9rsKZp5bGPbDhUjb+rcrpc1zUKwcYDRALmaISkkJLeFeqmoXqj43skEbQ8D7pu&#10;tEbuYYi6qSn0I89y6LqB+ZyvzafPniGOIgJtNU2HIczVo23IDfjF+siyFJsNe2cgkGU5JWQ1TQNo&#10;FYE3q+XqHelPXVVUm+2OduDYDhKZBBtH2Gw2CMX9OTo6wmq+oFp2d/+ADzvAbTm2ws+Ir68BPM+j&#10;Z940fNAkgTHDMGGVVavM0U2SICmaQtHdAOgcpcFQzpNLaYABBaZhtCzSpmntQFADrLVgUVUVWVm2&#10;/kx1w7EOAYhHYQRdIpB5nlNzZxgGBoPBOzHLzaOIYkVRoDzyF3hsECQNULdC8+f7PppHWkz5Z8kx&#10;X1HgWW1kXBp0CG28eHIB07Qwvm9jmHd392gBcAMchdJ6LMvEZrMlI94sTUmDbZkGfMOHRnRlHZWY&#10;MAFA2XBzK7nYBsMB0jQnwGm9XlPyT16W3NBHUscYg6koVKhKmr58CYA11zLKZCVTewddy4uCKNoA&#10;BzKyTKSrFCUsyyR0jkzU4nbhSvfzqqio+ZH3K0lSSk1QwDXFkvYYRREss5WXeV4bK1wWJVRNRSBQ&#10;d8uysVqvCO0OOgH6gwFNEcuyRPTIVMl1XXrGnZMd7O3t4YmgYiZJgjgMEcUtcjwcDbERn6UoCoIg&#10;oJhPFYwkEpvNGq9fv4YjgJqq5tcsr8GyLLCGUREchiF0o8159/2AEizW6zXWm/Wj6F8VSlHSS28Y&#10;BpqmgWEKqcfODhja5Ig0Lx4xoxycnZ1RbPfd3VskcUy+Goow2ZJaxe3GQxiGeF+AV53RATWCURTh&#10;5OQEgfCR2G63WG0WbayZH5BZFgD85te/hqO3DYVSJvScOhbwi1/8At//kG9enGb+Na3l+fhP2Gw2&#10;KPP23jePNhuAEcUvTyJouv7/c/Vmz5FdZ57Y7+57rlgLQO0bySJFUmJTLbZmRmp5oseeDveTx4/j&#10;P84Pjuhx+8XRMSFOq9098mhaErWQIqvIQm0AEkgg15t3X/1wvvNdlOuJjAQSmeee851v+S0IvE7r&#10;qFU6HnbaiLVrLHIC0nQYVsefRAY+M90kFt2/ttN8FwJaCu+v6XSKyZTEstMMrdK5UAEicVFVh3+2&#10;aW2GP8cJsAk3PMVv0XLzpaoqLOaX3JV3PBMPHz5EkxOf3rbhe52LUBInGI1H+PD9jwCItf3hn30f&#10;gGhaFEXORUSRJQI5RWddNO86NF1Zlri8vILlir+1WCxwSYnr7u4uNm8ihhiPt8bo9QIsiPIWBAF6&#10;PZX1Gk6mp3j58iXv+0G/z99X2h3L/fLw0SMYhsF7ZHZ1BU3XebJlGgbevHnD52KXUACAuPzv37/P&#10;Tgc///nPESed5eV7772H+WzO/395eQld15k68+233+LePVFEWZaFcLPhyUua55jP5rixIxqYURRh&#10;ZHZTxZcvX8I0TfzgrmhGCAFrcWYM3QDUjr6qKSpagIsupchhmw6vSUIoQZl83r17F32a4AJCof/k&#10;RBTtvfEOijxHn+zJq6rCer1GQChOgYIUazcajRCGIeuW3Ty6Cc208OaNeK8kSVCWJb5HjWjTMvHs&#10;u295T3iez8/cMAxYts1x4cHDB5jNZlx0HR4cYjqd8utxHOPq6orPTBzF7GjlOg5OLk9hGTIZtaEp&#10;Ck/PG00IVkrOcp+SYCmmGa5rRunVtbA0lWKzdV1jNBry2k8mZ2jaLmbruoHFcs5TsqqucEn7qWxq&#10;KKrC6IIFwfJlQetajtCzSKWFao1Bf9i5zNFaASLX2N3dxeL1KwDCQvb9x+/i5z//OQDg7GyCGzf2&#10;YVLMaZqWNJ9Ia4xs5QFRLIfrNTckFUWBdc2R4s2bNwiCgJ2ngsDHcDDEOTXO+r0er49pmHAdhzWY&#10;0jQlgXHSzaC9c51yomk601/lZwVAel1gRE5ZFvB9n/OHuqqEA+A1SmalqR0PSlP570BvUF1DOOu6&#10;0HKSsXBZ54Ln3u+MA4qyxpZMdKHg669FcXc5n5NuGSF01msMB6NOF9AQrkGy+RIEAXr9zsa6hcqT&#10;5cFwiE0YckPl4+9/DEXr3Hv++OWX2N7a4km9FNkHxD2QFznb2WebGHmRc/6ZZzmKssCQznLgOtA0&#10;DR4NGOI4xsVZZ4n+cO+I4+Q0jDDo91EpHcpb5giA1AHqHIw2m81bxYplWZzbtk2D/BocXmiHXJsc&#10;E/VAvrdmaEwnrKoKatvtiUap+f0BkSO2qsr7b2trC8vVkt9ra3ubKTjfPX+Os8spFxj7Nw6EmCg1&#10;CCzbRrKJOab85b/+CQbDIV6+ETn5dDrl6fhwOMRiMcMxifUO+j188MH7uCBb3IYKyzk1PTRdZTST&#10;/F5yPcL1GlXTMHo8IwSTZCYnaQLH6u7lMAxRzgV9DyCdSmqybjYRtlyP6RW/+c1vsL2zg6Mj0Uz4&#10;5puv8dsvfssN4dVqhY8//hh5KO7isizR64kY8WrxColSMrrAJc2bDn2eoq5qjtGqquLVy1ds1hHH&#10;MZ/F8WgMy7R4iHR2NsHV5SX6Y2pUxDGKvGCNrzgWdYWud8NCqZeT5Tl8z+e8rq5q3L13D0NqwN08&#10;uomqKrjROp1OMRwO+W9Hm4jj4GI+x+nJCTuGqSw8K/bIfD7H1dUVazT5g228JCOAX//6N7h9+3bn&#10;xrNYoq46B6PxeIyiKK6hMUpYpsMIOCHQ29AzFHIOssCP4hiR2lnOW6YOz/Vw6/ZtAEJGwFEUHB0J&#10;xES8XHKcHAYBIdfEPpa6pdW1BkHbtnym2rbFaDzqas0sYzSTogqnRJlL9Ho9xHHcaWXlwjFT1pKW&#10;acKwTHb3EY6V1HwydNiWBV1SAssKYbR5C8kfbTaYXInhxGw2w3wT8nruHR1hQLGshrgPFyQ4Pzmb&#10;QFVVbJFIfJ7nYkhGSXev18OL58cMsrh98xbHJ6Hp2UeWyeZKiyDwO8tmP4CqaVjS39qEIUxX7er4&#10;NGUKrmlaODs9Y0fRTz75gXAEpsb9wcEB2hZcl7mui1evXvGdlhclN8uTLEUkNfggkGamaeK990Qd&#10;5ankRivVftFCNwzWZvN8n+8Z3dQQxRHHHEURz5UBG2iFdIR0FzMFUlOKEAvBZoLakRGw3C+yScPv&#10;RXIishEdxzGUv/pff9yKh5zCZk/vAFXViQ0Zpg1NVdmdxrZtVHV7Tfzqmj5MUaJuahTXFtJ3nM5m&#10;sSigazq2aboyHA6Rh50tVd9xmRtnQIHt2NCuIQ9MJ+AgEUUbwV2X2iplAdM0GZkwX8z5gPi+cGSS&#10;vLIluYHsU0dNUXTMFwuGFPUHAxRFgZC6ca7X0ZkkhUReykVRwCERPUAgcizLwrIVh+305BRplrGn&#10;vON2KuSbSGiBSM0XQzeQ5SVDN8NNTOJNLa29g7qtuMHkuC43ckzDRH/Q56ZpTBPWAAAgAElEQVRH&#10;kohkWgYYx7ahGwYnV3EUQSU4FAAE7oAvWU3TkGU5r63reqjrmgPuYrGAH/isATMajdHv9znYPXzw&#10;EO9SY8FuV1jMF8jiTok+cLv1VOnvMRy1bmC7Dqe6l/MrPtS6ZcI0TMwIetmiRV11iCW0LWazGdYE&#10;edN0DYNen4VwLy+mnLRVBBu7rh3iBwELZVmWhavZjKlEuq4jKyumQ7lBjyeQfq+HwA+QURK4vb2N&#10;dRjy/nr/yUf4/PPP8b//H/8JAHB08yZKxeLAqNo9HNJkJqdnLRtMq9UKaRRyIzBckUbIVPzcz372&#10;MyiaCKDL1Qp376u89nsHIqF5+vV/AwBczWaIVhvudoeLCkmSIFqLsz2fzaBScnnn7h24rs2Tmaat&#10;gLaFRxDvNMtEws1nvxL2bDqJwNYVKkJ56LqBopzyJMGyhBBYVXcQ2+WqYEpckqmCVpHLs12ipJ8V&#10;hUvXrNzEOnStE5JUVVWIfKZdMmsSmgMQRb3c56qqYDAcdhSAtoVj2wjpGVuWhXffeQf/4T/8LwCA&#10;J++9A1VRodN+Ozk5wbAvEqu7jx/jy1//mukrASGdWgrQJycn6HsuC5vv3djH6zdvUJKjU5Im+O6N&#10;SGK++vJLaL6NEyra5/FaaF/R9OVHn32Gq/mMk75xYMH13LcaeDI+Hx4coii7Dv/No5to0TJ0usgL&#10;lFXJKC7TNAX98VpDUxaIbdtA1zuhMVURz0m6esVxjMVixU21+/cfYn9/D//0TwLSPRgM2L1hswkx&#10;Ho54smzpOtbrNRYXBKPd28PYDTimGEWNoNfDfl/ERkVRoBC9x7ZtjD2HIdxpnCAIArQSxVYU6PcH&#10;XKSlhbgrJKEuTROkdHFalgnH99m1xGh0mKaByYVcrxyqYXWi54aFV+Q29vLNKdI0xfmVdBE0UTYt&#10;JmdUgNB6aq7YMwLVUXMciZKQkyPbs4EWKEnA+vvf/z4evfuIi4iz8zOcnZ0hp6nYdDqF2u8KGs/z&#10;GZ7bNi18z8fNI9GsK4sCk9MJx/Pt0ZawVKXk03VdZFnO+mmXsykjoY6fH0PVOmHpBw8fYndvF199&#10;Jahlq/UKR0dH7KLw6tUr5HmOA0IWjUZjTrwcX9CRXpDgqaZpsCybP8f2eAeGrmOzFOszHo+xmXVQ&#10;6mwVcaPPVHQc3byJI3IpsR0HuztjFl28sS/OZUFFrmEaUJqWmw89r8/xui4VzK6u2K3HdT24joHj&#10;Y+HgV9Mzk5bquq4DlLwBohkv77OgFwg7TzoTEcVeef4OjnZJdJ/0QaoKcRyzjoRlmVxYe56PMAw5&#10;j8myHLZtcaLaNDW2trZgu+KMqKqKKFx1+mlNxblHU4nCTk5GLdNCnOVMsy3qFnESQyUqUZwk+O58&#10;AltC4OsK3z4TQqRfv36JIOhhnwYstm1Dcxym+e3s7AmrTWps5FkGx7Jx945oxP7xy6eIrrl0+YGP&#10;27du8p5YLxfYJUrXowcPMDmf4Jf//E+81nJ9XNdFXVecx/32uy9w8+gm3n9P6Mksl0ssLxZcKDWZ&#10;uB+HjjiPq9UKPq2VbduI10vON5+8+w5u374Fm86qrutkG0uoIkLqSAMD0zSxJic3RVHQKh21TNVU&#10;qIqCXMajNEVrmuykESUxptMpelRYtW2DATW91us1FF3nBlNvOELg+5AysN88fYrBcMgCs99Oz9DU&#10;NesXVnUFWTM4jo0oSvFLonYqiqA0SHce07LQ73f343AwBBQgScQa/PDTTzv79aZBmmUcj27dvo2m&#10;bnBFxV0URVA0tROJrwUtWe7zOI4R2LT3yhJlXTNF/OziHI8ePsIJueqt1ivYps16F77lYB2GMEgU&#10;9eDggBsxRVHA0Sy8SwWalZX4/R/+gD/96leQ/+4/vsd5TnBrD/1+Hy01Qc7OzlCaUmtGgaLpOCMT&#10;gtHAE00uSlZHozHiTcQ5pq4IbckR3VlFUbCOhtCc8lhTL8tyPHv2lD/TarXCZDJhGq/ruRiPx9Ak&#10;AkNRuLkSRQLlIPWHXNel/Ena5tYY9vvcyHFsEZ+KvHP3WVBOnRcFdnf2GDHoOD62t7f4Z5MkRlXW&#10;3Dw+n3a0ZMs0hY5kKWOXBde2cUbfcbVYwvM8RuHu7+/Duk5JvYbyH+7dwIvjY9iEYlut10CR8zAm&#10;32wESoJynlu3buG9+/e56e+Rwy0gNHA0TYPrS8pyhHAd8j2iEupBNqbbtoXrOCQhAaGDSnEBTWf6&#10;AogBimZ2g8C6rlGWZScpoJC5idH9bW60GwYcx+Ymdds2wuGXEHPTJBYIFmJsnJycYpHF2KF7O1PB&#10;ed3thw+wiSKc0N7MskxoYtJa25aNs7MzxAvx3lmaomoaPr9O4GF/b5++YoPFYoHvffABABFzNss1&#10;72vfdrDZbBiVFccxTi6e4wef/ACA2H+/ovP15P0PhF4KPYvFfA6oKiOHkzSD7/vsprharVCUJddD&#10;6yhmY5ck2qA/GMDSO0vwB7ducQ4wsGwMhgOMrA44YtUt372BZfNzrFG/1fCtCaHEJjuN2OGy6a/r&#10;OszrLIq2E2gWj1mBQsihLMtQFR0FztSFS2XNzRhAd+mhe7bD0J1+v48sL3iqJCG+ColZ6YoGz3MY&#10;0lxWDSMyKrPBer3izlSaZoJzKW1Mgx4ss0tcm7aFadmdgxWE+C0A6I3ouMkv6wU9VE2DiKBzdV2/&#10;5RDiODaieIO6Ee/d6/mAFHYSKn0oyT7bMDTYjok8l4mYgzDsUBCWZcCydObmJdesNAEFRZEyDC0I&#10;BmwzCAi6ymKxQFiI9ZtPL9ECbHnpWC52aCo/6o8QxzFamgipmgpd0WBqElooLsOCJhG2Y8IwPajX&#10;NoTcPBoArQVaKSYXRYBts+iPrihwDAMOweOWquhUyjI2WS/gURDRdA2+7XGHX1M1nJ9PkG5EMh44&#10;Ot57eI8nq3t7e2iahpsknu/BIAJukYhOt5zKC8pXZ1OmtaKJIptGcZwgKwsO6Gna2RlmVETKhBAQ&#10;l5BMkBQozJkX69lpQoh90HLzyXUcDIdDLnwAqSEjTupiKRIvCY2eTCYoqpqL1G21g5Lv7e1jPp9h&#10;SgrwjuPgq6/+hF//+jf0GQ2cn5/zPrdtG67VY67ncr3Cd4QE2r1xKBLcRlpxx6ibnOGVTS3Uzt95&#10;X5wx071Emokpzd0HO/jJTz9gS9TXr/+AP/zhD0iJVrNYVAgXLRYL8SxmF7EI0rXkUntQNBLZ1CxA&#10;MXhv2pYtkqJKTmhdACYy6uirigPDUFFXRO3TPdhUwJZFyZcmAKQZXTIZTbCzGpu4RZIQmk7zxDQC&#10;8lKreOollOM7BMlgOMByucSKNF9URXlbk6kWukpygmJZFoYD2ZT1gablaYGmqtga9PHpz34KAPjs&#10;s8/w4fc+4CI1jROkaQqfNIfu3b2NJSWXyXKJaBPi5pG4NDbhGt9++y2evCd42Y8fPQKaGi9fCn6q&#10;oqtomgoFOXVUZcVJieM4mFxOu6TGEBpMMjF5/u23ePnmNTdOP3j3AZIkZRpJEnd2fJYlVN0lIufF&#10;i5fQ9K7ZGfgBppdTTs4D34dlWZzMZ22OgPZekqa4urzi4mU0GqNpW3xBnO7Hjx/j/r37nOQtFgtM&#10;JhMucN9/8j5+/cVvxWvzBbI0Q0DnT2lEcSILyaKsMJsvOMk7Gu3g8PAIe31Bd1FVFTkhLFfrFQzL&#10;wohiyrOrpwgGAy5ooySBHwTspOT1Ari+h4wSlzDaIKfnYLk2GhWQYvSWomMVrVARRc7yLORljaKh&#10;fV8DRSXO09bOCMfHx4gi0fwV4pQe2n2xf+IkwfRiiiHdWVESoqprZAXRetSWUSBlVaBpWxzeFE2L&#10;xWqOycUEeSm+/+nkDKqmYP9AJEyXsysYVYvAoMlMWiClpsXOzg52RlvQ6AxdzRawDRM3iCapqTpK&#10;ch4CRNISRROmc+7t7fIzbJoaW9tbHK/bpkFVVozs0A2BtJI0pDzLMBwNYUkqSJZxAa+0CnpBHwf7&#10;oolRlhWqqmHXvbqqsbuzi4MdsQZFUUAthTYMAEySE0YK6Y4nGuZ0Bu7fG8H1e1gQuqJuVaEnExFV&#10;VNehAegPxX2YJznm1LQ/OzmH53p4cE+c5fPzczhO1ygUNOyWp3tRFKNpW54Wh5sNU5ZUXYdmdhpn&#10;puMInRHi6re6hrjI4UhL1bbG5WrB8WswGMCgBmSra7B8FyntVcc0YFkW33eWbiMucpS1tP+1hYsD&#10;D2DMTrdLE2gJSetWoaCtG1iOODOmpaMuS6YSRetQ5BI0HNBVjanUvudjd3ubrX+XyyV0VWMayHpJ&#10;jV3pWKTrWM2X+M1M3I9RUvA9rGsqXNdmRJzjOGjripuKk8mZoAlSkRXFMWLaL3G0wWq5ws/+h58B&#10;AO6+fx8vjo/x7E/Ckn4drmHChEHaM01eIU0zrKdiz/i+j4o4grP5Em2Zw/WkE16NKEpZRBiKilrt&#10;oJstSHCe6HZJlgB0/yVpgrIqGQnr2Kawm6c83tBVrJsKQgoUSJQal2mE81R8L8uy0A7E+ZqlG6RF&#10;wYm9ptSYTN5wYp9pLbSeh1iRdtAJwk0Ii4p+tMDpqSh09vb20esNuAnUNqUYbkjhdtPEaDTqnCnT&#10;DFdXl8iJknN6esrDhF4vgON2ulvT6RSbcIMh6UzZtoWiLHlwGMWxaDrKWqCu0TSk1eAFSPOcxY7D&#10;MMLFxSXWoVwPR9hck15RZdYAOor4crlGU3ZNoajc4D/97f8JAPiLD76H/+0//kec/lC4EP7d//V3&#10;SNOUz6eqCnTYBeVyZyen2CEdKcu20ULFNsUMxxOaiXKv9oIAeZJyfHItB6dnpzw9L6sKFTUx8iyH&#10;0tVuMA0hBirv+KIo8ejRY9y/fx8AsA5X4rxSXji8NjTSNB3VNZpbmmXIs4ybL03TYLVaMjUmms9h&#10;2w43+5brNSbUxJjP56hrsBB5WdaYTi85/xIDGIMbBK2aQ6e9pZk1LmenvB47ezfR1g0GI/H/n/3F&#10;D3B2espNWcNqECdLZOQoc3jjADsm2Wc3Nt559BgH1HR9+vQZzl6/ZCHyWtPw/NvvsE/7K43jt6y7&#10;b2xvs/B4URRI0xRVQ3oyiirWj+5aFQIFU+bSFbQk90gpV9DVoZqmQlE7px/DNKBoSmfM0bbIshRp&#10;Q+sDvKW5J/eZ/FnhoGPxc6zrzmkqT1M0ZcUDzXF/AM2x4Eoh3LpEXkujlwmyLMOGYm1RFEKPld57&#10;NByRiLd4kL2+j7KpWRrB6wXsoBrHEZqmRErnvG5K2LaBmnKei+kSWZbBMcR7Ty+nmJ5NkD4U5/Fg&#10;dx/vPBAi08NeX6BwKIaMR2NMZzNuYPm9QAAj6P+3dncRBAEPCeqqgdN3eD0c22Fk5zpeI45iznvt&#10;gwOMR2M0NOAo8hyu1cksXNdIVQjlIp+rrutoqppjoUaOu/LsXqfKAaJWkHFSarRJR6ym6VBUANiJ&#10;tOFGdd2Nj9trwldpmiBNO2hY0woelePKjZzDdlzolOTFi05QVyPxL5cFLBtoms6e3bduHKDIc0xe&#10;iYnc8fELjH2foVPGEAw7QyU4ZBIqbdtCZ0UertFohCxLedKgKArCMORCfHd3mwuKJE2gqdpb1Crb&#10;shgRUdViatVBx3LBSaXDm2UZT/qKokDTtDzh9jwfeZ4xYqIsS6FXQBSTPM+xt7/PDanhaIt5wUXZ&#10;4PT0BFezJf9uTSK7gBBT6wU9LKoVvV6hRYf28Ty345WRTZbUgXA9D1mW8QZZLBaCpkUJpOz0Sc68&#10;qgkxTkC4N9R1zbQG0zDx5Vdf4pR4tPfu3cPNmze5855mKbI044ZKkRcsoLQ3cgR3kW3ufJiGwTo3&#10;LQkTSWhZmmZIshQ1T9cV1gvwNeHcEJH7jKqKCazcf9IiTj7HoBegqRtOHnZ2dhDScynLElVV8fq4&#10;rgvX81lUStV0jMcjbO+IJM+yLVzO5p3AXBjiBRXSp5MJ3nvvCT777DMAwM2bt7CJYvzyl78EICDI&#10;hmmw5aDcw7Kju+MOOAjM53PYjs1TjKYRn18G6KYS2isy0V8uF7h5WzTJPv7oY2RphG++EXDwJJlh&#10;Pl8gCue8BzaLFEuaBq/Xoskl9XZc10WcLmhveYDSdhZ5EHaqFbr1qsqa18u2DXH+KekRIlMGfY4E&#10;ZV3zJGG9jrEO18jyjvPewOILrW1b4mBKmHYLte70Y64j8y4uLgT1z5TihSY0TWWUQxRFb4lhGobB&#10;k3fpvLBHifzHH32EH/3oM9y/dxuAgJ5XZdFpmhRCODMKOzExg4qmsizx4MEDnmT9w+ef4+DgBn+u&#10;+XwO09CYJtgblrAsG9SrwunpGebkIBAEAT482ueYc3wmRJbTS+kOsoRtW3jyREx01/NzZGnKZ/nJ&#10;kycMiez1+4g2EScHmqrhanaFnOKGfddGnnUQ+LKqYJomJ19ZnjP6RIGIDVIDJwxDtG2Ljz76iPfM&#10;2dkEo2Fna6ppGm6Tm8gXX3zBjRxDF1MfGTerqsR4PIZPdM0wXOP8ZMINTl8xoKoKZqpY3/F4jD7R&#10;BUrSiWLL+TQV94jeXYZZ1jn2eZ4PtOD9qGoq+m6nv9Qo4GLQ8l2kacLxOwgCrMKI36tqugvZ1k34&#10;vs9J7mAwgOP6TNXIyxJVVaNHvPaTkxPkRQ7L7OxX5SQ4z4QehxQrHgwG6A37jHwJwxBhGDK1qqpK&#10;WIrByUPTtNd0VvpYr0MsF2LfVnWNvd29TjcpLzEajTgxlCKuDScXNT+HXr+PrfEWygHFb+KzSxrW&#10;3r6gUMomteM4ODw84vN4NZt1DjG2jrZpODEFgMnkgiHagjqbYPdwl9druVh2Qq9ty3eO5/pomgbb&#10;1AComwbT6QXHoDiO0TQNBn3a12mGtqowpJ8/vTrl5xjHMWzb5kQtSVN89913/LppmmRlKtaPEzh6&#10;valrvsNLV0zAZJFqlCVs2+bmQdM0b9lUCqHNjHMP3/MYkp2mKaNzANI5sG1GoOqGgU0YYkmuMZ7n&#10;wbNNXq/lonM03NvZgqppHK/qpkaraJ2Tom6K4tiQIvwWnFbnmIS2m5q2jXgOcmj4+vVr3H30mPeE&#10;qqooio72cHh4hLM3J9y0NUyPBdTbpmZKMCDj9TUev65hNptxLufYdtfUaRvMZjNGJmzd3CaaXEd7&#10;r6uam+0mOmtQ+bo8f03doOcHnKtlWYbZfI6H+w8BiCFblnf5lWGK+JSk4rlvogj9QWcwcZ2eXxbF&#10;W9SE0WiEzXzGDc2StItyQm+WRcnff7PZYDqf4ybRK6qqwsnJCSzOe/dgmga++06gtBRNxXodwiI6&#10;sE3OOIDQ6zg6usXPZb3aQNM0bjL2+32MRiPem+fnFyiKgpHZpmnywEBVhK6MRHQ5ngvHcRCGstlp&#10;wDBNpm8kSQLDNJhyYpomN+3TLEVRVtzAbOoGb07eYEVDuDt37gi9DIl2VRSYlgVLla6FOnI6f2EY&#10;wlG7Yd3LV6/wj//4j7Dovrt96zbGu0MeEJeBgePnxzjbSHqUzjFks9kASleUz2czFgcGBM325M2b&#10;znraDbCJNmj8znjBIHSPLLIlhTfwAwyHQ9bmsS0L7733Lufgz779FoahIy87ip2k7juOoO5II48s&#10;z1DVNVs4u65LxaSI4fO50ORg3SlNxU3p3qeqWK9XePhQFM9JnGE2m/HP+n4A0zCZMnh40IkoK4qC&#10;KIpY7Nn3fWzCzihA2nLLz+V5HpI44Zqvqmska3Lg3aygaRqbtKzXK1xeXrIu1/ZgIJDYFFdlcdyh&#10;qy0e3GiahsFggMvZGf2MA9/33rIVvv5P6n9cpwnK3FRRFWjQOYdXoJD9dwchMAwDiifdJETOdd0m&#10;XcYMKdQu95fruG/Vmn/4/R9wfnEOg+Qz+r0eztdLpqervoOjQxEHnDQhHThRt0vXHvlecZIgzzK4&#10;NPjZ2d5BWuSc35dNzcYkqqZia3u76wE0DTSir8v3tG2bbdPzNxnu3LmD//IP/wUA8Ps//qG7p+h8&#10;SO3D169fI80Lvg8ViHMkG2E3j46gahq++UboBjm2h5j2eZIkQviWcttXr5c413UeLiBN8c477/B3&#10;atoWuutz7mvbVkc9cwzUTcPP0TAMNEoX/3Vdh+t1hjWMiKF/mqa/JZsgxMPfpqTK+KSoKoo8Z9fe&#10;siyg/6s/F8XiYrFgW9yqKmFAgUkLqxtismLbImlZrpYwoHKga/MSESUhruchsFymJmiaDqXt/O5f&#10;vXyNJEmQUBBtWuBqvoRH1nWGZUNh+G0NqCpqWp60KFHXBTcPtnfHSJKUN1ueZ9B0hZXvLy4vmBJh&#10;OwMoKlC3tLCKBt3UoVP/qS4bABVSmjREGwHbl0GjaUoOXHVVCJgJpDBPgiSO+RLxXAvjcR8Grd84&#10;6OHu3XtclJp2B0leLtfQmxaGpL6oGlyvCxpFXcEzdMSEwNF1DWVVQKUNYWsaXL9LXD3H4qKqbBsE&#10;/R5vHr1tYFsWT/GTRAg6yoTynfu38fH7j+jviCTr4IYoGizLhqu9i3sHosh/+PABNpsIeSqeo1KW&#10;GAcuxiPxbFarNXxpnamosC0TzjU/+SRJuWgA0YZkw0Ro71hs8ZUk6VtuK8PhEL//w5f0uUxCGhFk&#10;MssEh5smcoZuolZqhvV5jsvJp0KWk6oqIZMWqrJiUUXPD7AJI4zGYr0+/vj7OH7xkguFvYMD/N3f&#10;/R0A4LsXL3D71m22ufv8889xOb3EDZrouo6Lpm44IFqmBd2ykFDSrNkNCx22dY44zGCZLX1HYaee&#10;52KtqyZGr++hNxJB5P79+/jeB6IIP9zdRY0thDTdff6sxMmrOU5eiaI9yzLocKEo4jk6lgpN1aC0&#10;Fr1egLYPikoVFmqtFCUzkOUFr5eq6dA1DwolNm3roSwVJIkUvVPQkEXj9HKD+TLh5LOFgqbuAfS7&#10;wk6vu6CyQhQkiowxjYqilJoRChq0bC+aFTP0+wM4tkSe5SiLnAPf7s6WKHAgxbdrlIWkGnh4/713&#10;8dHHHwMA3n38Do6OjrC1Lc79+cUFlotOG2RvdyxoAZQg7e1sYSB1RJIY49EALSVAW+MhyjzH9EKs&#10;fRiGsG0L4y1R7EFR8M3Tb5BVnZiaZov1ePLkPbw+P8WKEtX1Yik0OmjSulou0CqATv8/6A2wqFpu&#10;ylqWjZiS9fUyRJ7nsCQioq4ReIEEBUJVNGiqjoMbYsrfCwIxjaHvnCRTnE9EQq3pGm7fusPP6cWL&#10;l9ja2oJLTRDHdrE13uY0JIrWCMOQeeqKonXCc20LXTc6lwBFwzrcYEp/68XxMe4d3mRkwu6NQ/R6&#10;Pbg0Xdje3YVLk5c4rxAmGy747SBAq+msbdDqOiZXV1BpKLAI10LNnqbUhmXCI40ly3fRqgpUS7ro&#10;ANmqgNJQgZe2iPJO58azXRzeFud8EyUYjp4gJbQA0CLPSx4QFEWF1WKKyUJMVZsiRd9zr+mhFDDp&#10;mSq6gmHPQ1VJd7Ya33z5e8xIaHsTC9HphvaP77gwqwZKTM1jAFpG0+/5GsvlEgEVWTcODuDanctJ&#10;3bbY2trGhKix4WYDz/e4+Xn8/Bg//vGPxd/xhIOXnEBqmo5zaoACwmHAdTy2o1UUEe8kCslzUxi0&#10;H3a3tnD8/Bga0W51w0AaZyz4qULFi+cvUURiv81mV1hcdJpCeZRyU78sK8xmC/zsr/8nAILuezW/&#10;xMcfibO9Xs8xnc0xHIk7Lc5iTE5O4JEQ9/On3+KTP/szAMD9R/sIwxAndHb9fg+OOeRp3GK9Rtu0&#10;sCkp3t7ZAVSFY/jkfII4IYHTNIWma1ApT1mHISzLYoHPdbpGlmeopTabacDfGjHlwu0FiJtuit9a&#10;BvKYYlmRI0ODhBC9nqGjNnVYNeVMaYrRoMeNnNcvjztE884WlvMF29vrigqoGudMdVWhLkpoVHT1&#10;XE/o70hXIsdGQ9SOs/kcm/UGLjVdj24cYXE1579bVxkWiwUK0psbDocwNRPbhAAu6hZHh+IMmZYo&#10;7OakC5SlKdbLBRdVn/zgB5jPZphfkb276yCmgUrTNHAdG7/7Qji1NF8KtJNnis9RZWuEyw0XIK7v&#10;I9pEGPfE51CgIqFEPy9yoGmh6dJFyEFvYGCaiNdVRUWtKSglvaAQDkSVSmfZMjAjiluap4ACuFJs&#10;rBa6dBqd3VRTUDoGloRUq5sWSt/lQn29XiOmgN14NpbnKaorsTe3sANrNGCL2UWeIJ7XSMgifH8w&#10;RhD4nIO3VsuuZ1dXMxEXKPfSVFEYZml3J+m6wU20oigwGAxhGCQj0LaMrhAueCbrJC1XSxwfHzNd&#10;zDAMmHYnUSBQxToX3kmS8P5IkgR123RiqoEYTq1DcW/PF2sUWcG5bYUGumHBprzP830URkbfYYP5&#10;asnCpHkY4Tdf/A53yTVuMBjCMLum98HBHbx+/QY3D0RROxqNkNNnfr3eiAYIfU7DNLG/t8+N5aIo&#10;sDXeZpRRlmbwXJ8bsVVZggBJME2Rm8bk5uI5PnzP74Y1obBnz+gumS/m2NnZ5UbrerVmXSRFEU02&#10;aT5imRZs22HnK9u2EaUxVpQTqIYOx/fZNMS0HfQIXfDqzWtois7ufk3VCJFzRVLAK5RlzYjw+XLK&#10;TUPf86GbCjTKXS9nE7x59Zrzd9cRbpFb1PBWtAaa0cI3COXm6thEIq91jCGOj4+hU63Uc13cPjzE&#10;KVHPCsvCoNfDOTVafd/HwXiMvmzsGzojSCzDwN7eHopSDD1atMLBjgZhTdNAvWYNL+9rzldb8DCr&#10;risaXHdOcsGws37P0gyK2mkwaZqGLM+Rh2I/ikaYWI+qEhSlzijBessx7M7RTaCsUVGue2NnD6ph&#10;IJqv6OcdjAmZ1yq6sNI2O8RgXpa8N13dRGvarC/jehaiNOTzm5cF8kLEuv39fRwe7vEw4exsgizL&#10;2XhhOOpBU1WMKJ+4e/8WNldX+P4TMby/cXDQnc2sQmC7cCi/qssKSdZJfFRtC003cXAo6HVX8znm&#10;yyUKWm+rblETvVxVVBR5CVWK+asamrrhxv355Bx/+vJPqGnvHhwc4M6sZKoAACAASURBVOZ4h5tG&#10;aZKxnpVu62/pTDZNy87Fck80TdPRJCspKNw12eSZ0FQxtEhLKearwlC1ziGLxO1lU0hTVeiycxqG&#10;IUP8mqZG04Knm1WdCavkMObXbbvrGgZB0FlDVhUao+GNWFUV8jTlbniTF9BUFQFNN22yrJLvlecd&#10;4qYlGH4nmmsxZAoALi6EUFhHO3IRBJ1GgKIo19wJGmiqytoyhmEgz3M+nGhVLBdLnuL7gQiC8r1M&#10;w7hW0AshNPZqb1vBY3Q6C0Iv9+APKUHMciFuRdMGtC0XRqvVipA04nuJiXPAU9c4EbQQmfDYlg3T&#10;tvnCt0yTeXiO60JVFFzQWldVhdt37vB0f5xl8DyP1cTLQgiHSfXwRw/v8XdIU9GNleuz2UzQouUJ&#10;yfHxMdIsY3rL1tYWdF3HJUE1pT0dIHnYNSN00GbQoHR22m2LsigQkVghFAWmbXXCWrb9Fsrh+PiY&#10;JyCWZSNNEj7ostso/7ZhGDANgxtSdV3xpdHv9QQnlRJ5x7axiRPef+JZuPyc16s1Xrx4gYePRINq&#10;Npvx7+qajtlsxnzLFy9e4M7duxysVqsVTNPk/VdVFZSm5oYdNA2XlEw6JHzMnXIYyIvuc2maELMc&#10;jkRQePT4MQeXp8dPAbR49q2AWf/yH/8rfv2b32AY0OQ9z2EoOhfpdS04yWnVCUGVrTjnSZxgMOjD&#10;MeUF30JRVb44yrKEqhq8nqLzW6KqJB2xQhLntH82yPOKizmmMl4TpKqbhvWJZJP5uv1qSQG2qio0&#10;rcLPZWtLNFfkmSnLErZl8VSxrYWujZwi3rx5Ex9+T3BZ3333XXz84YcsEBeuQzz79hmOX6r8nWRx&#10;B4h93bYtPKIbbO9sI6Wz3DQtvvzjl4yIe/DgAf72b/+WRcs+/PBDtG3L4rVhtMGbkxNs7W3TmqgM&#10;VXQc5y1dqTRLsbu7C3fQiXYWVcnndRmt0b/WaF3MF1jTxHHQ76OqOgvZNE1xdHTEZ1ujyYT83JZl&#10;I8uztxxC5D7P8gxxHHdIs7rGO++8wwjDk9NT2LbDCLndvT3keY5f/MM/AACevP8+lEKsbRzHyLKU&#10;BRvRNHjx4gUnl47j4MXxC25a7/VGGPT7LJap6zqW1PSfz+fY3+oxXeXo6AgKOmST7wudLVl0LNdr&#10;4lt33GB5Ded5Dt0y+bXNavEWNzhJE+R5ySLeyHOeXAlLTx1rgsOrqgLH9fl+u7gQVDLJdw4CH34Q&#10;sFaPZmi4Qbads+VMCBZb3flardasE/Xo0UMslytBb4BIDv2ez5MuWUwAgkoWBAFPx8uyxGRyxiKe&#10;o+FIiPKSS8d6tYZu3GAxvvG4c9graApfEnxeQOUTbhacnJ5ie3sbR0S/m8/nSJKEKax9mlgCgtri&#10;ei4X6UKQuGAKk+04sNMMT58KLQSb7gU5cdJUle+GNE2hqir++Mc/AiCkUNDj6fCzZ8+AFoiJphWG&#10;a2qISvH2mqf0pi6evyyybMdBlSe875umxWA4YJHq6eUlirLE7dsd9Fze2Xmew2i6aed6tYYf+B0K&#10;oioxnU6ZWru/v0/OSSm/zpPZVqyRzP/qpobWaPxeYkhmMxx8vpgjJQMAgPSGKPZCURBuQp4cq6qK&#10;qmk644CswHK5gkHoTEVR3hLkdYd9Rr5u7+xgenGBirSNbNtiKjIAxFGK/qCPVUUi37MZRv0RI55f&#10;n024AbC7t4tL+5LdntIkQVGUjMT73e9/B13TmcIz6PdxQsjE5XKJ7e1tLpRsy8ZqtWKqh+M6whVH&#10;usSYHcJKrp8svKAIMV/53HqBi6IocUbF33hrTMhj8ZyWKyG8atkdAjNOpQBlBlVXOQ4YppgiS6v3&#10;1WoFY2vIqEhhVwsBR4bQ4ZC0bcsSSCZZcKSp0FlpxJ9CHMfY2t7itS3LEoP+AFU15+84oqaXqmpI&#10;05yduUzTQV50uj/JZoP5bN65ntUthoMBBnQPFXnOQzLHcWAAnUBqFMG2bM7PZ7M5wsmGP7ema0Jf&#10;8prrnlJ3SFhF0fiurNsW29vb8HyJdCz4LAJAUYvCnsuituXcX1EU7O3tdTn19BIPHz5gdKJAnOr4&#10;3ocfAgD+9KevcXl5CeeGiLMX0wucENJgsVzg8OAm1zvewEFdV6zjpCigsyY+yXQ6haqqONgXMT3L&#10;si6m2DZG/eFbNt5JHLNts+f5cF2XC/H+oCfyR2ruzWYdUqppGiiqwjpllmVCaVseRsxmM7SawrpK&#10;rusKJC015EajMaOwbcuGphqMPHBtT1glX6OkFEXFaOECndxAUeQY0l0iv+91pEfTCC0VeTdNp1PE&#10;UcTf0bJsjlWj3j7SNL02lG0xJkQ+ANiqivVqhXvkhhhFETZRN4DxLQsSY56lKebzOXRLxmdAVZq3&#10;NF5UReFmg6ZpCNdhZ+eu6tyUhqJAVToUm0Tfy7XdRBFMs0M92JYNXe9QEnVdv2WHresax3OhIaWC&#10;lg9HR0fwPR8huZ4FQQ9m4PMwudQ6o5c8S4UUhxTpVlUUZcX3kOeLGlHWtHmeIU0SFqN1PJcRIo7r&#10;4uqqQ0d7nofA7Sg7cSTEx2VD8+DwANHVjJG23zx9iq+/Fvtn7+BA0Ihoj9i2JXJN+s5JWSBJEphU&#10;k5yeniErctZ80RqN6866Gok8jKhWu7u7cDQNIZ1t1/XwzTffQKP4vre3B9uyOc5KRKv8pyjKWwYY&#10;TV2/VXOkScLIPgVCJ6ajogH8JRSBiJK1UEtNHbnWdVG9hdK1bQv6+esT/lDSl9y2HRh655WdFxWi&#10;vON/9fo9VFmOBXH+yrJme75NFCPbxAivaX84lsWcNV236BIXQeN8eoWj3V2c0sRtswr5sHmWhUbV&#10;oEsaiGHBtXQuMM6nE7KxFAWtgM122iHj8fBaUydDXuboU/dNNwzMZzMsCOZvaSYss+PDBZ4L3ej0&#10;VAzdwIaoBqZlwve9t/hetmXzYYziFKraAiRQ3OQF1lczLAjuNBgOocjmiariaHcXUnunKktouoqI&#10;oIVGW8O3dIQ09VCqHE1doKGE29YU7NMkfTgcQoGCvis3l4Ig8DElochNU0FrKqQE5/V9Hzfu3eEN&#10;0bNVWHqnoG8aGlLSLtjMZ/A8D5V0odBVjLeHGG9RM6HMUSYxakLCWEqFewSXTGpFcF2lDWxVQUNX&#10;PCuaKLxlwa2qKtEnxOv9a44Cp+cTfPPNUwwGRP1ZhQJKTk2NYX/wVodR1w0UecFBpSorhjwGQQ9l&#10;UWJ7SxQFtm1j/8DijmzdtsLWmpAMX331FZ4++xYDmu6ZYcQ23nt7+zg/v+Ai9JMf/BkMy8QvfvEL&#10;AMBf/pt/i4P9Q9BjxenpKcLZnIPK/uE2Ckoms6pApTZQG4KopTGSdMmwx9H2CPfu7eGzT0k3aGTh&#10;m6+Fw8Dvfvc7fP3HF/jTn74Sz9jZxscf/CtMz6nxV8doKgVp0llFKorCOgCKpqJtRDKQlzoUPeDk&#10;O01TtIoCy+3xc0xTMNUlTSrEcQld65BYWSYD1RBez+FpQV4Im8gWnfsYFJWFpxW9BRSFX6/QMGqt&#10;gfhReTEWeYI0y2BKC/D9XfQ8j5sHyWYNx9Lx13/1PwMA7t67i7u0N4fDIXRVwZzoPGmawLNt1Kos&#10;6DI4rt41Eh0dnuchpcRvMjnhBtL+/j56gYMpFdLj8RB/+Zc/4eANtHhz8gpXV6KgHW2NcffuHewe&#10;imLw4uICJ4Rq+OrLP8KydEbRhMsl4jDEbNXFkIPDA548vH7+HLdu3Xrrwu9LNKEh9IZiGa+LAlVR&#10;Y7UkhyfbQRwluJzO+HXDNDEkWltTA7u74jPOZzMWYxTrN8aN/UN8FwuI+3q1gbsf8N+qqxaW6aCq&#10;CBXhBFhJPnNWYDZbwCBEjq5pePnqDTS6S/q9PpRKRUyTv+NXp6gaFZuhLIAbRl+Ox7sokMGm72wH&#10;PcxmM/4c29vb8NBCl+KstXCFqymRjdMUZSl+1rZttFXX8FaVGoqjQ3dpn29yaK4O1aZ4f80SVWkV&#10;lBWwXouiwfM8bG8NOqcyV8f9u4f4t/9GaArleQ7DMvEdNUtt18E77wg3p8nFOVbrNb4jkdd+v4+q&#10;7ayUyzhDX1Hx+O4D3hPzqytu2Gmujt2AiuO9fQAtJ2anp6dIohh7W7v0HTUkccoUsCRNsVisWFPh&#10;e++9h3AtEpgiL2BbDjYz8R19z0fP7/HU9epqBVXphDUDL4AKVUxQAVi2yUnc4nKOwA2gEwJutVjD&#10;UE2YpMmRRCk818eL9UvaIwbKooahS5qIgTwj69Y0h2W7+L//s4A+v//kCTzPxRdke/rm1TH292/g&#10;nPbvoN+HoRlQTBGv+uNtnJyL7/TV18/wwQff47h4tVoCRQ6N7ume52E0GmFGlIGyqbGKIlzRgKVB&#10;g0Y2uDUVVV1BlUi9tgHKotPGWC0xjyMoJKLbWDpc17vW4KzYObFpaqzzlBsRpqZAM3QoFAs3aYph&#10;MES1IY0X18N6E7LVdK/f52JZQsdZMLauURQVFyR5XqAuS1hSvNAwsdsbsItMWtagr4Q7hzex1R9C&#10;GpIXRYGmqDgXWy838H0PAQnb1nmFNIoxo1hYNxWuaPigQAgkDmlI1NQNlLbBiO7458+/RRAEiCiO&#10;NHWNgxsiPum6hqauWBDdaA3kWQHPEuv17sP3EIcxU/kSiOJOCsM3TQOX9LwsW0FY1VBIdDkrG7w+&#10;OUOwJfZqYeoYaApSutRXldCjMwoqfuoKG2r8KYoCQ1UZpdYUqWig0+8qAJrLKy7wyroWKFXpnBTF&#10;bPfsOC48zyeqgygaLs4v4NBw0HFdaKqOlKjZbZ6JAScNPsqy5HMdRRGqquHipdfTUFc1fNpfuq5D&#10;VfWuYdc2GI1GuHdP3J9VVfHwLooinJycYEpaRrt7e/jpT3+KrygXSdMU6/Waczld19G2LRd/qqry&#10;3ykrsccTalSE6xXMMOKBSt3UGI+3WQi+THN4QZ8RlnGcwaGf9fweXr16wagG33Fg2A7HQq/fA3Tg&#10;GcXZwtZgOg7KgmLUcsGWzq7pILA9DH1xz2Rqhs26ayj1+32kcQJdkyg/H0mSQFMk8sPjyXsSp+h5&#10;PQx6Yl8HfoDzyTlekOOarumIogi75P6naArevDnFjFCTeZZja2eL11JRwU39osgFpR4dOmN3bx+m&#10;RfIGRYmT0zNGHO7u7nFe/OFHH2NyIvJsALC2bKRxCoUwclvjLRR6gZ1tkTe/niTYEFVoGs+RpQ10&#10;VSI7KriOw3EgTxIE7hB10SH5DNVBSfTzs5POva/eMWGgxZqoMM+fP8eNnR1YtI/fuX8fWZ7hxz/8&#10;FABwOb1EEUdwpeuXpqHfI3HeJEWaxIgW0oJY0Pilc428U2XdIDVi5ADGMrXOXbNtoSgq6+3pui5s&#10;7xnRZcO27U7jyzJhtAb//mq17tx/FVWYhki3rDwX50NKIZg2BjdvIaJmn67r6OU5tknAudZUpsRf&#10;rpeAaqChuOBZDhZ5iFLmYp7I6wrSrivKDFAb9MkwQjMN6IZkipg4Pj7GJQ3y33vvCWzD5yZGtFlD&#10;01pEMRnSuC4uT8+xR0PNv/j0R/jg8RMAwDxc409ffYUzaqTeun0Ldi/o6JoAkmQOKShimCb6o1Gn&#10;G7uM0VJTdjwcY7PZoK275tVmPuN7aDQYom4aHO4J9N321jaauoEq8Z1NA8uhOqvJ3nI3apqa9EMl&#10;6lahGkT8U1UVqtG5PCtv/a5AyUiaZFUJ8xG5J1RVJTMgaswbJnTr2tSnuVb8KgqYg2VrOvzAxwff&#10;E0me7/s4PTtnTY/mmhK065KYjAx8noe6qpjXWKaJcA6QyuJBINTbpaiuabGDwO54jDTLWKi2LEtc&#10;hmvutg2HQ5RlxUiP2WyGvd0dtn9MkgTbFCCgAOvVivmU0s9bThENaAh6wTUXog1UpbMu1fVO4Xww&#10;HMC2bHafiTYRFfjURW1aDAYDTM4W/DmyLGe0y87OLvQeQbYNE67r4n2CV55fXCCKE0YdHRwe4f33&#10;n+DZs295DZIs4w0wHo87C922Fdo2bOu2hefPv+OAfOvWLezu7vLUp6orQgCRNkZV8PtKHRWpJo+2&#10;5WcFCPSA7FYDwnpzPB6zrsaLFy+Yk231hvB1n4tU4a6z4Y6t0ogJ8XX0T9O0WC7FntkkMU9GHdvB&#10;/v4NGJQEn5+fo65qFg4bj8e4mF4gXMf03AwkcfwWSkkG2rZpsVqvcM8QnXM/8BEEfdYnevX6NRRV&#10;weJSPMeryysoioLlQkLPX+E2CbH98Ic/xOXlJV6RQny6kyJOE76UX796hSAIuLH48OFDfPfihKe0&#10;55czHBKH2wlcGIbBXfiUvOZlg+nunbt48uQJBgOxvr/61a/wL//99wCEMv/pqxnDdY/2j4T+woog&#10;fmUJXbO5C68qQijMumYJqlaOfORom+5ikJoJMolB2yLLCtBWRZZlCMM1HFuu9dtolKQsObFvSNRP&#10;uS5Y2DTMWY6TFKqmcVyo6w4OqGkqDNO6xqfUSZugg4rOZjPWq/jk44/w05/+FIfEQfV9Hwapx4eb&#10;DV6+fIPTMzHxD3wfjx89xg7R637xj79AEifYpz1Rl5VwZKE12Nrewoqaqn//93+PH//oR6wj5bke&#10;Pv74Y/y3/1c4TT19+hS9fo+Rao/efYyTkxM8fy6SvsFggIcPRYx99eoVdNvkWLjJE6xWK7w6fcPP&#10;6bpI9b179xD4Pi6o0Tov5sw/tWwbeVGwQn5VCaFySTm5f+8+W0ACYnJz+9Zt3qtXVzOeztVNg7Kq&#10;sEsoBstyBGKL1nq5WqIoSkb5qcob9Hp9Fg387vlz9IbirO7fuAFtOmXYq9KIpFCq4tdNLZwEJFpK&#10;EXBheZccHx/DoWT7008/RVttuCjdbDaYXl4io/UZjkYIgoD3sm7oUFSFucSz+RyaJYVGTSRxignF&#10;+16v07ES63EF23a4sZ/EHbIgjhKMhiOmnxiGQXGUXNG8AD/5yU+wuCRKiq4j6AWY0xQ2LzrtneFw&#10;iEePHnFhPR6P4fcDvsCv5lfYbDa837744guMBgOOuzt7u9zsnEzOhHsKwb0BMRWSz/jZ8bHQUqLX&#10;sixHnMTo0bBisVgw0mA83kKWppxAPnr0CJsowj/9k3CfGQyHePniJXyCfx8dHcE0zS4HuKazpaKB&#10;67ps0fzq5Uvs7h8wIuf5d8ekB9atZ5iuGLnXdwKOEU2dwjRN3KbG6osXL1AUnSbHgFBBv/yv/w8A&#10;4K///V9DVwW9DRDJukyYX7x4AdO0On2B7W2MewFrX+RFjsViwTnArVu3YF1O+cwZJHINSPHiCK3k&#10;1pcFirLAFZ2/q2gOTetQb1dXVxiPOw0r9dp0zrYdgSiQWjRxibrurFzTNMXOzg5yolWORiNMziK+&#10;t/d3OqHkeLMWArMsTNqirhu+GyzTgud5vAcsy8a3k3N+7s9fv8I3T0VjK25rHB4eQadiJwxDLDcR&#10;P8coilEUOQsS2rYNz3aFgxvEBFMKsa7XK2yNt1i8t20aLBY17+v9vX0MBn3MpLukpnJ+MJ/PcbWY&#10;c97XQAiLp7GIMav1Cr7t87Tc1m3M53Om1azXa572tq3QQZT5FVrgbDLBrtbp2GR5xve0RFtKQdQ0&#10;SRklFAQ9aJrGDbXlcok8zziuDgYDnM9njCbQdB1plvH5LcuCn2GWZfCCHq9XWQvdPimWXVUVFosF&#10;x+Ab4zHyLOe4cT2Xvby8xHi8zfmRLEYk8sUCoKo6NyE1TcfBwcFbJgVyP0RRhBs3buDuXeFgNbk4&#10;x+eff/5WQbI13uKmbJqlwsVQGkaoKhRqvJ+fX2D/xg0ckkPa3o0bqOuaKaur1QrunsuSA2mSoqpK&#10;FghfLZcY9iTtUSBfJMXEIVMG2czaGm/hxtEeo2z++OY7pEmKxUXG32tEun9hGOLrr79m2lprCwMH&#10;ifpTVRVnb0473UXLRlmWjPwX543QctMpyrzANuUD4nufs35FWpSYza+Yut4b9LBer3jY3u/3+UwM&#10;h0NYtskaVLPZTKw3oVl3d3dxfnHB+833fIFW9LvPLdGFTdNAbVX+nIqi4Pz8nAvYu3fuorqWy7XU&#10;jACo6VrXyOl3Wwh0J7uCuh4M02B0lKIo6AU93l9t2zIC59m3z2AYBmu+6LoOTVP5HgFa3L9/n3Ps&#10;O3fuwLdMXpPNasWoNBBdRNZz8nuyzTDEQJ7PiNFCj2OYUo/IMNnAoChKalRLnS+dZBN8/pyGYbyl&#10;uVIUBf8tx7H5v2XB3mnP1EDbNXpW0xlcx+H3Nk0LTRzxmfJHw44Sn2fQdB0t/a6u6zh+/fot8xFN&#10;02AokgKuoG1afr1sKv4c29vbRGkWazuZTHCSF4xS3tnZweXlJf7lX/4FgIhfP/7gE6bXpVnOz+nL&#10;p9+gbVs8fPSQvr+D89kMVzS88YZD9PsD+HLY1zQwbIvjyvn5Oa/Xu+88hmXbMDV6jm2LMNx0rJO2&#10;xdHREf78A0F/8n0f4SbkZ6ErSuduRPy//39tyBpWqnDylOdRURRo13S7gK5Z19SNoKKha+Irbdsh&#10;HcngglG6WQZdThnfvHyFx4/f4YdW1Q0rKk/OpxiOhqzZcXE2QZFkeEA2gVGSYTIhe6s4hmXbyKi7&#10;a1o1NEWDTjDYIs2RZgV3shRFQd8LGK506959qNJaLBK8+pImZnFRYGe8xdAe1/VxenbKELY7d+/B&#10;cSzmNHt+wEJ1s9kViVJJO1odNw63WWwn2ySoipKDaJHnWK1X16zGWjx6+JDXR9U0TuoC33/Lcqps&#10;K6yWK7Zq3R6OoOs6dmTi2zbQZJfU0JFuQvQpeRj4HnzHxrgvEteqrmEbKj54T1BdXr9+DdPehUtU&#10;rCDo8XeYz+dYrVYcYNvSR9+/ZkWtKajzlIWP2roBqgJ9Uu9X6hY1cdZsU8c8XGNve0ybqYVjGfD3&#10;dvn1usxxQvZgVVWjqQpMz8U+0JQWLsFvq1bB+cUFq8/neQ5LN7jTnmwiACp26IJ7+s1T5FXJxfRm&#10;E8EjXuPl5RWqqsKQdCDaliDh0r42ipClOW7duk2vt1gulpxAmYbBF0Hbiun6b38j+OHvf/A+1mGE&#10;83PRef/u+XP0ej2odIB++MM/R3VNc2k8GuOHnwrF/P/8+ef453/+Z1S0Dy6vZhgORzg/F5duskjw&#10;ySefwPPE2m/CEI6i4tMPBNT11ckJYrr8A2sXVlPCJF5j1WQw2hSP7wnXnL/48w8w9DU8/VKI/R4/&#10;PcGr5+Izn56eo8p0+IFY28uLEFEUwzTIWUrToRtKJ2qt54CqojUq3hN1KX4WaoDLWYrtbbH2trON&#10;9XqNViGKQBZCUW1sSI8hjBRczQsk8RmttQnDkI0cFXEacpKsEw9W2jBrio5Gadg1RjcBTafuPICm&#10;rWHZ3QWtqg0sQh60pYLbh4e4moo1MBUFtx/ex49+9CMAwF//j3+FxXIJnWJmVZVoKP7cvnkDpt5g&#10;HYoioNezYdkKXk/E2uqOCs0CTi/EdKEua2zCEDXt5b/5m79BlIn9dDY9xdl0wsH8X37735HnnVPQ&#10;3Qf3UFUlVhSTfv/732F7e5stsQ1DR7oWF9Z6tUJa5+wKYGoaks2GKU7//t/9OxRViZISDU0zcfJm&#10;wskCWhVXl53d8Xg85v8fDoco8goHe2TltwxRVTXyVDQXRoMxfC/AnHjFtu1iQf+9t7+HFy9ewyAk&#10;49a2iThKMSXUzHq1QRxlUFV56dhwHR/TC0JJ+AH2yM7wfHKOqm4ZbaFCw3C0hTyRtJkWZVLAssWe&#10;aWDg4nKJIhTrNTmfoaHLfrFOEPQULtg818Pjx49wQIV4nGYwPBctXZxJssFwdwdqIPbnbLPGbCO+&#10;o+L8f2S9x5JlWZYdtq5W790n/T3XER4yM6Iyo3Q3qgvdzSoQDWPPwAnAQRMD/gJ+hzQjDRhwBjPC&#10;aEaw2kp3VWdXp47MUK7V0+pqycHZd18PY47SzcPd3z33nH32XnvttTQ4bhPtIY0MbuZYr9a1dpaq&#10;IksAmViBtm5hSRpLpqojyWMYRG9+8eIjXJ1f4NuXAmR9/PAxRlfnSMYUgwDEkY8uBXG730OfqON+&#10;GMJOE3yHBPX6W32MJhN0KBYmpYQ8yRGT8GEbMg539hF1iDGX5wjIze/q9AK9fh9Hh0L4+Le/+y12&#10;Dg/xbi2Ah9F4DE1VMa9G1dod/NmP/5ybEdPrKzz7UFi1yoqC0+UJawZdXVwJPQJiEF5cXYp7uwL1&#10;1yJZvE8xeb1Z4y0BHmkYIvADuASu6LIOKZdgGyTYaDeFtgYxE06Pz3Bv7x6DIJpmsvhg03aQZQVC&#10;6pbLhg1DM7n768cpFps17j0Qec7L16fY391mUDstMhgNg9f2cjTGVuUsMtjCcGeHmS6WJcZZJLpL&#10;b6dTuL0eWy+73Q4Dct+eHMM0DCxJl6QSXg0pmXe3eojCCPcosa2KnWq/KYrC7lBGniEIAyyDqrmg&#10;irHLmO6d6QS93W1UmPZkNYdhW5zMz1YLzKipIRc5HLeJML7rQqizYDNkVQivUjyL4gi6rGL/nigG&#10;Ty8uYBBjyY8yXJycYZvcDxM/QpHkmK9EXAjDBLJUv1dd15FuIriW2MuddhtxWInoS2g2HMxp5C1L&#10;U7RdF00Cdq4vL6CpCms7nJ+d4eRYxOu9/T00HIf1v4JNgmFnC6eLUwCAN1tCbSmwSReh1+kj9EN2&#10;k1TkWqhVlmXYToPd/JbeBp1eDy9+LMTF9w/28cknn6BJyXohA+eXl3j2HbG/EklCR93m3xWXOSKK&#10;dbmmIi80zAkIm/keTCgMJid5itnViB1AVFXFbk+cr5cvv0G3GzO4t54vRQEnPjYsVbgS9oihapiU&#10;E9N7nEwnNdvZdWGZJhe/g+EQy8WSG2NhGGI42OYxrsFwCFmuWW2GYeAfPxEF2N7eHlRNZbCu3eng&#10;F3//Cx6f29oawLQtzIjJ4LZb2KzX3IDRNB0Rxf69/X1sDQdcVK02HnRDx5fEWOpvbeHw/iGPuc+l&#10;GQzThKlURh8lj9Rc31zDtkzWZwo2HlTH4tEYL42RawoMyrnTcp+zkQAAIABJREFUsoTm2EjnBNY4&#10;DVjEPJsXC4xGtzigRtl0MROC0KR99Prb1yiynJtZUg4h7F6ZEvRMZKQz2Wt30ev2WBtrPp2j1Wxh&#10;SY5OzWbjvQayoqm4vLxGTC6qsqywW1YYRPB8jxsVw+F2zdQA8MUXX0K3LXTa4n70Nj7yNIdBdVkU&#10;xqztZNsWzt6dYXtL5OPBykORZNjbE5ocV6fnaDZcXJ2K3P/ydsbrkQcark/n2KcGueu62MwyWIpo&#10;1G7mPspkzaPDQeCjZVpYzMnxEEAakW4dJPjLFSRivg67XSBNsUMNc7kooJQlNmQeYagqEIc8YRAH&#10;fi1yrmu0p8VdYJomFFnhhpMfBNBUle8VSZLQ6XS5WZPntUSAVpRI0oTrP9MwYTZql6/KGalihAnz&#10;lpL3UJzEXJRnaQaU4K8rMLKqjdquKxqmlf7exoO3XNbmCVmBI9ImUmwLtzc3WNN5e3d8jNVqyXbQ&#10;JskxhDTCVJbA/aN7mFLd4XY6DPK8fv0K+/v7whYagGVYMFotRLH43VkU4eOPP8IxiXpfXV1C/ujH&#10;ePda3Os34xHHEM0yYVkWHt4XeMEnn3yChe9BpRxxPpnBdV1M6L21XBdlWnDjw226XLOdnpyh2+1w&#10;I2M+n0OXwJIgvU4Ph/uH6BAzyA8CNC2Hx+Js04ZGrLRNuIFl2QxexXGMOI4YnKlA9cqlUZak94CX&#10;8g6YUpYlJEisvxoEAZazBar91m/3yJWQ6h1ZgfQf/+P/XAIgZX8COXwfeV4ygng7nmCz3mCXXvLh&#10;4SFUVcclzYf7YcTFbRhGODs/h0r0UkVRUGQ5zz6pkiREtigY+b6PhmXx7PDBzg7/rkGvB1lWENNm&#10;Otg/gDe5ZVpQo9GApmnYUFIzHo+xXq/4wPR6XUZ+ZZrHyrJaGMswDH7GpqpjtV6zp7fjOLBsmwN0&#10;lueMKjcaDeRkLVX9pxsGH6AkjsVhlg362zJ3EgC8Z7vMwkyMIguqEtveqQp8z+eD3Gq5yHPcmcHN&#10;ebZVbIya2VEd9upyE52tjMd7JEliT3oAKPOUmUCu61JHqMmfWZYltvWM45i6JNW8XMbUKkBcytUF&#10;/eb8FmmaokEHJAwDRF7ASXGZCSorz5LbFlaex1obiqGz2PHF9TXGoxEadGFFkRC3qi63HdKYqCjw&#10;ZVESA4NotpsN7h2KS+T25hZ5nuOHPxTe9F9//TUgK0y5bbouVqsVJ0DtdhteEHKQ/fLrl7gixkR/&#10;uI1+v4/T83N6jyW2d7bh0yzw0Ozg448+xuWFGCtxWy7CIGYwYntnG1cEYI4XN9A1HedjEcj29nbx&#10;3/2bn+KHPxKfMy1D/OIXv8Affi+Snqura9DxQqPZQBpL3N1UZMEQqbrDaZKiLBO2M/SDJdrtNh48&#10;FGvS7/UgyeLMmIaJ45N3vO/n8xmyLMOzZ4JO6Ng23r474b2YpUKwTFVr7aOUKNh5lkO3cw6ieZEJ&#10;cTaya4+iCHme8v5Js4QEP2tN+craXViJ15obH957jp///Ge8R7a3hxgMt/jdQCrQ6XQQBLVFfTVC&#10;aVkW5ospzzevNytEYYjuvkh4Tk5PYeqVxTww6G3h3r17rPSfZxlOj0/Fn5EkdFod1m748x//Gfr9&#10;PncgWy0XvVab/9ZoPMLOzi4KqmI7nQ4mNAZ5fX2NN8dvmak3WUxhmSZSKgadRgOnZ6f4FwQwrdcx&#10;gjBgdt35+Tlb/R7sH+DevUN+T2mawjQt7hpuNhuyxqNEoyigaxqyotIlaWJMF7RMI6NPCIieTmcY&#10;j8fc+Wo2m2i12ne6YsKBpBpZ8bwNCrliMCkAJAa44ziDLElw6O6wbQtFlHPsK3wxPthUiYmSJiiT&#10;WsthMLTw8ceC9jrc6gvXK4p9hmlA11Vm+4TEDOjTXP98NsfFiIT8kgSSKuPxY8FC+vzlV1BVlf0N&#10;Vus1Is9n4fL7u/u8bzezhRg1csV95vkelKJ2YEjCCO12GwMag1gsFgjCiO+sbq/H7J31xoNpGogo&#10;Pi+XK+QAg+vL1UpoQVBM3tvbRWI1OJ6//PYbvt9kTcPbt29xQ+9R13WEecbxPUyF01RIsW06naI/&#10;GDALwlssOPncbDZwXZcLMkmSMV/MOd6nWYbh9hA2xftWq4V2t8PjLn/8xz+ys0bfbeOPf/gDdLpn&#10;HduGpNRaPEEUo+W6mIxmvF6dZpuTKUPWuciQSsEQQFnvRdMwkVVz12kGSZIhVaB2lsLUVdaiKfIY&#10;Lq2HZQk3ubNTUdT/5Cc/Qde0+G5tdzvYbDYMti+WCzRaLucAqmkwW+dqdIvlYoGXr0RnWdN1HBwe&#10;YI9m2l8ff4s0TfheBkocHt5jZunLl1/j+FiMXZmmSW4zbV57XdM4GW80HOzvH0AL6iQvS0LulruW&#10;UTtYhQEkSWb7y7IsURYSM551w4YECevKzn25hGG6+PRTwbI8vjxnx6ZFIpzE2sQu/ObbbyBpOmvT&#10;JYkQqVRQd4tVSa21bBoKnn9HNBc0VcXt7S0DAo1GA3EU8p22t7uD1WrFZ1voOYnEfblY4OLigosI&#10;xAocx+HRqTzLUZYSd2g1TSTEld6arumozJ7KEpDlggtaoBAjYD2xz+8d3sOTp09qDa/NCoqisJNg&#10;r9fDnMZETUu4q1SPu1wt4XkeHLr/B4MtaGl9P9q2jcvLS2aw5lnOpgJ7e3vkViR+2fb2NoIg5BjS&#10;arWwXCz5jteaOjabDXqk86JpGovm397eitE9OpthEMO2bZimiLGTyQSqomF+Z+TJsizs7IozI9gI&#10;xLTudjEaj3l/BUGALM/wDTEqGo0Gtnd3OCaZpmCPV0za0WiEHuWf8/kM+4eHbNm8WK/gui0WgW21&#10;XCRxirPTU/G3213IkowBiWnbto0vaJ++e/cO0HQGMOUgwuHhIfZpXL/damH3cAcTAnLUto3/57/9&#10;N6S0v3Z3d3F2LJovs/kch8M9ztvm0QKQ6lxbVVWkca3FNuwLAMkhs5LR6BY+naeDgwN4qw2+IkBJ&#10;KkVB51LD8/bmBoZp4m//9n8Qe6AshIYZ1X9ff/0SLgFGuq4jyWJuTEsyNb8IyL+6vIQfBlwPlXmJ&#10;/f19eHQvbzYeXjz/mNZ+jldfv+K873D3EOPxGN7Ko7+lQZVVBh+CVGVtNUASbjT0Pc/zUJYl13RR&#10;GMIwDHbJScn5rQL5TaOOm1K6Fm6BlNdtDQb48Mlj/j6yFIZhYD6uzABUKChqd86iYIZkVUhnSsnr&#10;JcbexD+VUetDAuTOFie1s1tR1ExEWRagCZ1l4ZJTMKApQYIf+O/pUBZFUbuzWTbXTUEQoiwLzg/y&#10;LEeSpiyU7PsxJpMJ50Dtdhv2HVHmDCXbi0elGBdcUz51dXWF0XLOY1ydwRYuLi+xicU7n0wm+PjF&#10;x7yemyBgWY4sFyYo1ajiyckx0ihmjc+C2D/VON7jx4/w8eGHfH9uDYd4dyzql+lCOGstKLa9e/cO&#10;U2KwAYAXibHIW4qjhmGg2Wrh6Og+7ZmMgRgJBebzOTchdcNAy6olP374/DnSNMOgUeWQDg77WwzS&#10;NgyDG3SJKthIVe1YlAVMvdaKzLNM2GlXsgElgLJ8D3Cp8IKyKFGiRCpXxjgqsijh3MNUDaCstcV0&#10;TYfKBa6q4oxGJiRJXMAVVbrX7eHBgwfoUWcrjgXlttqYZVnypREEISSA2SclSpR5Xhf8uhinqBZL&#10;0zRkWcb008jzOBnquC7KMuEAu1wucW+rx8lmQuMYFbWsKAr0+30OjE23wToZcRwRW0Qs5GazgWHU&#10;owtynKLhOFykgp6JL4o7/1aRZaiGwcWfhGrmsv7ZLM8hlfVMYJ7XtNk0rYvMCpSpuwNbSLOstlU0&#10;dEiyxF3E1WqFRrPNF1x6Z65TUzVAkngONs8LaGSXJT6HhCDIeAM0HAfNZpMTytVyzgEko41XHUzH&#10;sRGGEZaUWLTbnffsMCWJ0GFCCSu77eq/MAyJ+ifG2dyWy3TB6XiCm5sbLuiuri7f+9y6aeCIqKyF&#10;JC6wKsl1HAeSJPGs9NGR0LCpZsnn8xmiMOQDlMQxo4+NRgODwQBH1K27ubkBJJnBlWok5BF9Ls/z&#10;8frtW56xTPIc25Rsbu/u4fLikguf4XAITdVw9ED87qHewYMHD3BeaSx5Pp49e86fZTIZM214NBf2&#10;ulUx/ODBQ/zlX/4lF46//N3/i1evX+PdO1EYKIoCg3QLAj+A76W8PoosqLJVIbReryErBVteHx3t&#10;odPpgMBgzBcLPquBH+D07ISTq0ZDCIcG1HUdjUYwjVr4jxF8+vkkTkBTRFBUBctlPQqk09hMLRYW&#10;QdUULuAgl9A1HXlRs6Ukoku2221sbw/ZVeEvvvdT/PjHP2YGyXQ6FRdWXgGWDgzDgOfVnYgqYQaA&#10;NKudkRqOgySO8fKlsOr2fR/7e3VxvV6vcHl5AY/Ex5erJTs0mKYJTdWwR1Tphw+FgHXCQHOA0zfv&#10;cEMOKrP5XAhJksaApml8Ub569QqGY7Ildq/bRQng8lh0Gu7bNh48fMgib7u7h7i+vmYqum4IwUtA&#10;JPa27XCB9vVXX2FnZ4e/ThIheHbXUk9VNabPy7LMyVWeFzyrD4i95zgOx2TP87BYLNlq2m21hMuX&#10;UutI2C4B2pkwLa9ioF5IKFHyWe12e7h4d84UW4W0iSrRRbu0kVUsB1nGfDbD5599Ru/CgOu6OLov&#10;QMXDg0MEQcBFRKvbAlD+/+wYAcFkXAUe75Ht4RCbzQZrAtF834OuqJxgJ0nCFNtBu4vlcgl/IZKL&#10;TqeDQX/Asb9EiV6/h2wh3ltlK1nFUUgSpnQXFhCCzhmLnm8ARWH3At2y0Gq3WUOosmevEtnRaFSL&#10;KtPYT8UEbbkuyjtuEB6JsVt3LJ8vLy+YIddvt5hhGUcREtO8Q2eW4bouC1hWQsbVyEkJQc2vEttO&#10;p8vjBEouYrhG517XdcwWK7YZLgoJge8jDmsKvGmaNZjs1++tLEsS5Rfv1HFs6JoOzxOfM89zIWtX&#10;VHaZCWQU3Ikviphn3N2mCeXhA45P5+fn2P/u9/g9347HyNIU23siBqmqiizLOVZeX9/wmMh8tUQQ&#10;BLwH4jjG6ckpr/1odgvbtnnfB2GAb775pqZH5zmDisvFgsesq78LSWKRasdxxIjnsuqeN1l/ARDs&#10;guo8RVkqbORpzMZ2bJjETAGALC+RFTnHvm6vC8OoRwjjMmfbzsvZGI1Gk8GXrf4Wxovle3meJEko&#10;icGUpCnyMmfw5fDRUa0DNJ/D8zxO5JfLJcoiY2ZsmgrLak2tgfuEc1GRQ1VA/F7/kPJEcqs5O0PD&#10;cdEeVKYDBWazeqwSJVARBiRZQpJE/N50Q0Wj0UBnS/zs3v4e+v0+x4miKGDbDuu4nJ2fMZCV5zny&#10;IuP7zWk04Lotpqn7QQC7AI9Pp5kY62CtlfoVCked/hb/3dFoxJpAgNhftmOz5tnuzg5O4pi/VhSF&#10;QR3TtBAGEe/FXrePjedhQwBBHMdobbX53UiS0Dyocrtmo8GF9WK5xGQyEc5fEPs4SRIMhwRuUge+&#10;Ws8gCGDZNrMg4iTh9yhBgiIr/G9934fjOJyfrtdroJQ4Z2o329h4G36OxWLB4yuNRhNeEvNZtsoC&#10;sizxSJfn+7i+vua9rIQW2q02rmZifc/PzjnXHw6GyPPaUCRHLT0g3qvIqatY2Gt3hUYFFdt5nmNN&#10;cSHs9/HixQsepfrdr3+Djz/+uG60ttvY3dtFh+7S+XKOm9sbZnnnecZ3xfb2Nlqtds1wm8+wWq3e&#10;u6MAcDNQvTMCV+2J6mvXdfGjH/4I1zfUKLRdhGGIgjRwBoMBFrMFf99u1Swb27ZFQUs1SNN1RcFK&#10;z59lGbEvSIekEA6sFdCcJgm/w8OdFp49f8bac6Zp1fbFAFZz8ezVGUvTFFmeca6h3JEyyMqSpSYA&#10;sRcVWaldjSQZKGsWbpbnKO863+Q55KpwpmZ69U7LooRhG7UGaJ4hz+qmdp7l79mip2nC76XZVJGm&#10;teGKEFevZTwcp4UszxgE2RpsIYwTZnvGeR1T5qslzs7OsKQ8uBpxr3KenLRk5nNxh+3sbGM4HLL1&#10;exgGnFtJkhDyrfK+NE2haxqPHmumBd/3K+1neJ6H169e8fsxLIvvyjdv38EPfIzpcyhyvRaAqMgd&#10;x0ZEcVPXdViOzfnDxflxnfNoCuI4ZnkCJVeRpAnX+U3XhSzJ6Nn1mHwcJ9zgk0yT1ytKI2RZxr9L&#10;lmQG1MTXQoC5lkooqPFbjRrV4rxVzVOoNL6py1DU2r01TVMaW6Jc19ChBtT9bFttpjZpmoqilCDT&#10;prYdG6ZlMYKd5zkg1XNpRZaLWURA2GrqOsKgnvkr7ug1lHmBPC+h0QGRNY0tTQGhT9CoBKjaHQRB&#10;gDXNanphhPXt+A7YoKLb7WKPEqCdnQ6SJOak5+Z2woHfsi3IsoFKmUc3xJw0W6QpOiRT5U2eJAk8&#10;L0RCYn4o6lkvLw1hmiajk5IkiXwurw6jDFXW78zRSlitPC66IIE7RqquIgxDKGr1gnPkZQqZXqJl&#10;G0Lg6Q6iFiehEEgAoBsKo91CHO2OkK0kY71eIcnqAuWu2w/kAkkWIyahya2dA1ZtNwwd9x93uDN6&#10;/O4YRSHh/iNBqQ2CANPlBmlZId70/qh23mxqEcput4c0zYSVJURh2LRs7pwGXoA0TTkgb/UH6A22&#10;uCu0u7+HHRof+OKrryBBxgkBcvfv38fBwUGNbDaaougkSnwQhCgLYEAUysePTd63F2fnePPmLU5P&#10;BZjieR4ODu8xgFSWYg3v3z/iZ0rTjLsxhSThmtwdFqs10iRFq2JwHRyg2XR5/nmrsGFAwcAVF2mr&#10;5eLF4w/4Uvz78zOoxLD48XeeI/B99HtiJOmv/+yHULIQLz8TTJdP//G3OH73DmVBzCpVgiwTAIIU&#10;khxDN0hDyVFhWnU3odky0Gn3uDAvIVgyVQxpNpr45a8/p3dpQJJsWLZ4D7IiI4xiBJG4HKMogizV&#10;xY9hONAtk1k4WRgirTQ2JIH41/OVhQAl6DzajgPbNmvmlC4EyjJKxgxVw9HhfQDAd1+8wEcffYcB&#10;ucXpBKffvuLkMs9zlHLOLh4ocpy8fQOotaXl7US8tzQVZ63ai4VWIJVSWG1yhZFTJKg7IIv5Aufj&#10;S+hKHbNcSmS7/T7+/K9+wnofURjhq89e8s8qsoL1ZsWuQpZtIc1SHtksipwvO4t0WtiJRFewWW+4&#10;oySVJRqWhZwW++T4FIEfwKKO5YP79Tz4er3GbDqvNSXGM+iawQl7nhawTYcTkSzNkBc5TIcYTHmB&#10;jGjVAmxpICYq8Gq5oWJf5j3TcjvYIXcHSZKFYw+he/cO7+PtmdAKEwlIzaYrSwmWbSGkEYCT03NI&#10;JSCTKGBWpIj9EFJW2RKrqLa9pslodjqYUVEgrdfIIGGXYnJSlojiGBIBAKeXF9B1HbFCyXMcsk1g&#10;UuQoVQkqCbPFZYlMUQFK5p2OAlvRUFJhdHlzw8yE3U4Pj588gUZjbaEfYikv+MLf296BXAAbkKNa&#10;20TiF1CbJNDYbUJLK02EGBNvznbYckOD06wdrZyWK1wPaPxpvFlAlRWcU1IcZRnSymFnvYZqmnAJ&#10;dA2jCFJRcDKqqCos0+Liz2934Ich0+cVFDzSliQp0iTlDpFt2yLRIBaS22pDVVUuqiRJwtX1FWSb&#10;LIubLos9y0kGXTVgUWdYlmWUBVjc0TQMZFmGHdI9uL66xny+qi1A7wioZ5kAnUO6s7UwQZQU8Amg&#10;ydIchqFCIRAXMqAaBnICaxquVQNKWgG76aJDZ/Xd6QnCxbJmF3Q6cF0XWdUEyUWX1ab1UwKfO30L&#10;bwNFUdCholTTVIzGY6xoZHd7uy8KS9KRMEILEqQ6ySsLDChfWG887B8ccBE6nU6hahpM+jovSvzp&#10;n/8ZXVPEpG0FcB2bO8CZDB5JymQglwHFovtOkRHlKbNC0lzMrOvEGjFUC/PbJQY90f2Msww2fU9x&#10;bCyXS5y8PaZ3kSEIQmagSrIKqQBoK6PIchRFxlpRV5cX3LE2dB29XpdHs69vrlHmOevJ9bpbKIoS&#10;KY1fpLLEQE1ZlmjYFuebUp5hNrpFklYCzyNIPcCj8bo8L0VhT7lGHMcoKU+xDEtoxkD87Nawj0eP&#10;HqHZE/+21+tjtVihRflqy23B8z1YBGBNRlN2lpQNBVmS8ViN7Vhot9v8jjerNUIUsOkeGo/H6HV7&#10;cOhuuby8hErMDbPZgKYb0Cg+rVcbdPpb3IX1gkDYO1Oeo1HDs9asqNlyaZpCURRmeAumecyOhZqm&#10;wbQsdpWLI6HFFsc0ulAUPGa0WCxwcnLC4r3rjWAuVLFPlhVs9fu8d6uzVAFfcRwjzUlXazbCxl9h&#10;SGPujcLGdD5mQV1I4v1skRhtGibQDRU53R0XlxfYpf1SlCkU2+KiviiBTZZAoTHTJE2hzuumW7aR&#10;4QceFCr+DMPge8b3fcRhDImkRFI1hdtsIskrdp2wILboXGz1t1AWJc5Oaq22x49FM09RFLhNF//y&#10;J38BALg6F06B3W0RJ+4f3YeqqjilZt90OsFstkA9+VAznDeeh7ystZ+8jYc4SfiONwwTbcNgxn0e&#10;Z3j36g26LbJ8liR89akYjX3x4gUOdw7QoryvZbvo2E28/uY17x85LbDTFXHAT1OkVGPYqoOklKAV&#10;JNyqSfA2PutmPDzYQ57nDBaXEpAGHjcaFVnBNjlPhusNbi8uMb0W91mr1caw3WbW3zovMJ2NsNUT&#10;94wMoJTKWp9Ilrh5hbKEIoHjQpLEQFlCzyvdKEUUx3dqpzTNOF+964pq6gbyImeCQZIkUAuVASdN&#10;U9HpdjjvWy6XiMOEAeH3CngaXak1XyQSayWtldEFUILjQJYXWK/WDLrdjMcMrkRFjsVigZRqye2d&#10;bTi9Lov1FroKKDI+eCrGh/f39yEpChbzG/osQEDaWHlRoOE4CCGeYX/vEFkU8+i6rRlouk1oNNo4&#10;Hk1QmClO6U77p88/Zx230XgM3TAQ0fna2dlh4BMA8jhFoeVQac/IWYnVZI6M7u2iBNdZaZJAVRV0&#10;3Hpc9XC4zeBd6IfodDq879frNXIlYw1VqQSDrLESvW8Zroi1r76WJUlo5FDOmOUZx1ixXjULpkJf&#10;fIrviqZCuTOmpEARwE7lpJTlUCvE1m2673VesrxkO7p2u4sgCO7MtImEoEJ1ZEXlpC1QQ/i+/57F&#10;812qTpoKulJRHRBVIWSYUMMo5pnjKPBRluDOVKPZEErl9LtNyyI7aLGRZ/M5ZtMJd4YURcJgQIK6&#10;ZJsckUuQopJrCRUojt0QIJFcKbGLC4kvcanujsZxhZjVFlRFUd4BPUCMHPEchmFAUWSeS5NVma3C&#10;kiTBcrnAIxLa9H0fWZ6jXaG9loX1asW6Lc1mE34Q1y+VggaA95Da6nNYlsWBrSzxXofSJPSyYrPM&#10;5m9Y2dk0TRR5zuKgURQiu8PIGQ6HKMvyve6cYdSUZlmWcUjjPcuNsACt/m0YhlgvFiz0t1mtYVkm&#10;r+9gMICiKjwe1H/8EBF1eTbeBn/7t3+Lf/iDACLW67Vgc9D6rFYrrFYrnvs0DQP9bpfR3dFoxN3c&#10;k5Nj/O53v+OD+t3vfhe/+MUv8Dd/8zcARHB6+/Ytrin4O46DdrtdW8xpGs5pzOig1xczz1SgfPjs&#10;Gfr9LQ6iX/32M0RhxInacDjE+fk5vztN1/n5s3WIy8sr/Mt/LVTcHz16hNcnX/H5Ozw4wM31DQ63&#10;7/MaaGotcJ1mJZ+nRqMN27YwHOzS100EYSxsVwHMZwscHB5gm5Ic3/eZWpjlGbIsYVpjRolRNfbX&#10;brcRBCEjw5IkIQxChGHFVklY+0NRhYVehSxLpRCztuza3jDNYk4mNFVBp9PBw4cC+Dq6f4TvfU+I&#10;aB0eHrK9HyAsP6+vrznmbA+HiNLamlswdUocH9eFATNfJAmGqdXCv7IQGK4oypEurJVrq9cScRRD&#10;0upxlsqed7Fc4qPnH8FxRNJyc32D4+NjjqOGIQQsK4X92XyGyXSKjU9Uc8tCXlYJqY3p1Ywvlfl6&#10;gTiOGcwrigLj8ZhBtDgthO0sd/2d2ip5vcF0Oq2d2zQVUVTPtiqKgla7xUnycrmEt/JYMLWQC2YZ&#10;ybKMKIx4/fzAf89tLM9zNBp3aLFZ/h41fXd3F1FOY6QHB1AUlcUIZUXD9nAIfyP2wKtXrxGGtZit&#10;JouOWZW4JEmCLKrvpDgHX5z37x3iwdERx7o4jjEej/luURQF8/kcs7WIE9s729gjzY04imE4Jv/s&#10;N++OkWUZg+26rkNKUt5fVVytnldc2iQymWaIwpD1q5IkxWh0ApvA0YODQ5jrFbPaNn6ANgGlttPA&#10;ar2GTA2BVqsFzbSY2eL7PjakhSDWT4bhOIirLo8k8RmZTAQzodIKi0i0vdoj23v7ODg4YLC02WzC&#10;bbXRJWvus+O3GA5pryUJTNPkImuzXkMzagej6XyGrX4trLm/v4/5YsHsziiKcEXJVNeuxyoAIEPG&#10;IuCAoOcK8XXxzFEcwVQt/txxmvNa55JE+UDdZU3TnDtblYB4hT7IiujiV1Rry5B5hHm9FmyVH3z/&#10;+wAEw9S7HbM4fX+wBcdxeJ97nociL1jAWYxxi2fSNB2r1YrHSl3XhabrOKL9Npveck4DiHFEWZZ5&#10;BFiFzIns9vZQFKl3zm6/3+f7rtloIO32YBQ1GKrrOo+7pFnK924cBCjyAkbl9FGIvVu9t4ZuQpJk&#10;BFRkzOdrtFpdpsibrSaePhVadF6Z46uvvsKn1KDLsgyz9aYWf4QMSZbfKzKQF5xvWJbNowG6rokx&#10;brpnW24Lm82a8zq32RR3IYEJlmVxfL65uUG73WKdrcXNHKPxCAqB5Y2m0Bd881oAwG6rDdd1OYcs&#10;yqIejVJV6IYDwxBx4OkHj/HixQvkSkbPIOPN2zd13Fwt8fLrl3DbYj89efKEY3uz2QRkcGNwtRLj&#10;8XdHGQLfR5vivQTpPYtet9Xi7q7v+5iMp9wwcBwHmqbyudywAAAgAElEQVRxLuv5PszVikWEvY0H&#10;SBIXIFEUwScnpNlshpbbZpaxrMiwHRs5idvFUSSMKpaV/peFVquFDcXNs7MzfiZV01CUtQh8moqx&#10;kAYBYxVrjccEFQXr1epOHC0ZiNnd2xV3StUUajYFVZ+eYbVaCZ3BO05LkiRxHJYVmZtkkiRhd3eX&#10;wU0HQqBZofXTJQmaofA9EysFLs7P0ac77+BgH2+/EftlvV7j8eFDZg4Xeo5Gs4EbcmtdrVbMXgWA&#10;eweH2N7extW5yBHG4zEGdK51Tceb12/g0j37gx/8AIZpokMORkmS4PLyku/HbWIqbLy6+VXFwTzL&#10;4Ps+P4NuCFfZKk7MF3O0m27N/jGt9xj4siTh7A01EHZ38ejew7pgLSQ8/eApSoqrn3zyT5jOZrwG&#10;d53ZkjRFeWdER1FUmKaJe9Q8XcxmUFWNGRI7OzuYTac4pWZqGIXMAu3s9FCWJT//eDyB2xBabgA4&#10;zyizOhZKEpgFL7wyazHVLM85z0uSBHEUM2tGUzUhtlrZbZvic6fExsiSjEe6U13oUVbNKkVVYJgm&#10;x/6qvuCalkCcam8LgKUysVgjzzM+q6qqUk0mzpuqmUJMmepFMXESYZcIB6Uss3j2OgpRlAV6BI6H&#10;QYhYmsOu9GPabbRaLSSUx8dxjOl8zvdUp9uBR8+wXm+gqgqbNERRhEJReCrFtR2sV2uYtvhcg+EA&#10;3zl8glvSXfT8gGN9GMdiTzCYaWLj+zV5I89RFgXXYY5jI5nOMCOGjuO2ea1ty6JJEvHOV8sViq0B&#10;1y9GWcmC1CxKo9VmRzVDN5khX9pCm0fRKoFiDYokMblDlhVoqsp7BChRKvl7FuMcoIhZWdW/iizD&#10;VHUeqTQUEcsrm/ksy6Aq9FDz1RIRdf6iJEGeF3yBQZLg3REv8gMf643HOi6GYd3RasgEklxZJ2c5&#10;Sqmo6ZMQD1fNShcZ0DCteoRJErPtgAj8vV4fPdoA/a0+nu3dg+dVI04B4jhjHY00TaGqCvokTDYY&#10;bsEi/YAoTAjFInG0ooAiq3BJmKeIUnGX07y4BECWNJ7/1TQdmkodR7sJTavnlfM8hySDu0uyrAj7&#10;sApBU2S02m30CMiQVYURND8MmAYMCOBLVmSm6a03K2z8DSeYQeTDsh2e2ZVluabW0QgS21+VBWRF&#10;4s8hyRJUTb1Ddd1gvdkgoM043H3EG2u5XGI6HeHB4w8AAB9/74eYzWb4/T/8XqxnWsDt9tmLXdd1&#10;FGXBCOX17QT3SJRzsbjGbDbj0aksy6CUYAG4LElg2zYnm1EU493pKe+/8WzKAo0PHzzED3/yE/gk&#10;pvbq1SsMBkOmwa7XG3G46Ezs7u7i888+44RgdHOL739fCOY9/eBD3NzccrA8Pz/H06cfcJCUFQEA&#10;VEHk6dOncBou/vSnPwEAvDBk22lJkiiRJweoUsKrV694Pl6+8dDr9SCn1IluuJhNpjWQqMks4jqe&#10;3mA9nXBysBjfIg08fPhYODQ8frKLn//VTzHzq6R4zswV2xa2vtWlC2goixKnZ+ICW63nOD0ds1OZ&#10;2xzgkdbB6Eacv9///o8Y7t0Xz+eJpE1j+zkHQImYRLc8L0Kz6fJejUJBGY2jWihSv+NcE915L4au&#10;Q3dMlJn43UEaQVVltBpi/Y7u38MHH3yAp08FKLm3t48t6oikaYqrq0sGZQdGA0pewjSJ4h3HiEIf&#10;ZwSMjWY3ME0Tm3DF76rSWVEVBYWUsw0uVKBUSiyITaBoMqIs5s+tWQYKqWS6cVbmcFpV1zTByfkp&#10;uvQ5jx4/hOM2YBMY4/s+8uWG9YfCMCSVfLHPZUVGSPs4IYS/6hilcQxZktBpVYLgCVRF5u8/OHqI&#10;+WLBWjRFUTIg1+v1hGUebZLbmxtYplVfIooClEKEDwCWixU8z4Nm1qKK1dlM0wST8ZQ7aI7ToMSg&#10;Aj/XMAyTkwuhu6JwcShBYnCqKEuUecEXo65bUDUdqiZ+1nVbiDYxd95NSQckFUpOcSPLUKT1+OX1&#10;zQ3T0Dv9PprtNhIqqlaeh+vRiEFa0zEQpQkzVpI8wxbpGPiBD7to4JqYimFBGmHqnXnwtO7aty0b&#10;94/INSJOsd54OCCmneIo0IqS6aaj21v4no8rSeyBxnYHuSGhbIjfvQ4irOfUEEhdbDwPbiVOmIeI&#10;lx6PNTimgrW35ntFKTWsgwALAhDm6xWmBKxvfB+QlYoQCEXTuOAERHFj2w7rBBW5sAtNWYhU4SKh&#10;3+vDsizuni8XS7iKUlvGpikaToOTQtu2UZZlbSuc59xpz5MMUlkXpdWoBYUUMeamqJhOxFlXFNE0&#10;qWJ0kRQcg4ONSOhMhxo/eS6eg+58WRPs1SpeSbKG1dpHi8Tbb8cjpvRbpomNH6BDZ3k4GEL/IMPF&#10;hSiidNMQHczq7s1zhHGEMTk4rAKPQQrLsRGnCedX+XoFVdegEmi2WC7R7nRwSAVKFEf48ssveZzs&#10;0aNHuDeg70XChbD6XhSFwimIuvpiVGEPKd2PiqEjylN2LonIwQcA8jgS+h8E1OiqCt2oGb2qJgCk&#10;snKbLHIMB0N+jxtvg3Wlt+etsVltoNMZiYJQsPa4wXk3YYUQ95RLZmM8ffKE87okSaBpGgwCCre3&#10;t9Fptzh+eVR8VkyZLMtQ0nuLowiq2uOGkypJGG71eRRN0zQMt/ewIebL0dFD5HmOs0vRsdV1hzU1&#10;sjyFoWno9kSR2e61ISkSAoqTtu3A0mur7iSKEYURu21ahsUsdk3VoGoKlLbMaxf6IbI7mlWpYyIs&#10;SdS7aSNCgYi0qTqDPrN7bycjJEnGHf6nTw+w9GuNCbffw/VsgiPSvSnyjEWeAdHVrvIF0zRgOw6v&#10;rSSJgitJapfGxXLJ50JYVtes9yRJcENgQ7/fh21bDB43muJuqFi3k8kE33zzLedqvX4PcZJwg6HV&#10;cqHTHd7ttQFZZpC/3e3CdtrscrnxVlBUMBABqUCW59ANUcQ2GjZ0U+PfFaQJHGKkDimOScT6bzkO&#10;VEPm9Vus53jw9AkMijHnV1eY0AjF7u4u9vb2+P4Lgg1UVeMiv91qw1t5+IzyvsgjnQ8yL1mtVvji&#10;M8Ew2dvfQ57WXfnDw0PYto0JFd6TyYQskUl0eL3GfDaHRYzUZqPJOlyyLCPNUz4TFZO80v1ZzBdA&#10;Wo/CGIqGbqsNk8VEZewQuF5kOWKf2FMArk4u4VoOdvriTuu3OliMpmSUAfT3bFj7VKP1+thsNtzI&#10;bzabiKMIL14IPafdnR28/PolfvUr4Th3df4Guqbj/sEu//uKab6azcjtiAD6PEeepRiRIYapq8LK&#10;2qjZK6qicHwvi5Lv+4Icriq2ZlGIZhWPixQF0iRhy+KyFONQ1TnJi5zZc4ItUbO0JVkSoE81Cptm&#10;WC1XvEfSTGgAVWfm7llUVQXJnZE4WZYIDBGfu9VpQ9U1+DTqP56MEQQhN7tkuW6gTDcroVtEjLjb&#10;2xFSVa7HtNcLDAdD+GE1Qp4jLws+n1leMPOlKIDlco0u3Y1RlEApJWwPBWjWabawXn0Dm+rr7aGL&#10;3//xD6yP5bouPvhQTElYjQYkAJJcWW0vkeY5f25dM+A0Gtw8HQ6HaDdcjncX0wkDcmajAUDCai3O&#10;yGw6Q0nOvADwvQ8/hKIo3IRL4gRZmr3n5lqWlHvomWAdKfUokHwHGKtidwXk5LkAe3nUCOAaFgT0&#10;VXmJYRjCua26h6gBWRkNJXFcW02PRrdQiBreaDhI4oy1VCZT0T2I41oTQDNMNK1KjLWeeTdNC7u7&#10;uxhNieJXFCjKkjtZlV5A5XJSFmIevAJfOi2X57krz23bqnVIbm9vMKWiS1UVHB4eot0Rm8f3fIRh&#10;wAGp0+ngjEZK1psVnj9/zsn5zc0tFoslLLrgFRDFloJRksQIo5o222g0YNttet4YeZ7xmEP12fWi&#10;EruShRAuJSK+76EoS76UZaWeBdMNXQhvUYek1WrBti3eiH7gYzgYMC02jEIkSb0Bqjl/QHSMZLlO&#10;BqrvsZ+6pkJVNS7+1muBulYsnMVywWyVfr+PoixYiC6OYwwGA/zkXwh3n6rbX80ABn6A6XSCzz8X&#10;F8u7d29ZkHK5XAqAgEAOx7aFbSo9U5akaDabbLlrGAYC32ea6G//8A8MUvy7/+nf4//+L/8Fr16L&#10;f/vo0SP89V//NX75y18CAF59+wrD4RA9utDLosCzZ8/4s3zyxz/yaNVvfv1rfPHFF/i7v/s7ACLw&#10;e36If/qnfxJfuy4ajQaPJc1nc6iGwVTiJM+5MxpE0XuWcf/8z3/Cu+MTONRteXxwgA8/+ABffPal&#10;2CMX59jq9VkHAVLBo3uXlxeYTqf4z//5P4nfHQQwuzJ3kOLSx//4b/8tQFT9ZqPJdrMCfEoYrFuv&#10;Q5yfnWNGyv3TyQR5brAmRxAk+NWvfoUGgR77+/tY0voEQQBZrhF8JMV7YJ9tG5jNpjymVZGuWBVe&#10;VXmGdr1e4d7BDp8VWZagKmqNQqPEB/ee4HsEjH33xUc4OnqABq3fbD5j5koURdA1DQe0V40wg6Kq&#10;OL8Q7+nq6gqtnstntwI4VLsenC+UqjtRIMnjWqMqJzCV/l2n08GiXDI7DIVgRuhqFcxV7hxEcYQ3&#10;b95w9+l7H39PxCzqWt/c3CCZr7kQ8oMArtvkgjjLajpqq9VChpzFejVNg6pqzDzr9/s46BwyiHZ1&#10;JXSCqrVfLpc83x0EATRNYybHzfW1EAGsQJCiQBRHLBQZhiF0ox6bFCOEMq/9ZrPhwtKm2d5KWBMQ&#10;lycDO5KwC6/E2bM8x4MnIrm6vblFmuWcrEMXYxSgYnB3bw/hJuLOchak8AMfBkhQ3LLQ6JOLl6zA&#10;aQ0YyDrY32c9MYAYcP0+X45BLGxRS7UW4Kue3/M86LbBnXbVaSJNUqhONQpjolBi+NU4bFbUQn1x&#10;CsM08eih0MWYz2eY3445ZnjLFdyWC9euLHk3mM5mTEm2LAtrKgwjEg6v7jvf95DmJXcN9w8OcJqd&#10;8l2xWi7x+dcnfOdFScz6AZ1OB5IsY077yXXFPVuxIFRFgWWavHeFFTzusDdUrMmF4/b2Frt7u7zW&#10;RZHDbbU4sU2zDPfu3+PR0F6vj263y8548/mc94+hWSjigkWqTdNEs11rTCiq6EC6ZIkahCFCr7bw&#10;VWSZ7dinowkmkwkKArriOEaRl7x/qru9ClQSJOgqGOSfjC9YZPmnf/FDRFFtU311fQU7BzNw+oMt&#10;lCj5PHq+D1upxwB2d/e4a6oYOmRZxkPaE40G2bxSl96yTJyfn/MzZ1kG07RYrG90R+PFMHSymBXx&#10;ajqdkHlAPQI9nU5hk4vJarVCGocM0tqqwniIDqGrVRXxFUOmyg+SVAjImnTP7O0JXbPKGr7d73Gu&#10;No9CPHnyBIN7IiZ/+tmnSOfLOyy1HHmeQSoqBqF4D1WSfHl1yToGhqFjb2+P5/yTJEG71WTXF11T&#10;kSQxLghcv729xYAAyG63C9Mw8IZyCS2W4DQceF7NfBVsFrE+7U4Hr159e8ekwERMIxTr9RpZofJ9&#10;5/s+Tk5PMBzS2BVpH1YAgaIpePL4CQyrds+oGmuB78OwjNqCXhf6XtV+kRUZbq+FV9++omfU0X5U&#10;Mz/SLOUYqqmqYDjR2m5vb+Prr7/mPPnp06eY/GbCd0GZ5azJV/18pSMiywocp8ng53KxRrvVZo2c&#10;m5sb5Hfim+/7GI3H6LQb/LcrYEZCrc0CCF2bEiVr5Pm+hxJgptnDR4+wXCzuGFdIzLRerVZYr1a8&#10;9oZhCGcTYibYtg3fC7jZ4DpNjEYjRMSaFNbI4hnCKMJkFbBNbrfbFSwh2ordbhelXPDZ3t/fh+M4&#10;LE7eardw9FNibiwWOD45wS7F4GazSWfE5PXQVI2ZC8JSPGaHladPnuCYRvOWiyWO7h8x42swHGKx&#10;WOCQnIPa7TZ6vS4+/fRTAMDb43fQVJWNKEbjMexqNLgoEHkhM5Tmi/l7VtOifrGxWVfC9x6aTZft&#10;7m3bxn3SPtRUFRcXl+x+O1JvBfuXzvrO7g5QlHw/plmK7zwX4MoHH3yIy8sLGHQXtFptXF5cMAMg&#10;8AM8evSIWSSnp6cIg4BZlWVZ4IbGZu/vH0LXtXr0WpZR5Cmvta7IdH6ovtE16EoNopUEOgJAWQjg&#10;qaxiHUpAl+r8uywRxzHno1EUwb/zXhuNBscMVVZorLLSSgmh+PV4itD/qpszsizqvWrcRbi5iTvH&#10;0A3EUczmB4qioOE04AzFGbqdLpAXOYPaw+EQSZzyczlNl8GTV6cn+M1vfsN1p2WZ0A2tZqAEglXk&#10;s7umhk6zyUyP47NTBhoG20NEYcjnq9vtokwzngLwnTU0XeP95fs+hsMhNwXevH3DsS9JUjx5+pTf&#10;8bffvsIxxQQACIIIWZ4xsNpud5CkKa9vu93m/FzoW5nMcOv1+lDyjGuD2eUVnjx9iuf374v1cRzB&#10;YKruobhmSpcQzZ2ypAaTqgByrQuUZxkS0hkEyE76zkhYUeTvATElStgWsZtkGaEX8DOUlgCb7o4t&#10;qcc31cUuIaZ/eD1fwbbr7lKulYBuQ5FrOlUBBXE1vyvrMByyFtUNZKUKk342Kz3EWVojipKE4o4v&#10;vKIryCBBJ2Q4InoqAOS5jJPbGSxLfC7DMPDV9JTdaNIkxldnIxzRhf/w4UM0ui4vzp8+f8kHptsb&#10;oigVRGSnqioayjyDQ/O5WbKBrus8I5gkQtSt+lsFSswoOEuKhCiMUFaolywhThPk1DExNRMFJMiU&#10;6yV+CqfZQEnOLcvNmrVoOu0uLq8uYVZq/IUEw2jy52g1t2BZFltcmoaJ+WbG62fZFieVZVlCV3Vm&#10;GUWR6GxpBtGKIWE2X/DPSoYDpSxxj0YZyrRASXSu3/7mH/H6zWtGK3/w/R9gazhgtXnPD/D6zRsk&#10;lDwNtrZwfH6FkwvR7fyLv/oZckqCnz96BiWthSTdRhN7O/ucuC69JTRdZwbOaDzCwcE+vvhcdA+W&#10;kzEn+v/n//G/Y7PZwCa71cnlBf7T//a/4v7RffFepRJnx2+xIGT4+PgYumUhoELpZjzmZPbw/n3s&#10;P3mM334mrKYfPHiA+e2Y6fHf29vFbDZDQsKjum3BchymSJq2zZ3PMAqxXK0QUpfQNEz8q5//nFk2&#10;j/af4vb2Fmuq/3/5y1/hkQp8/JEQUlyvFpAU8Zm//9c/x9XVNdYhiRsrChKEXBg9f3wPhbTNYJYk&#10;l8zQUhQdy+UtTsmlYzSaI4pilJX4s9aDZdfaK3qRIisC+IS8J3mOlRfXe0uvxwnSJEGWlazBEQYZ&#10;HLPJqLOqqrANk1F829LhWNXspYTYm3NyFfgBVssJFzs/+9nP8OzDpzXrSAZGlyd4R10yRVEwoEAf&#10;bxZwXQsWKdfHlo91GELtEgti5mMahQw2KImCTe5huVnRWq9Zz2M0GiGIQh4NWq3WCMMIliqSS6vs&#10;Yub5+PjRjwEAr775BstFgMNHouCTJAnNlvjM43KMeBUgWoq99vLzLzCdTLkL5DQcGK6O21txCd8/&#10;2sVkPOYzlqUxdIoR4WYNS9YQUBs28GLs7uyyMGkSxZiejpAuyBK0XGLb3YFMHV7ZUOASWLw8W2M0&#10;nYGkUjCPfFy9eokPyDp4Pp+j39+CS9TN0hasmOVanE9VUaHbVTyXcHT/iPdiv93Cla6jTaLBg8EA&#10;pyfHMGhsK8lSTGczlLlY+8O9J3iwKz7XP98ew9UtxAsBTsVzBb1eDxuyks5lGfcGbRaJjbwIliah&#10;SYDcYrnEhvbmT3/6U4SbOWtpbe/sQVM13IyqjraGnYNdHhMMIh9+GKDdFu/d9zycvhXf83wP4TLB&#10;Bx8K1l+aZ7i9vUXXoI5pKcO2W1iNxXv0S6BDiX0pp2g0HNZdKYoCqQKsq+SqaSPPc7z44CMAokjo&#10;tnRmkSZ5iaIUazdZ+Dg8PMSsKrosF9HGx+UVAeKJ6Br5KxGv2s0ekvw1mh1ylhhPYJo0akBWs/fp&#10;cy5XK6hlWQtpphmUPEdAyZauqpjOZwyswtUQqOLu3H16iM1mA7+gJK5tQbI0VF7ueVjiT19+ji4B&#10;4LKu4te/+jWPNPUHAz738TLEarWE5dCIhOchueMCZ5oWoihiEHJvbw+F7fCYlqbpmIzFWkMCTEdD&#10;kZHwWFaiRIJBV+w3pUwQBgHabsXKTeGvV/DGAsB8frSNx0ciQeyYOtSmwxbElq7jen2JRSr24moR&#10;CWH3hNgaeow1gMwV52+tZ+huE/1746NUS0RJNVaao+e2MR+TWOZwH7/5zW/w6acCmH/+/BnGkzk3&#10;irq9Ac+Sa5YD3Wpg4Ym9are6SEoZBoFTk9VajGQStdxtufDzGCMSD21aVj1CqOtYJSk6BMKO5nMk&#10;vl8X5igQBz46xHxM0wSx4UFvkBNHPkdjS+zVx+09eBsPISXvnYaO6SRBg4qwUJIRxwVKKlDSNEWY&#10;FnwPBTdT+AS+dA8OcdjeQpOACgEOx+gY4usSEqIgwfiSXOTcLczG4g7q9XrwNxJ8IkS4soH5JGT2&#10;r6G6uDi74iLj97/9vXBppBzJdRrcLS/tApBKjOi8SYWC73znOc7fCu0LQEK/42I1F2t7dnmOR48f&#10;sRbLdDln3azzs2t0u130KD6dnJ0iL0rWNpKgYDNbYJeaRI1GE3JecDHYsEwc7om96boujo9PsL8r&#10;vt6sp9gedrnDHccbPHv+EN2uOFOzyQqHh1usT7RcLKA2xDN63hqaosEvRayXbSDXUlyfiTP14PEh&#10;5LTE1yRALxcFgjTCfCJ+l6k1uWm7WMyhKTaioHLNC6HrGtaU5x0cHCDOavHLOM/hJzHndp2tPsZk&#10;Ta6pKkzHwGQh1tZczhDFIYr8DlvPMRFR03I8voFtWygpJ+hsdTD3xFnVHR3fvd9noC/LN9ANCSrd&#10;I4kqWCJWm1zklkuMrq95b/bbbQSB+DtXF6coygKdUuzF9TijETFxuV5ezpGlGu7dF8BFGASQ1Bwh&#10;jW6fXU+gmOK8jZcbxCdnXEhezRZCjHQk2Jij0QjPnj2DRzGmv9OFpmqIc3GXdLfazGJr2E0Yts77&#10;2vM9LJdLLsw9z4OuGqxnZBgO0jSHIVHDGAo2M3Getrb66NgmZtfi3nl6TwjGL0Px/ecPejjsAH8/&#10;FUBhy9nDIxpP3dJkOMMtBs00TUZjZ4jNRrwLy1DgGCr++5+IfGr57Amm0zsMcNNETDl06K1hKA5M&#10;yjd1VUeuSMhTGmvLJBi6wk3JKAqxSYq6WJbqJrckSTCaTXbZtQ0Hyp1CuywLWIaKQqmd8BRJYVYg&#10;cglS9f+QgVyCTFMSqqQiiBIYVHgHUYQgCBlktBVVjKUSI0fXTSSVsG9RopQVlARKK6qBUlawInZd&#10;SzeQJimyvJLDUGHYFjdV0qKAW2ljDgb4X/7Df2Bh208//QxXtzdwXWIhNVws3pxi/0jUy4qiQlNr&#10;V9rrby9hkAvjQNuCF3kYvRaxbyxP8MMf/QijU/G79SLHYLiL169OUf231WzgZy+ETqXn+fiWRlB3&#10;9g4BScW7E7GffvcPnyDPVKiyOH9BEGI+X6FLTmWLRYzLiwUUWXyWMspgSNQUQgot16BklDMnKVQZ&#10;GHTEz+4P+7B1k506TceEX8TcoDE0hYkDPcmGKasoSAQ+DDy6C6hZI6nI0gwJ7cckFcwyiVlL6nsN&#10;XkmSIFWC4WWJhqFBhUH7K4du1NbwN9PbWvNFUGpqB4swjO64GQk6TQXaiBnbWok8idM7bBXB+qgQ&#10;WEgSbKumuOfU3a2QUdu2cXt9A4lFkuoRnCzLEMcx0xQlABYMDopFnqIoSkyI6pvnOTSlnvPrthrM&#10;yFnNJ4iiiMWZdF2HoevMGDB17T3vdsuyICsyawTkRcEB1gt8xEnCc2i6rkPVNBYkVFRVzGXTJTPc&#10;3oZpmIyCmabBnStZFhZ6lYClbduAdGdeMEsRhCWrwK9XK7i9br0mksQ09NlshlarxTROz/Ogaioj&#10;+sPBEIqicpej1+tha2uLkdGjB0f4r//XfwUA/OlPf8KTJ0/w4TNRoGV5jqvLKxa7ajabcByHARXf&#10;86CqKvb29nj9qsThailYLFUnZntHMCDmZA8pKzLGozF3kF59+wq3tzfMVnEchwv6y6tL3Ds85KC5&#10;XC6xs7vLuiNuy0W73cb17YjW08F8teSi/gc/+AF3Ys4uLjAaj9ChJPfbb77FTn+L5xr7vR6SJOaO&#10;rmmZ7wkwxUmCL78QTJ/+YIBnz57xCMD3v/99PHjwkP/WZDJBeEfY9uDgAF9+8SVOTk4BAP/mX/8r&#10;HiW7/2Afu7u7CPPaDrkzaDJ1bhUssVqtcDO95vc+pkR+uVwiijJUbR3TagrBYwJ84yRGFBdIaD2j&#10;KCOXkLqjpFTOSUGA1WrNdElNUyBDZsFGobuSsNBYFEVQFJkRbzG6R3P7rTY2ixt+jzs7O/j5z3+O&#10;H/3oR2JPbG8jTSL+vu97sC2L31tZlkzz1HRhnVmNAJRKhO3tIWsqWbaN6XxWX+JpDFVV+XfPZjMY&#10;DWJMKDKSNMXp2Sn9XR+NZhP9Vj2Xvbu7ywDn1mAgbPOoGPyzP/sx7wFIonvVILr3crHEeDxCg4qb&#10;+XyOIvZq6r0s0+iRWF+31WKNnPFkUotHAzh68ICcNcR7Pjk5QZ4XrE2jtFo4Pz/j2f3BcMDrc3l5&#10;iShO+D222204jsNnKAxCTCYTVpfvdDpouS1sfSzWYDqdQaGNa+gG+q0Wv4vdwRYODg7RcRu8Zy4u&#10;zhiQ0y0Dh4eHaJGGldtscmJ27/AeyhJ4+0Z0qReLtbDczWu9inuPH7Ab2Xy2xueffY5bOtvtTpvv&#10;i5ubG+wOu8wEevnNV2g2m2h3xec6PDxE26xdKLpSB3EccYf86uoKjQZ1ZB8+hGnZLDy6vb8jtEYq&#10;IHG1wmZRM4t6rRa/092DA0wmE7Y5L8sSqiQzHdfQNLTbbZxQp6YsS7R7XS4M/DRmTSUsl1jMF5wM&#10;FLlwh6l6LUkcQ4LEVPPZdIp9YvwAAgCuGBH/H5sih/kAACAASURBVFVvtmRZcl2JrTPPdx5jzMix&#10;KjOrsopgoYmBJAhSMhFUt1k/06z1DzK96n9oFGUmPpAU1E2pu0EQqAIx1Iiqyjkyxjvfe+bR9eB+&#10;9omsFyAtM+Ke68d9+95rr72WvwtwcXFBd0GcxOi0u8RY8v0dVqs13ZdZliHLc9y+w4F5Rc+IuWKZ&#10;HJSt3+NoOkWv28e33/Jk/Om3z6CqKj7/jIMJn332OYIgxPe+90cAOHPsk09+xfdHKUPTdOowtjwP&#10;mq6jLQrvNEmxWCwoQWRgsCwLx6LhoimNTe56vUYcxzB0oZHT6aDIIrorqzSAZdu0PrvdjjsDiTzm&#10;6uqa9vVwNMLR4SECcWevV9xCfHNjJEBVVRQi1jEw5FlGHbaajQQAy+sFdF0jYPDk5ARJENJoQpzE&#10;ODk5oftxuVyiqioCoG6K0WtBgFOhXwRw5lkcx/T3FeN6C7Ww7WK+gAyJijCFgbqZEXjOdCXe6+Hh&#10;EeSy0dAJAx9hGGFfdPm32y00Tafx6jJvNDckSLAdG7oQYMzzDBfXa8oP0pIzITKhJRJFEVSt0VWa&#10;9Gy89x4HJPf29pDnjaDzZDKBomoE+G53O3iei98Jlu2L5y/QEt9vtVrh/OKSckQF1Q1mBWdwSYqE&#10;ulvOWIWqZKj/yXw+Jw0AngNK1C3dbNZ49fo1BgMeB1bLJZgiUZ6So8J6tcaVyEdVVaVxTVlWUFUl&#10;dfUVRUFeFHgt7p2f/OQnSIvGcU7TNCiqQu/CNEzK06qKod/vNfehsBqv2QW1lXTNzOv3B1xnT+R9&#10;WZ7DFb/Ltm0wgPQqOl4PXquJk4xVUBSNNDtQMJimie5gX/w9o7Ej3w/gtV0CDXVLByBB1hpHOUVX&#10;0Ok0OTi3Aedn+/z8HEnBz2pRFOj3+zSaEAQB8iyDbMn0ngI/oDjRbrffcp3jJgKN/oIsy7DFnd/t&#10;dBFGIQEiVcUZvfX+SpKERgwAfj/WoqaSLKHX7tHZ1EUNsBFx9erqCq7jUh4cBgFevXpFzLOqqsh9&#10;rCgKzGfzRlPQtjGeTDATI3CMMZyfn1OTUlVVxFFM+4AxRs/85uwNdE2n3OP27dsYj8cUGzudDjRV&#10;p+9RA2Ca3rCB672maZyNT7boG54/14zLPMvR8Rz86Ec/EuvV5P3dXhemaRJTARIfxbrXajQtszSj&#10;BvHe3h5Gw9Fbjq21ltFKsO7r95CmnMlZ112macIwTdLZUFUNqoTGGl4CxXpW7wOzHnHmo2Kk41nH&#10;7VoDRtNQFQXtoSzN6I7WVFU8bW2oosDQzRv1MoPnuZSvF2UpzmQj5ltbk/NJhiY3cz0PjFVUC7V7&#10;A67nJH53VVWwLJN+fuXvcCXGsFqtNjzPhSziwtHhIda7Rv8yzTK0Wi1i0va6XUhQaHqh2+nQvVWW&#10;FWKhIQNwgGm5XFI8X2+W8H0fnZ4Y5RuNsTx7QzkCxH1Qr+X5+TnWwoEvjmMEQdyAZFUFwzAIKAt8&#10;n4+Ui5zKtM2m5oq5lmOSNO88L8umpm1xtz8mTGSmkyl0RdjNAxgN+mQEUAQhj7NkbydxfVpxVjOB&#10;P0g3MAlV0+i5pRtTAHwfSLR+/H7TKEZnWY71ZkPMvel0AukH/9N3Wb1hyJ5W4crNxL5od0SRLsAF&#10;WUFZNZeaqqhvFaS+72O3ayjvaZIStc4wTFRVRV73QRjCNht7y5ohw1+f/JbXuCzLUAtGn6VItbc7&#10;6KVaukxJDisySorfe/c+bt06QRIFtFAtz21sBCsG3981ri8tj4ugieRLUmQSFYbMk0JZrJemqigZ&#10;o0RX03XkeQ7bESrvioIkToiuq6mNkFoYRuLQ8ufkFKuUgmhVVojiGBOi5TGsopAurJcvX+BUbPja&#10;mq9+4Q8fPsTZ2RkeCIEqMIbtdot9odMym83wi1/8ghKzR+88oo13cXnJwZQDToEsigKQZLIIffT4&#10;PbijEc5E4fQ3f/M3ePnyFY0pnZzcpveAMEWWZlSU67qON29OG3tHMMxm13QhtAXdsg7gl1cXVAg9&#10;+eAJ/uonP8F//9nPAQCffvopjo6P0Rez+ecXl7i6usIzoeXwn/6X/4SyYvjq978HAGx9nxLX5XqN&#10;O3fuUCfwyy+/xLDTJVZSq9XB1dUljWckaQpIEjGH3n/yAe6I4mR//xCj8YiK35cvX+LXv/4tBavn&#10;r8/w/PlzzK/ntAY/+uM/xSNB1/zHf/gH0jqSVeAHP/g+3K4YuVkuUSklgRzbYM1nF8s6OYiQZbXO&#10;igxAobXzfR6syqLuXuao2E3hQxV5nlMRxhgDxMUoSZIQ6BYK3WWBIs9pnh6MC+PWexVgAGMklJgX&#10;BcYCyHry5Am+/4dPqJD2PBebzQbrDb8Y8iyD6zjEjFlvVtB1HVsxCrJYLNATTlJ5njfUYQCz9Rn6&#10;/T7mywU9d16WuBRJTZSlWMzn2IkEc7vdImcNi0/RVOo+lVUF3/ehSfx8nZ6+we3bJwS+mIIS//L5&#10;M3qWr778AgDwV3/1P2M+u6aA/MPvfw/nFxf4XBQJvX4PbVcn5lSn04XX8qBr9WedEgvGMAw8evSY&#10;znIUxdgIbQiAAySGaeI3v+asreeLGd68eUO6XN1uF19+9SUAfvkZhkV7sWRAp91+qyM53dun5+71&#10;+jg/P8PVJWexua6LoZj9raoSpqISzXM6HOCDJx9gIN5NHMcwLQPruvvy6e/4aIRgdliWha7oCCmq&#10;im+/eUrP9eDBQ9y/f590gOazGbK0ooIXlYz5bE7MmE6nQ13TdquFi4tXFBdtm6vx1xbqaZqi1bZp&#10;/0Fm6N0Q4l4sFxiLeebFYoGyrHAo6N/Xixk26zWefMAFn5M4wenLl1iIBEmuGIksDntdtNttHIpE&#10;dbPZoNdq0/6yTBOWZWEligQJwORgH6sV3+evzs8axpbJ11ETF3aSpjBuFGGsrNDpdOFYNRNoDbPd&#10;pbt2fj2jxDT0uQ7BUoC0qqZBVTQabdn6AdrtNhRxtxqGgcvrK0pkozLFBx98IL6DhbIsaQwkDEM8&#10;f/aCkidW8Xum1gY5ODgAqxjNUq/XaypYozR/a3Q2LwrIkOlOYoxhNpsRTTuKQqRJw4xxbwDzEmQM&#10;hgNkoRDsTxKwMsXx8S0AwPHeEJPJBLcP+V1aliUW80s8uM/vR8sySNjW931ouk56C7ph4Fe//zc6&#10;I1fLBd/rnVooUYPuOtgXd8lssaDvFGx89Pt9sn82DAO6pFBzYrPbodfr4rk4U+12G5PJhArPi8tL&#10;+EIPBZKEdqtFluBVVeL84pL2Yrffw+HBIXpDXgB/8eUXQMVoVCGPEype9ga88dIWoLW/2+H67Awn&#10;J/xO8ywLYRjgUOQLQRBAqxob1KxorKLDmNulamIUfT6fo2AK2ehudjFevHyB12/4+vb7fRimRWBp&#10;v6Xjo+/ybvjt27fx+9//nhx2rq9nkGUF9x9wl5jFcoU8zzHd2xf7aUPdTNu2sdvt6D2NR1Nu812L&#10;ulYV2I0kU5K5o0XdkczSFO1uLXjtIAwDeg8HBwdwXRd53IxnQpFpvKwUYxDn15f0nnuCramp3Kb1&#10;m284a2Y0HOJ/+Iu/oLGP6+sZdKtJ8msx1ZrZUI+BA4DrcHvnmsFrmiaNg9ZrUBQFMXgvL15iPJ5A&#10;J0cjGak4i3Eco93pERAvS7xx6Gh8T2i6hjLOiTF49uoNXNdFJTq6tmVRbE/iBJLaaCb4oY88z4lx&#10;Oh6PcXRyTGYStutgu93SSOZms8HTF1+JFWCYTKYErq/XGy5iKRjil5eX+OMf/jEBTNeXV9juduiL&#10;e2pvb4pENF/evHkDyzIbIdduF77vU9HV6/UQhiHFEUASo7bNu6hj261bt+A4Do3IbzYZgiCg5+x2&#10;efyt9ehWqxWKIicAr+V5xE5hjGE6mVAszNIMO3+HTLCQHj56CN/3qf5RVAUX5xd056VpSmMfiqJA&#10;lmWyvLYsC5IsUeHd6/Vw/uaCnBUVKDAMHY4m9oSikEPfeDzGd99/gmMxulEl3K3IMRonWE1qYrYs&#10;ubR/6qZL/YxgvAas926n00GSJPT3rVZL6EuK3A0SgQGKDGFbLc5XWUFW5BuCzXywrG5OyIqCvGiA&#10;alm4SQG8ccoAZHXTW5FRFiXVd1maQpEVIgWoqsobG7VYe1VR/WsY+lusmSLPIZsqAX+apnHXRgHu&#10;McbeEsQ2DINyGsYYBoMB5Qf1962/o1I7Bd+Q4gjjmAA5dhM0LPiYlSoaGZqqIohjWls/CMAYQybi&#10;f6/Xwxdf/J6ee+dHBOpESYYoisg0xjQMxFlMsRASQxzHODo6pPVVi5QmDFRNp8Zhq9XBL375S4Rh&#10;TTiQUTE0shxxipbXwlzouhmGAU3Tqe7Y7DbkqKYJzTZLb8gaMmuEy//ddz7Avbt3Mb88E+slY38y&#10;pOduuS6tR7tualWNDXwF1qy9pkKRFWyFrlme50IDs3YLlm4wvDRYlgVNMO+yjBM5ajxBFVp1dZ11&#10;fXUFtahncCEji3mASdMAAKMDYloWZEUh5XbeXW/GIJwbgl1ZlvIvQRZfKSTkqL1/VdmEauhQBGqo&#10;yhLAmrnaqmA0F8UgoapAlCtJYvBsizp/rORCa7V4JqsKGLpLdOf9yZCe62B/Ck1TsRLgiyIraLlO&#10;M/OX5XBc78aLqMAgwRWHVzd0omD7gQ9V07mHPbg9dpomNPuaZTwAxGlz+EajESxRxF+cX1ACPRiO&#10;kSQJWp6wp00TRFFKn2uZNhbLBWpnriRJ0e/1CS0v8hLddsN0KfKCAv3nn32OVquF50856heGIbIs&#10;w8U5Tw6+/fZbhGGIH//ZjwEAL54+bxybIME0DEL0nz59Cj8I8YEoQBgD7t69h6++4AXe1eUlptMp&#10;CUFZN9hOf/CHf4g4iUmA8dWrV8jyDCOXXzpffvmlYBzwCz+MQoRRk/TsdlsCbhRVxv/9//wUgZjt&#10;/fDDD+G4Domrfvnll1BVlVyuZtczvD47o0shEeK+AGA5DlqtFr3zk5MTsKxhPwWBj1bLw/133qE1&#10;mUz3aHb4wTvvACLQra9mCIIAtvj+eZ5jvVnBEHTm88011LaBjsovy+VyiacXrzE4Fsl6sEOY8Ge8&#10;XswRAeS8VZUVRgcjQly34Q66rsNitXNJSUGSW9exG170DJJkwhTaRmUUIUsyFFndFaoASSXatawo&#10;iITYrKyqKIuCkhJdU9Fpe9QdSNMU3Xab9kyS8OB9LALy/sEB3hfdzO//4PvYXp2T2vz15blg1YgO&#10;pcRHr3ZbQU+1TAT+ljpyXHuGr8diMUeaNoyRvCqx8XfYCB0IwzCw3e3wrUiQChEfIpGMmrYFU+zN&#10;qioRpyldZpAkbLdbmArfI/fv38et42MC5NrtFp4/e06XZ5KklKTMF3M+6ynE0f72//w7eK5HTmaS&#10;BGgGsHf7llh7LramavxZhgd7ZJu7WCxwNrsk56neoA9oCmnofP30KVRNw0uhc6M6DqqiwJUQvPZs&#10;F31hI7nd7XC9uqKzOZ8v0T5okbi4rug4Pz2j5P327dvIkwwDkSTnRYH5tQCywggH40lj9ddqQapK&#10;tESXI08SVHmOi1rjJU1xMN3DWugZvXjxAntDznaK4xjhNsThlO+XDx9/gF6vjyTieznahfj8N7+i&#10;e2jYHyN1POiymA1ud6jj8erZC+wdjmh95osl1pstBiP+nQeDAfqDDgyRXMgq1wKg4nCzxUCI5EZx&#10;gjhJoYoxiOneBIyBkuCiKMEYaEaZFQVycd/JqoqsKLAWGiZn53zEIREFynQ8Rt/zsBK6LmEcw08S&#10;xOLnwzwFRLGilTYyMFzOOLDDGEOn04XOxNjHLsQq8JuEKYxwy3Wg6vzPqqYSi+bW/gFato1nX/Ni&#10;982bN5CYhFA0BIoogjscUlFfVhU0SKhE0dGSHWixSACLCoaqwWUi6YtC+JdbOhOaqsPzPPRNoSu1&#10;iMAqNK5VuYb5aw4WZIaOoihID811ub7OYsnXAFWFspDgb3m8hyRBkXRURR1zCkQCbMmSFHGUwmT8&#10;z5qmodtyMWrzz7VVhiLaIo+EI4iuYdTxkIp4F21zMNEAaNkGT1Rj0YlPQ7iuR9pPgUhk6867ZVnY&#10;xBE5Gq3XW+rg5nGG4XBIjABFURBtfdp7cZogCHXqHh8fH3PHMRGTbMcmwMRrt5BlGQkwrtdrFGWB&#10;AxFzW60WbNdBSRR3HZqiUlMAuvGWXlMYRXTHL+ZztL0WidcmYQRNVrESIJptO2BJTKMyatk07CRV&#10;h6qqcEUuYkFCyVTcqgHN9Q7z01MkItGXbRvjwQiFaNBs1pfIRPy5fPUKv/v4Y7RFvJr2erBsF7JI&#10;XJWigCormIj1dFQVYjgOAIMhSYhFUbXdrbnDpngXsixDkkmOAZIiQVEVsgpWdBml0ADY+WtAAgYj&#10;/l76ww7iOEYmzkxZ5Mjzigo43bFg2xbpCBZ5jlevXtL+0A0DgyEHBxzbwi9++a9oizxPUxXuVlMX&#10;N+CaaKnYy2EYNVp+Fdf48sV9NxwOIckyuRJmGS/garb0cLoHy3EQxvU9rtG4tKyoSNKMCtxOuwc5&#10;LwhQCZMILKugCFbW+GCKyWSCs9OZ2E46ylR0f1OGLM8I9CiqHLqp4cEBB81arRZ2wRaBmAn74A8+&#10;gKxIVJhrukpubK1Wm1sS1w4zeY44L3AlZBLyPMfTp8+Iba7rOuX9ABo3Q/D6ZDgaEjBviX1fu6Al&#10;aYo4bZqj/V6fO8iJ0mg+m5Gz23a3QxCGePFSCLWnEsIowrDWHOp3IYE3DAEgTqK3tB4kRYJjCkt5&#10;w4CiKbgW8T1JEqiqinfe42Dw48eP8frVayryt+LOqBlyQMNiy/Mc19fXXI8FwHA0hL/zCcgIgoBr&#10;YIlCQlVkVBWoGFQqkMsXIMP3A4rncp7CMAw660VeoKxqQwcg3q0IQHIt7qCaJ7VwawWJVTDEz5Zp&#10;BlWSIIsDmCcJNEnGiJhWjPLNvb0JtjeYG0ESIM8ZMUp0hT9TfR5rd7D6WyiShJonWpUlqqqkcw6h&#10;7VcbJ2iGDlVTaWoiK3MOqIlfpqgaMfFUTQMYo1wjrwpIaUFND1WRkacZKpGDu54HyzSpJtY1Fba4&#10;lzVNQ7vV5NRRGCBNkgbgTjMRr0VN4vvY+gFpEjqtFo32y2nGzSTq+jkv0LEddI943bn1d1iv1lB7&#10;DfOsSDJsF2J8OspQ2UJ2I6+gSjI6Qt5BlmWsFgsYshCzZxVUpqAr6tZerwdHacaYq6qie8ZxXeyP&#10;htiKMXbf9xHFjWNvmURQXQeWYMhpCmAaKlKxD04OJsQ+kVl9p4nx/DiGoWoYiXsk2G6gqTLGo8al&#10;ybRMAnw1VYFUv1ODA2j1e8zKAmmRocrEWc0V7j4l3DlLVkI1DBhijEtSFeQCUIvyFEGWwxRaWWVV&#10;Cne2mqUGxFVB7CfddaDW3SnDNAn1Mwwduq5TslQUBVbrFc2w1SKu9eJBwluWw5qmIRPaKq7jQnIb&#10;EaSq4KI1dSA0DQPzmRCzhEBwidkiDqxAZKuqRBTHzeYq+e+xxVy753kYDgeEuI1G/RuuL7xYrA+u&#10;IazYasDE0Tn1ue4UxnEMSZbpOxumRRe4pMhc/0IcpjIKkaTNZuIK5SZkMSu9E7aCxg26YH2RqorC&#10;bc/ERcnZJgdk4xZFMZI4JiaDYRhYLpf4SszgDgYDEsl98eIF+v0+jR19/vnn0DSNhNoMw6CuGgC8&#10;++67uL6+xhdf8M79/mSP6KWMMfz2t78jF4XpdIoH7Q51gz///AvkeYFzAQK5rosnT540wm2bDSGI&#10;hmmgKAqivDNWwbZtKp6ThFt33xKfvdluoSgyDkQyqqoyjXlcXV3h2bPnBDbcu3cPtu0QZdKyLYBx&#10;dxMA+Kd/+ifsHRw0YpB53qC3sgx/59MYg+d5aDs2FanD4RBHR8f44MMP6TmHozGM2nHGD7ATHY4o&#10;TqGqCl6Lgv/i4gK77ZY6eweHBzi/OEcp5gs/+ui7+OLTL/C3f/t/AACKNCdE9fjomFta64J2Z5ro&#10;Dru0l5MiRV7kmC2ERa/cWJdzi9MmISzyDBVjUG4wWxSlUVsHZC4sVc++orFLY3n+VhBteVy0LRKJ&#10;fxgEiKPG3nAyGuHRo0d48oTr2EwnEyqc/d0OrXabunXb7Ra2ZRObJY5jrLdrsgncbrdYrdcIRcfX&#10;9TzqXKVpwoXYREFhWzZ2/q7pBjAG0zJpfGwT7ATaLubBez20RDA2DANnF+fU8TYtC3vTKeZCl0XX&#10;NXzyycfo93ly9ad/+sd4ffqa1vf+/fs0YnJ+cYEoCKhrv7e3x4WNxU358uUrHByNKGmuY2XdAfD9&#10;HRX4AL94a5aW47jo9fo0xvXq1WsoN6xbX75+zamyIjb6ftP9dR3uYlMDkP3BAMPhCLYQfR1Pxths&#10;tnThq6oKVVXxRlDiy6qCdkNwN3BceILttLe3x63hxVl/+vRb2LZNgMD9+/eRpinRit97/JieI4oi&#10;lGVJDDlN04QTE//diqLi4cOHxIiTmBj5Y7VrR9mMTJ7cRlqG1IHkdPobmiaShKIocCkcjHp9YRlf&#10;sxPCkGJXGAZIswKnpxzYmuyNIckSMc/yPKc9DwBVnhFbxXO9t/YeYwwnx0f0nfM8R5om9PNZniNO&#10;EmJBlGVF4Lmk8T3O5BrsTFCVFd0FWZaiKJru3q2TW7i8vKIiv8hz7ERXPtoGSG5YVHqehyzNcSXW&#10;g0HC4eEhInEPXV1dCScFfsYO9283XfjhEK7jEsXY930Mh4Nm9KUSXcdWo+MSRCFZNrquS7EsUjlb&#10;gLqoioKyTGikS1V4bKvjgqEbTeUMDmDWuYQiKzBNA7lgRj1+/B6++50nuHuXg58sjxDHMVp2zSbj&#10;++8mFb9+L23PQ1GUKEmsno+L1d3waZFz1z6x//KiQJamxLDY7nZkKZ8kCWazGSxhdzwej2EY+ltu&#10;PbZtE63f8zx89tlndH6H4xHt4+vra8iy8pbAuqaplF9dXV3B932c3OUML9u2UeaNOKQkuu4AECvc&#10;Ta2OA5qmQ9M0itFtx8H9+/dRin1fd1XrhLKscgLEa2vkev3KssTlbE2fG0Qpjg6P4NTJercHr92h&#10;c2KaHxCjUlFUHBwcYDgSYGgUitGqemzbRK/fpw7mxfk5JlO+r7dbPpJb57JRzPdWXdwoioqyKih3&#10;kyFBlmS68zVNQ8WajnZ/OMAtAa6rqoLZbIY9Ea9ms2voitKMh6FCFEeNjgRAucbh4SEuLi6IWXx8&#10;6xjn5xc3rKRbWLye014G+PhsvdNlYeIA8PPU7XYpXtu2jUzYOtffwTRNEiqt1AKmaSIr+HpBAjEk&#10;JFmGppt0T2/Wa4xGI+RJLQofQoVCzGIUDFEcvVUb1ALysizDNpq8ror5OE/9XC2vhTAO6Z6OY84o&#10;qfdTu93G48fv0Xc6PT1t2PWyAsu2kXZ4fPIEg6TOeyzTgixJNGpcFAU1MtqtFomM1v/leU7xPssy&#10;yLJC7LokSeC4TUM5jhO6h2tGUh2/8oIzMRomewjbsjEQYIQsycjzHH0Rk5fLJQpxnrq9LizTwmvx&#10;u3e7HcbjcSNC/eYMX3/zNT2XonBNtLoReTG/IHbT/Xv3UZQFCahvN1t0Oh2MhY5bLeRc39OMMcRx&#10;hEqqTVY8klVQFBlhGFKNIWUJ7t27h65r0drKaBxsq6p6a+QmjpvRqBoQoXpHVVGUBd0VacqBnfrO&#10;yvO80YLcbJCkSSMQbhiAhLdypLIsCeyrKgZN14j9Kysy5R11jdGY2ws2C43Uc6tpisklF1a96VBU&#10;x35esJe078uyhKZqZK7BGNefqfM+VvG4UMfCKIoaYoNgrdX7R1VV6LpBsU6TeK5e3yur1QqQZUwm&#10;/K4wLKsZS9N0mKZBrLYg8JEXBcUn27aRJik0sT4MHIit1ytNGzesNOGivm0xomMaBtIspVGi5WoJ&#10;SQIxZw1dR8cziQ2rqCq9Y8/jY9m12P+zZ8/w5Vff3DDSKVExRsBrLe1Qgy81mQEAqqJAu91GyxOy&#10;AaoCyzYbfTmUiMII+xP+HGVVghUZNRZZVVLdkGYpl0aox5tMA8ibGFJWFaqyovgVx/FbMihQZNov&#10;mmHA8zxIaQ2WhzAMk/a1v91hPp/DFsDrYDCAOqy7fVGESCR1iqzQgvCXqqDT6hAFy7ZNqBqoa13k&#10;Mf2dJDNIsozxgC+GYRqQ0OjDJFHGLZBRq0wDtmE0s1OVQt1xTdL5XJWYK6qqChpLAdQBROEFXMej&#10;zTUZ9tEXBV0SR3RBgVWQIKEjwBRV01AVOXKBmlaWC0gy5LoTr2qABGKcFGVJQE2r3cF6vaJZ8aLg&#10;qCrpLzDO1qmDpmmVCMIYSVo7HDWskPXGRxDGyMUstOd5GHgdLAUNfT5fIhSjWwC/zM+vLrG/x9kX&#10;d+/cIZR/MVsga2VkD3Z0cIT1eo1OiycWjutis1mTHfR0PEW308Xvv+QjOa5h41cCiGi123Bsu5nf&#10;1XUsFit8E3IRpc12h/lshlSsQbvVRq/TxVKAeZv1hi7oTz//FOvVGj//+b8AAD766COUrMRswS+d&#10;yXSMnb/DQKCVkIHBDSeFbr9Ha3t5eQlVU2AKUcr1ei2o2Dyp2262iKIIhkh6xpMxhsMh6eL4YUhJ&#10;TJokaLfbBC6omorhcIB797krxa3jW5hMJhiMBFtlsUBR5lgJMVvX9ZAkPEjWBfeV6JYfHx9hMBwS&#10;EHa6nUHXJFxvOViTxD4uzt7gHcGqAWtcc7rdPk5OTrB/zIEuRVWw3K6oqxqHBdarNbqumMEtcoSJ&#10;oH3GfCyoHjOSJAO6rhGIxhhPiLTa+p0xZHlBhRWrKnhOM6JkGjoVUdxlIoIi8c+aTgbY35sSmPfh&#10;k/fx6PFjAg7r8QMAOH31An3XojhQFhmCIEde8POXpimyLKX3XLIC2y13WQOATtJBpycETxUJsiqh&#10;kgQTZrPGYjGnS2jr79AbDIjyvYsCJHECvZ5t7XaJCQRwALQW1u6Kcabdihd/q8USm/WGwD/XsbFa&#10;rUhQ9uLqEt885VTyg4NDBFFI3ab+cIg4Z0twmgAAIABJREFUjnBWU301BbkMpKLbImsK2qMBFWmz&#10;zQqVEC11u21URYWNoDyeXpzDNE2MRbwuqgK7IMY3AtwzLA+Hhwdo2fUYhIrdmv/s3nQPaZzR+lyc&#10;nsFQNNQtgJbjgeUVdTXmlzOsVius1guxRRimokhquQ5QlijFJW0bBhzbJgeHLz/7Anv7e1TMmJaF&#10;01enJJp7584djAZ83/q+jyKpcLQvRoEKCaEf494JFyvcG+/h5fPXjWgek5GOU7IhXm825N5wcnKC&#10;p6dPKSGSFIbAD3B+wcGFsmJwO3fRErousqJis9nQLPVssSAryYuLC0ynezdA7C8QBCHZLidJTM4e&#10;AGf3VCLTmi2XePjwITxBpf+33/0WcZLQnTYZjSDrBlaCCaSqKnRFBgTwandaRNu/Wi0hKwriGwr9&#10;mqZTMqXZNra7LVIx8lTKMtI0gu8LZgIakHW3WqOqKtw54AC3dXICQzWIcnx5fY3Dg0PMV/zP946O&#10;kGQZjZEeHr5L90y/PYSu64h8/s7DXYxut4dbh0L4HRK+/vpruh+7nS65qQFAxSSktR7a9ABb0ZwA&#10;eH4QRykkccebGheUr9kYVVGhzDJQZqtV5F7UsmyMx2PEQhhYLWP4yyuEQnhUQY4sSSDrPFZ7hoKw&#10;YHDF+WMwCExRUaEoUtSSCC3XwuWsaSgMh0MkSYKVYOYVZQkoUjO7f8MdoxIWr/GmEQ/3TJuEbW/1&#10;uHBm7Q7V7XXR7naogFNUlbTD6oLeq2nYugbbsemMXFxeYmDblKxDgI7kAJLl1EHPXa4HZoocyTIM&#10;JFFMSY8mKaiygljKwc7HxPagCFFvhhJyLRhbMchZgVLQzpPNDlpRQBOf2zEMHD1+BMtpCsmKNdor&#10;ae7TXjs6PMLxdIxrYTX605/+FLph4v59zqDIixJd26JRPaXIoYiOdrLdwtNV+r0dXePjs9RsYCjA&#10;4Aj2QKvtodPpYP+QN3parRblCkmSoDfo0SisH/jIOm3kwjI8DEO47RY0rbZQ3SGKImoEqaoCVXxO&#10;EPjI8wyLBV+f3XYLw9AJvJrPZ3Bdj8bcdtsdFFmFI4AxVVOpQIuiCMvligre3c7nn1s3/3RO2a9H&#10;Zdf+FraVY7Hi711VFNKIU1UNRc7IRt7f+ZiMJ5RvKooC23II9E+rFC9ev0TL4ee5qipUEOKWlsF1&#10;XmRR8BY8l3/+4ql4LhVHx4fUZOoPe1ivVgS+RFGEsmpiXafdxkQAXbudD9u2sRJdet/3oSka2ZOv&#10;lyseQ2pGkyRBUbZibeewXYcMHdzcRZpnlM+nWcbBglpoueKGIIlgrmdFDq12E5P5XuqL3OLyYgFV&#10;k5EJh6zr2RUX/hXPoRkqKpRQ1Jq5LdEIfZLGfPRHFJKaoaI36OLps6e09sdHxxgJ1u311bVgNvM9&#10;0263mwKfcUZIDZh8/sXnePL+E2JpV1UFz2sT84XlFYIwhC5cQRzHgcrqBksKxkD3rGM7cBwP9Yfp&#10;ugHXNog1YysexfMoimDoBvr92k1LRhwnxNSwa625mvlSFEBVEcNSlSRicszm11BkhfaHYdiAJNFd&#10;keU5iiInJkNRZIDEYMi1yCmQiju7qri4dyZyL0VRIWvNmB+TgRIVSFNXkfj3FWe5khlSEWOqG3pA&#10;ACBpCmc1i+fM8xy6rkFRTPqz7/sUo1VVJSCHsQpZlhE4ZVkWDEPn3wV8zGYX+M3Ikmlw3TIBJldF&#10;AaVuXLAKKCuotT6frECCBCbyhzQIEa7X0GvWN2MwZQUHAjAxZYPqgFTlI0yRYD9VpgWpKCCJd14J&#10;ltbVqdC2SzO0752geyJ0Fy0bVyI+aazCoOVBE7vgUtcw7rZx64jH3CwKoZQZNVgkxqAxGaYY4enY&#10;Bjy9BsEk7O/v487JLQDintVVYrYs59fIkhCWIGSUVYnQTwgQDuOIGr4p4+eG3ThDCSsQixhUgEFT&#10;GAKx9nGcIGcl5FS4AZYFgXv94RCO0yPWlVQVMDst9IQouul5yCRAKus5JBXqTSS07hZ0Oh3IsoQg&#10;bCyJNU2DJGZldV2HYWhED0vS+Aay2YwkADywFUVJAUdiCiRJQpw0CNFktE8CtFGQ0s8WZQlJlonm&#10;yhe/JGpYWRRIpARhJATgyhIKKko4Tw73qShWpQppkpLqfZmmKLKGrZKkKRdlUprfVbHGSlJSlMY6&#10;TFFEF5Q/h+PYb4ny+EJXpBPyz+52u5AkmQ4QY2h+ryRjMBhAUwWVPApxeXFBYpmSJKPf7xPd8tmz&#10;Z3BaHlGUv/32W3z88ccAeEdtMp1iKbQv8jzHzvfJbSWJY6iKSp3Sp8+e4um3T+k91l0iABiNhmAM&#10;ZI8WRzHKsqTZuzhOEAYBUadNg9OZ6yIjF4ERAHLGO/F1p+qdd97BbD7Dmeicfvi972E2m90ISHzu&#10;7tkzPi7V63Xw4AEHKZbLJQbDIfodoRkQRfBaLaKudrtdHB0dYVVb7q1WkBWVgMSybOzBNusNer0e&#10;hqKwtEwLf/7nf04aOe02T4prbRVFUeA4LtmccnZPzc6qEEUh7Z/+oA8sVm/R8K6urijA7O/v43sf&#10;/RB37twBAPzd3/1f+KM/+ncAAF23YFkmJQuvX73Gizcvaa9argV1OEIa1L+7YaFpqgZZksg9pRDs&#10;lZqem6YpkiQhFB6iK1HrFZmGCdtsxq4URaXvxGdAE9wTOjcfffQRHj16SGDL8dEhZEXBxRkHG/Ii&#10;JxHcfr+PYDkjIEeWZT4PXY81eB6STKOCVgKnT9JlkDSUWcYYtrsdolroLw8gSSD2wWw+FwKy/BL2&#10;dz6KsoCiNQJfdXf36uoKy/WKzkSe53jx4iXyuKT9c3BwQDotf//3f4+HDx/iBz/gluuffvoZHj16&#10;LH5vCUXiAtv1XpMgEbOjLEucnzei1abJwagm0W20sy4vLyFL8lvduzRttC7u3r0H3/fxpdCbmUwn&#10;KKtGg8HzPOy++UbsgQLr7baZZVUUbtMsvrPneYjjhDpqfGxvBN3g+/709Wsq0nVNB/KCKNrX19co&#10;igItATS/8+678DyXZuIt24ZpmASCX19f4/yUAyK240DTdExEdy4MYlycn0MVINDFxQV2m4BEmaeT&#10;fZGANmyE9ZIXYF9//TXiMqK42uq4sGwLac4TOcuy0G63qeOkqNz+2hbjLg/ffYh2u9EeuGkhmGWc&#10;5VB3PHa7HXRVpdEPBaBuynqxwEcffYQnjx/Tc7GioA7/7ZPbgAQYwgWFu1cUVBDHaSO4azsObNum&#10;BkAYRdhtG4aXoekIwwh6rdWmKtB0jeKsoWjUtR+3eiirEh2vK9Y6hK5UlCTnRQFFkWl9Hj1+jDhL&#10;8dOf/pT/fZ6T+PwXn38OSPx9AfyMXFxeEauUSRKKsiCdMtMycXU9I+vgvb19Om9xUdxg4XFdKVVV&#10;qStm6hqyLKfEtig426kWh1ZluYkZsgzLsjARuj673Y4cQwBg2O1hNrsmIMIwDOi6TkVqVuTUOa4Y&#10;jxP1yDPXDYlJyyFl/B5JRSFuGBy4qd9NfzAkdgHAXcCYYBPUQn11c+L58+dQFIVG87I8Q57nDdAz&#10;GuH99zmb8NXr1wh8n/StiqIQxVnNGNyhP+jjUuiO8NivEwOjTFICtFdZLs6+cMvqdOBqOg4Fk7ZM&#10;uLCvI9ZalhWkScpHMoC3WA2KCsGA5usXhSHiJCcAUzNspDcEUbMsQ38wIs20CjHWQoB/5/tIkpQK&#10;xz/5kz+BJDXMxdV6gzzPqCg1TJOAwdVqhb39fZzXGjBtnhvU7iBVybvjPQF8ndw5wdHREWnqTKdT&#10;lMLdcLvdQtEUYuwGQv/l/GpJa2vZFsUKBp6DHQvxccYYmMiH/uVnP8Px8THdf1EcIQhCDERzy7Is&#10;ZGVO3d7Lq0vepKzvfMsiNkEQBFgsFo2OQauFwWBAjTLGGNarNf19pTOkaUaNkE6nQ3kx77xn1JDr&#10;tLuI4wQXQhi41WpB87QmX4BgvougJMuNAYEkScjzgjRNbNtCu90hAePtdoNKqprvEQWQFYXYeMvV&#10;CuNJY11bM7UBLvruOi6dmevra/R7A+rES0xGmqXIksae/CbT4E7nLsUvNeEC/JSLKDLCICAdLt3g&#10;TO06ji7F//J3zrDbbYkFWdwQZa3XYLfbUQ2jKQps2yZm7Wg8giHiTRiGuLq6pDM0nU4xGU+gGvti&#10;bWUsFgtsRFy4vLjE/v5+w2RwbHK4+vbbbzEcDkm0OkkSVFWFTz/9lH9nVcW9O+/w7j44IGzudrAE&#10;UNFut5EKHc44TrDb7cgh5mg8hGWZdA50nTvBNWNJGrFTwXi8r8GJ9XqDQmj0AcB2syFmFsCBjPV6&#10;TeOc7Xab6tB+rw/GGE0cFMKshaYoqgqSJMMQuW0Sc8OG+qxLcgPUqKoKy7IRp0KTROF6HvVzFkWB&#10;sqqa4lmSoWsa5VNgjMCTmrl0c+QtDgMwMQ5cliVs26b9tdlsEMcx3a2e17ohAs7ofQL8nuVCymJM&#10;tCxweXlJOc/x8TF0w8BMNHkrgJqfcZwiyzL6/rrOpTLq+H5xcYEXL19gd2O/Xl3O4AngNQyiBlSS&#10;NSiqCk3801TUDDTNYBgYj0dgaGqj4XCIA6EPphvGDVMYmXRwAB5zTm6f4P49DqbP50sEYfiWMPpN&#10;sdrtdkf/33Gst8Sfh6Mh8jRGKgCmTqeLs7M3xAhLkwRVVdC/5yvG32m71eaW4uLfRlGE1W5Dz11K&#10;/FlfndeOmQa8bptGeMusRCByDyZJMHQdtjCLqHP5OgYPun2MRiOsha7N9fUMao049jsdos+buo7D&#10;w32gahDt28fHOL8Qwq7g1DRWI9ZhTh1I3dDQbrdRiYfI0hSr1abZYJXML96uoAXlObI4gVxD1qwC&#10;E5+rytzmti7idUOHLMnEsjk82EMYhtiIbp3remB5Qodx7ZjwvBqJM5BLKVhNN5W5a0u92ZKsBEOT&#10;RNuOg7woaI62KJvipC3L8FotLsAKzr6YTKeoYXfTsmA7LiVTScovpLoYBJNgmmIDtLuQJCAv6k2s&#10;4cWLV3RBrdcbrDfNCIHteFjMFzgX4Mzz5y9oJKLX62M5X1BgWy1WGA1GBIjdf/AAr16+xC8FWHPv&#10;3j3cu3cfP/85F681NB23he30erPB119/je//4AcAeMf1ejbHUHyWLCk4ODyg7tTJrRPs7+3hE/G7&#10;/d0Oj0TSu7y+RJRE+KPvc7eL5XqJbq+LjhC2+8EPv4+vvvqK5qPXmzUMS8dIWHVmWYo34gC8fvMa&#10;3z/8PiUlH/7Bh3j27DnNSr/77ruoqgpTAU6dn19g4/uk7dPudgls6va6mEwm+NGf/RkAPu4zHfbo&#10;cK1WSyiyDMmpcXuGxfz6Bv2woAAcxSE63Q4F+9/85tf4+OOP8akQW82qFLcnEzx+yJPon/zkJ3CM&#10;FgmX/u//6/9GF/bnX/weZy9P8Vp85yzLkOx2lHwakBD5AWSbX2hXl5ckbLsLAkhoLgpVkYXwZGOh&#10;rqkKDIEMV2UhinG+N1VVQVXyosGxNGRZBqMWj9cV/PEP/hQ//rMf0f55/uwpbEuct+UMZVVivWrs&#10;611bsCmuzzEdDkhpff9gH1t/jaVgV4ynI6TrBLuAJ4glK6HbBvaOeAKwWCzwq99xh5Rutyu6kwLx&#10;NzkY+kYomkuyhHv37+NCJDzLzRrvP3mfgML5Yk4uXl9++SXKshHsOn19ipNbx1hc8WQgS1MsFwuM&#10;RBf69PUrPuYnNsH9B/fJyefN6SlmyzkcAZo5WYJOp9PMn0sSVFOHXAtz2yaKvCDx8QIVXopRl7Is&#10;0Wl1oIv3tAu4QOCVKJw0Q8f6dN24QeUlZFVGJITOFSaRjeSw24fEZKL1H+0fw9B1HE75GfFcD29e&#10;nhKo2Gp38OzZU+g232/b3Q4nR7f4fmEVNMjYbvi//c//+Z9xfHwMV4yn6IaOF89fUeev1e7D91dY&#10;Lngs9LwWegI43aw3UBUVr4QF4eeffYHT09cwdZ4MVJWEzWaH3VbM26+/wb/9+t+wWdW/yyMdLsYY&#10;JEsiHRY/CDGZTHDc5YX4gwcP4LUsYjbMFteYL1fYF53myWSKOObn7/33n2AXhDdsOn0YhoEXAoCT&#10;ZRn70z1kudAueP89irFnhoGnL17AEffdYr3mrl0C2Pndl1+g1Wrh6BZnoIRhCNUw0BZW5/7sisaM&#10;Wl2uR1UDqWGaIqsqaALwDdMUp+fnuHeXM/XOLq8wHrSJEaZpChaCXfjo+C5WqyUuxXfY29uDv1zR&#10;vTwW+jnDmulYMTx/8RL1EMTXT7/FC3G+BqMRqrLEqQBZjw4PEc7nKKRaR0KD5bnwM9E5lirYnYZR&#10;sMtiOKLrGGxjSJDINUSWuBhf7a6FokCZJsQQMEwThqEhFYzDSpZwPBVFuK7j+s1r6H0RsPICVWrg&#10;4hV/boPto+0YUFDnFwySpsAVdHpN73C6OAA/jCFLrJnZFmDJrOLrGScxT/RFYWmaFpIsI7A0TVMa&#10;bRmKLnmdFA96PSyurhvnrUEfy+WyEXAseS6yFONQlusQ2KIZBteuqt18NBXX8zndb2me4bPPPoPb&#10;FmMkmw2ODw6pyz+7viYgyzEsrJcrqILxNR6P0Wt3EQi9oirN4JoWUGvulRVsx6F7KIojElfXNANx&#10;HKMUeYyuygiLDB1RHL46PUOr1YIrtMXCIsX12WsYgiXB5BSaaO5JZYa2Y+KbrziwXBYFDo6OaG0H&#10;3TbyLCcATipyvHrG43WVxZidv4EpzqMUBjjca5h4VVXBMA3S8HJcB7nvYyjuv2q7obEjl1VQmEwi&#10;1I5lIQhCBAFfH1VT0G63cCZysW6Xi4levODA8+HhEWbC+chx+GhsLc7r77ieXJ1T8gJTQioKu3t3&#10;7+Py6pLY0xJkcka8f+8eDN2k89RudRAnMTUwFUWB47r49a9/y3/WVjHoD+AIMeQ8K6EJxoNUyTic&#10;7NPd6G93CI0dOfJ0vDY0TaW7QzcMeO0WbJ2/i/l8Tk5Tm80Giq5A0ZrRT8iMmB2WZaE/7BOYcL24&#10;wmg0xmLJz5RpG7iumdetFirG8EowvgA+flazAj3Pg6LIpH2YZwVvbJE2YkJAYKfTgR8EMAXIkeYZ&#10;iiKn9aqqiguhCyCnKiuUjNGoutduU9NMNwyslktciHFNReHM4Bpo7fV5HK2ZMLpug0kVOoJ9d37x&#10;Bj0xyrFYLuHaDmSV/27Xs2HaBlbrxi1LkiUSLrdtG3mRUz6haio1typW4ZtvvsG773LW6Hg8xosX&#10;LwiAOjg4EEBFrVfBHfBq9h1jDN8KMejpdIrtdkcNz263hyiOIAvGGx+LSWhc0VFseqdZyoFjkoZg&#10;JR+LFKwRTed6KVEscp6iEGAuf3FFnjfGL7rKXatq3RapQpwlpJ+jaCrKokIoNNJs20YUxkhLfi5G&#10;oxEV5VEcwW17KIXWYY4Slu3Qew2CAGAVVPHOWVUiSmNqriqyjFLEp1Jm/PsJphCqArKmIBJMKV3X&#10;IakylsJMYr3i2lFazcZAibTeH5oOWWvEe+v/XxMfri4uoGoqNYmiLEbBSrhtYchSMWJ/KbKCKAwb&#10;OYei4Kwlse87roPjvT3MhHbrdrvFB4/exdNv+XsPNyti+W13ATTThFWP9XltTAYdeq+nb3ZwdQ37&#10;B3ti7S20LQvnQgvpP/zH/0j5eBTHaNsWCgECfefxI2i6QUBq/y//R7x89YoaomEYQTd0Au5VNO6B&#10;nufCNE2shAahXKbodTsUc3TXw97kQ8IM0qQCWIXVip8h0zIION0kfMStXtuWa2Me+djU7HyJgUUh&#10;FgKM6fc1tGwTigCRFosZ3fGDlofX11e43eNAWJYEMDYbvPzZzwAARweHeO/xewjO+HP7SQy1RmbC&#10;qBnRkSRuwdUIxEk4Oz8jUTwJEooqJ6GaqqqIainLMqqyQhY3FmeqqjcsmSSH47gEGEiyjM3Sp8++&#10;aeWrKzrKqkImqGNg3Gay1kyI4xitVhsTMa4iyRLKNG7YLqra2LoqXDynyBulceuGla1jtZCmScPA&#10;iSIxVy0Co+vSv61nxesN0el2BLrNF3az3SIKIzx4tw5eXQR+QN3NKIrp0Kdpgu1uh7M3PJGdTqd8&#10;Xld8Vo3m1nP+QRhAURS6dLI0pcQiz3PM5nNK6o5v3YKqqlSYJ0mCFy9e4Ht/xLv2j997jP/3n/+Z&#10;mDGTyQQzEdg36zVarRY++fgT8Zwpfvznf0FWmoZp4L/+f/+VHAf+/X/495Adj4K/oqqkNXP++iV2&#10;2x2JgQGcHVR3uv7Lf/lnPH/+jMSITNPE+dk5ofqKolDX9OTWCb7zne/AX4vku6zgei51Wd+cn6Oq&#10;KrTFpVIUJdx26wY4aBB9+eTOXdy7d5c6fa7rIt5tEInA57oOdNvBetGMUnntNs35KapKQk9JmuGz&#10;Tz/FfxeH7Xo2E7ac9TxzC3/913+NJ+9x/Zj5jFtr1w4Ou02If/yHfwQAXFzOkOVZ4/JlyuhrfUo8&#10;GBOdIaUGFi0qoiSJdxNIYLjI+dUlkidN01DkjQtYr9sFY4zWV5EVqMIiptVqod1u44c//CEA4O7t&#10;O5juTZFnYi8GAQ4PDwmxvri84MwiQt4bdhwAYkMAwGQyxnQypeRzPp9j5++Idp1kCfQb8/cVYwhF&#10;glPkBfKisSKVEz7WeNOO9vz8nMDRdqeNMAxJFO9f/uXn5BC2WCwwHI2o6CqKHGma4lKMq+zt7aGs&#10;Skp4vvOd7+C999/HUgTzJEkwsSbiczoYDoZ0qWw2HEWv1/r27Tso1YxfxuBWpfKN7gurGuvIVquF&#10;xWxOQF8lWCg16JFnGdIkwYFwI5MY7ybVBRtjrCnuej1UN+xmi7LEo0ePsBa/69Wr11BUlS6l2ewa&#10;h4eHSCt+ZrrbLXX38ixHv9eMSoXbHVRVfUvraTKZkKPa1fUVLi4u4Ammw3g8hmfz5yiLAr/57W9x&#10;JkB/z2mh1WqT1sr5+Tkm4z38+jfc0UmVNXQ7XdwSQFCaZtSdjMIQTAJ1tOM0xHw+h27wtX/06KFI&#10;nFf0ux3HwYMHnOWmqirWAtTRNA1pVhA7oyg4Q6AWJl0uVzBNE++9x9kto9EQnwmQ1XVd/PKXH+Or&#10;L7jNchAE0FQVv/jlL/jnKDLee+99fCsSnvF4jMn+fjOm5bnEeNvFMaIwRCHWnus4OA1zQ9PR7XXp&#10;vTEWYq00lGjD0IlZlucZ+v0BKqO2cg/hOA4lKVlewPNcKsz5WG1EcURVHIp15xcXGPT7xCiJ45gD&#10;Nzfcj2zHhkwCxQVkVaXvyMTPAFw0OcszSDXYwoQ7l2hUGJoKSZI4pRq8i5bnGTUYbh0dkoOVaZiI&#10;owjphouvZ1kGRWLEtjA0Cb1eD7ZRu7mlSNOYEt/aSrzeDwAQZ80Iim3bGIi8xS4yJEmCmPRBCiRJ&#10;TMVynKT0nrIsx2q1QrxtLGN32x11Lwd7Y8EG5THm9PQUs/n8hh6KRXHh4uoKaZbRMyuKgpbnoSty&#10;tTTLcH5+joFYH8uykKYJxeE8zyjXSrMMrKrwnce8IeA4NlRJIeBeUWTIkoxCFDOczdqMqK7WKyru&#10;2p0eVOH6CPCxGddt0Vm2bQ+SJJEw/uHhIWzbJZem0V6X8k1V0xCFIenLWZaF/mBA+eZ4MsVqtaKu&#10;o+M45Bp49+5dKj4A4NbBAfQbYqFVVSITOmgAZ8CZpknCmmmaUmFYlhUs26Q8xDS5Y0q9j2ezOWeO&#10;irzl9PQUWZaiJdhknU4bUS3iWvBcss6TJUjwPLexOWW8h1z/bs/1iEUBcBbpSJyv6+sZut0uATlJ&#10;kiCO4xumFxksyyInnGdnL2EYBo30djodpCKfXK/WCMKwcXnpcqvgquKxbr1eYblcUu46Go25jlDa&#10;6NrUrIfNdgPDNEgPrK4jbt/m7N4kjqHpGlxhPGFaJjzXRSJ+Pg4COKKwWa2WKIqyKdB6fVSswlJ0&#10;joMgwHKxpOK4qipsfR8Saxj49c8O+n3ERUrAu+M4XJdS7OPA9+EHjcCsKxgKNethOBg04qAVZ+7U&#10;gNN2y/V3dgKw7Ha7KMuS4pPnurAtm+yAe70+DgTTpx5HqUE013G4/mPWWGAXRdHYuUsSwiCkrr5p&#10;mE0cPL6FmTWjAna320E3dNy5y9d+Opni6mJBtdVqtkSaNoLznufisWBrnp2d4+urr5v3JDMMh0MC&#10;qfOMM+rrlmQh5wR6WbYNXdcarTVI3KGo1odhDEVZvKURyipGYPLN2CabKiCBmIm1mGytd1UKZnT9&#10;vsg2PWo05eRas0WSsdlsYTiNDtdyuaQ6rCw5o7LWZIqTGJ7jEuhf5CWB57WGTf1vU8aAotGSVBQF&#10;/q55r6bVMH9vflb9b8sbOlyO4/DvKEAjVVXfEp7OsgymaTX6fLJK8afI+O+t9faCIEAUx7QGo9EY&#10;h4dH+Oo1B0g0Tcetkzukrfns+esbRi4btMZjOG4juCsrEsUn2zEhSfINxzUDapFRHbJeLuleXm82&#10;ePbsOd2H+wcHCMOI8tFev4/JdEq5xmazRZZnxH7Fjfy7027j3r17UEXTY71eIxY6TPU7V1WVmhGm&#10;aSIIdsRs1DWN1gMK14ir13a5WmK5WtE73+x2uLq6wu17vLlVMcbHx+opHqmxMvd9H2mWviX03Wm1&#10;aS9+8/U32Gw2yCIe6waDAdTaPkyBjr3hLf4F4gibxQxjIXhmGTa/ZPOaFiShyjOUST3TpcByxUux&#10;bZimAdkV6LfjILdymkEO9YiLmtVitXkOXVWgiQ2UFikSUfxWGr9ELI8vrGEYSMMdOp3GtlNTFQz6&#10;XfpslDld2oYqIReBfRn6UDUVHUEJlSUJWZKQM0meMRp3AQC31QbDDSHhqkQsvu9oMsZ6vabDCEiA&#10;JEEWRetwOIJ74iIV66XrJiDHZL8dhCG8WqStYNhsfPT6HEDa2z8EY42dY14wBL4PWYwlyaqGIk9p&#10;TGkyntKmjoMIjmnTTHYSJTh78walsCF2XBdhEOH0NU+Anj19hp/97Gf4y7/8SwDAOw8e4Je//Fis&#10;R87Hyzo8CXZdF+1WC9+IUYb1ZovgOcvUAAAgAElEQVTNeo333uOJ26e//R2+/Oor2oyjwZASq198&#10;/EscHR6SpaDlWMjSlBwZwihAp9vBRjjdjCYj/Lf/9hVdnnfu3MZ0nwM3rVYLTGreU1EW0HWdOll5&#10;WeLi4oJEFAHuyPDwES8Ubt+9RzorR7du8UB5Q+Ar9teUqHpeC23GEAjdDcsy4XkuLoUFLyQFL4Tl&#10;8L/95rf45JOPSWPiww8/xI9//GcUZF+9fAalLFEKJpUpy1AMDb7ojP3mV5/ixTdcT0dRNXiOi0B0&#10;BXd+AMaa2U7HceAe7WEnMsYgWuDNm/q9bHCwtwfHEcyzhM+6JuLQ97sDSMxsCraCi1AqYnC2P+nh&#10;zom4sKdTjEYNlbXd8lCWFc6u6pE4CUWWNYWjzsX76jGIOI6RCGcDVakwPZiQNeTLNy8RJwlRSg3D&#10;gO4YRGk//eoN0iwlW9CkyhAKfZg8qyDJEnRxyRzfuY1PPvmECjpNCJXuiyRHNw08e/aMLobTN6dE&#10;AXUch7PzbtgErtQVJaPtVgvD8YiS4KoqcX11hUh03lvtNn7+r/8KgLMr7t6/R8H8asZHMVaia312&#10;eYHx4ZD2VyUEd2vdhJtzxGEUYTQak/Balmbcgk/s+7TkndL6exQRg6kaMISopyYpsIQtZ5EWyMIE&#10;EHoLuqKhTAtcCxT+5ctXMEwTLG+SgCov4YskT9VNEnGL4hSqYUETwmFlxqBqFk4echAxyzIhgC0u&#10;fEnH3sFtctHJswwboT3w5A++izRnpGeRZCWiJEPF+M9O9g5h6AbRnS3DRLvXpYI4CHwCwHvDIbbJ&#10;Fkzs4yzLkeUFnJrq2+YsokT8rGFwgDsTsXM2X9BIqmVZqBgjK+7RiDvSpVkdzw2Yhkmsm5JJcITm&#10;VFnmGE7GsAR44IiuaW3zahgGnr16RftrMt1DljeOYgwSWM3oklWYlo2F+P4SJJQSowSp2+7Adly6&#10;hxyDF5FhLMaFJZmSjrakYjqdoic61kGWQS0K1NKFeZrB0A0kossTBgFMSUIg4uh1tCLwPIk8uLaB&#10;IhMAeJHiwf3bdO++Ob9EkiRYi4ItTVN47Q5MuymU4kTkEmUiHIbEGANj0JBDFUWUUpSQ8hgQoyBl&#10;VSENA7TFqNo7t/Zx7y5nEcnitxgyf07TNKHKoPtRUxhsy4Km1mPLJRS1g/q/oqqowK+FGwX5C3me&#10;403kU9GlZInQuxDM2SRBkqQEzhyf/P9UvVeXXEl2Hvod7/KkzyyPAhquffdYDjWLHJEUh2tJGi7x&#10;kuve9/sT+Lf0QEkP5BKpmTvkUCLHsh0aDdMNoArl0ufxPu5DROyT6Dd0VWUeE7Fjm8/cwddi8tcU&#10;FWzbgmfwxP/o6Ai+7RLq8dGXjzgtSay/wWCAo5MTQlPFSUx5SBRHYGgROU3DKTXy347rwHZsKtC6&#10;vS6G/UFrbboj7O7qBobDIcXruqyQlTk1JlxNh67pYBBOemWJtMzREcX1RFMpZuVVgbRIYYh71EyV&#10;6y4lfD3tHx1CU1W4AgnZ73c4zVsX6Lr1gpomUph5NGgpqnnaarXt7R8AjY9a6CJoSoPx6Lb4XW6i&#10;YAgRc0fXkSYJWM3PP9swwMoGKzGVhsqpDtJBRkcNW6wP1TRgOwY0tHlKtN2SPsr5+RniJCaa4OEh&#10;F5g33FaPTpdo6V4PeZ5Tw8RxLN5gZBItpsIzPSzEWXH26hyGadC547keToSj1exmhs1221KSFBW2&#10;3Q5gZjczpMjgC32rW8e3EYYR1nPeAMiTArrU8VmHYFlFhU7H84Cihiq0Cao0R5ylSKQb4HiCyWiE&#10;QDiX5KVLVr+mZcB2LbgdIXhqqAijFGkuiqpgA6d2IAeaTGGI04hiVJZl3P0UfEBp6DqhVRrWYL1e&#10;U4Hmui6aqkFfTMevLi4RhSEOhBDpaDSmtVmKxlcsGoVpxhEN6g5FvqxK5GKPWVUFyzIpr7Esi+iG&#10;s/kchqFjKmoj1/Ogahqhd2aLG8RRRI3Eju/BNE2cCH2LbbClgZLTcaDpKu1zRQOKqnXbbFgDKK2e&#10;oOu63NG0bmmTc4E8Pzg4wN7+XmtvDAYFCjUAVqsVVEWlgV4YRtjbm8JSpatOibsnPI6enb3GcDgi&#10;tNx2G6Dr92CLtZxmGaq8LbRZA6hmS2lmKqgp5pqGcBgTQ3BwVHNTSTQLg2q02mSsYcgElVPRa66H&#10;UrYCqPzdSSMPG46pQhr21koD1TZQi3nfNo1amrFjIIkTOOIMyqoCCtpYw5oGrAG5HxVNBaa1tKWa&#10;1TQI00ztDaosaxhMyyZHsKZpUCo1GqkfahswbAsk0INdsxqFN5yk+1ijc6fUWOgzdWyoskHFHzCY&#10;rhAKp6raJr8GDaZpwhYovrqpkacZ6fM1TQPVtvD+Q57f+46Ow4MJ1ZqTwQDz+ZFYHwneeusuemJ/&#10;LRcLXF5fkbbK3shHEARUs+3tTfFHP/gh/vWX/woA+O//9b/S5946PcXAc6GIJrZaFrA1oBJN7oYx&#10;6JpKgs62xtcvUSM1Hc+ZuEdNQ8fSWncolaGsKugCzVo1FYo0BmtEPFcB2zYJBVezmjTN0kaBbtmU&#10;e0Vljca00Ej3owZQTBtz0VhVFRWeqmIptBRX2w01zrzOGodHR8hE06yqSjRQcOct3rixTQtZnuPq&#10;iseJME2h/PAP32MAL2pb1V8bt26dUhCYzWaiW9x2IIuiRCQStVRwKAF+SNi2hfGYT4MvLl5DgUqo&#10;mSzNsVjMsRJc/TwvoDDu5gFweKWEOBqagaqu26m8pqMpa/zkJ/8ZAHB8eMi5dJ3Wuo2VeStetLNJ&#10;lIZzqDVp2RVHQNO00CbDR5qlb6h2Q1EoQGuGQR3YLM/Q7fVISVxVVHh+h2DZN7MZgiCA47b2mUEQ&#10;0JSIdz5blXFerLUHwXq9oa5hnhVYr9c04c2yDJ5t4lKIeHa7XZo4AgxJkhBCYjDoY7sNiGsHJruh&#10;/DomkwlGoxEFcMtoVf8VRcFXT77CD3/IUQ+maeFf/vVfaXrw6aef4eHbb+MnP/lzsdgqJGmGrYAf&#10;/rf/9t9xI1Tcv/Xt9/HxRx9T0XB4eIhuz6d7apoan3zyCSUmURTi6OgIv/d7vyfuOaUpRRAE8DwP&#10;797nDYHPP/scL16+IPXvxWqFbreLj771bQDARx99CLfjw5DFX5bRO7YdF0VZUGPQdV0Eq5sd5fUK&#10;hmEQguLRF4/wy1//Gr/97W8BANsgRE+K0doO/vN/+k/4L3/5V/x5lAVmsznRkqA2iKIIL7/hhebf&#10;//3fI9omGAgI6sXrK7quP/3xn0HTVARJKyZ6eveUnKW+fPoYl5cXOBPJlO/7OBCWnkkS43C/7SLH&#10;AeepnwnI8tX1NQ4mU9wV06iu7+PB/Qe4J7Rn0jSF3+PrZT6bwXM9BKL59MXnn+Odd96BIg6o8/PX&#10;6Pe6dBjObm6wXC5wJLjCh4cHrX5TVSFvGoK5SnciadGbpAmCOGy1RVwLSRxDF1DNsihbm0BwpXLJ&#10;qY1DnpjL9zYYDNDv94ky+PXz5yirEipkYtdO9FWV07IkGup73/0eiqLAasbX8S/+6Z8wHI0oQE/2&#10;J0iSFGuRvFu2jUMBvTRNkyf1Im6utxuoqkJc89FohMX6Ch2CknPhRakz4Tp88gzwfZ4nOcbCZWLQ&#10;5ZS2JGynOmmcUpHVc8dIs5Qm4H7Hx2efc/RF0zTQDbOdnlQVojDCkUDNaJqGX/7611Q8//Ef/TFe&#10;vHiBwZ0p/X0kqD/n52d4cOceHVDROoCm6xgIUe+96R6yrLUu1Q0TX3/9NYkOH+wfkAvHarXCy5cv&#10;KUnudrvccUAkC4vFEp7jUdLjOi6qqkIcicZX16eJx2q5gmq27k+mpWIwHGIpKHDD4RDTgxFOxD0n&#10;aYQ7d+7g6xe8APY8j2e/AF69fInReEL3sF4vMZ1MacJb1w0Ya/V1LNOkgtaxTTx79hyHolGhaSrO&#10;z8/pOhnj7mF9Adm+c+cO1kFAxbXV8ShhzpsGwTaAK5LczXYLTdWosfzg3gPEcYwzgSYY9PtwPUb6&#10;AvcPblFReWj3YJomxoZs+pdwVZOaBZttAMYazDbS6t3F8Z1ToqTGVYuIUFQVT548wVYg0f78z3+C&#10;6/kC//ZvnOaw3G5gGiY8UaRalo0giui6mQJCFamqhqqsCHEDAGkUEnrO0nmBf0sI11mWhbrIcSg4&#10;3D/4/ncJbZLEETqdDmqRqGVpCtZUNAXTlAaMMfgiyRsMBri4vGwtaD2PkHcVUxDHETZh68yS2tqO&#10;08gMr169giOos5qm4/nZK0I27O0f0Plm6xYYa5Bu+d4dj8eYDkY0yFjFAd57711ynVit1vC7rbvb&#10;+evXdHZO9/eQ7gjKl0VB8QXgSet4PKFncHZ2hjJtJ4PT3oCS9XC2QK/fw0f3OfrL0A14mt7y6w2u&#10;h6M2MtGvUKOifCxOEkKamZaNOI5pAFWVJZbLNQ4OpQtRANu2+SAKfGhyeHhE9zUadGgPlWXJtQ9E&#10;vM6yFGle7Gie8KmpnIDneU50wyzLkGYZxZiizqEoKr0XLti5I0CMhmv4iQKvYYxoDlyot3XDUDXu&#10;bPNqIay5FwvkdUWNrfEBb9LOxR4KwwCKuOaDgwMMh8PWkUi6XAoEiqKqWG9jXAgqn9/130A2bLYb&#10;ytO+973v8ZguPjuOY5yfnxG6cBtswRpG95zXDcAYzB2UiOh5cTSd1SKtTaG1IKfprusiLXO6R800&#10;oGkaNcDPzs4IYWNaFkbjIT3bGny/STrGdrvFYDSknChOE2R5RqgaVVHhO/wexKuiIl7m3omI/UEQ&#10;IEszfOfb3xHXcY7X5+cYCfqmYZj03pqmQYFW60++W6oNpIX3DsIwTVJqcnQ6HcrTDIHmJXtxy0RZ&#10;lrgWMTdJU1RliVsnHE0tdfKktg8ATMYT+r7VDt2Qa+BVREva2+NGFBIFURQFRxVKF6umIXRrUXAk&#10;3u49JUlC6+fo6AiX53NqRsyuZuj1uugJKtrLly9hiSHQeDyGBZDz6V6/K0TCDfFsDbCdJpFlWXTO&#10;7LoDAVxbpW5qOks1VaOGB8DzuoY1b7gwyUI5VbiDl2x2AgqCqBWulZqWEpnWNA2JTQMQNL+2UaVq&#10;KrKy1RrddcqrhfaY1C0DGHStRVCYpkmi02CM04ikOLtuAKjJ1KKqKvi+T++JOxzmdKYZpknsDdu2&#10;MRgM6Z62wRZZltHz4gLPCpqyFRm29LYxOOz26R7KNMdms4UqZnhZnsPWTfgiT26qmjt1MeGEWpXQ&#10;NBOhOOOaRqEcOs1KLBYL+N1WGyqMQgwFqs8wdbCmwWLJY9JgMEA421IccZzWHVg6WE2ltl8cQ9VU&#10;useyKuF6HtWpYRgijmM6s+J1q19l2zbKqqLP7vZ6YAoXLAcAr+sj2G4RZ9IZz4Hf81ub9J3Yf1ny&#10;dbdYSh2WawRh+EaecnR4RCCBqqq4Bq1MSBXQ2csd+o7gkdtoCF3TCW04HIzQ7XZpPaqqCv309Bbd&#10;xCvBB5dWWjLgmqaJ/f19BEGr1u/YLk3v1pstTZ2rqoSqulRIex5X/ZeQ7dnNnHtgi7+1bRtlXr4h&#10;bCQPYUMzyI4V4Mn5w3sPqXjZBlyIR270NE2hKw19lqK0DjJlxi2qpT94XdewdkR90jwHa9rv1vQW&#10;ziUfrjw0Tm+fIi8Kej6Xl5cwrXZCq6ocyiqn/EVZIk1S+mxVVQl5IG3G5HWmaco7iuKzq7J+Qw3b&#10;MHmw3xM0G4BRYVg3NSoBHwcA1/UQJwk1coJtgPGkhVBGYQTDMGhDqaym9/jl4y9xeHBIyehqtcR3&#10;vvMdfPUVR2fcunUL33zzDf7mb/4GgBByzQuyW6t2RCarsoLjOPTvTqeDdMcyPEszlEWJ/QN+T4Zx&#10;gvfee4fueT6fU6MriiJA4Y0QAPjss89wcHRI8MrscYEHDx7g448/EmtAQcMYVkKctWKshTfbFuI4&#10;pnuW0EgJBz87P0eaJnjxkjdMfv7znyPLCxKx/Iv/6y+JynJ1M4NhmngunG9Yw+HIrst/zpQax8fH&#10;MDUeKC8uLvDk0VNqNriOQzSGH/3oD2EYBjVfLMtCUqbUMHBsbunG7FbvQhYvWZZhPl9ATpIty4Lr&#10;OoReeefdd/HtDz/GOwL9k6fCyk+8i5ubGUZjbs3aNDwRlUFSwmmlJpO0yZPvUdO4sFaeZ3QtuzaU&#10;t26d4oUodm/mc1RVSYGtLEvUaEgYa7VdIy8KlJJ21DSoxPS7LEqEcTsB6no91HVFjkR5XqDb7ZI2&#10;1Gq14rTDnQOeipHpFEVRUCNnsZijLEtkKb/uu/fu4enTJ6RVc+/hPaRJSlNt27bx+pIjgU6Oj6Fb&#10;rd2qpqloGkbvrWkajPfG9M7LokDX9wmhkmUZodRc14OuaK0loeOgyAuMx/x3O50OyqKkz7J13sSV&#10;TewsS9tiWVHesMf0Oj4c26FDRlH4tUtdmzTL4Ps+HaTzxQI3N3z/LJcrbAet0HTTNAhWK2yXwkbw&#10;2XM4jkvx7fXFJbeTFIfQkydPyFkqSRJquAB8nzPGMBIF3XQ6QVMxQv+kSQrTNKmR3zRNK47W1Oi4&#10;nTam5CnSNKV3cXp6iuG4R/H+9p13eSEvmkiqSqpjgHheMibfu3uPNw9l09a2kSYxHbxVVXIdIADL&#10;+ZxoAPx3uairTJIvLy+wWq9x9OHH/KtUFVBAaALFMMgliCm8mSp56NxqmhEyoaxKVHWFfq+1Td9u&#10;bmjqr2qtyLvqDTEYDNBVBSQ5jmAqBtaiUIzjFN1ul955WZbIsgz3hJ7Mi8sl8cFtQdfNpQ2sYeD5&#10;82eEPqzBKYeNhOrXNSaTCemJZUVBZ2VTi/0haSCaBr/ToXW/Pxlxdx8xzXNdDxqrW8cnvbVXd4S9&#10;biSQP9sgQBqHlKgOut4b1tLbbfDGGa/siIs3qg6Gln5k2xaCKkWZVuJd5Gia1vZbURRsNxuiwswX&#10;y52pq4IoiuDo0hbXhmHo1JypdN7IlmL2m80Gq9USI/G8DUPH20IEvmZM5AP8mju+j+5OIhtFEeq6&#10;IiFSTeVOWruUcmnp6e3voT8YUD6l6xpsptDwRupY2GI9GaYB02opBeWOc5KqxsjzXLiiAFC4c5zM&#10;mRRFBWMg/aKTkxN8509/jH/+H/8DAFBkARVlVV3jZjYjCniv14Vp2UhEPmU7NoqiHZpUdc3dKcV7&#10;YmiT4gY1bMugoXOWZaiEqLO4MJ4/KVJAVqUBk6qqKOuS4qZaq4DJYfMAX/dh0mpD+cM+Hj36kpqn&#10;R0fHNEnXNJU+B+DIs6osqalgCZFpOdFdLZdYLJYkyD8ej0j7I4xCTv0X+483A9J2OAoFTGHYiolt&#10;Kt1XxLvJ8xwdUWT6vg+2M0i1bAt5nreNmzxDoyqEMGyaBkVVkU6CvpMna6qKqqop79UtHb7fhS3E&#10;xeuqhm7oLVLGsd5AmydJQg3u0WgkaJEtfUXTNEKJyrNDGi00dYNer0dDzSDY0rNtGENWl7S+TNEs&#10;16l41qHr7d4PwxB+16dziTHWogt0ji6QBb7MWaWV9M1shuvLK3ompmFg0O8TRYXHBP6319fXWM7n&#10;uCWaHK7j4jq4poGeZVnQ07YpbYh9LPNoPqjlcXQymcAwDcSRQNdHPLeX91QUBWzHoXMmi1Ocn7/G&#10;1hZD8TzDVtAiPc9DfzAguYLD8ZBT2QQizOt4QFXS4Ge9XmNkiSHRYAhNU2nQI3MfQonW1RuoI8aY&#10;kK2QttVtLVRXvA6Ve7mueH1C5hJCSFyifRrWIMvztn40TOz023jOJ9b1er1GsiO1oWs6LNOkBkld&#10;NxgNh4TEti2b6pGqLFFXrfstoCCKAvpdXdeRpa20hC+ADXL/9kxzRzSYQdVUovGFYYg8ywnJmCYp&#10;HMehtawbBizdpDiRZRk9a7Xhg2xXvFNV04CqNa1Aw6BqGtRG6nQZsG2XcuEgaIeSimqg1+uT2H/T&#10;8D0gadtFlaO3k7txZ65buLqWeeKSPte0TFiWRbgfx7GxDYK2ThcC9CR2X9eo64rEx33fJ+QPY4xb&#10;yotnH8cxHM8hEEXZ8MYXxZya18+7gyNFkXkJt7B+/ZpLEDx98hRQQAYstuMgSRLkIp67Lh/+Sa2x&#10;IGzr9OlkisVigaWIo4PhEJPJGEOR93U8H4rSygZs1mvoYwHtHAwH2AhxPs/rII0CLGf8Qd4+fQtp&#10;FMHW24ZJp9NtH6Y5b9ETlo3JcIKNgCVGYQI0ClJBe0iTjAdR8QB63R6qHR/vIs9hmQKy5pqwbJ2S&#10;yzt37uDj979DQXQ5n8OyTNIs0XUdo55PQcHS2wMqRQ3GgH5XHhqGmIqJA0szkKYJQRMrscllkjcY&#10;Dqir/s3LF1zRXCzqUHRfZSHEIIveDj0TVdFawV0o1DDRNQNVVZPmxGg0hmU5cASsfxbOUdU1LKGx&#10;oDc1DMWiQ3mXYmOYBhzboUIyiiJMJ1NsRFG62W4wGU+oi79Zb/Ds6TNK1NaLGWkgfPThR/jwgw9I&#10;bO6rx49x5y2fErLHjx9jMBjQBuNTIo1E8Xzfp8Lo7OwMjx49ouT8+dfPcXl5QcXeYrlAwxp89hnX&#10;Tfj4449RFAVx8+7dv0eOMbPZDOv1Co7KE4lvf/vbeO/99wm5cPfefezv78MQB3wYRvBdl5LVotrR&#10;Q1mtoRs6vVdVVYE6we9+x5EtP/3pzzCbzbDZCEEvz8Nf/dVf4sc//jMAPPGVh8bV9Qzb7RaJoLF1&#10;Oj729/dp/eVqg7DIwAQ8889+8h/xnd/7Af7x5//I10wNfO/73+fv2LMwGo/Rqfl7vLq6wudPP6cg&#10;AV1BkG6ha6L4qysMh/xZet4BfK8tQsu0wHYb4Ed//CcAuO1rr9NFLqDAy/kNFosldfEH/QHShL9j&#10;w9CQ5ykWoqscbNd49uwJclEM7+8fwDQ0mrSrigJVAYl8sqZFo9y6dQtfPn2CTz7h03HL4VO9RiS9&#10;uq5jvl5C4bkETNdCVhbE4WYAIV/yIkda5rCY6JTHHObb7fO1ut1s8fTZszcog91elya2iqpQ0TSb&#10;zRBHET2vOIownU7pYHj//fcRRxEd4nmWY7Vjj9ntdukeur0e0jwlod8sT3Hr9JRsKtM0xfn5GbZi&#10;PZkG36+o+d5fLBaohL6V7/uwdRNZLBKLvIICBV2BVNif7kGFAl+g6w73bgNorc6//PIR+mJqUZbc&#10;xUU2eZiioON6uBbihnVVY7q3h1pMV2ZX1+j4HazEQbENIjBF3G9vAEUzUYsE0vN7KGs+3Qd4LAzC&#10;tlFoWC6Obt2GJibi56/PCd6d5BnqneQbigrbtpCJxk1RFOj5PlzNp39XOw4gRd46YHm+D8uyqPBR&#10;ahWu62Gyx2Pdu++/D9NUiGLYGwxweSHog+AOKrJCk2KPMm/TDQPL1Yr4vJ1OB5vNms4sRQHFpw8+&#10;+giL1YqEIj/+1sdws4yoVaqm4oP3PyCYv8L4xNcUZ+tiu8FcvMP+ZAJDNwgq3u8NkGU5XWee5VCg&#10;4PQWT96zLMfN/JvW3aBlseHB+JDrQYl41HEcsLSk98SqGk1ZkLNNrigINxuyIX54fET7KVgucHd/&#10;j3S1oAAXR4c0gbt9eID1aoUb0bDUNBW3jg5oGpwVOWkgbLIEi/mcEi3TMOA5Np0NxwdTuK6LjthD&#10;3V4PPddpNeZ21oNpcNRG1fB7mIwnKLudNnHVFTQN40gAAFkWw+91qVhchxFpGRmOC0VRUIv4o+oG&#10;Br5DEzbXdTGdThHX7VodDIfUMPnFP/8zvvUtru81mU7hOA4SUdy8OjtD9+138eFHnLK7TiJkWUoo&#10;kXfefRd5nhPl5GY+o0RfNwyuA0HufQ0s26Y9VJZcX0YK1IdhiL3RhM6/xXKBoUhUp90eXMehBrmm&#10;KtA0A2Kro8o5go1JZ5fSADNceKJJVLGGGoVVkUHTdehCUDfNUj5Zzfh16ZaOqqlgigFHkiVAnuD2&#10;W3ztPn/yBbk0apoG3/eosK7qCjprqEHSNLVwNWkRKoXQIbNFYysW1HV0dDRKSZPSnOVgKoNJ1r8a&#10;VNMi1ypVAZglnQN1NGWDJJLOGTmQKegLamcSx4DSmjSYponBoA/D5fsgCENqOmeioT2dtmLjV5eX&#10;uFzzGLTZbDDdO6G1aFkWHj58SGhEwzQwFIXP2aszdLvdNu8TRTZRNxiDpmqE4Dk6OESW5XCkOHlZ&#10;wxP5ZdfzERWbdkiiM4C1+hZJFEO1DPTEO2fCQaaixmuLlKrqCmHUurGZlQVFVRAIgeLtdotOUyBN&#10;JYVehWla9G7qpibrY8MwYVs2ckWgPjLerNpF0hq6QTl3nnN3LNl4TpKEqC5NUXA9SGrM50Lolb8n&#10;VUyzqQHAGDzPQ080bfMsoyZHGIW8WSPz4idfoeN51IAbDYcilvFnf3F5AU3T8PD+ffHdGTbrVLzz&#10;NVabNYYC3ZrlKUc8i30/m8+wmC9ogKDrOjnPynuWdUScxFBShXJ9OdSVTaIojuB3RogEcna7DVAU&#10;BYJCPPu6JtrfdhugSTNO7wPgGRyllQpB9TzPoSutC5HtumTRXDU1dNMgCg4ysZfEoFCtNGiG3qLL&#10;NE67kk2zoshRiKFZowBpkRGKIQhDRHFE9c1gOIRhWwgz6WCkYRME1OAdDIfQRS2ZFwWQpggExS0v&#10;CqhaS4fK8gxZnqHjtntZ0RTKAdgOVUjTdTRgRDmpqgy1wuieGRjSIkcpYlCtiP8r0py0yFvaEGoE&#10;cas3tA62qKqd5rCmQGc1VNHENXQdpmNBkzllnNHfepYDMJCrp2PoqPKSmllZknKFDFUCJSrkadqi&#10;cusClciROx0LnmOS1IZt6+j3D6lWWqzm4p3wXDbYLMG0ArnUctsZ5KRZgizLMRcDPNtxYBmts2dR&#10;FqiKHAWTQviA77mE2rJVDXEk9R4L1HWFQqx7palh2wblKWVSwLEtWIpF71VSywGueSbzo9JwMV9v&#10;sBA0+CjLYegGDJEn246H+XxBaNfBYMxRTWJYEW4j5LHQcHkweQOBqUJBkqToePznmWYgTVOshN7j&#10;fD6HPhfduKJs1b/feusuF1LJDncAACAASURBVPUUXVTTNPHLX/4S9+7yApdPBRkFuvV6Q+Kqpsm7&#10;2bGAyj19+hQ9v30RlmWhqkqC3ziOg1WcvOGBLgu24WD4Bp3grbfuIggDgu31+z1BDYJYMB343ZbO&#10;si2SVsCs20VdtWKEaZoCrLWtzgru+kKoCJ3bE8tOaFEUpOjdNA0/BET3djweoz/oExSxKEv4HR9J&#10;2iYEDWsRKlVZ71CQGiwWCwo+7733HobDEW2+Z0+fcztaCfWNIq6tIRbudrulYLS3t4ebm5s3xKzW&#10;6zUdlAcHByirksQeecBV6efj0YgW/Gw2w9/+3d+Ra8f19TUurq7x9CmHSh8fH+PevXswrbbxdf/g&#10;8A1op2yIjCY9lGVJien1zQ3yPKeO/838Boqq4PhETpR0PPrySxKC8k9vEdXnt7/9DX7wg9/HvRP+&#10;2X/wox9xeLgIQCcnJ9BdFy8FMuH2nTu4OHtF68DY0ZDI8gKnp6eU2P7qV7/Cp7/9F/zu37jA58XF&#10;FSaTMe6Lg/Pf/fCH+JP/8Ke0hnbtDHu9HkajIZ4+ewZAHFC6TgWb1jHQ7U2xmC3o2d996y7Z28Zh&#10;smNFznUwPn30CQDgN7/5DZ6fPScNptO7p4jjBEyVPEh1Z3qZ0YQJACYHh5hOp3jxjRDZemgiWG8p&#10;QfJsF3Vd0eRrf2+/1T3qdLBZr1uu/d4eNE2lAPLe++9jMbvBudj7g15X2HO3EPBn4nnc3FzjYrWm&#10;ZP2t+/eQxDGu57wBMBqNYFtWW/DqBvGHAQ4Llc2TPMvogAVAk3PpOqQoClzHgS8K4kboAMkP97s+&#10;TULzIodpWVTshWHI3QoSIfomuvInYm2u12vczG6oyZjlOe4+uEvvdLFY0PowxCSFIKSKAgUKWQN6&#10;rou6bkhvJgwDOKa0INaxmM8JreMORlz7QCSfURRhNByRWHS8zTAYDLEWCTnv4gtefxxjtd7QJL4s&#10;KwyHQ6Kc5EWBmUBsAMDbD9/G3v4+fvfNY/6QGIPvCr0Y00SetzD0UXeALEuRC6K1nI7Id3Hv4UMs&#10;5gs8F/ux0+mgEnzv0WgEMEawV8MweAMll04RBuaLBR12eZahqqpW9NRxqJEVhSGqungD0XRyckJ7&#10;ZL1ew3F0mOJw/OzTT7m1qVgjm+2Wmqyj0QhlWRJC59WrV5hOJmTTmcQJL5amUmA24uKb4EiVg4N9&#10;VEKPomnYG9O66WSKIAzgai2cWYFC8TwKI8xEgW/5HVR1jflCQnuHsMTzB3iTMc1Sas68fPECWZlg&#10;JkTwlE5OMXU6naKqKiyXW/FZA6iMkTgfE+tCNuJ938diu6E1Yehua59qGNxNQzaUFBXf+vhjWvfX&#10;Cy5k6Ilzye920fHbKbVt2XQ2pKzG+dk5AoHA0TQNnm3R+rFtG4y16DvWNFzMV6ztcNPGp0KgCxRR&#10;WPb6PbDKxWotXSc20HUdPTGAcV0XdVMThQ51Q/fvCRpdsgP5Z4wRuk4miq2dbQrXcUgXZ7lq9Ske&#10;f/klxpMJWSe/Pj/nCJVK6l2ZME2jRZrN57i+vqZ/S2okAMSrFacXiLiQpilUTSWE6lYk79ICtK5r&#10;WJbZOilBobPCNE1ueTmo6J13/D7ZnDKVu400RasZkKYp5X1ZntN7GQ5H2N/fBxPNqsePv0S32ydt&#10;DE3TEYYhhiJ5f/HyJT775a/w4e9zB8Svn35JDcp+f4B33nkHtsOf9dnZGUd2yAQ7y1HXNQltappG&#10;iKO8KDiVTRRwhmIgz3PkkjJY1WBokQymZb5hxZ2lKSX6iqKAgdG6Ng2OmJB0J8u24HY65Ewym8/g&#10;dTqYCH263/z61/jgI47AffENb4rK4vjm+hrL5ZJiXZpmuLm5ofXU7XZx584dzAR1++zsjNaDrutw&#10;XZfohvIZyLwvjmP0+306xy8uLqHrOnxRTBumQWvz6vISsaCEAcDprRNoqkaIndV6BaYpFCcalceJ&#10;Fy+41l0UxaTll+c51KrNJ9VKQxzFhIK0bRv9fusImWQJFEUh1G6324VriIItTbBerSifdBwXChRq&#10;tpydnSFLM5yIhu6wP8Dt27epZqnrmvJidzxGmCfUsIRo+O9SXeIkoQaUZdsIwpbe4rou1QVFUSBJ&#10;W3kC3+c0B9kIK4oCWZrSuvc8D47jQNZZiqIQjeb4+BjLxQKPH/NzVmrW+EP+c9awN6hDZVni6uqK&#10;8tckTVrKpfg9ecYPh0NkeYvArMoKuZrjK6EruLyZ4+DgEJoAb6RphmlP6l9xkXK5D3TjGN1uD7bo&#10;B+iaBqWpWrqWqtCg9fr6Ch3f30GUaKibhkwqJMpB5m9lKTWoBJqzrAjhpnUtMAZ6b1XJ3Wfla2wY&#10;R9JIqjWnfa9Jn8c0TaJyrldrlFVJhgSWyPlkTJnd3CCKoh10hkOIfP7dJeUOmtC6krGvKAp4fns+&#10;8njBEIm1uFotYZoWDfIXiwU1rhjjNvDynXLUWet+5NgO108TObeiKNgbTYS7LhdKlmehrmhcPJos&#10;nhVYukm6SSo4olcKqHP0TLsPXLFW+QpQMZvNMBDxOooimJVFdOEsTbmwrSmbpQaUoqXy6bq+g/RT&#10;MB6PsRWNmiLPUQgTA/5dHO3UjruEXg01Wus3JFGKooBNccEBA7ASz4+pvGFW7Qjha6ZOrIYwDGhY&#10;rJ+8hdVqTWeD73dR5DkhlIIgRBBsqU7VVA2bcE3v0TItisn9QR/Pnj3DRFLzdG6AQQYiWYaLiwsx&#10;5BO0pHIjuPzXM5oiKkmOQX+EyOFfElwtMLa7yJbCcumoiz1vSA8k0NZwmeCdhSW2Fys0Bl/0h4Nb&#10;uLq8wJbxjXx0eAC1VsFyvhmrIEcZJKhEcnFwdICP7nH0xd50AsNoRbdMXUNv2EGS8A009n1oqkqF&#10;gFJqKDMFjsUXY296SNy6MC+4QN4OZcK0LGzE91qaj/FkSvClIAhwfXMNqtLUBkHAX4rX6aDXY8jy&#10;FnK8Wm5h27Jr2kDXDeyPeQLZNA2KJCdu4irZwBYb+WY2h2mYYqLJG16vLy4pUbM9F5ph4JvPOSqk&#10;1+tjsVzji0c8YO/v78EVVIPFcgW/22sbRnmJ4WBAHX8NKmazJRWhvW4XqFqf+Ybl+P9+9jMAwBeP&#10;HuHhgwfUPHj49ttgdYmp6NJ7noN4u0ZPNEhg6ciiDcHrp/0OkkTCvxmqssTVNed3r1YrVHWNLx5x&#10;6lC/NwJjKm4Jwa+qqtHrThEE/OD4n3/3T3SQ/j//9/+LB/fvw5eomTSD4/mwDf48t2UJLYpgiENp&#10;ttlAsSxkIsE2mxqugF5eXD/Hr3/7G5wLRMkXn3+BNI4Jav/H/+E/4oMPPqBk4ubmBmdnF7hzh8Pn&#10;m5qhKgXCJC/g2j3cE2K12+0WV68vKLH3QhWqmuCkww+KMAhw8fQJDsW0c+q7+Mef/xwA8H/+8X/i&#10;xYsXePKMN7oePHyIH3zwPiGW0jxDXzcwOhBCk5qKRLg/1Q0XlGLCUm+VrzjnXQTor589545iBLsG&#10;Oj0fipgEfn32NXod/iwHgwFUtYLrCohj0WC9mcPp8WTg0dMvkBY5VE/QRrIQASugaC00WAa2m2WE&#10;YXeIww5f13GW4MX5S3RFU0yzTMxfLdt7DCIUWUkNTtMyUTRiQtsYGHY6MCC6/yyE6fhQNaFGr5Rw&#10;fQuDkQzuBzg5PcCl4NMvl0sqpOM4w3A4wmrNC9Z+r49uz8PvrrnN6aKcY3Q8woVASRRliemdKf73&#10;/+Yiu3/xF39BkNoojABdha7yZ3t4dMSncyI+XV9dY9zx4ShCo0pz8er8FXpCN8I0XZo8QNXw1p07&#10;RMeYuB42mw2cUsDjVxsMHR+27E6lIc5ePEMoKHJ6sMRizQ87TdPg1A08gQgwuz6KJEItRBUtTYXv&#10;ueSIleUZLwgjgRpMU3zwh98FAHz66afYJCG5G8WbHLquoRbXEQYBbLeDhI97cDnbwjQ9aLZA4TAd&#10;tZgAbZOY6311RcNbURClCcSADY5pQTcKKOLgrMoSvV4PqngmcRCi60la5BpWtMXDE+62BlZhquTk&#10;hOeaGiaTMV4KK8SBomA0niDMhF2rbqJzyNdmlmWI0gyKiMkoMwSreevCpzKcHO7RWVKXGZpKOo+o&#10;IvHlfxtGIRRdx7GgKkZRxLnDIsEOwVAByDMhdNuUYAI9IAVrQ4EiZVBE8cj/i6MY3W6XeOznl5fQ&#10;qwZ9jydmt0/uUGz/8vErjMYjTDz+Hpz+GHUcoxSIS00BJt0xTLtV76+KhBAEpmbS1CtKYly8/Aqu&#10;0aLlhqMW6ehbfeRjh84dRVFQlCWyTOgsMZX2gJ6V+P0Ht1EU/JrH4zGePHmCvT3+3ooih+u6pMnR&#10;tXUUaUQIprJshR91y+T7r+bX4So1aqWGXvF/q2UMz+lifzwQ3zXBo6dPYQjnBG/QpaQ4yANkaYrl&#10;Vjar+nh5vYUlLJzD5RKL+QKGSO7TZIPDo2Ns5/z3HcVGIxASB5MDPHn6FE3An8f9+2/j66fP8ZEo&#10;zF9dfo3Dg0O4gpK6ySrkQQqWCy2k4RDMkLorCtBoCBOJlD3AersFxKSvrDQkSU66EderG0RRTY3Y&#10;8eQYAoSMPI6g6zbSUsTYWkOSVtCFbScKoClV9BwxIIhj1CWTo1xkYUpN6CopcfHNOTXVPnjwHhbr&#10;NVaiKdmoKryOh43ICdxeB797/Dk+/JM/BAB85w//FFeBaO4pKj5/+gq6WD/D0SGuzs8w7PGma1Zk&#10;qOsKqjizPN8DxBk1m88RpBEMsYcqFEiqhNyMVFtFVTfQbEFB8V1omo5U5HJRU8IRedp6vcJytaLC&#10;27Zt5E2NJOH3NJlOsAkCpEzQvrUGnufA6/Jnsne0h9cCgTQcD1CkOXKx34a9PpqyQijQhZmeoEID&#10;RaxF1dAxXy1be/LJBE+/4kOz733vu7ANG4dTnjt89egxhqMRfJEHVk0JNQW6lmhO2QY0TSXkleM4&#10;0A3+ucubOZosgzUQWiF5gTBJMBRn0tCykGQJUtEQrpsKJ8cneCqADV7PgSIEZFzLwXYboBRosDpl&#10;UFUNphBhZqxBVQC62BdqU6MpVJgqf97bYAvbEWjyzQZlUbYNFNVEGIaIRPM43URwLBuZuCd/egRH&#10;NSG7CX2ng9M9npteX19jMh7gpZBVkIhkOdA0DAOL1YrQKwpjrfsav3Jq5hVi8i5pM8F2xl1VRZlg&#10;WxbGgy41S7uOC9M0EWwEEosx2F1Bx88qHA1PcC6cF+sQcPY7APjDvbycgzEdWcbfla7r6PeniAUa&#10;1jK7APizrSsDrjvGVtRzChhU1cHVBUcbPHjwAPk2h1EJBKHVQ5VUVDybqk6OTW+9dQfu3hSmQKvM&#10;12t0igKuyJmyNIOha1SjxNsFDftUZoDVDKoYsHQslwuhE1W2gq6r0EW+rjEFeVVRk6NsatiiAc4U&#10;wPVcxGJvBmGAnNXwxHXM0xCapqHIBe2mULFVakRibV4mW/REmlu7BrK8gX/In32eZQhZhdU1X9eo&#10;GtS6SvE9UxpYmoJY7NeOoqAj1kdd8iaOHNxPxhPUZQFR76OsasxmC5Ri2GBaJtbBFpFYQ5ppIE3l&#10;cKZGU5WopeaZY2MTtM3QeLWF7/sYTVrk/2y5giOaII5uQtEl6rGG1fFI25A3GHX6OdfPU9GkPE6k&#10;WQbLNFEy6X6XE/VH1xn8Xh+JuP933nkX280GL0V+OZ1O+bBROPyapglv1IEFgfSoMnRdMXxxfC4z&#10;IURxi7oQ1HHZDG046lJpEYdc+0fk+05LLU7rHLVSA45AzWgMDatIgqHRVERlBUW6SxkmPn3ymIS4&#10;7X4fmtj3tqXAdXU8/Yrn+vfu30MWZ0hC/vM0UNDr9xEKJHITJzjaO8RE9EUixQBMHruwTbBn+egO&#10;pXYtN0yApDgBSPMCSzFkKooCugw4/X6fBLum0ymaBlQYapqJ58+eIxRuPefn57i+mrfaBqpOgWu9&#10;WuP65hpJJTRKDM6PlJszF9OSSmy2MAwxGo1oYltXNTU1dF1Hv9cniHFRFEiTBCmhRjhtiO3wPsui&#10;pC6XpqnUTSsKDjeSWjSj0QgnJ8c0iVnehLi+vibrrP5gANO0qKNdBzUVWfcfHHIrW3KoENyyvKU1&#10;dLx2IlLkOaIopk7p86+/Jg2cqmG4desWJZM//dlPsb9/iIcPeAPqyZN/w2K5pM5oFMVwTY0Erjyv&#10;Q/bP3GnEpUA3GAzgui79bRxy9W85ueLCvxpdi9938d3v8iIrCEMcHB5iIpocmqZhvV5TEerYNvb2&#10;94nTVpacOia7lcvlkjaPUWWwbZvErIbDIYqipMZEVVUYjcZ0nScnJ3jw4CG9G03VOFoBfMKmGQY2&#10;sURlCes88Z7KssB4PKFDm3cmGXXLr2+u8egLvtl+8Ytf4JNPOLoE4In/X//1X1MC2RNrT6JEptMp&#10;yrLEl1/yptG7775LkHbWMMRxQnz6g9u3kW23eCGKvWTNO6zyvU339jGxDLwUKKTf/Ntv6Vp+87vf&#10;4K27d6nj+sH77+PwpIX9X11fo9vtYiuQVUXS2vMxMFRFCzX0Oz6GwwEVbJZl8UmhKJQ26w1UTSVq&#10;38HBIaaiaRHHMa7EhA7gWg1xkhB0s2EMTGm1AfK65LBvU/J7azRoaUWqqiIUwq233r0Fy7Lw6PGX&#10;/D0aBk5Pb+NGcEa3YYAwDIl/79YuvUPDMADGaDJj2Ra3FSSxuTe5sGDcBURqH5VlSU5cpmni9PSU&#10;HCtUVcNiPm/pdICwM+RBNRdisjLe1XWNON7QPfb6PUokVqsVkjimvW1aJuI42XFU40Jg8jqzLJM1&#10;AhhjuLW334p/NQ1OT09x2B3Qu8myFnb8+vUFhsMhiVTXTYPffvIpAM7RVk2Hfne5WglNF4eeR1kk&#10;NHW9urrCoy8e0Rpq6gYvX70EADx79gz9wWjH1ptPO/KsRS42TUPTgzjOeEObSU0FBYU44P1OB6xp&#10;SCOoVhTYjkM0h+12C8c06bv0fp+7u4jr6vo+LEuutQZvH56Q1b1lGphMxqjqdhoM8IYYAMQV3yNq&#10;LpOgBpmkRKQpF+sT12HWKTRVazUW0hSaob8BU28FGC3MZzOKZbdObsH3fRLu4zxr+w0kR16Ubzhv&#10;7BLVWdM2x03DwFo0XADg+OExmqah755MJ+jqFg0jDMOgCezIcjDo96GIov2bb77GXr/fTutE/Jaa&#10;glzQUyOUERq0UzGFo7Z0Ecss00TDWCs+p2vwhAuI/Kw0y96w15RCdLatoqxaXQ3LstDv9yj5tGwT&#10;+3v7ODvnSZ9sIsgJpUSTARwhYhg6HGtH6DDLKU/p9/p8UiYeLz/rGTWIWdFqJFRVhfVmg7lA0XJx&#10;vZIQvnmWgwEIRGxcb9bwOj6uRf7w7MlzihHvvf0eOp0OIU6///3v48c//jG+/JLHvsODAziOQzE5&#10;yzL0+/3WxnJHrPjdDz/A+dk5Xp7z60jTFNhxE6nqGpZt09TVdRw4jkt0qSKOCTEy9bucHi2md57n&#10;ocoKKsKsmk+sJVoxTVPoRmuZats2xc2qrBDHCdZi7dV1Dd/v0HUkWcIbkWZrARrHEZ6LM+/evfcI&#10;7RRvAvi+j1zqRkQRev0+rYm8zLgLE2s145hoAHR9H0xvad1RHAEMhLrSNI4aIbvtvEBdJ0jE78/n&#10;c/rdPMth2K1NdbFjgwtwqlAN0PoyBQVO7kfDMGitSZtuuq5NyHWqxN4OwxCqYVKRv1wtcXV1hVrE&#10;ylu3bmEktPkURcXjx4/pe6fTKRhAKECOhOLoDQDQXU7/kXmxY9vwbem+ZgNFTi5eg+EAR8dHUhoD&#10;n332GZarBaH8albj5cuXhAZOk4QazUnCnWhaPR0VpmmgP5AiuDrW21YnwbIdsIYhFA050zSpqd/1&#10;u2BgtBaDIOSNjR0dJEM3ib745MkTjEYjEoCuq5pQQ8vVCjfbOQlrSj0viWDqdDoUlwG+zhUF1FzP&#10;dxBeidAqlPd4fXON/b09HB7wc8XrdLBdbamOyKIck+mEYsGLFy9wcyn2Ylmg6/UIxeDYLs8BxHsr&#10;yxJ13RCVnTEFRdEaihi6gQOBos3yHIwxyjWSJEOn49HZ2en4WKziVhjeac9+/jxNaKJ7MJ8vcOfk&#10;iBAC29USB/sHuCPctkajEdA0hFAxBRUS4I5pdZ6jkUwGTafBH8B1uGzbprOD/9fSo3at7FVFQ1GU&#10;VP/1en1oZd46BdX8PuTzKISOErlHKQqd+5UQ1JU0iTCKUBYlaYl0fR913YroZ2kGQ1FJQw+M4YVo&#10;3qmMI90lMpaBwXVdLEkPpQB29K2g8GsjbUTDQCRyaNY0cF2P4lHDGEzTJEST73q4ubmhgfre3h5G&#10;/QHl2FkYUQNc0YQNNp2H7XMBgDDLkGe5nLHBcR2oqkpxY7PdEO3W73YBxtp1fn0FsFac+urqCrZj&#10;07C0bmqEYUDsGbZLSa24tbj8W9fzOIqIzJ8YmrrN68qqgqaqpK0SJQFdh2HyfSr15ACgZC06sdG4&#10;7pTc+6qqcjS1eAabIKDv6VkWvvWtbyEW9cv1zTXiKCY33CxJsVgsUIoB3enpKTbbDQE0Hj58m7QQ&#10;ozBCFEewOq0GTlm2ukhRHCOOo5b9UlXQB5MDukiC0pcMVdVgusc7m47t4fxyhrNLnoioigrGKixE&#10;l1VVNHqQRc1QKxrqWgptttaG/CIDWLZF3Ndev4fl7IaC+/27d4huwpoa2+2GEmxFUeC5HaKvOI4N&#10;TdXoBtM0RZanxF3MsrwVHRPcNknz6Pd7qGtGG+b512fE4wSAm6dPUVUljo/4Mzg8PiKdmsvLS6w3&#10;G1K3zoWImxRv1HQdTd2QyFYYchcXGWA2wpsc4Jaor8/PiSvmd31sthv8XKAgvnnxAq7nkebL/fv3&#10;8frVN2+IhUmOqGEY8LtdLEXCaJgmHn35JQWrg/19TCYTUma/uZmh1+thPOUb/eTWAR0Ev/zVrxBF&#10;EfZEcFdVBd1ejxpyWZ7B7/gU3Dm0t2ihnQA13MqygqqWiCJekGw2G5RlRYKoe3sH+OD0Nol4fvDB&#10;Bzg9vb1TTKtcOBAiiGUZCWcpCufrksuJacBxbIKHv3r1EuPxGJ+IQvQf/tc/4MlXT+j6hsMRJkKt&#10;//jkBIeHhzuFdYUoavm7oxGnfsiAvVquCM0kCyKZeOlFQXbdAICGcaSVoK7FSYptuMXf/u3fAgA+&#10;f/Q5Pa9//0d/hPfffx83QjtFMwwEYdhu3JqL95aiI8ttTrP2masKSiHcGsURNE0lYeDNdoPNak1T&#10;asdx0et1EYu1v1wtcSB0MhrGeGEkxcFYAwZG/66qCrplQhWHnaEI+2mJCKhrQq7IZyPXi+042Hdc&#10;zASlwjBNdPwOrq/5s/V9nwtTSyh1Er+R1HqdDjVmvI6NMAxb9xmLN2NkYsEafh8ER7UsCqCmaSGM&#10;QnwtbF8H/T6WyyUqEQryokAYhpTopmmKqqpozVRlAdOQB4MJXdOQivUSRjHCKKS1O5lMEa63CERC&#10;gNUK89WKpu2maWAgdFpUTcNyuaLiWFE09Lo9jPpDWk8WawVVh5MxTMskS+fpwR6O1jxZ8lwXYZqT&#10;vappm6iaCqlAVgAMw/EAB8JRRtE02LaNlaCEeZ4LR8RUW1XB8pzcLqqawXZsKMK02FQA17YhS7Sy&#10;apCGASVjqqFBF0le3+NNCYlOTKMIyGtYIg4YHQeoa5gCCjOajhFFEWLpKlAXUi4H/Y6HpqzgiaSy&#10;1+OoSKk1hqZBlqVEcbK7PqqypKTGNAwo4nuVpkGepLSnHN9CzRokIV9/m81aQHSFboLv09lRVhWg&#10;KKQXIDUfZIELoS+wSw1Nk5SKZ04ZFNNI00JZFFgKyLFt2Vit1jQEsCwbYRgQrP/u3Xu4NZ4Q1U/T&#10;NUIbzpIcp7dPcWvI122v38NsPqP96DkWdE1HUQmob13yuAsh2JjmBB2PkwS2ZcOsxSQ0SaEZCQK5&#10;nhSFuyNSgZsjSZPWxtnQKVmyLAeKmP4BQLjdIEsSjsSCECrNU1gSEcBqNFUDOWbUFUBTRYNXBcAU&#10;aprVdQ1d09oYzDi8vqZGoMpdjCTd0zRbFI2iomaMJp9WFCFKckQin3A6HTRNjauX/PmmaYp+f0SU&#10;LymIDXCb+JPjY2yFS87l5SUG3T4VLJvtFm6nQ1z9hjHkZYmVOCs2YUi5w3zGDQvkeZfnOWrGKAeI&#10;0xT7+/voDVrqAqcdCWFpwyAnIGgqLq+uMRDNKsf1wGpQfHcNC1A16CLv6egGKrXg2ifg9Gk5yLEN&#10;G03VtM++qjh1VMTknt9F3TRQxD16nofleo1PhEPWyek92jNnL17wJqx0Joki7E3GHOEDwPG4eHgg&#10;rEqLIIAmdFY8z0NH7wKUA8YwTYNytTKLYDg2mMg91tstiqKg5mhZ19SIKcsSPcdBTLoaCVzHgSZ0&#10;JNbBFk6ng1KIZQZxBCgK6eSNphPKP5uGAZpKSNkoTaDpOjpSkFjXUOQKTJ3nEePhSLgj8uHN3A5h&#10;GTy26ZqHLGWEVDQNH4CCOBOxzbah6x1UhRDPtBtUeYlUalTUNZRuS3swdJ2GQpZtw3FcxELsP4gi&#10;REkC0YKFYVnIsgzbnXUu13FZFjBMi/Y2axooikrDUqPXRbgNiAZ4eHQMBoZMnmGDIa5FPq5rOmzb&#10;oXW73Wywqhsa2OV5jv29A2oiDPtD7E33iFKXpAkVgrZjQ1WrVkD28FDICLTIUAVo6S46t1iXzaqm&#10;bqjBlAtnV1nTvPPwPeR5ToiTumYAU2GLPaU2BjpeF6H4uWlYcHSRS2QZWAOijZqmhdevX2OsSOSC&#10;ypv+uaRQcNkEWd9AUaCJc1dtSpiqCVsXOnhBgDqvqLF88eo1kuUGmdT4EgWr1EgbDAboCdfY7TbA&#10;2auX6ItaafLWHQyHfWp25nkGU9dJZ8lyDGqKS9MPAXyBpmswNP0Na+WGMVRNK0jWKKC/VzWN8jpo&#10;CsqqREOOszo0VtE1Z0UOFx7CTatzE0YhMTiAdjhVlSVc1yV90CSKUZklaWFluo6yKElDjw/FYqJg&#10;aobRUmpUPlyQ17ndaPY+nwAAIABJREFUbqH3epiveX5Zg6FoKoojel0jryvKmbbBlmLwyDRRVCVp&#10;mAAKNF1aU/PBRRzHKHNpYCME8XOJtM2JDqVDETo/8pMUEZ93eFqMwRBINNM0eWNavIt+r4+jY157&#10;27aN2azVYru4uMBo2MpSXFxcgDGG4THPR6MwQl4VrascNMqtpDg95Rqeh6aqKe9VIJyMxRAuz7ho&#10;si0p+I1F1ERd0LRzEb/zokC+Q1lSDAOKpiIV+1XXdVi2Q/++ns/QEzn264vXeOvOW/jRv/8RAC6W&#10;/Yt//AUJ7C5XK3Q6Psy+NNq5jTROyf11OplSjnN1dQ3HdVq6ndCFkuK+hmmSRhEg3I4k4uT09m1C&#10;GuR5jqouKEhuN6/e4Jd2/A401SAe2nLdUlksiXBQRfXCGEzDaNlcrMKgP8CtE6Hn4ftIoxDSdemd&#10;d96hBbZazJHnOdydBDbPMkIX6LrO+XBiyrhcLKHpGvYFj19RFNpsvt/BeDymxVPXNYIgoInSZhPx&#10;iRBrRd1OT0/x4YccGrxcLvAP//C/+M9Yw7lz4tBZCeVsbWfSl6QJ1gv+2Q8fPsTBwQHOzzi8cCZc&#10;Pfh1daFqGkLRCQ2CAEEUEdS1Pxji8PCQEBS/+tUv0XEseuma3jafyrJEksT0PBRFwTvvvIMnQqcl&#10;CAKkaUqdzm63i+FgQBZfz549w7VAHqzXaxiGQd1dTdMQhiFtoMlkgqqqqIiP45gnV2Ra1fL0NdeC&#10;vsNJ5siBPqEt7t27jx/+8IdQhNXr3v4emobRYei6HgVnKUYlGyBxyrv58hD2PA+KouDsjE9Knzx5&#10;is8//xyvxOReNwxyQvr93/93+Pjjj6gR9vr1azAGolrx6Z3P4WPgCXav2yMExdn5GQnkcd64+wbv&#10;2vd9EkZGw3B9fk7WrY8ePcJ8OafC6Xu/9z38wR9wCPbh8SH29vbw7Jvn4rMi3MxnhJBIkgTffPM1&#10;DCHorKoqiUKZhgnHdShJScTUVFL3wjDE9dU16Q0cHh6gaRpaE+vVGobaKvPbtk0J0Hq9QZomdKA1&#10;TYOyaSeBhmlAURQSVK2qig4Gw+C6AxKq+vLFSxRlQU5bFxeXeP71c9qfumiw2KKBuV6viZpX1zVc&#10;z6MiNE15oazsTFiiKGoFCJsG2+2Wmrq6rmMmxGZN0UmXfym/f9faLhSuYPy/FL1el9zGPM/lUADx&#10;bBfLFR1Ydd3wAl8kV3XNXd7k+lJ1bl0q959pmqhEEXp5eYG406Vmp2ka2G63OI/EAZVnOB7v7QwP&#10;GLabLUrxXo+Pj9EVE8ez8zO8/OSzHTtjW7jZCMqJpkOBQg4NTdNwbZWx1ITJKbbt7+8jilOaHtgO&#10;1+TIC5mAl9B0i55fFSeIopD2EBijxCNNMxRZTnpXjuMgTVMwtW3AJWFIKCVL02BaJnzRENY0DVuR&#10;ePX7A9w9nbxh29nrtQgKXdehKCpN6qEob0zZFAWolVawEjsCe3VdI0tT0hyyLBtep0Pv2fPGFK/P&#10;L3mS4guBSss0EYThjmuOjSAIoIqkuaoqEnkH+DRUJjC6rqMsCmqcxnEC0zRoopVnGRQo1BgcDAa4&#10;ur4iYXfTNGny5xvc0YPcj8S9ybN00O/xnwvxwiRNUVYFrcfRaETOI0VRQtVUGi6UVQXXMNCRU0JV&#10;QafTIeQLwKeDsrmu6RrFb03TMTpordzzPBd23I74uYL1ek0Iw6riTggyfhk7CCQmJmimLp24atQ1&#10;Q9NIoW4u2Cndo3zf5zQ2TaJGKsp5mKFD3WnqF0XBkQoCAaebHGEk15vneciyjJ53x+siF42s//Mv&#10;/4K+eL4A8LOf/RSff/IZIT1g1PC7Xdp/ZVUiyzPKTaIkpTgZJzF63XYIstlsgB1NGM0wMBwOUaY5&#10;Pfu6bug9+54HOSmLoxivX79GX1AAhqMh1DQnHRLHVdA0NR+ugTsJ5WXW6qWYJhWCUgxV7gnX5cWJ&#10;nMSnZYEgDJELx7rBYMCd+RYtSvCddzlq7ZtnzxDHMcYCia1rGrrdLk3iNUMVKJTWtlPuiaoqUdQt&#10;8lNRWvcRgOdqqq4RCjeOIui6TnvQsiyYthTJfVMANY5jTtWWbpFRDEVrHTWbpoHreYjEZ0nYP392&#10;BqKyor16dHSEbRDQegEUPrgQ+800TRwdHWG1aAVlHUuixWzcfesu6XegZtjb2ye6gRTElZNj09ZQ&#10;qCrySmgSFjk19U3LhOt6NMG+ubnB1trCFjD+9959F1VTUYG2CTZo6hqLRUDraybic1mW2Ns/oNhS&#10;VjWndwj0Ex/klG+IQzPG3kAuyKFsw5gwEuDr3jItzOczpDvCyv0d9MHx0TGOjo8pJjUNQ1ny351M&#10;JrjZzuh70iRFlme0Vh3XheO4pK+m7KDfABlX2vUkLccBoNNxuQZkJgWbVQzGrSTD7GqOJElI5w0A&#10;GkEdXq83mF/PKf50O12MRqPWKck0oek6xTpV4cgM0jxpakLYFHlBeQj/WYO8KMhY4OzsDDZr44Qp&#10;EKV51SJW5QDc0A3EwYZ0Em/fvo296R62Ijamafr/U/VmTZKc2ZXY8X2PPSIzcqnKqgKqgMLWAJpN&#10;9pAUp0lOU2PUDE02fKXxRTKjXmR60t/Rk/QmyYyiqDGSZpyeBjegATSIpQqoPffM2N3D900P3/Xr&#10;WWXW1p1dWRG+fN/97j333HMw6PWYYZJlWeveU1avAQBN4dc8+163K8wTirYWKKT2bLjZSK1lak7Q&#10;3t2sN4irnJ9tFEWizmjEyFWVWE2tg2HJ1yWAq6YBlxcFhoP2PeVZhtlsxmBxr9eDa9rc8JNtu7VZ&#10;llWkWcbM66aWbD5bs0wx5kfXreU5oKntw6jBWjSKIiYPKnrHg+EAeZrzNEK6JV0kAkevLq/gr9YY&#10;j8W7ahpVYn3IgAxIVSvGXkgFAxeO44imQN4Ar+K5NJ+taToDgUUh3IaanDFNUuR5q9NiOzZkRW4b&#10;DHkGXTfas7iqmZBRldVr1u6yJKFEO1YkSzIMQ39NSLqqKq6Rhdh3a7xRFAU3ZdMkQXFjzSRJwuzG&#10;Zk2sbrBdZEnivNeye3j+4jlryO7t7eH3f/Yzjvf/8Mt/AGrwvuj1elAg81lxfHwstCQh6hPHcfh3&#10;AQG4sMOxqmAymWBA9ZKiKJD+l//5f6wBEnM6F4fbyckpbNvhDbPdRjjYP0AQNBSuElmWt/Zrsso3&#10;X1ai6LbJ1SVNU0gAB9HdnTF63R56XZHEdDodvPXmG1wAK6g4GVcVkVgqcnMdW9RoqVCGIZL8plvV&#10;6QgaLQv/EZDQ3GyWZW0307Jg2zYn1KbRES4lN7zrj09OGPQwDIMTnizLXhNnkhUFl5eXeE6iknVd&#10;Y2dnBw4lPJeXVwijkBPOnWl7QCmqEIRrdA0kCXjjjftMWVut1tjb2+PNurOzg6//9decIAFgBL8q&#10;BY21Gemqqgr9Xo/v+WD/AKenJ/jmazF2U5YFirzgjtN0f8KaL8Ia+BamU9IkmUx4RAwArq+vmO3R&#10;PN84Tjh52NvbZwbJ5WqGvb09FmvqD/q4d+9NttSL4wTljSSvBlAWrf2cJLWCXkmSwjQNGJQEC8vq&#10;Gk+eim7vrz77DN9//wNvoJ2dHfzBH/w+vqZ7/tnPfsbgy2w2F9ZsdICPR2NcXVy0h3QcC3tWQkoB&#10;kQg2yKem6TzG1ijPM/2tqvDkyRP88z//MwDgh2+/RZ7nePddYSf9737+c8iKxNTg8W67aRVNEfRx&#10;qx3T+od//Af+3rKq8Pz5c1h0Xfv7+2z7fnZ6htl8xh1JRZYRJwliSvJGoxF0TUPU2PNRh7JHhcBk&#10;MsEuMV+m0ylW6xWzhhbLBXRdZ40J3/ehmQZ/Vy0TRZfiQqfj4ZCcWPb29nB1dtkW5WUpAhDt7W+/&#10;/Ravjo/ZstcntliDQpuGySCF4zgCbKB3PBh3UFUVxwHf95ESdb95BmLkSfx+p9vh2dY4ilHXFbPB&#10;ptMpwm0I2RFrr9ftYRuG/F7nszmGoxGz4BbLJQYEchRFjjhOWQDNMEWHtvm3ruvi8mrBrh5epwPf&#10;99meHbVQbwfEYdfRWiHIw+4QR0dHmJCu1MXFJd658wZT5BO5FgVNg/BfXnL3d71ZY+VvWWNim6SQ&#10;JRlVAzagxjrY4ow0ccpKWH4/uC20jT771WcoGjAvDPHto8ecEFmOh9PTE6i6SPRH4zFqSWY2SwUZ&#10;77//Pu7eEzpKz58/w5df/pNYE9MpbMtiGnqeJOh2u+jSewSAjm3zga9KEubzOSYUgz744ANOii8u&#10;LuBoEieyQA1FVWDTaJXX8aCRtSkAbKkAuVw3AmhbRNxl3WC9DRk8GPQcLBZzTuqm0ykGwwF++ctf&#10;AgDeff89PHz4kJ61j8ePHzETZjgaoizbWLZcLbHdbtEd9Pidr6n7DojxjSZxGAyGWK1WDErHcYRb&#10;t27z7/7ww1PIksRxVtN1ROsFJwAm2pHJh7eOsLe3h4JAVtd14ag3xmwyGtNrxOsdB5Iq8yhtsomZ&#10;kpxmmRAeZSp+RM5vRA+nfdcImZdlCUluC5aqrhh0RlWiJncRgAQs/Q0nV7JERSzpeySJ0PtomgCW&#10;1Tr9lKWwJrX1JoFsBfbFo246qKTdYxiIy4LjRqkpuCY2ISgZ/PYHUeCenp1CsbstXZzYPdfUYLm4&#10;uMDSDzi+H7865VGfJErhuh5kuhRFUdF1PR7JObw3habp2NJ4QZ7ncDyPC7rZcsldREU3MBj0Ud4Y&#10;nXI8Dym9p7IsUdUVlLoBDgt0Ox3eQ45pMSW7Z9tYrzcobgher84u+Hd/dP9tjIYjdIjhVdc19vdH&#10;NxyOctbOMg1TUMVvAARx1jIy+5MxVFWBT055p6cnqGSppbEvN/iL/+kvAABZGOGTT/4BATX3ijyH&#10;pett8q7IAqS0SL+i4yEipvVsPkNUZNx0e3p+Al3TsCZWVhiGHFMBAJKEXq+Hy2tRxFZVxedMWVaQ&#10;VYX3wPX1lejI2uKzXdfFznTauvVAjEY0OgmLxZKLSsdxcH56zjnP3dt3cHpyilNqyCmKgmfPV6SF&#10;0Nrsbki36+joCB41W1RVxWa5ZvHQfqcnxp22ja2vhrqqOd+MpTUs04LasAtkGUYzkpDn0FBzDLl/&#10;7y5ZrAZ8XaZttuwxCbi6vsIF6Wz0ej0exVM1DYZpcvPP63Sh6zobT2RZBt0wOeeeLUQ+0eRXaZpi&#10;STn7aDiC63n8u0ksGCcOrUVN11HkBeu4jAZjPHz4NvZp/Ofrb77h5nBdV1AdnQtpSRajis2YJCS8&#10;ZohhOw6StAUZNU1nG2FZloVjTHN2lhlG4zE0ElCP4ggoW3BbVw04to1H3wiNxrPzc7b6ffvh2/Cc&#10;Dl8XajGur8qNmYYv9iddh2kasCy7tRSXJGZyohbrtTnfDNOEYRi8BsqyhFwkLeNiOMCPfvQjzjc2&#10;6w1uHYhcvygKjHpdLlgNVRZW3I2ujWlCvQH4plHLOlYgmC2gs7KqK0g3xlUUTYMkAUXj1laVqCSG&#10;JRBnaesiqEtQFBVhSu59Z+cwOy7XIC/OTnB1dYWCnIMODw6g6jpWBBIlScr5QZYKgOhDyoGC7RbD&#10;Xp8BgrqqcX5xDpNy2aIocLh3wALslm60jJqqIqCU2BdpilqWb8g3dBHHMV6cCsJClueQVIWfveXY&#10;LO7v2LYAfOUGkCwQ+H4LHhQ1qqpk50pFUeDZrbtWlbdnYbINhTNgI6Jf10jjhHNdjQRyB8R+3YZb&#10;UT9T08QP/LZxDwm6rnMdqmka/E0LYvQHfTFqyu6uLuS64lhYVW3zqrFxb9ZmTaNVja28aIpZXNeL&#10;cbtWZLeQ23NcVlWoioKoMR3wfcQ3AF1vMMCL589xRWtAlmScz655TLIsS3bVHe1PcXR0xNjEbDZD&#10;vI0xIVfeJEzg+xvUhfhu3/fR7/b5Oos0Z/ZTRoDR4e09fl6K2jJ8kzwVRg10Dm3DLdTvn4oFcnp6&#10;wpQ9ryfsjpuAG6WXePz0BVsnA0IbQSZ70byskJBFqqZqsL0OPBKIUxUJSRxDo+Rp0BfdyObn4aCP&#10;INjwDXW7Hf7ewF9jMb9mkKMsC5RodT4MU8yyRnSga7qGOElwSkVEkiSctFREr2oW2nA0gSIruF4L&#10;tPL0/NlrNm6u66Kqa4ypw52lCc4I5VIV9bWNXdUVkjiB45CLgKbBdTyUVaOWbsFxHQQ+2ZwlCSeX&#10;d+/ew3Q6xTVpJEz3piiKCic/iEP5N37yE3z40Uc8KlOWJbqD3g3GSYTdfQqamdCjaDqfr14d4+nz&#10;Z7ww//lf/gWO4zBTZrEQiXqTLEiygn1Sj6/rGr3hEDYlpts4Ql6WCCkwJlkOIy94c5qGKWxgKXjt&#10;TKdMYfudWz8DbnQ+bdsh1W0KjEWJLEtBdSQh2A6zaITTgbgn2/FQVxU+/1LMij99+hQvX73Eq0Zo&#10;VFXx7rvv4kc/+hEA4KOPPoSm6RgOW7p9M/vb6Xbg2A53GKuqwv6tW2gi8vzqEmEY8mFgGAY6nS4H&#10;4SSJW7eQusbzZ8/xrySMfH09w9XVJYN3//1//I84OjrC3XuioD08PMRqs2KxNVltrSIXqyXSLEVC&#10;XZ6Rv8E62PAoVZwmiJIYGhUsKTlxAOLwCm5YJxuaLgBLWtdFWaIsSp4tbxDnhmq+Wq8RJyJAXM6E&#10;ffYVFREVatSFhIjogXlZQq5rHhkoqlKMhdFRGqcpZkuxrtMiw3YZcKIx3duDosicAAlHFK8FoyZj&#10;BOFWULkhAIHmc2VVgW3b3DnudLtIs5TFCauqhqq1Nnl5lqHf78OjAyyMonYuVlGwM9lrRauvZ/j+&#10;yRPceXAknkF0ge02bANuXqDIMgaigZpBHVVVURUlcnq2dVv3ietIM/zrt99xfPP6Awx3drE3FTFm&#10;vV7jkpLxIIoBpQA1RLBBgDwvoXlU3Fg2HLcV9ksiH5vrGbrUwdwfTdiKdafbx+nFBV5+JxLAvYND&#10;FEWBmLrjiiJj7HoYEaOrKEuYpokJ6Sz9yc9/zsDfs2fPUUQhF3BZWWF/PMCM6OJlHKCSZJgKHbRy&#10;DUMp0XXI0cLW8MaBYCa+/fZ97EwmrCm0ms9hWhZGVLzruo6u4+IWzZpXWY6rqyvEtCaKcIUuFYpl&#10;18Lx8QkzzYbjAXw/gGKI2DeZjBEVKQPyV6slDMPg+BXFIUJi75RlAV1VuWPkdjrYbLeI6RmESYxO&#10;3SaQqm6gpPWUVyU22y36jQ2zLFgeDRuslmRYjsuMAUVRoGsGdzdLqaWVy7Jg6zRAsmlaME2b15Xn&#10;eqJLRDnh4cEhHm0WOKVz6sHRHdx9U4BeKCrMFnOYVLXLSYJazngtlnmGNM8gUYadETDfnFmZn6Lj&#10;kYNOVUFWZB43tGwbhmlyJysiq9UmMdEMA5LUjrNUVQWF/q1tWthsNnxWKoqEXq/DZ7pEhU5ATgl1&#10;XcEwNO7MAxXvc9SicbOi/eg6Lgyz1TrahhGqqoLWCPgXBU6urrBPjLjR/h4mjUOapiIvChhmA/h6&#10;COKUreBHkwlc18Xxscg1NFWFY9us2TTo9zGjPXL71m3sTqdYXLUMAUM3+Xn4cQSjLCDTepPqCpfX&#10;122xqChsTe5vt5BkCdM9cc2Hh4eoAZySFptO3bZhpzUOKMuKGxue57HTZNdxEMUpVOqY11WN7nDM&#10;Om+a7aLWdDgELqu0JwrS/kuTHAoViuNhF91uC05tNj6KunWsSM7PEScJFBJ0DsMQvdGQGZmrIscX&#10;X4sz/Xd+87fw7kfv48t//lT820RCBYnZZDVqKLmOjMYR/ThGRA4etarCNHTolAO5vR7CMGT2oW47&#10;iPOcdaYUVUW93cKgPCcKI4Bs3yGXyKsKKoE1qmVhtd5gaDbxuw/VMlE2INlshpUfYI/YnTt7e1hR&#10;kVUA6A9HzJxK8hyd4QD3aH2dnJwgyyMMRyKXKwthp11klG+lW/7foijKMJmQcPRgiOvrGSRC90xL&#10;QxLFkFXxXvudAUzThNKwEGQJOuUaaZqiyhI0R9V333+P+w8esMul7ThQdYXjU5wmuF4uEZSNC5rK&#10;xd9kPMY2ihkEskwbZV6wjouqaYjjFpCTIUGqwawkXdcYWNANA47toGq0aXShdcKjCLqG09kpFgR+&#10;7ox24TgegyKKorYaVTXww/MnXAt4nQ52diY8NhqGIbI8R0HxX7IlSLUEmXazIivMCJAkWeRaFPuj&#10;KMX8esnNL9d10e/3eY/5qw3CIOTGYz0F/BWNzVIuUTQ6lIMhxqMRrl6JMypBCL2SoNLeVUsJZZSy&#10;g5+maZDSthhOkzYPdB0PeZ4zs6qsKqBOYNMeUsoCpixjOBLnlK1rGFE+lWc50mjLLkK2IXQ7G/Cl&#10;LEvEScz5edPc4ndaVZyLoQLRhYhVW1cAJJSNTmddo5SlVvOlrpATO06qFURRiC2dBUmRQalKpCRu&#10;X0uA7TrIqOCXycGqYbuiAhf4mm3Dsi3skaxCA7I3ALdtWpgMR7BpvYVRhBo1ryFd0+HTOk6TFLqu&#10;M6vG3waoVQ0qfa9k6MiiCBp9lqSqyMoSCtUwi+WaR7gkWejaVCj4HqqqZtcuKRUMFJlidL8/gKbq&#10;zGzPkgwKrY8yL1FkBQq5depUZRUKESF0VYNu6Dzi7G98LBatyYWitOu8KAtEccT1jaqIfd409/JM&#10;MJBu/n1d5vzvobSAW/NemgVT1xWKquQmCCCYUI3FuCRJkLV2VK2qa27o1nkOta6R0vPL6gppVaHh&#10;2MppikpREFMuIkkSJFXlUf9tFLEYr+U4uJxd45gMVzqdDvrdPkJab2mSYrlewaQxrdVmgzCMmXFp&#10;aDfcnxKha9rkLY7sQlJkruGiOEZRFjDtJn7pUBltynKmN9cAHj/6Hv2BeCndrhB/aw7wKI7FbLpB&#10;yZWmv2YrVddoA6wsw7ZtPtD39/dFd5wK/qoqkSQF6yLEusbzWw0C1jBIDKOD5WZ9QwtEwnK14o00&#10;Gg0xHI444Gy3W6YlappAvpuHUxYlnK7LCOLF1QK6pjOVrqoqoS/QbAJJYvDg+lpopTQB4+rqCkVe&#10;YEDPS1M1+IEPiw5py7IhyzJbYKuaxqyR4WgE0zK5WxnHMXZ2ptjZFUng8ckJJElipoJlWzg9PcOQ&#10;AuPhwQH/28ePHuHVq1fY3Wlp+UEQMOrnr9cYj8ccRM7Pz/HTn/6UC5Y4Cfl/vzp+BVVRWeh2PpvD&#10;dV0ORlEcEe248UDvCzFfAsbu3bvHiOJ4MsFyuWQQyDRNZGnGo1aoxWxij4LAciU0SRoNFNM0ORmY&#10;Xc/w+ee/wv/zn/8/AGJUqKxKZkz8h//uP+DnP/93XMAE2wDnZ2d8X7qu4xkxlGRJRr/XbzU3DB3x&#10;dvvayIksy5w8bDYbSJC4M2YYBheOr169whdffIF/+ifR1d/4G+zt7bGA8fvvv48f//SnAB1Km9US&#10;pmni9u0j8TyTiAG1TsfD5VXECK1t26hQcaFkOzZuHR7i0y/EvHwUxTyz3lhcN+BLWZWoqxq0dSEr&#10;iigsK2KXNYw1AsLSLOOEOYoiZEXBCaNCY37NO3c9F0XVItSGpsKyLQZ6hDCu+N7NeoP7994U7DKI&#10;Lv7p6SmPOk73plit15zIrddrASQ2avyGzu9puxVjQE2Hdr1eI07iFmitalimyV3/YCM6CWncupON&#10;qHsyn89xeXnZWr9XJQ4PDrlzOpvNsF5vuDsuqJseSkLDJzs7DOwVeYHZfM5MDlXVoMgKF/h1XePB&#10;gwe8nlYrYb3djFXWdd0KjRoGFidn3OWxLAtRFGGtUBFa1a8JFPb7PXz36BF3pRVFxZxAxcl4gunu&#10;9DXdpH5/gP6w0Y3IAFnmLmOcJAjDCCEBTPfu3cXjx4IB8OWXv0acZdAbradI2F02oO1iucQ62LKm&#10;TlELG8Emzn7wwQe4c9iIJmqwTJPvUX/7bZRlhSpvu/gasV0AIFitMBqNMSBwZrlcsMVsFIa4e/cu&#10;AxVZkbGgLwA8ffYU2zTm9xhGEXTDeE2PrEmYy7IQtHcqOM7OzrDZbPg9VlXNwtXNZzUuSgG5GXmN&#10;QHOaYrlc8t5tGCANa0SncTym96YpX1OWpUiSlM+KINjiu2+/5cS2mcFugLDNxsdkPMEnnwhGjqfp&#10;HBfVJINlWhhRwZGlKRS0HdqsLBHFMVsUK4oCSZE4jji2w2MMQrg+52SqeWbNHirKQozTOa0OV1XV&#10;nLhVVRvLKhI5bNgFV9dXMG7Qdau6wmq14K9qhDFbrbGEWaCNuF5zNjbz8txJlRVYpomY1tdyuYSm&#10;a/zst9st30NSl8iLguPieDJGNV9zV7XRlGo6f3fv3MXZ9TU+//xzumeLr3E4GqKqSgajVFXD1m+B&#10;aG8iGj0arafGppNHmqy2ETYajXB+fs7AquM6cN1Oaxdqi854Y23baKA1eU2atiMCtmWj3+/j7PlL&#10;ACK32N3dZVerINgKAVoCnLrdLuTcYAbUoNfnPbHZrLHdbnlsrSorqIbG111IQrzXJgcewVAuWQNt&#10;OBwyS/Sd+w8wHo1e04lIk5SFRzPWb7B4jdS1wusjSGPu4FqWhdVqxbFNkmUURSv2b5gaVFXlRpCs&#10;yHyulGWJMI5eG73WdQODoYg/pmEgCiNmbY0nY2RpxsDiYtGO+9YAxvt73NFezRbodruwycXkxcuX&#10;GI2GfF2zmTC0aGycAQkpgeWmaWJnZ4ffuYhFMhzSpzANE3HYWhRXdY48a4sbVVFhE8PG8DzItdOO&#10;Z8oSPNdlO9okSZCHGcfGTq+Dg4MDDMhZ8Pr6mi3CFVmGbrbrvixLXFxcsIbV2PWwXK9ZA2Y82UFR&#10;FHxe9no9diUJtlsk8SXbMquKJs4Digs7OztwbZdH0QARS5o9Fccxs+skAPt7e20cUARY0MSjMAwh&#10;yfKNXKgQuX0j7i2BGSQVSiqcyelmPMF2G3ADL0lTSDfGf1RVRb/fxyvaY7ZtIyMdMss0MRgOoPmk&#10;+yNJiOOY11+apjRSR0VoVQv9jwYkQissLUuyEM6n92TbDoHc1ECwTKTbrBUVThIsV0u4lMtWVcVx&#10;ME5iOKbFo56WzPzDAAAgAElEQVTNWHeH1owkSSjLgoEyRW4ZzM3oW8O6lSVZaNc07ETKB/i8yzKU&#10;MpgtXBQtU9jSLGyDLTfkojBCxcxWEQc8z8PxmWBezWg8h3PZJOX1YBkm+oM+ltQkygvhnNjEJ4ty&#10;/Wb0rCxLql/EdW3Wax7x2gZb4e7TsFM0FfPVioXM1TRDmqVMEtB1HVKW3LAMz1ph3ySBv9ngLjHE&#10;H7z1Fn54/Bj/9I+ijrBlDaZhMGMuCALIdc21kgwwmGJaFiRZbgXk6xpSVfOzBzXGGw3VTreDLMu5&#10;jg2CgPV0RC2stqBYWcK5IeCcZRlb3ot3kQGQWs0Xqc0dylKwWxsmcbN+WjadJKROihZUNE2T15QC&#10;hT8rJ32XdmzahqkoHGdfnJ3CslrLdQkSarltYM2WC85Fg20A13U5TkRhJAA7ykX6vT5M0+LRTzES&#10;p/B0h2m2rNsiz+GNRvy8QGNVLGbsb6AoCtzGva1jQw19sTgfvv0uB/4gCHD78HY757laIY5iZsZU&#10;hdh4jtXSkOPGQtByMB72UcXiwV1dXWFnZ4IR2TvWVQHD0KDRXH/gb1DmCetoKDKQU1ci3Pq4vLyE&#10;5zZe2n0UdY08Jluy64K6+jTvlaa4ns25ABkMRrwQzy+ukGYZdsj94fziCo8eP+FD2nA8FAC+ISec&#10;nckEtw5v4Zoe/HK+aGcNwxCD4Yhpw+PRGNdX15jPxO824z5NMLdsG0VRcBJtWjYGVJzM5zNh/au1&#10;fumWbbPd8Ze//goXFxdwCWH75JNPkNc57r4hwITd3V2eXV2sV9g/PORAtvI32EYRz1ceHh3BsC3k&#10;lEAOxiP89u/+Dm+K69kVUprfPTu/wMOHD2FSsm65rtDzoA0iKSogy+hT4bS7t4eH77zDOhFAi3xG&#10;cQJZUXkOdLVao6wqTp5kWYzy9ChgG6aFIFigSxvKD7b4q7/6fwEIIeCXL18iJZrxRx99hN6N+VPX&#10;dQR4ILVBM8sy7BELJ4lj3G582xUFl1eXrCxeVxUsz0NAa0KWxMHXjK90O134gc+F06PHj/DJJ58A&#10;AD7//AvIssSjHT/96U/R7/cZnDEsExdnpwxk6JaJq9k1dojiFmYxago214sF3E4HXQLzLs4vcOvO&#10;Lf7e2WIBr9vlzsTFxQUHwU6ng+vZjNde4Pu4f/8+DFpfO7s78Dc+Fyjr1Rrz+YzHyzabNYYjEq2L&#10;ItQS0Gv0LE5PoRs6d8mqsoCstQm2H27FnDaBEbUs89qzLAvPXjzn6wz8EKZlIeH9eYFuv8eClS9e&#10;vRLgF+3t+XLJhaQk2uGcPJm2hW0Y8uHmeR6iMGS21GR3F36wxYiKiovLCwbnwijG1dUVuwZ4nS7y&#10;YgnP6dCzv4KuGZhdiWLm1o+PUBU13rgnHLHCMIRMuPtmvcRoMObfDYMYw+EQXa9xKNri6M49Hu8M&#10;4xC7033EpKY+u54hpQLDNE2ohoXZQqxFLa0RxAnO8pcARCzUJI11k4p5jL7tIiFbYlVVYVLnzgAw&#10;OzlhLYyD4RhxEiNYNIeKjNW6VXE30hR1knDn9Nn33+HhfRGPuo6Fb79/zOs6zWo8fPgAE+ooZVmG&#10;6+WCk4NOv4csy6CopAlTJHDI5lWSgX7HbLV5ihxRvEV0Y2RQIkc2ANC6NnqegaoRfE63sDWxn3qe&#10;iSRLaT4YkDQJs8UMJtm+lmWJ8/klDkzRlTZcC9s0gmaJs2UwGQKbkN+pkhZcVK3CDWJiFQLA4x9+&#10;QJLnmDdCuCenHNtVXUOvP8ApuXBomgrX81ogMBAHvkefPZ8vYDsOPFn8+zxfY0bnyO7uHkajERfS&#10;kiQhTlJ0KLFYLFf4+KOPoGlNQpTj+nqGBw/F6IvndUEYIbpuB2mWIS+bDqOEruvwe6yKHJKiwfcJ&#10;ONRN9Po9VJI4S9OqQETnhkL05SYRu7i4wO50Fx0apSLOE3ISxc3rCpquoSJx5LQsYJFFY1kXWG8D&#10;Hg8b9AbI8xwajQ45tomsLvlTbcfBcjlHtiHRzr09DDyyqt1sUKkKrqmYq+sKrtPGczGK2EdOyflw&#10;MoGkts2eNEnZJl6XFPS7fR5V+uLzL+ANhrAai1QIir1DZ9h8NoNjWjwWUVZg7ZDH3z3C3t4efNqb&#10;Dx48EGOLdEbNlgvcf/CAi8MkClFJNRpT8U6vx896Nl9gsrPD7F7TNLFYLLAmVuRoOILv++hSvjCb&#10;zSB3ZDw7Fw2HbqeLMelqLFYbnJxdoE809M1mjQAZfovWj6Pq+OSTT/D9C8GOtiwLb93abW1Qo4T3&#10;RFUWQmOJRmXDMERVljCokVGihKyrmJMoZVVXKNOYAYNKlzG9Jc6gv/qbv8af/umfYnpb7NW//du/&#10;xe//N/+Wga07d+9ClmXo9N6TOGb7Yn+5hNsf4Ir25mYTwrBdJKRzsFjMAUmCRd8raxryskZB+8Lt&#10;9LAk5tRoNML927eZLRfGKzx4+A4K0hKBJCHPUizp2QvxeRXrdTPe2mPtItu2EfpbLCie51kuAqB8&#10;AxSrAlh07lgOIEkx9uhcDvwAJY1ZDQY2FJTwffFZVWXi8PYICVkQr9drOJ6EuhY/m1YHeZ5DJUaP&#10;abYjFHmeQqor7iwncQS324FJAsaz62ukecoFm5/GqMoSFysB+O7s7HLTtsgLpOmGHYpk6pY3MgKD&#10;fh9FUUJrtJ9kGWGSMIMcVc2xLE0WUFWNfw6DLbIsQ03v6eXLlzg9PsNiKdbThx98jM3Gh09uii+e&#10;v+B6ZTgYwHFcvPIFSGSqFqRaQrSlwty0cXp2yk2AwA+g6zoX07IksSyCLMti5KnRe5wvBFOUAMks&#10;SYVYLxWhSRjj119+gQXFdMe2kUYkxKpIMDSFHXUsYg92KBbeme4iSRJ2GG1ytCuyb3/03XfYJXBO&#10;q0pMBz3Wsxh2PQwGA5xTrrFer1GnKQoCI24dHuBobw9DYrvIVYGC/u1k0EewWSEnINWxTbi2yQwd&#10;4TKrQCLmWS1JPIYtS4LF0oxDC5Z1C/JDkSFJMrNZIAGdfp9HemcX5xxTtkUi1g/ZxkOViRlD+juy&#10;hOV6xfVLUZbYHU65IA58v21KxgmKLOe1p9ousijhM97QdASFj4jO6VuHh5Blhc9Hx7bhdtpm39mr&#10;M9y9K2qwMixguV5rDjGbIwgCmBSfbMuCH24ZKKzKiseZsjiFaZhICeBeLde4fXgb4XsiF3n56Ilo&#10;VNO61lUd4TaCTePng24PMelOFokARMaUr7uOizxJWxa8LkZDG52SPMuR5RnrX5mWyQ3OJEngdTqv&#10;6d4VRau3I0SsZWZv1lWNsiggSyR3oLYOfBIBiI0RR5qm0Ay9FVaWJah11ZqoyDLiPENOuTAsDUqj&#10;YydJwhmp6epqGsIkxoxyk8VmgyiKELCAcY1Klllk33BdbOnvXMNFlCYsdB9nKfKi5PVzen6GKIq4&#10;ERuGEdKiwJCIJKZu8pmtmgY2YcC23ZKiIIojPjvKuoJjO9gQgzcIA6gN6CFJErsVSLKEJE4YuFAU&#10;BQcH+zg/Fx+0s7MDVdW4UIrihN0/dnemME0Dq1A8jNFohHv37rF9r+cIO7WEwJq6qjE9bPVBVEl0&#10;igDgztEtHB8fIwgaml4u1I5poxuGIVBUomOmaYqybIVesyxjFGu1WuH07AzPnookxCWnngZJN0uh&#10;xtyMJdW1oOw2bITlcsHF3rA/QBxHjJI6jgPbtlstGl1HVVVMjY7CUMx50z1KUuviYjtihtGhgyLP&#10;MtT1TbGhLmbzOQu7vvHGm/jwN36E778XY0j/9Re/wD45Mrmui/l8znPEx8fHQtuBDtrp7i4uLs45&#10;kfvZz36G8XjCANQHH3zAdpjqZ5/h5PSU76nf72M6nTIrQpYk/OZv/RZrHei6zghn825MOrygKVhe&#10;XnJAdj0PWZpxQSIrCizT4g5mmiR4+vQJvqMxicePH3N3ZTKZ4L333sPv/cG/BSDGtizbYrGrLM9w&#10;eXXVKrWPx4K2TgyBLMtZOAs18PLVS37HRZFj0OszaCTJEmRZYbHCOI7x61//Gv/yL/8CAPjhhx94&#10;o3788Uf4wz/8Q7zz8B0Aoovo+z6/8+VygcFwyNdpOzZc18GMDtJnr56zGK2w4Qy5Sz8aj7DZbJjR&#10;lSQpnjx5Ao10NjrdLi6agEozoCwUaRg4OzvDT378G+KeICFLU7yk52nqBjzP42RiZ2cHT54KK+2f&#10;/OQnuLi8ZHZF836bbtR2GyIIQ2YX2LYtWEr03quqQhGKzw2CAFrdzn1ug0Cg5+yIlaMGuNDc2Zng&#10;+nrGXX6HOjmA6La5nocdGhH47rvvMB6PX+tYxnHMYJ+sadA0DRu/WQMZdzF834eiKNwtCfwApmm+&#10;tt4ODg45Aep1e9hut2wjf3Z6Bp9GM9brDYJgy/tJVTWs12sGaYuiwNmLExwdHQEQVtOvXr5ESTTb&#10;w4ND1PQeXrx4AaWucU1aBNHlDP1+H3tu49bWgyxLnHgkUYgojjme2bbNowjr9RqmZeGD3/wt8b2e&#10;h6dPnjAD7D51mln1vtdHlqVwaJ8s5nNc0zo9vziHIst8D95a2BOynW+/B9Nt3dlK1K9ZtMqyxKr/&#10;umFAUVTWTUrCCAoxJZv3mEVR25FMU1xeXbFzUp7nrYtJnqPTn/Aa8HqesDs2Gi2yEqvYb2OOJrS2&#10;klL8XJUlj7eKzovNoOtss3iNITebzRFFEceJTqeDEZ1ZQRi+JtSapimSG12dqqqQpinW1CkdDAZQ&#10;VZWLZ0WRWXQStRjzapiN//rVv0LXW3vH87PncBznNfHZmyK3SRyjEdRXLEewV9l9rMaLFy9fm+vv&#10;dnsYEQ3dD4QrSQMqSWl1w22tQFkUHPscxyax6MYVjcYyuYmyheO6N+xEc9arcB0TjuvAbrSgaEyh&#10;KSJMcxfT6RRz0klCXQunJUoY67rmBKgocpSFin3SZpsvFqirinU0et0evI7HotTdThfLwMeWdBOK&#10;LOVu7zZPcXZ2hoTW2ngywWy55mQ9STOsVmtmgHW7HcRZO3+fZgWmBEje2r+N/f09nJ2JGC1BJLfN&#10;78ZFgvl8zmtTkiSMR+MbTKOEz5zxeILZfAaJQKIsz+D7Aa9V27bx5Zdf4N4tMd5qWSZu3brFZ16Z&#10;l1xQxNsQYRjCoHyqKArEVYy///u/F/e42WI63cVbbwvrzc9/9TmujbbzHEchDg7FSOAH77+HbRDg&#10;8koUGOPRGGmZccwt5RqKrLT6TaqKOEtuMNVSZpymcYLj42OOMQcHB/j22294PMz1XBwfn2BERdlk&#10;Z4JXV42D4xVueQ6PFyibFc5Ik0Q8DwsvXr7k75ru7WEbbLlQsB2b17zv+yirChNKtrvdLmazOfK8&#10;EdRVUdQVFy+u66GsSsypuz6bzzk3K8sSq8USL8i9KIsTPHjwAGMCvmzHRhhuuSCxbQuKrLzGbtHs&#10;RhfJhSZrvF4WiwW22y08GnsfTyYospzfc8OolGn/ZVnOo7FVWSGOAs6BPNfG3/zN36BHQOru7g7K&#10;umSdsjjPsLuzA71DrjqB37LDIRwxpzRGqxDo0hTWz549g6Qo3OxyXA+apiOl3OX07BRLAilcx4Fl&#10;mcxcMEwTu7u7WC1FnHz06DF0zeDYKEmiWdSMSZ6dneHw4JDfo+HovEcAMbrWxCvXsnD37l3ExC4X&#10;Y9zgn2VF5jgZRZEA724I80dR1Hbmsxyb9bplDFo29vb2sbdLepFpitNXIj9P0xTbYMuM+l63Kyzm&#10;CZdQNVUwJW+cJTXALIi33nqLAbVmuqA5dxRZFZp56UsApOMyHuOS8h5JEvbl3U6rI5QQIBKGIVvl&#10;ip8FO1HitpsECTWzmk1D5xqjJnHVJo7Wao2qbq2k14GPXq/H+pl1XSOX6tdiHzNw4kQwKMmF6eOP&#10;P4ZiGnhOzpQnz06EGYLZsCiFBXgTd/f39lBQs/3i/Bx5keP8XOREk/EEnU6HNeKqqhJmHXSHs9mM&#10;3a6aP+16UMRepzWx3mwgxUlbD3oePM9FrTTC3FvEccLafrIscw0ryxJ0vdWiW6/XKCyLx+IlSTQT&#10;m/fq+wFyPeU9lNuCcQKAxPhlvm5FUVDd0FopihxpWrHOjW3bUDOV9wFqMBheGiU0VeWzXJFlQJIZ&#10;ZAPwmnxBWZbwyLqaPqp9j1GEsiwZ5NB1MTbVnNtlXaEsq5bpoiikq0Sj3HnO76Wg/KmxmlZkIfrb&#10;aB9tNkK3ZrZugOkSttdhV1rUrRZduN1C1w1oDQjUmDBwPpogDLcojcZoIIVi2jcmMozWHjvPkcQJ&#10;MjobqrpClmatlbtBTCIWRa+gJsGaPjhvBacUGZZjYU2zdXmWAnmGMYnkjui/y664odt7E9y5Kw57&#10;WZJwenqK27cO+EGOhn2ozcBgXaHX62Bwuyk0DSTRthUNikKEWxIWLXL4mxXPx1mWgUJRW/EmVUFR&#10;lYy+lXUFTTdZQHW98W94i3u4ffsOLOp0VlWF2fUMM7JTdYc5ur0u25pt4xgV8BrTQ9WaOc8Yq/UG&#10;OlvEmdBUnRMzm6iuDWU0iiOUVckbqriRuMZxjFcvXyKi2cPpdBe24/Ii39/fFy4KhAKOxiO8OjmG&#10;RRtZtywcn4lg/vLFC+EKQ+MVluugKku8OjnmBfHo0SNMSCl7Z2+Kbx59i6dPhavO1fUVH8Kz+Rwf&#10;fvgRAw+T8QQHh4cMvty5dw/333oLfWI5xHGMWrpBLyxL+FSEroMNHMdl9k6aCl2S1lnGRpqmmBEw&#10;8eTJE/ziv/6SC+A4TrBLqP+f/Mmf4I//+I8haw1tT6hwN1371WqFcBsyi2uzUXDnwQPEm0boKORn&#10;q+qaKGSYKangyZMnrEzvjkZYnp/jF78Qs+fffvstvvrqKy6u33nnXS5m3n33Pbz99kN0qQhL6P4a&#10;cNN2bfSHA97YqqohiAIE9F4lRWH9k+FkhK+//pr1dRRNgx9tuZNqex7m8xlSOrAURUGP7j/Pc6iK&#10;wro/y1UBx3VfExQs84KT3ul0CtuymS3mei4K2m+jyQSz5QJyRroZ013kecZHcB2G2D884M+K0gRB&#10;FOKS7KNN04TZjNRIApxo9ggkCb1Bn7s+VVVhG25Z1+X7H36AruvYIRpyHMdcaEuKjOFwyCJ49996&#10;G0We83y9LMvwuj0+LK9nc2EFewP8BIm02a6L8XDEceLqSghJD/vi0O71e3BMD1IlnoG/DlGWFcZE&#10;PT+6ZeFXv/oV3a+FflfHsC/2l64Ja/Gkce1yHORxju2aRPJkCWmc8SjkmXTB7BRAhqIb8MhaemQK&#10;kTWdOguFoiCTZFTNgebZUOvW4WK0uwuVhCGzTCR5YSa+x78K0Bv1cO8NsTaP7hzi1atXuKZY+NaD&#10;B+j1dlAbzchXSytO8wgTecwAwIvTE0RRiEoRh0yS59hES1g1udUYGlRbwjoSyftyuUS/EQwsasgq&#10;WNAsKxL0+30YikPXnWG4vwP+U5aiMK/EPhnvDBERIKmbKiqpRkj2s6mUY7lcIpUasUITKUqEBOTX&#10;mgbf3yBOieqq68jIhcIPfEhQsCQWiON58P0A65WIjXlVojcc4l4j3GpZeHUiCrz+cICr+bwFDR0H&#10;VVUiK1qV+4rsJMVDEMlDOzbi8kyxbph48837ePHiJX2Wh9FohEmTUF5cYj5bMHg1HI7w+PtnDPge&#10;TfdQkLjjy1dnODk5wY7TuBU4OByPOVkKfB9FJePo7pG4LkW4NHX7ovDcrlewKcktykJQdZtZcteG&#10;0XEZPC9yoSXTdEbDKEKZtDbzlarwmV5qmnBNaJI2TYU7bvfjJs8QhhWyRjNAlmEPB621d55xnNyk&#10;KebhFiFR77dhiI7jwqTuriarSIt2PKqCEFuViCEWpSk6lNSOnV3Mrq9xSt1KuaiQxQkXXZIsoy5L&#10;SJR8bZZrlLKM+zTiez1bCEFHAKvVBpeXl1hQUW4YBsqqdX7rqH2cn59zs+vg4ACyrLROG6qCo7ti&#10;r/qbAG/ev8/XnKQpRqMR78e6rvH++x9g0hFxQ9U07E2nPBYRxQkDqXGSodsbIMnEPZxfziAVNY+I&#10;J5stzmcLLJak+wMZz09OeZxYVRSck45N9Oln5GhFuZlhwOu1jC/ZEGNszQy8Dg0ZSqwo11PNHrZr&#10;sXerrMDnX/8aP35P6LbtHx3iy8++QI8afOfXV9i7dYBLYj388Pw5+lMRc73BAFeLBecpjudB0wys&#10;iA0Vxxk0zURVietcr33ked6yf6/mrPtTljVOT8+54O/2egiCEIM+MRUsC1GScHPC34qitaa16zke&#10;MmI1Xl1cocrL1oq0lnF1eY2Q2HZ3j+5hOPDQIeae51liVKpxx9BqdJtOuqOjyktMdsR76HddKvAa&#10;xkkF27TQp+vMZdEUqfK2EdKwrkxbhySDRXHDNEVR13Bpz8RZhjCN0SeQw6srqJrGzS0xOtrq3tWQ&#10;UFDBUVY1xoMhZgQC+ZsNju7c5UIypPHhxp308OAAKMV1aaqKsqqwbYwWolSM2hIT5rd/+3fw7Tff&#10;suaCJMkYDscwDXEtHa+LDl2j7/sINgF0AirCKMJ0OsWS2FEnxye4c/cu63TFpN/QxHBVUWFbjRDy&#10;Wog20/ds/Q3CKGxHvkwdHc/hcTzXtiDBRtk4faYaomGnfXaWipL0c7JkC0OTsEuAnKbrKEsHUkZs&#10;Vk1HmiR8Xw/u7MOj+3/+/AXOXz7BkvZEluVYrzc8ktrtdmF2x9inPfTBu+9CQ40rAiYnkwksOndV&#10;WYJtOTccjHLBbmlGi2QAdavBV5UV/26RF0Li5YaBSFW2NdpwPIIEfs3wgwBhlrDgrt1xkTSaLlEK&#10;w7ZgUA0SpQmWsyvW6JAUBffevMdrebVaob4hnCx3e+h26L2lGfIih0zMqTiKIAG8HzVNQ9frMLC1&#10;2WywWq24EZTmGS4uiblS17Acm3Mt23UwW26YZeO4HmzL4VoyTTKUeckMaRQVCsph6qKG6eqsu5VH&#10;KRTDxph0tlaemKAIt804XQTLMFHRfZRpzuCwa7tiVLZogcCyKPnnGmK0LCN9mY7WAaS2SVLXNUsq&#10;yGgJAoCI9eqN2ruqKiHuTnVWXQtwnUeN6oo1caIoQhzHsAgAMS0LFWqO0WmRQ5ZkPtOKugKk1n0z&#10;ynMojXBtlglnXbouRVHgRxEWBLacz65hWRYmjTlOnqGoa1TNSK+mwaHaaLWao6hrmDD4s1RZZfMb&#10;wzIhKTLnp5BlVHWr3yfLKetfRnGMsiph6FSXxgnyIufnpZFzWTP6WRQF1EYlvypL1gRwXBeObXN3&#10;YDafkxaJCJJpKuwIm4U5Ho+5c1XXNUajEXpE97YsC71uh4OkbRmCYeI2M/EJTNNiC9A4DHjGP4kj&#10;hFGEjtfQ8iys4tbmNI4TBEGA2TV1xSSg1x20s2RoWR+bTYAkTdhmS8ydlZzEbTZr+k+rqWAZJm/k&#10;uiy5cDzc28d0OmW6l6qqmO7soKniy6KAJEn8WZZpYTQeMdIXJyl353RT2Kuek6aCrmnwvC5rvli2&#10;g/PzcwZUZFlBsN3izpFIxjzvnLsShmHi8PAWq25HUYQ4inhzOa6LDz/8kPUuVFXFr371OZ6SU1BR&#10;FpgTADIcDvHOOw/5kHVcB7u7uyyopBs6DMNktlRRFOj1+pCpYAuWSwYp3G4HqqpyIub7PlRV4+e5&#10;Xm/w1Vdf4f/6P/9vACCGh8R6KbdvH/Gz6/f78H0flktOUleXQA3WWBiPx5AVmQ+DxXyOzWzGNL9B&#10;f8A08zDcwrRMvqfzi3Pouo7vvvsOAHD9X/4LvvzySx5Fq2vgnXce4s///M8BiM5BQ+FrbII39Py2&#10;4RZ1VbMluKZpWC6XnFxlWYZvvv6GkffBcIBHjwXTx3YdnJ2dscgpAGzj1qXBqCsURcnWy5vNhvff&#10;crnE7s4u74Hm+poiVZIk9LrdGyNhApVuAriu67hN86ePv3+Mr7/+mjsc490dgaJTgu3QiFfzXiuJ&#10;KLoEJhRFwWynNE0h5RViGkfMspyLMUAAgzedSQzDwHq9YbpvFEXw6GAcDAaoqgpPicWmWxq63S7P&#10;km82Gyhyy2apyhKe5/KaiMKQE0bP9cjOkebhSZm9ue7ZbIb8hgNNvz94jYUk9D2aBFC4DxTcWbcw&#10;m8/Z+SfNMnie19pDFjmAmouuJ0+ewKEDfbIzgVK1ltcd0xF2yfSINE2HJEmsedK3lNfcx8Iw5Oe7&#10;v7+PJz/8gF//WghaurawHGwKMkgSyqJgXaSqqvDFl19ijwo+oGbhbdd1EGUZi3Y38/HsqlCVr1k4&#10;V0UG27YZoAuCgA83ITyq39BOCQVbhWJyEAQIfb91pNM1bIMtAgLZBsMBNhRjev0+ej2HdSGCROh3&#10;BHlrBV+iZRSGUSjOMToPXM+Dqom9uFwtEUUhlvTZ3eHgNftCCRI76wAiMRlQTI3iCIZhYkXJwKNH&#10;j1DVFT788EMAwg3q5cuXWBPDS1VUqN0umrMjikKcEpCzXvuv6fpMJmOcnJzi2bPn9NqEG2BMZ8Pe&#10;3t5r9todr4PpngAvl0WFx99/jzkVg2NJwsuXL7lBUBMoURALq9sVXcFmb6/Xa2YtiK5oxN0msTcT&#10;TqY0Q4dpmFzQMiB/w2bRJhBIVhSoUBmULosStmPzs90GW1RVyd2mSishyeDzoAEuxTsWbIBXKwHa&#10;e50O1K7a6snFMaIwbJPRGriez5m5sI1brRCv34MfBEwV3/gbKJbNjJwCYkzpknKVNE1hd1o76TRJ&#10;2ZLy+voaRdFqJLDVOoHDo7sTrDettWu/38f19YzvcX//AIekqfTFF1+g1+shI5r65eUlNFXjYm8b&#10;bHHn7l1s52t6PjHSNOMizPM8bjYoigLDMHA1E/f4xr17CFYbvq5+v4/tNmD23ZtvvgmzaNl1D996&#10;i+Pkl1/8CqZp4e2379PzyDC64TxpdWwUZYnrCxrDNXR0h30eU77OQl7Xfa+DoighESj07rvv4vd+&#10;7/dwRdcxO13gzTfvY0V7fRtuYcZiPXW7HVyvV7i8FL/bSRJYltWe6dfXuHvvHheDJycn6HQ6GN+w&#10;CG3WqQW+nzwAACAASURBVCzL6HQ6bCkrB4HQ7qO9OxqNALkduSgqEROKqmGYZNjQCM7Z2Rlso3X0&#10;UCUFge9jS0yNW7dvodM95HNblmT4G581A4q84GKkKApsVms+GwZDIajbjLMKK3uJi8M8I90OyleD&#10;bQCF4qBpmiiLohWUL3Ps7u5y0+jF8xeYzWfckDJsE0Hg89lxU/dBaCDFrIu08QOMRiMWre50OhgM&#10;Bjg+Fs3AMIqFeDAVM5PJBJrcgNJCe6a5xyROsA0CBIV4F3t7exgOhmwNn6YpHMd+jb14TszPGsBo&#10;MmC23WKxgOu6fF7aloU0y9oRzKoWlrw3rKa9G2zeNG1dLbu9LheigGC0yYqCAbGDO46HJEkQbxsL&#10;epctwx3XganpnEs4rgPXc2ETkKPrOswb7HxN07FYLBhgchybm1dhGCHPC/6sNBX6Ls2o9t27d3Fx&#10;egyTnufR0W2kaYbZtZhmGI6G3PixLAu6rnKcKCWhcdMwX4QNcNVahOc5s5/F/yXxz2VVIStydtyR&#10;U6HDYhLjRpFldG84Ky02a2a2OD1XuHwREDibz1FDiIwDQK1I0DQN2/DGGaDpHDdPTk64CVllQrvQ&#10;ppzo5OQEsiy3jVbXRRxH3IxI0xSz2YxrFFVVmTVk6Dos2+acR5JF/lQ3TK+qQpbnUBtjGHqH7A4s&#10;STyKp8mqEE6uWqaLccOyWVEUqKrC17Gzs4Nhr897RkJrW21bNrY0nsd/yhL8IiUJZVUxAG7oBmtC&#10;iutuBdKLQrDc2X5dAuRK5ndeVo2OCzWyJVUwlW8ANg0ApxHLuPm3qqKgRKtFo0lkC96wx/KcXI2b&#10;WABuRIRxLNjEdN7lWY6kLJjlnmUZOp0OzBtuuH4UtW6SN6YzLNOEJMu8l+u6BmQwE6ZxU87iVlMO&#10;Vc3XkiUZ679ougbXcKGpNb+L4kZcVXVdjNo2I5YSIP2vf/E/1IAIfM0vrtdr+JsNJzaqqqLb6XLh&#10;OBgMMB6PWotUSK3tZBQiimK43Q7/nb9Zc7dElgQy2afgdHV9jXgb8CZI47B1YlFFAGhEN9M0RaYo&#10;LCqlqhqKvOAZyNVyiSTJuSi1TIcdUVTFEKgfiVUFvo8oihl82bt7C69evYJKC6bT7cLSdbZwzJIE&#10;I2J5uJaF/f19zKnrk2Up3nrzAU5J+Cnchuh2u/Bp9Mr3fXQ6HS7ys6LgRX56do4gCJje9eabb+KP&#10;/ujf82d9+90jzImFAgga1bfPHjON6ofvf2BhpyIvsFwu2/nv0Qij4RB9SupEEepxgOl0OqjKihPK&#10;i4tL3H8gkqef/OQ38eMf/5gLWsu2kSZJ28mSZaZcA2Bl9aZT4XU62Cc2VB4J953GrefTTz/F3/3d&#10;3+GEigzXceG6Lv7Tf/pTAIJe6LodVirP0pyTcwlCPKmoxd95XofEjwkZTYTQVUPVjCOxWZsNl2UZ&#10;FyS26+Ls+BjffCPGbL766iv857/+az6UDw4OMBwM8dHHHwMAfvd3fwe63h6WnU7ntUB3U7TMNEzh&#10;vkUHwdOXoiPdJOTdbgeO5+KLL74Q152n/Fl5JZhR3z0W13V6eoaDWwecADRdvCXZUN45usPJ5XA4&#10;hCLLLF742//m34gEm5LRuq5hGyYXaGVZIkkT/Nmf/RkAsfd/8cu/AwAcnxzj449/zAFD0YTWw/NX&#10;LwFQgW+ZXFgXtaB9NrOdiqy0wn66Ab1q6ZZxHAmG2g1tnjQXlF0A0E0DYRgyiy0MQwbNkiTF7aPb&#10;LTDYcTCbzTh50jQNnuvysw98XyTItAaeP3/O4Kdl2bg4P2/BlV4PNQBTo1l9y0ZZVZxsCkHPIc/y&#10;B9sA//SP4llnWYa6ljgujkZjHB8f32CDVbA99zVr7rwokJWtIG9TzFRliUGnw2txZLvQdB0HfRGD&#10;3nnnISbdASefC/8cptlaS4ZhiBU9j52dHSRRxIns1g+QJAl2msJnNsNmucSHH33Ez2swGCCLiX6Z&#10;JqzdU1U1SqnpUwGSocI0TcwbrRBVQVaX/F3HZ6fo9XpY+Q2AMIEWifWxXC4xGY95LESqKhiGibRx&#10;N4hjVFnOB7ypqtjfP8CckiDLMnlk5OjoNlZ+xntzE4tRjE0mfv7+h++xydrkqlBkKLKMFTm37O1N&#10;oZMOydXVJepSZqvg3lAAk82h2+v1MBgOeL0lZDMPCIaXaZo8jjEajjBfLnhsrSgKmKbJrladTge6&#10;bjBgaZoW35Nl27i4uOBk2/d9GKbFtOqz0zMEQcCi1VmWYRu1wn5VlLD451C3MB6PMaYO7vHJMYaO&#10;w2D7nduHeP/996GbrUigYZnMhDy8NeF73AQ+0jRlhkCWptB0nS1nd/cE06J5F4PBAKPJhPfjer1u&#10;bacJ7JS5sCxRlm3SomnEEKUzqtftIk0TLsQVWcaw0ZwoCmG9fEOctrwhKOgaYqSk0W25uryCKqtt&#10;UyRO2s4eJKRpwqDjwcEBUk3GX/7lX4rfzTLs7OzgObnVhVGEyd7+DQHjivfAyfEZzs7OYNB7nE6n&#10;sE2LG1C+EiPPMi6kVqsVttstRqN2/KwRJa2rGpeXl5jSGIPt2OJ8pLMj8AP0+z0YaEXP+4MhZqTl&#10;1u33W2p4LUGRZQRr8Y4//fRTmIrOLNIqLeDYNobEvvM8DxdPvmFmjGvb6BDLajgQrkKrVdMIMnDn&#10;jSNObDVHR5ZluFyI9wZIMGyDwfVTf8kNEqkQHdgyEvfk2DY++uAjXtdXVzN4HQ/v0bl8+/Zt/G//&#10;x/8u7uGzT9GfjPnZv3z2AqvlivfucrXCfDFndth0OgUkMIgtRCuJ/Rxs8fCdd/DsmWAGSzRu2UhQ&#10;pGmK6/mc94hqGNB0jQVmHcfl/DJNUuRpziAYygo7kx14zJgw4Yc+g1GBHwh6fdnoLq5ZcDcMtxgP&#10;xri6EoWzKqnYne7CucHqlqqaG4+dyS7iOGb2hSRJKCi3CnwfWRzxOTwY9XF+dgaTmltvvvkGJF3m&#10;mJQWGaIoRrRdo/nTjAAeHOyj0+1xXAy2QoetebaapqM/GPBa/qP/9t+LJhQ1t+I4hm2IPfDq+NVr&#10;o8ZVWUGSZG5C3jo8xMnJKceYP/jZH+Dp06f4/Fef02clmNOav3PnDizXxICYLffeuIf5fI5PP/tM&#10;PJ9OB6qm8gh9kqYwLYuvc7PZMNNcJdOBJn7VdYzDw0MWCp7NrgVrp8mZIOHq6opd0Pame1DoWRum&#10;AV1R+Mze2d3BoD+A5ZObZC7cYxowcDLewWIxR0oCoWXZshrE3pBYY8IwTOzu7LATnmWa+OrX3+Al&#10;sSgPDw+wu7sLkxazbhhYkjOlBMC2TY6bmqbAskwxakTXJSsyswCLHJzTqKpCAFUzNZGhRM1xVbct&#10;bIMAuiee5/X1NYyOy8/avKFDllbCvWlOOU6wDeB0vFa+QRWOOM1UgCzLGNDINADE27bxvJ4vxUgO&#10;MUbeevstvPnGm63Y7DaApmkMAMzncyRJyjnAeDxms4iyLBFFId9jv9/DxfkcDx48AAAc3DrEbDZj&#10;NrnjOKhuAHir5ZLzWrmsoCgqanqnuq5j3B+2bPIohG3Z7Jx3enKKYb+P9957X3zXdMrxPNz4SJIU&#10;jtE0XzxIdTv+k0QxNv4GhVTymhHgTiME356FeZ7DsiwGfeq6FjICN8YVbwrfyrIMuSyZ9SbddJ2S&#10;xX5Mi5x/t6grBodVXRNrpnFNzXOkeauxF5RFOyqbpTB0AwldRxiG0CyTz6SFLzQ5G7ejqqoAGmMC&#10;RO3dAIGqXL1maW3oBjRF5eZpnopxeZPkHSRJgiarbe5SVAwymqYJx3Gg0rM1DANFWbZNpUqMbTeM&#10;Hc9zoR7ti6AxGAw4Ca5vHSCOI6b5G7qG6XSKPnXJwjDEcrXE5YkIbpIs8YNWZBm2JnHgG41GGAz6&#10;ODq6TQsgxPHJMSNGZZFD0xSmWgM1KxejKhGGIUxiU+xNd/H/k/UeXZKk15XgNa1de8iMiNSisrJQ&#10;AkCBoACJw26Sq0YfLth9TnfPD+jZccGfMPv5A9zNdnoWJGeaGPagSIBAkSidlZUydIRrN3fTehbf&#10;Z888Z7CqRCg3+8R777777v3lF18ScKFpOjRVowAlihKqKqPNtrPToa+tgzVkWUanzRIL27KxXLqk&#10;43J1fY3Vak2LKEkSBFGkhABFs/Hc1QqrtUfe7IZhYDwZ44rPdJuGgcV8Dkjs+6Mogu83o1U7O7v0&#10;vq5HY1RV1cztywqurq/wd3/H3Hwur64xGAwINZ1Np3j23TOiLLsrt9FZUTVsbW9TZ83zfZycniDN&#10;WKLWsh10FYUOm64bTBOAF8Q/+/f/Hg8esvnu3d1dCAB1C5yMiS3VHd4a5awTjyJnIw80nxrHuOAI&#10;dpLG+PTTf8HPf86K+ufPn2MwGOL3f//3ATBmi+/5BObkORsvICBDN2Hb3KqvquAHPrqcVi2JEmkC&#10;AQyMUTWVDpjBnSJqjY75Yk5FRJLE+L/++3/HP37C3EEuLy/wJ//m3+KnP/0pAODjjz/GeDymTtdy&#10;uUS/38eQj21Np1MCvhynBVEU6NIMwhDJMm5mqVstWLZNPu9RnGB7b5eeuUAzi5nHTPRJrMG6LIXn&#10;+3RhsxEelzqpp2enODuvu0kBDg8OscMLtLwo8Pzrr+HwxF6SRJYc8GLv8aN34Lou3vCuo7tyiWGy&#10;t7eHtefhlIMtNXCQUXe8jfOrC/ocGr+A6vn5xWJOwpCSLEFOQedJlmWomkaAShRFyKtm7vPk9BS6&#10;phEoKQgCHj58xJ4fFcbjMT75x08AAA/eeYj1ekWid4ZhYDafU8AydB2DwZDACKfVokJH01Ts7OwQ&#10;7TXg89s5R7B1zYKmGLDNWhA1Qxgm8DwWpNarFSbjOb2Pvb190r8SBBHLxZpAW8a0SCg5KARm/1eD&#10;VZ7noeTUFtMwMZ3NKEC1bvRYd4aLKn729dewNlzmpsUMsiLDIqcuAz44eLKewV3MSYDw1uEh0tUK&#10;a5H9rNy3IYsZFgUHq4oIaeQinfH7X9PZ/gSf9paERq0/TzC9niGrbV/XawRpRGC6l/gwKhMTl8cK&#10;VYAec2E1WUJaZDSmpogibNtGzBPqsijQcRwSJ4+DAN1BD3nRJCq1heU68GHYHeh8f60uA3ihj1jg&#10;QVgAVMugBCjjIEkqsD0iKDIxulRDh66a8CN2Z4xGIzx+/Bg3eTdYFEXMF3MCQSs07I4wDHHz1i2K&#10;K//3P/wDBEkkAXVFUTAejymGHR8fY29vnzTRWk6L9JgUWUWaZHQGTNPE3t4NYkjMp3PMZnNaC9d1&#10;ESUlVM3k62ZS4r5aB8jyCqnOvjYez+EcGPD5fnr23UuUlYi79xj7qd1uIYgS2l+z1fIt5mJeFJD1&#10;2nEoge04yGtQTpZg2BZRy3MBCNMYccaLxySirnIqMme2el1URUGcpqi5qxIYaF8LWCqWhQKAXHeH&#10;NRUrnjAul0v2e3mlo8Yh8jilexOSiHUYIOLKv+PpFDv9LdKJKPKCABFN09G2bLoXJpfXyEwVK95A&#10;WK7XLPbwnz07O4MfJ3jA19GdL+By1oKqqrhz5w4kqdbAKBAnCdGXzV0HYdQI48uKzMTIeeGACqR/&#10;cnZ2jtu3b8PizCFFkVHkBa65wLMkS9jZ2cHVGwaEnU3PYLcmNGIhSs2MvySrEAUBnRYXlO90sb+1&#10;27iLeQHeefwEHc7se/7dcxzevk3d9DevX+H//Pu/BwC0HAu3bt3CLh//OTw6xM6NnUavSSzgez7d&#10;q2EYIsoSEk7sDXs09hF7zKGqtjIPkxgvXr0kUGjtBZgu5vjfeY7U63XR5sL1j999grjMKRZE6xBx&#10;EFHh/eD+A1xy3QcA2NvfhyTL5Lr05vUbPlfBcrEiLxDyM7K9s4Nhf4jR1Ql7X+02evf7TW62XDLG&#10;aubTutXjKqEfQJEUPLjLxtI8d431eoWKM+8m4wkqUYOu1XmehyRJ0WmxQrMqVWLJBEGGlgHoGtf5&#10;0QxUhYrVkn3OqmLuLvWdNB5PWD5Rn8csQ8pzoDTLmSMd33vnFxcoigLTy2aM8sbNA9IqcBQJV1dX&#10;dAepqkqaL5LERuVqtq2m6VBkmcbtkzhGkTeORWenp3j9+jU1UyEAszHLN7/66isc3DhoAMnFkuUI&#10;WcNQDcOI9C2WSxerVaPfZBgGbnDNl52dHXz0gw9xzB3pnn/3HE7LwW1+nxumibJqwCpVVbGYL6io&#10;VzWtAe0zxmCrmfq6bkCWJQQBi5Wz2QSiIFCuf3TjAINBF8+ePuW/WyRXM11X4FgWAReOY6IoE6jc&#10;SUoCIIglWZlXRQRFrmh8iu0FzuyUS0iSgp0hZ8/1eswJiIP8k+sz3Ll5Cx+8x4p2RVXgrdcoeXxo&#10;tVo01saYlgUVv1VZQBRA6yZJIgQBJIRfZE3TkQGGBTWRALzl2LRauRCEhpWl6joM06Rmc1LmjQDq&#10;es3sjGvGt6YhQ4kpv58ESUJ/0KfPlWUZc6jl+UMaxdSUzfMcoiRiveC6f0mK5XJJrNI4jmGaJo2y&#10;69zN8NWrWgdVJAZglheMEMDPU5wkMA2Das0kThjzjIOSAgRkSYy41mGMYmR8TVVRYvpedlPg64oK&#10;gedqksjc1/Y4uPfgwQNUWUFEiDiKadSs3+5C3BA/BgSmH7rB7BAgUFypWVAkGqso1KwRuSMYCe6W&#10;3GVIqHM3AahAtWdRFCg2GtFVWVCdVV88pK9TlBAkkWJ6UZVI0gS1SZiiqYizFCteOwXcmhpg91WS&#10;ZiTOqygKigokWXExHkOSJahmnQNpCJKYWLqVgLdGybIsoztE1TSoug6FP5PMY2UtkC2KIkRVpGkG&#10;VWmYnUw2IYAi1eNRCYqibEb1ZBkV0DRXyxJyLXyUJAkJR9q2BcdpNWilqqDf72M0qm3dBLRbbdIO&#10;8X0PEw62pEkCTdeIxtnrdbmIbD3+s4K7dElle39/H/PpmKiK/trF3h4TVmu3bGavuqwV4hltv7Fz&#10;Ypu1PjBWZUGSGhr7plWtbTtQVZWK3bS2ciR0V0G706bRKlmWIVYVUQBlNBtxe28LV5eX1KXodjpY&#10;uS4V+I5tYz5foBTZZtza2oK4oTI9Go9pA1RlCdMwcMAdeARBwGw6awThdnbx9OlT6pz6no9crYhJ&#10;ZBjGhiuVy8S/OJCT5xlsy6ZEZGdnB6ZpYs4vL9MwcHBwgD/9sz9j77vTofGL+XwOaQO9VFUV88Wi&#10;2WxVyQqxei5WUWDbDYL9zdNviI3x5VdfYTQa0fv6L//lf8JPfvITApCKvMRiuSD6fFVVKIrG4lhT&#10;DTrIlmXi9v0HmI7P6X1lWd7Yj4vMlrLWQWjx5KXeE//y6af45B8Z2PLs22eYTCb48Y9/DAD4q7/6&#10;K9y7c5dU77V2CzkfIQNYoE2TlGjIlmUSuLJJ92T7R4JpmoQcX01HmEwmlJD7vo8ka4Q49/b38JQH&#10;6Ol8ikeP3sHv/d7vAWDA6NnFGbEv0ixD4PvgywxFUfCzn/0MAEssLi8u6H29eP6iARDBmBZhGNLn&#10;/aM//EOYpolz3sEtygJL7qLARh5c6mzdvnUbl5eXKLMa7BRhGGZTeEYRkjiGTjTknAJ0fzAAopwo&#10;fWnGurU1oFmBuSFoPMh8+NFH3A6RfZaTk2Oy3j6/OMdgMMD77zNNgLzKWWeaF7SvXr3CerXCIT9T&#10;ZV7gf/yPf6BxKkVRaJ9CYJZydZEQRxGjLcoWX8/4LXHVOI4xnc2ITp5nGY0Iep7HRDp5l940LaRp&#10;SmNF5xfn6Hbb9D7TkomLBlwwnNkXNjTXbsuhjmQYBtB0DelGoYmNrn7m5BgOBxtstIYeKQgCqqqx&#10;Fb+4uIBpmoiLejyqRUJ57P3IGI1GELxah2qPEsQ0TVEWoH1taArKokCQc7ahoUPSVRIuv5qO4bqN&#10;RW+/10NRsD0xGAxgmyZ15SuBgfi16o0gCAh9n+JMlrEZ2jqxdXhnBwBcd4mVP6UCLYljpGmGUm/U&#10;+kuhIpA/q0oYhv52coZm3EBVVbpTBoMBHMehZDSOGe28Tu5VrWFIGibrmNYg6507d7B3Y5/229XV&#10;FRRFpmJ6MpkiiWNiqmVZY8H43pP3YBgGUWpb7RYuLy/x5Zdf0ve2Wg7FsCiKsLV7SGNuKz+gglaT&#10;Zbiui0Jo7quz0zPcOGB3sCKJiKOI7jNJEiFKEo0lua5LiTrbRwKdtziO0R8O6D7PsgydbpdYb+v1&#10;GvP5nJI83w+amBUz1kytLbYKQ7x69ZJi+uHhAQe1eRIssM5/ney3Wi1KJvM8x/7+HnNOAGNMBPDp&#10;fSZpijAM0bdZTOh2OlgsF5S8O7ZD9+Jy6WI4bERvJ+MJAg8k+roKAnzxxRdQ+F13cHgAKCpOTk4A&#10;AEe37+INL/byrECP24LXn3PTLvvcHUGWJDp/URzBsVrY4oCCu3TpDrl58ya+ffqUxo7a7TZOjk/o&#10;Z/f393F9PaJEdz6fIysKOvuqpsPj8SuK2Cx+rScQBAHKJKd3K0sSjo/fwDHZWb577x72Oxrt9e2t&#10;bfzoRx+zNV65ME2TioKqquB5HrET8zJHEAYE4K3Wa6RlRuOfnufRnapAhOu6sFX2tUeP3oGlWY1m&#10;js7Gd+q1sCwTJxzkv74eQTEN6sq7iwWiOCaGTbvdxpMnTygXWywW2N7eIR2lZ98+axokUYSd3V28&#10;xwvWvb09nJ2fo82fSRQFpGm2kR8w4XGRvz/LskibYWdnB7qiUV5XpDkURUGPa/U8ffoUURpRXnh9&#10;fY0kSaDzWFG77ABAS5IQRREVSrLMioQamNC5bS5ZK5vMurV2iVu5LqKgdsVTIAoCaVKJ3BY4nHCn&#10;Ef6366ZSf2uAra0thNxtLAgCPH/BzB+iOIJl2bjguYSq6UjSlDRKFosFIIpvyRdMZzMSXy3LEiWf&#10;WjANE2VZUVMpjmLcuX0HMS+Ezs/Pcff2XdpP19fXrPHL41IURbQHPM/HL37x/9AaZ1nGDR/4KLYo&#10;YjAYkDi5qmtMmJXf/wc3blBT0fPWkCATi321mqEsSxjGDu0RyzCpFojjCKtVw7yOk4ScWERRRNbt&#10;EpNDSxg7vyVqfG0kqBsNlqqqIAoCxfj6MwCMjWlZzluaL57X6Creu38P62VKsWQ2naEoCjZeBJZP&#10;aJwFYxg6BBHEAinyFEVRQlXr0RgBZVVsWAOrNG0Qc/cqYi6qKiS5udu63R58vzEluLy4wKDapbPf&#10;UWRq8CqmiixN4dLYdgJd1Rv7ej76tGny0Wk3znBpVDveMOFjVVWx4neKLEkI+BoB7KzGcUx3o+PY&#10;ECWJnlGWZTq7esW0AMmiOAphGiYBOTlnU1gczMrzHJPJhID8bqtDcUaTZOzuyqQhFEcxk8Pg7+/g&#10;gLFoMr7W3U4Xa9elWqDX6mCH58xCUbKcOq8Fi0OUWQOEVVXFwHrOPFZVBQIE2qsVKlgWO6uSJDFB&#10;3VpPlY+akV6mxKZSatJAlVeAKNKerARQrlWVAqu9Fa7/WFas8cjXMcoS5FkOSa3Zrlybib8jueVQ&#10;U6SEwITJueC8ZVnw04RiQ6fbwXK5JCdP0zQhKkozPiVLtD8qiYluEzMojqFKygYztGKaOPy8CoIA&#10;YVMKwHHoTq5Kpnu0nI34u2Q5Zz32ZnAx5CqrXT9zyKbOFkaVBGQ5F1DKPWSlDNtkDyjKIuazK0jc&#10;elTXNIRxBM/nApeyDFltXnqv34dV+5BLEvRWq6FlQ0BZAWnegDF+mGM6Zb/rz/70z/CMu9zkMGE4&#10;W+TakQvAsHcDpsbn+n0fcRQh5NbTvh8hTlJCsJM8wHDIgtl8uYRlWZjzwKBpGkqhRMJvez3KMTs/&#10;xxFnvqxmPnZ3dpDwQDy6OCemhiSIuMhTTCcMjDo/P0G33UG7zdDKNE9gtwz4Ky4ux3Va8qRGkiss&#10;eLd3vnJhmRbWAfs7/X4fhZRD1Ni7HvYG+EH3Iyz5wd7e2sJqsabkwXUb5ouqqlBUDSVfpzDwkasa&#10;Kf8XJes61OyWnZ0d/OCHP6RNLoYeJdTtVhtLd9nYZTsmsFqg4qBqmmZot9voDllyH/gB5u4cv/yn&#10;XwIA/tv/8d8oYJuGg8Obt/GXf/mXAIB33nkHo9EIVY3QStzO2K27ii5zHLE4GixXUI16ZCuGLBQw&#10;eHJeliV0VabLPPBWODg4gMMdQ+L1Gs+ePcNf//VfA2CK+3Wwv33zED/9wz8gGv+9u7egqRaCkI87&#10;pS4sq4PBgH19PBqh3W5v6BGsyU1LVdjhkvVG02Q+mdD7sxSglARkVvO5qzzC6WuWuJyevWrGd1Dh&#10;8vIMKrcczMsMgixCrOmBElCKgFGfuarEas1peYkHRZfQ5UyNNElxcnIMi19eH3zwAVpOm3RHPv38&#10;M0AAWRJ2u12oBr9gTQNCmaPkM6KnF2csiPJlS7IEsiQg5x1tFDlkRYbMLWZNRSKBWClPsXRdDDmV&#10;XigLrJcLspkURRGT83P83u8ywKnf7cLzfRzzkTBHkCDy55W6AxzsHUDhNOwoz/Hm2SsaaZrPZxgM&#10;h+Baq3jx/CVu37xDQsFRnCLi6zYcDhGkKdYckNR0HUlVEUvm5q1bUBQZ3z1jmkzrlYvFfIEuB4+h&#10;AC7/2Xv37sH31tjZZWditVzCsgTcu8f222j0Gr1em5JkqQQiCbB40iOKIiLO4ur1ekywtOI0T7FE&#10;kifIZPa+fvnZr/F7P/4x6TctCw+pJOOCB6GqrMhlAmWFl2cXGPJkxDFttEUZQz6ussqBCCLigHdE&#10;NBNaT4HYZe/71WxOY46+H0HXVdw9YInsYjHDyWRJXSBZVuB5a5gGZ55JDsbnU5gC239KrsHliXuS&#10;5tjf2yWr2/XKxcJdocOZV3meY+fgAAI/68P9faziCF2evJdliaLWMjIM+ImHJOHspt0ufM/DfNmM&#10;sQlFidzn972qQ0lEmDkf2VyEsLvsvrk13MPzFy9wd591+CVNwpsX39KYjSZL0DSJdDa6TgcTzpIR&#10;oWJ3a4D5nN3vK3eBLE+o89LpdrFeraGUPOldrHH3zh2cnrIiQ5VkfPAe04e5vrqGpmnklHF6eoo8&#10;ThRu/gAAIABJREFUyGDJLKb5kQ9BFJAH7HN09BYUD+iBxaFcN5Gt2de8ApBkGxFPWrReC24SoSWx&#10;den3Whjs7WH37k22f1AhyyKYteD1MkPA7yej1ULieUSlrzQNqzyn5FNRVZwvFiQC3hoMsRqPEPGk&#10;5mK5aDQkDAtRFOF81lhHZ7KCiyt2P3W3GROjdg7sGTbKOEXO6farICKgL07X8MIE2x3uPOXHcPQO&#10;s/UFICQ5DNGAN2Z7wjB0qDlI/yJKVpD4HZLmEXRDQSXz5oIhIpyu0ONWwC3FQGa2EPEEc8vuQm+3&#10;CFhVTRst/rkuJhPcGQ4Q8UR2vJjhoHeEMw46ilKFTqdF+jKAgI7tIOD2ookXUiFdZiV2ekN43M64&#10;0jIcDHdwesLYUqPXZ9wBiq3zraN3EHoBEl4cRWGO6TV7/u89fhfXoxFpq3TbOyjyGFqtRyADsT/H&#10;v/kjBrCkSYobO10CISWxjyBkd91sNoMsy9C4u9h0co0gtTHl56C7M0BWlYh4QZcLAtwgglc3K8oK&#10;S54T9Xo93Du4SZp6o8tLdNsdAv9USYMklth2apafhgEXivZ9H6IgUE5zHngYbg1wdsbej2UZcN0F&#10;Mh6z9vd24PsBlpds/5m6ijjko+f9Pl48fYof/pA5BSa+ByHLMHZrRqCGy4tLHHEmkCwp2N7agiTw&#10;TqqqkZuhrTINpJr1oBo6gihEwGOr3e1AnK0x4fnp4fYOXr16jeszxgg4PDzEFR+RtEwLsqI3oy2y&#10;yUZBeHETZyVGkxmdMSlNkRVJI3afCBA5AO7YLSxWcxRcc0LT2Fj1/XtsBMfQbDz76js4XCZgPWPs&#10;8Hps0g98tJwu3x8FFosr2BaLjYOtLZyeniLm46s/+YM/wv7BAYlDu+4KnXYPMc/fd/d2cXbGgGXd&#10;spCXBVTeOOx2+kizjFgPlmnh9OSURj3u37mPr776Chpnl1ltA7VY3e5wG/N4jopjFZ1hl+mSlezd&#10;K3oHlZhjsM0+1/n5GT786Ak5rCWJh47Jnql3tA3HcShXkwQbZV6i5HIGlmkg8Dw4PN9SZAnz2Yzc&#10;8LIspSIzCkOs/DXlNVEaY7g1RKvHQOyyLFF5EWSeueTLDB2zDZGLqKdxCtvkph5eijjzEMY8X8gK&#10;lieG3EK8CJHnFaKQjwEqDHSrayVZkhrHoqqCoihULKt2C7qmIeEgd5YDstQI1Bua1JielGycpGaE&#10;l2WFEo10hJ/GzECC5wCiouD5q5c0Xj1dLiHWotQALM1EIHBGl1AiCFNiqcm6hiTOAJm9D6fVwvHV&#10;Fen+SKLYiJYLIoo4QlCwf29pgNU2IdTWykkKN4xRVDUwIWA6HqF/wOJfUpSwB7VLagVBkVFxBrgX&#10;Byj8MTWXyxK4e/c+dN5QKPICWboiAD3P1+j32P54eOceer0eaUWiLKFIDYPEX8zRNnSo/N7IfA+m&#10;IMAy+IhmEtNYn2kY0EWB9NEUWURS5XSPVoIAo21i39moQQB0uzW7rkIUNoCkosiQ+YhuURbQNBUm&#10;/7txEmM+nxM4Y1kWKkMlHS55cxpGqCDIAiSRA5BZjDhJgYKbMsgKTE1HwXOTqhCgqg62hqy59er0&#10;BdVZhcj1YchlKEdFA3FMLFtRVQg8hmmqxkAeDhKlUYaKm0NUuYCO2WumN+IKWqchM8RZglarRfmD&#10;yNk6aVVbofswuDxBJVRIywSFzd5tURSoShERZ4QnWYRSqJDyfH61mEKuaXqyLJPAjSCAWzZzynaN&#10;7vPEZDweI81ySvw77Q5d7Dmn7i7WTYdtsVgQuvTo0SM8ePAQCe8OX15eIgoiQkYDP6AkLgyYKCLN&#10;ZHEL3k2xoaoCucREUYQsb2a44jSl/+5ykaIaFTQMHUmc0eFchazDWj9HGITI88Y6cjAYECjk2DYc&#10;28aTJ08AAE+/eYo8y+jwzWYzrFYrDLld39XlJVrtDu5wDZS565Jd772HD5gwD/87YRTCDwLquLXb&#10;TMSvnjnd3d1FHLwmVFpVVbLmrt9frbp96+YtKIpCAlUPHjzAvXv3oPCLMY5ibtfN1a9bLWLYTKYT&#10;9Lo9As1OTk4gSRLN3suyjK+++oo27vHxMX7729+SWGSr3cIf/uQPAQAPH72Lly9fUpdisVhAEDZ1&#10;gkKYpknd4Hrmvf66rutvWbd66zW6HOiazVjnoU400izD8fExOTi9evUKP//5z4nW/uTJE/zJn/wJ&#10;vQ9RFMm2+/rqGoOBSIybLMvgui510w2DddxIvNC2GsaNAL6/uDuWKMBxbLLcvbg+hu95UHghOZlM&#10;EGVJQy0vJOp6zdwlLi7OUfLuZZZxJzIeVcqKzVrW4xhpmtIz6LqODz/8EM846yiJU3zve+9hwR0b&#10;1qs1vLWPFQ9geZZDkmUC3bIswzr06F0DFV10q/WKi63V2isxI2bU7g6ODVlWkKT1zHITRLKMCflt&#10;WtUJAnNXABg7LFJU6nSdn50hCAJyvHIcB13eIdJ1nXdW2X46nYxR5AV1e//dv/sZXr1+hV/96lcA&#10;gO+9/z5834PMg/p8PicLVNddIY5j2mt37t7BzaMjnPtXfE9coSxLAqsKLgZGNnhphg4HYhzHwY39&#10;PWL7zGdTBEFAZ+T999/HZOw26vKcylur4Od5Tmusaipu7O8RVfr6egTLWsPkxZ1lWzAMg1iC8ewU&#10;tm0TC2nluhhxAEkQBPR6Xfre+WSKqqqog11ykVyB0hYBrVYbV+esGPR8jwqfsiyRpgKBv76/hmGY&#10;9PXZbIa8yMhq0jAM5HnOxjABbG1tE5MlL3IsF0vqzIhgXY+aqqnrGrNDrM9+GDJaMX+fZVFS9yrP&#10;c4iaRIwJUWCi2w6n9euajgrN3ouTDGEQEn2+qioaGwVAICEATCcTfPDhB3B5XHr+/Dn6gwFpWK08&#10;j75/Op2ivSG8qigKVqs1Tk7YOg4GW9B0DdcjBhZPJhO0Wy3cv3+Pv3mB9prv+xgOh8TOGQwHcCwH&#10;c97ddJcuPN9/a94+DENil0mSQt3KPCtRFgUSzlBi76gizZflYoLZfI4gYM8kiCIuL88oFg8GKj76&#10;PtPYcGwHs9nsrfs7y3OKQ6PxGIZhEGAwX8yxWCxppNdxmmaM2R3g6OgIn3Ptq1//+p9h6DrZbWdZ&#10;CkVR6PvdFXMbqRmacRQRsFBx+9NapHS1WiEzbYrhYsltz3kMM0wDvX6vcV3wG6asrukIAh9JLb4q&#10;SbhxY58A3jBJcPPWTepiS5KE8XKJLGPrqvg+MZIOD49I4B9gADeqhpUZhAvmUlGL8UHgd2szT1+f&#10;1VfPX+Lg8AB3b7HxsKIoMFvN6BnDIEBZVmi32FmPoghV1XTvWq0OCWtLEhMlH/br4jmBrjc23u9/&#10;7xEODw+xv8di6/X1FdZ8ph5gdsh1zGq1W0jihJhS7zx+B+vIp1hZFCWGwy3k3PBjrWrIhYoJugMw&#10;JBmPH7OCv6oqXF9fY2eb/d3BoI80TlC/nixjAovUld0wi5A4Xb5mhWRZBl3XyPBhOpti5a4IOM3z&#10;HHEcY10zGfOcmC07O9sIgoDGatbrNeI4htxi70fTtLe6nyJExpjm96gkNUKZnudhd28fOu+ECvMF&#10;+9t87z14+ADj46sN4VIJiqJQfjqZTCjmaLr21qiH53nIspx0yGRZgawob+XUcdxoQQVBgJI3HcMw&#10;QFE0Gl1rbwUIILF/c2nCabVwu3bb8tZMPJjno6ZlUt3QarewJyukO7JcLiGKIjW3dnZ2oCoq3W9Z&#10;nuPu3bskGLperbHN2V7L5QJFUZKVdK/TRZY1IwCCIECESHlenmTodjt0765WK7KafvbsW5QGaISp&#10;1+2iQoXViv1bVZllbB2nHz9+jCiOaS0kSabx+5ifkZCLUm8Nh8iLguKu5/nwfa9xuzMYw62+Y1RV&#10;I1kFAW+PNAkCAwzqs+z5Hoo0pbxGqiR29oSGgVJr4DBB78ZtpixLlBusEAHg50Kmn0XVMEHLqgII&#10;fGGshfo+KvIc6Ua+XlUMNJHr8TxFIRZDI9LKtbPKAmXZ5EtM4LkxLwEAL43odydJQu8yDgIyewCY&#10;YQjSmEAxz2Uabh0ed4IgQBSGxGRMy5Jqjl63i52dHUS8SeKuVpiMJ/S9rVYLFUCjZstXSwz7A2rq&#10;xlFMe3M4GGI0HmHCdRQN3cC9e/cb9uZ6Ddd1YfL7qdNpQ9M1Auwc227YmEmCKIroDJVltREHAEVh&#10;NUfN9JCkCrLSjH1XWQEIdR7HcvP6XRZF8ZawbYlaR6jZP6LYONQCIFBWFJmY8aamZVVVZNPM1tKg&#10;3ETXdcRVQaNWmiJTnVlkKfs+3rkXBQG2bVO+GWU5kjhGSc8oIY4Suvv8DQaX6dgQBCCpGhAxL5vp&#10;hDhmzCGIjeuu5/n0dcu0yJykyAvGNOPAn6qqb9nGS5IE3/dpr0oSc2ms34m7culcm5YJVdNICLgs&#10;mYRCfR8JAKIsIg3VKI4h14JgqqoS3aeqSsRxiqKsdVgECBIbMQDYnGHfaeOIO+6omkabNMtCZsvJ&#10;uwOKquL+/Qf1fYH79+4jiiK8ec2cSlqtNqIgeitI1UE1S1Os12tyE1m5K7hccb7+XGmaIOZJXpqm&#10;EMWGVrS9s0tFQCYwkaT6Z2VZBio0s5uSgCzPMKt1IdotiJJE/97f26NF+u7bZxgOh0Sf/Oabb3A9&#10;uqaLLU5iWJZFVFfdMJkQIw8ydwZ9Unw/Oz9Hv9+Hx59hPB7B6bTpzgmDEKPrEdm6CWCHop67Hg4G&#10;FNzm8znOz89po+7u7uLo6Ai37zDQ5/DwCLbdzLGzmeam6BqPpzA5xZiJhwJ5UW9EBYdHN3HBO0iv&#10;T97gb/72b6k4ZpotKv70T9kI009+8hPc5mCT5bTx+W9/uzFjyMQ/63df8Zn/Olk3DAOSJFJCdHlx&#10;QZbFnU4XvX4foccSbKflQDdMrDlr5l//5V/wySef4OVL5uC0WCzw4x//GH/+538OgBX5NFqmqvDX&#10;jc6PaTEwpZ4BrP+Xc+u7PM9QlCqquhNR5DQ2kyQR8rxorDYlGVUFrLmVpmVb+Pqbr9HpsURXkEQ4&#10;RoscQY7PTxHymW1ZVxFEAUR+eRmmgUIAiXLKsozh1hAZT8gt28KYJ7kyFyGrE0LLtpDlOQWGs/Mz&#10;+N7mOVDRarXozE0mE3T63J6vLGGaJrnTLBYM6d4UeGaz0lyvSFGQZTlm09o1oKTiFhCRpo2Qpm07&#10;CEMJM97xVlQNum4QymxbFsIopkJAkRWAdxQhiAiCkO4cyzTwzjvvEENOEErEcUiU2ps3D/HrX/8a&#10;Sw44iYIA22rc2Cq0SXvGMDSsVi7ttyzNMOj3ofBugu95WLkuMa+iKKQE4fLiHFGnQ/fVraMjVIcV&#10;iYXN53PcuX2voYPLEtIkQVI0FqClxzsvioyLi8smaev2cXp2DovTU7vdAeIkx/ExO3+lVWI0GhEL&#10;wHEcFMP6/gbyNCMnoCxnwEPAAfKqqtB2WlTETiYsKZHKpoCpR4PKskR/0HtLmE3XDWImxHEERZFp&#10;jxiGge3tbcx4V9vz1kBdvPF4UgdwUzeQFzncVdNZbjs5deSCMMR6vSbBQlFs1Pc1TYVqNolsFMWI&#10;w4juNkPXEUVN1yzLmACayOfnwyDAclHvJ+utYvmfP/1nGIZJxfDB/g3cODwkMH4yn2PB9/Gde/fg&#10;+z7GvABxHIfpbHAQyF0uISsKTC7idnDjBoq8oETfMC0CD3RNR5ammHps3drtNhS7ce3Kt5kwd90V&#10;0nUNfprTqINcgcC8ChUqSaCuPKMVJwgTfudIJSp3iS+/cWlPAAXte1XX8RUvlEVZxv6NGzjlMWw0&#10;HqMAsPYbfSsIAta8mPE8D34YoFv2+O/SqCg4P7+AIitE9w6CEI5lU/EyGo0RBCE6nRZ9XZZl2HWT&#10;JAzp7wiosNR1bLVqi+clMj+k+71ltyArCgr+UizbRp4kpGdRAbB5U0R1DN4J5Ml7r4eiUuiu2+I2&#10;3Uu/cXzKJxMChba7HVQlt7i2LXieD5PHZcuyMJ5OaRRNlEvEUvTW2uQb42eyJFOOk6UZJqMJdoYM&#10;mHBdF/7axwEfH/PXPhP455T3+WwCXTeg8fuqSBPE/DMmvo+2YyPk65ZmGYb9NgQ+y+etVxiPrpFz&#10;i/r9/RsQY4/ORZ5llIxrus7Ffdka37pzG0EaY8Gfce17KKoSY36PAIBp2QSIx0mCMb8nsyxjVrA8&#10;VqyDgMwCAGDbtiEpKuS6EJAlchjKAciCiIrfA+22je3tITQuJD2dTJEVjVNnksbQNAVHt1g+lSYJ&#10;Pd9wOMR0NqN3n+c5tre3EXDNIF1TYFoGxXyhrKDpKmqKpaKqaPMxrOViiarM8foVOzNRnODW0SHt&#10;3cV0AhkCZB7vFoslFFFExd9BFscw+bsq0xSqokOoqRxlDqHMIFa8qC8LCEWOuB6rKApWAPF42Gk7&#10;AO9Cs7tkQzjS0LC3u4eC29GqqoqqKuDzPVJWBQaDPg6OWM7pLl3MF/8KgDVlW602AX2qruMHj35A&#10;jFNVY6LL5I6ICu1Om+7sN2/e4Fvu+qlpKn748Q/IdSn0Q0wmE2Q8HrpLF6ZukObJy1cv2ZimWTu0&#10;TrG7y86IIAKFWtJ4j6qx+6fWuGy1HFSoyBGyrKq3wK6trS0sl2xvSpKEsijpfRRZ+paJRVVVkDea&#10;WUkcI8tSGHpjTlE3iwPe4K3PuePYcFotAuT8IEAVN+5iRYm33GQ0TaOR5aqqIGhK49xSlihFkeou&#10;URRRlQX9W5JElKWImhxbVRWNJAmCAEWRNxj1CruT8kYPxLJMEpNeLl3EtY5dWUCsJMi80VGJfNqB&#10;/921t0aR54h4Tl2iQlFV1NRd+R6CmK1p7XIbr3lzPUvgJzEi3rwSNAW27TTg3XqN8XRCTfBet0uj&#10;Y5quQ5QltDg4vHJdaIZIzZokZeKqdd4sSBLysoTEn1FIU+Q1sIUKgiiSqczWcAu2qpJAuqxqXK6g&#10;dg924LTaWHKDDMOw6N2t1x7yokSn1mSUZZR5STVsmTGh24IzJkSRjQNLBC5U1DKr166OnXmeQ5DE&#10;Zv9UFbM/3miyiaKwAb4IELhgrCgwUKbO89jvEKihWpYlG1vayMXEsqK/pWnN2HaRJiiLCpWw8XcF&#10;4a29KooivWtJkiBJGTXhDMcmwES3LaRZRmZAWZ5DlJvGtaQyo466rqqqCnGW0Fl3TAshvzPiNEYQ&#10;hASqmaaB5TKiBkyv30MSx43IcFkiTRNiMAkAZA6MxrGALE2ofknTFIIgkK6NIIjIs3zjXkgg/3/t&#10;M+sfTLNGT0BRFCiqSoiPosgMKeRfH4/HG5ocNhRFxoqLlAV+gAf379OF8/XXX+PNmzc0l+44Dtqd&#10;Dr3o8WRCB0DXNIRhSKKB0+kETqfbdM+FGlli/zYMA4qiESqvKCqh8FGcMPuvDe2CIPAh8Rm1yPPh&#10;ui72eXf46PCIO/SwhDxNEmKUPH78DkajMVm3ZmmKvb09uux1jSHpF2cnAIDvf//72NrZpsRsNJ0S&#10;wySMYzx58gQnvOOvaRpa7TbEWushYV15orCVJVNVVhqUsKbYmqaJj3/0MWob6uFwiP39fUIgJVHC&#10;bDYjUdN+r89s8PgBkxSVuqa+58ErS+zyEZ35bIbPP/st/u5vmcjdr371KyRpgg4PaL1eF7/zOz/G&#10;f/iP/wEAYLc7OOfd3jwvsb2zQ/vFdV2kaUZgH8CQ9ro7vr2zA73lUKE+nc6oMFwsFli5LraHfNzC&#10;dfH5Z5/jk0+Y+OpvP/sMsiTh0SMmzjoYDBDHMc3P25ZNHSPXdSGKIgV4XdexXAZUDAqC+JamzmQy&#10;QVWWpMtRJ10AEAYFVFWhQw4+mzjnneVO38ZoNMIV348HBweQNYVmXaMooi5+FYvIixxW3SHhXQea&#10;gVTZDHdOz5ESu0nXdZydndEzFkWB8/NzfPzDj/nXDQDNhTscbjGxNb6OYRgizn36TAJAlNL1eo2y&#10;LMnNJ0szyLJMwEUN4NaBQ5IkSpjjOEYQ+CT6Kisytre30eaA5vb2Nq6vrhtHFdfFZDKhLtl0Q/yr&#10;Kit0Ox3atw8/eh8PHz6k+covvvgSnu/Ruk4mk7fs7auybFyW1mv0+30cHrHkuyxLRFGI0ONWdlmG&#10;WzeP6BL112tEcUTihbIso8wa/QVJluFym2Fvzd5zndh22p23LPcUWUaeZZCqxpKvBnICP8DO7i4l&#10;Zr1eDy9evMCaM5iOjo6gyDKNdqzhYXJygshmgaXb7dCo2Xg8RrTBGNwaDGAaJty6mxcnDPioi7Ik&#10;gW1ZMLn7jyAIBBaHUYRev0fFXJqydZ3N2N8tqwqqquAVB9dRldjf38cxPzPj0RghZ4Md3Txijha1&#10;ZbMsMRYS3wOKovBZdC7sGjM74/rUybIETWkK1Lyq6H0JAqMcRzyRKwvWBaz3vW23YdkWRmPWRfM9&#10;Dx9x95TBYIDLy0tqCPzU/inTSeCfazAY4NNPP6Wz++R7721oPSkoubAdABIpp25cliGKIiynS9oz&#10;pmnSGUuSJrgvZkvkGzadzE0uoA6aIiv8buB05iLHzaP7VNz4XkAxWwAT2q51EDRNh++VlAxYhg7T&#10;MrFyZ7TOu7tDHHKdpD/6o+8ToJ2mKWekCvQMNmdiASzuLBaLRgOt5UCURLq/4jgmNuG2auLq+prE&#10;Cvv9Puso8fv+zu1b2N+/QesI/m7rHKEoCiQ00lxBXa0g8ZGk2XwGH43lvLXL7yOeuCZJgjxJaM+Y&#10;RiPILGoKa+xwcWfTNDGZrYm5YFkWfN+ntchS5gJT31Gj6xE5Aa0TluRptcOF8LZVeX/YRVlWdP48&#10;z4O38kh7bNAfELMqT3KUVUkxSRQZ26K+V/u9PkajEWaTxo0mCqNmrj0v6QzohskKrRqotywEvkcF&#10;XrdtcUODOqHMMLRUakLFcUyCw5ZtwbIseh9Pv/kGve0h5TEHBwcQBIG0obIsw2g+JZ0gU1Uxuq6d&#10;WlR0ul2yi5YlCXu7uxuaQT5s2yYh6jzPKelNkgSiLpDou23bb4l2hmEIWZLpbsxdxtiqQet0w3LY&#10;933m+lmPLkisWBP5Wa7AYkkjaCmwcRZu5+5s5GZ1DKe4O2DaKbWpxeeff47f//B3iZEznU6RZVkD&#10;UAPkeub7PqqqKapQiagkZgdcvw82esbzOmRcG692OwLFmZyziOqRkuH2APfv34eiN7bDV6MrcrE0&#10;TAP37t/Dcjml993dYOBKskK5hGExt9E+37tZmsHzA8pdszyH53nUYBElkdjhe/v7eHD/AeXfX37+&#10;BdP2488YRiHG1yOyYJcFiQlb1+zy+ZzG+HRdh7Xl0JnxvDVsy6azblk20jRGxmPJerWCANA+77Tb&#10;1EwAKkiyRFqQi9mUOWTxr7Lml0F7JgoCVGDNFABIixRZ2mg7ARXlPJIowvcDSFnjKKNvsBKIHcf/&#10;WJqldH8LggCtbERuBYEVuJVYA7oyijIjZyU0BjD0XJv/TxCEBDRXYFoftJ9kCYosQ6rZh3G8Yctd&#10;MjtfvsHKokSJqnE9k2XIkoSUA7xMZ8SkRqyfRMRoVgQJqqrQM67Xa/gbNt/9dhu9Xp9cchRFgabp&#10;dNZtuwHFhAoIfB8JB6uSNEWv06Um22Q8RhhGzbiYouDi4oKA+4ODAzo/16MRdE0jBqGqqvBGtYsb&#10;OzNJktBZTuIYiqyQEYMIgerOIAyRZhlMpW4yyhAEgZ4hKlJmALFRkyhCo63CjDk4KCawWFDXy7V+&#10;DAkl83Gdel1JkJc0VJt1qoQKyJs6odbAq/OJsmTOpnWek6YpRFV5W4CXgxaMlaVssN4rrtPZaMoq&#10;qgJIzTiUIIqk0zIcDilHVDQNumEgQ+PqmcRlY1ijKGBnlDeNFAWaqlEsFQURl5y1vbe/B8MwGqCr&#10;KN66J9k9W1IDKkkSFl+I6e/Q/onjGK67hMLv6CRNIECgZ1AUBmDW66ooCuSQ09aKvKADVJbM1q2+&#10;JCuIfAyp7qRK8IIQC7cWJovJCeKDDz6A3evh4Yxdmp988gv4fkBgw8sXL5BlGbY59VyWZQRBQPQ5&#10;d+E2CLWiIkkzQmTzvIC39pDVlrx5jrIskOUNgiYpjZuIbph0+CzLgpKmZANYVRXEvkgvukxjdLod&#10;6nx99+I5NFUllkRVlnjBk09ZYhd9jYg9fvIEgecRNTGMI/ieh31eEM9dF7KuURL98vUrqDwJ3js8&#10;hOcHbAYOLHnP0qxx5MmYWHHN4AmDEGfjM7oIu90uHj9+DAB499138fDhQ0J+64uaNqauoNPpNCKd&#10;3K2oXveO1UKe19RDEWdnl7jis/d/8zd/g6+//poOzIMHj/DHf/zHxG45OTmBZVnIuRjrar4kpf/V&#10;yn2rO5AlCSRZQp7VjJKcCZdygKQqC3izGV26/V6Xnn86m+L09ATffsPEVz/77DM8ffqUEtknT97F&#10;H/z+H+DePUbjB5hWAgndFQUMngSnaQpVbQSaj0+O0WkPKZlPs5SNnvGEO8tSJFncBDChQXqzMoME&#10;CQFHZGs6bxBz5fVFhMffe0JiaQeHBzg+PcGcF+qD7SG5rbjeGoIoIONJbx7kyPKUDjpEJpJVj6Bc&#10;X49wnyP6sqKgQkVI8OXVaximiWMuBOm0Wuh1e2+5P2V5RrZ4WZ7TZ4y4AFkjsszmM2W5viSB6XxO&#10;IFm704MtqZCVxvms1s+5vh7BUk3EfCZ5Op3j7t17ePjgIa3TL37xT+S0YRlMzNjQm2BY/6/X6+Le&#10;vXuN9eh6gu+4LTfAXATSrKFMXl9f4vBwnzom11fX8Pjze94KiiLBW7f5M0dsXMVgl7XveXBdl5gf&#10;o9E10iRBnyxWe8j5771z+zaEsqRiZjoa4eXLl+hytpNj2xhfn9FeNG0baRxD4s/R6zjk5COKInzP&#10;o/GxLMngtNo0opSkBc4urtHpcVCxY6PfH1AhcH09gsuZHMvlEv1uj8DOPCsQCwnW69q9ZoUsaQqD&#10;dquFG/sHCH3OKMwyKlAN02AW60k96hnzsTi2zq1WC4Zh0LiKZZm4/+BBYzO8WrGhcbD7OStrjGs5&#10;AAAgAElEQVQKSlQ1hdn41QwBTdfhBQF1TouiBJf5Zu8gy2k0NisKrCKfxg9N04IEERnXBSqrEoZp&#10;Y3vA3tfl1RihH2DGwZfZdIrdbQY050kKsRIgcvn93e1dyKJEYyKtVgsnb06RcOp5FmdY8SLhq6e/&#10;xKDfJ+0Qf+XDXwcbmmcs9tRJXhxF6LQ7JBycZw0TUZYkvPPoHbr7yrLE8ZsT6tAauo5Ou40u/1yC&#10;KOLG0QE1HMIkQZnVXRpmEZ7WbNY8RY6CbM5XQYYcJeRaW8U2kZU5vn3B2D1xNif2oCiKmM3meO99&#10;pk0zHo/x69/8hgqUVreLOMsQ87XpGwaSDVp/Escw+NkcTZlIfC2Uube7i/VqRQLgTKBcIOZeGAZY&#10;xzFSvofCIGzG1gQBRVmRGKFpmtjq9EjUtRQASCIkrrFUiqy5ofD7PUdF7Dguq4A138dFnmPtJxRb&#10;UZY4Oz3B11wLSpZlHJ9f0Dm5/egRtnjCt/B9qKIEl6/b6PISw+0ddHlxt5ozsVrHZLmHYzpI4oSs&#10;3pfzJeacWZUmjCZds5s6rS5818e337B7YntnB6PRCAuuodftdjEeTenOaXda2OajHJ12G198/gVK&#10;HodvvfsuTo7XKHhXerVaoOVY6HZ4LDk/ReTo2AdrUOmaht4We8Z2q4UkTTHm1qzTxQzXyxmB55Wp&#10;MfvVmkVa5Pjm22cUp1VNRYfHf1VREEURknoER1WQorGDLiUJpSxTEiyWAtJaAwCArig0hlR4Lq6u&#10;LyjPmy+m6HQ6iHlcjpMAkjREnNSsUqnG5pAXKSAUMLn2XFkWCEMfzoCtm+/7KIqMgPiyKuD7Ica8&#10;EOt0uuSyVJUV1m4Ay2S/K/R9fP3FZ7C5a9U79+7BkGUINes7DCHkOcSaZVQU0DkruVRkFFlKZyJL&#10;WaFT1AAlAEMRm+ZQJUJXDRoHjoKEdNsUVUG34xDwt1zOECcBINXj9l1sbfUh1noNSYzTs2NMp+wZ&#10;oyh6y/nIXa+p+em0WhAEEBtl6S4xmU6oMEqzHGEUkXDy0c0j7PAGZp4XCCIfM64ZVKJEb9CFqdWj&#10;HYz5ovKz3BkOUFQ5Sh4tdvd2yHjCsAz4vt9oBikq+v0+xdo0TRAnCRVZFSr0+n36/ouLCxr9kbmN&#10;dF2w3b//ALZjU04dhiGyLEfBc0RFVaHpOnw+5lxVFSz+PkzThmkapM12PRohjGPc6x3yd9+HbZnE&#10;eM6iZgSJrUVCjdQaOCEmArcQJs0qSYKiSG/9PGO7lBv/Xf+uaqNA52CdUBFrBmDs2bpJIOsq6a4U&#10;RcFGmvk5T7MMWZET2FcpEosfHmfErddYJxE1xharJc65G1m31WZGChsi+aXI7KoBQNLZmMeKs8sH&#10;gwFMx6Zn9MNGwsLQmTNufbjDOEblLuEU7PxBlKCbJrEzVmsPs8WC6rSjm7cIUDo5PoataXD4eOJo&#10;NGIsLJ7jLFyXjfjWQskQECcJVA6kplFMbHJJViApKgQaDWImJjWTT1EYoFHV7hp8tLZ+xs0x/pSP&#10;bNVgTJpmyLijDwCIigxJEjfAlmZ8qd4Dda5fr1dNVqjz7/r7GatDotq8qphzZw2S5Fn21u9SFYXI&#10;C2y8vgGgKlFGUZZI8ob8URUl5T2a2sT0IpPR7/dRz28sVyus/EY4OVmtkSQJVJkDurKAqgDksml4&#10;GiL7HLquwjR1ykuiKIRpGs0453oFp+UQiCSJgKYpG4CUTCxsVAVjltW5G3dxrPNToRKgKiq0dkM4&#10;EP63//V/qdgvUhtURlVRVWjcHRK2gEXNhJEVeEHTgRNFiRYp57OC0zlLRlutFjRNI7cLUzcgShLR&#10;iF68eAFNaf62YzfMhMAPGIrPF1HTNMRJ/P+j3mk06ypDkmS63IMwbMS91mteaLOvHR8f48l771FS&#10;LArMHaQGCCRJwoP792kDRUFIG8DQdYzHY7ziYIzjOEiTdKPLH2E2m2NvnyXz7733HqI4Ip0EUZJo&#10;FnqxXOLg4AABp93dvHmTdYh4QeK0HEwmE+ouVAB+98e/ixb/W4eHh+R8FIYhU2zWGhRV0xqK92g8&#10;gqEbBFR4nofBcEiz6Z998Q057nz66W9wcnKCdx6xOezhcIj/9J//E3pcpNM0DPhBQMmmJDE0vGY4&#10;LZdLulBbto68KBoQSFVQFAV1aLMsQ55l9LmZ9ZqFFe9APX36FF9+wYTYnn33DKPrET78kCX+eZ7j&#10;3r17+NGPfgSAiT2nSUIXkMm1B+ogJQqNIr7veRAlkdgprVYLvh82zjdxjCAISH8APJGoxfsUVYHD&#10;O44Ld4GW42DFx6Gur69x584degeCwpKP3/zmN3wtxlgHPon/rn2PNCcKrrMiKNzNQJIhqTKBDb4f&#10;4PziHBF3qbh//z4V/KcnJ9je3qEu/m9+8y+QZYkK7yRJmO0ovzR/+PGPsL+3R0yFwA9wNWEshzRN&#10;EccxXTaWaaEom1lzRVEw6A/Jy365ZCrsNSWy3+/T5wqCAO500bhCxQm6vS5dyIqiwl0sKRmfTiZs&#10;D/EOU1WVRNPvdLrY3tqii3739haur6+JiphnOcI4IubL7t4eXr16RQyw+XxOe2A8HqMoS+pwBGHA&#10;nA9m7HNeXl5he2uLHMK2t7bQajlY82IbVYX7vANyfX0NhVsDAsDadeH7PgnIWraFIFhSch6lGdMF&#10;qM92VWHORTbbnQ7COMWECzaqCnOOGPTY53zy5AkEiMSmWyZj7pTGvn+99rDHgYgsy9DrdOn+2tve&#10;wXg8Rsg7TJZtw7FsAq2TmOlsWdyW2NkYVex2OlA26KaWZWIyGVOA0nUDZZmTHbth6rBMC5dXTAuq&#10;LEqMr9nzx0kMESB9K8e00Ol2oPEkOAhCGKpCsSVLIpRlhQ4HyHXdAOrCW5LQbjkkHL1ar9Hr9XDj&#10;BktkNU3DZDrHZMztxy0bz58/J8veLM/RbvORQJE5qNUd8FW4RstxSOzx+PgEWzs7+J3f+R0AwKvX&#10;b0hjwul0sFwsccLBg+l0ClXTqQDJ8hyyJNPIYFlWULlTHABsb+8Qm/Ds9Bz/+q//ir3dPXoGWZCI&#10;al9VrLiuY9ZsNkNaNN32PGuAVFmUWSeuHolQZBR5Sh2hOPYRxzFu3WZMhLt376LlmNSV7vUNrPj5&#10;03Qdg8GAxo4cx8FqvcJ339W6Uxru3LkLP+JMPUnGdDZtGHGyTIyJTmfIwDr+u2ezKWzbJurvyl2i&#10;KitIPLlvtVqIwgDtGnASGovY2XQCx2mhSmqG0hCP7t5rQH8/YGKS/Pv7/T6qDdp/kTcxaLFcoNVq&#10;IeF3W5alsK0OjQSMp1P8+je/xil32bl58yZG8wVpVEi6Tha6qyCEYRrg+pRQZAWmY+PNmzdszfd2&#10;IQoigWayLMPcGD9j2iFsf4gQsFqvKWYJggDTtGidqqpi77Jq9BskUaJ4cHl+STpShqZjazjE3Tvs&#10;nnzx/AXOTl/j448/5n8rQxRH2OIs08PDQ9iGQmwEAG8xSlbrNRUvqqrCbLeJzRoUGSsk+OjLeDzG&#10;aD7DkINZXtjM5QsQ0Ov1SDvr26ffIgwCfO973wMAPHrwEE7LIQBYAN5qKAkAnd1KKuC6LsX0xWKB&#10;dru94dSisA5urY8SBAQU67qO+XxOgJusKGwkinfPNU1jFqJ1jhgzUduLc7YnHMeGLNY2wg4UQaIY&#10;FXshJElCxlkyx8fHECNQjM+ynHdldXq/te6DpmsY9Leokz4aTeC6Lu23LMu4ZhE7f37kw2k51Il3&#10;bBsZFxYNgwB216EifO9gD48fP8ZsOaP9dTm6pHU2LAMvX76keLBcLqlB2e50oKoavesoTtDptLHF&#10;tXskWcZkOqP3pahMC6Uu4MKwYcWoqgrf98mps8wLBEEAizf0giBAEsb4p18yg4d3H76Dra1tYsxt&#10;DYcE6gd+gLvvPqS/u1qvEUURTk9PADCWqOM4xFq+vLpE4AcYcIFVUZJQ1dpPImPw1cwpVdW4ZiF/&#10;P4bB9SzroqzEynXR5jHLDwKKWXmWkaUxW7cUOzs7uGGzGN/r9zHQLCrg5CiDJEvU/EuSBFafAQBx&#10;kkAxNNrXmsCcSjPeQFFkGYWsUj2TcdZMfW5YUd6MqyRJTKC2oshc5LQZRRMEgfJ32TTQIDMVqrJq&#10;tGZEgVsNs6/7SQTDMLDm466e5yHIExpXfP76JcW3NMthGiaNIVmWBdUyqWZTDCbsW7uTKYoKb72m&#10;xqOp62Q9zoBaAZbNx1MkGUHgk3aPaRjMLrp2eCoKmLpB+jJZklIN1mq1kGUZ5Z+6riNerCiOxEmM&#10;wWBAYzSKomA8HtMd41h2o3mmqGi32rBqoXZVgyo2AsaGyO4neQNkUYSG9SZDIPCuLAq2N/hSCIKA&#10;vCqp3hNliTNY+EqVFQRRoPhYlg2DRBAa4V72b5Ea7/W/BQEUe8uyQLHxb0nYcDsqcjiO/dZUBUSJ&#10;YlQhMK2iiDfu4zhGmGSU217HK+Y+BiCI2BheDbZXYLlc3SBfLlxW5/MR3iiKkAQhjYCpskJ7tbvf&#10;R1EUdC9KkgRZEgnkXy4XzDGZs7w7nQ5s26Tz6Ace7Rdd16BrOuZuQN8rigLF8CLPGRZS75E4gVxT&#10;q3Vdp4u/qioEUTOOEqcpyqJs0FxFgbKRMIqiRECM7wewLIso24NBH69fv8F4zBKL/b19jMdjmtlW&#10;FAWe7zWWTIZBB9dxbPR6PZrFj+IIpmRCq2d9aeyIvcwsyxAnaUOH7nQJxAjDEB999H20OUp/dnbO&#10;qNH8AtnZHuLo5hG9LKZJYhDdvt/tEcjx1Zdf4vT0lMRz8jxnmicb9N333/8AHp8LPTk+RppnFJRE&#10;UcTNo5sAgMObR/DWHgS5oaPGaUpJnsCLuRpceP+DD2DoBi1iWZVUVOV5jn6/Txvi7Iy509SWu3EU&#10;IwojSoIFQcDl5QX+/u9/DgD4/ItviHmws72N//pf/2cqSr/88kv0+wNKapzDQ3jemsQzDV3HhFNl&#10;+dJszKmHGA6GUG1uAZckSOKE9o8kSQRMAcDV9RXOz84JqPjq66+IZvfhRx/iL/7iL3B3o+Ct6WD1&#10;73ZaLboYXZc5J+WcteW6Ll2Cg8EAmqbhmie9bNa+oOBWW0fWRfvV1RU63TZpesznMwrw16Nr3Njf&#10;Z3Q91POBzXzzy5MX+Oqrr3DCNXJsy0J/awiLB4ovvvqymQfMMli2hSEP/qZpwt8AOz3PR57nlOhH&#10;UURgwve//31cXl7jjBd/nU6bn6da+8KAAJEAkzzPcXZ2hjPuttLutCkZaP2/bL1Hl2Rneh74XO/D&#10;R2ZEusqsKpQBqkA0GupuuqaOdJoccbSQOIfUaXExm9nMX5hfMTO/QrPQcs4hRR6S6CbVaDTQaKCA&#10;KpTJqvSZ4c31fhbfd98bqTO1QiIjI2589jWPaTSgqiqNvdNgVqzkdiFJWK1WtJ7AP4XE11BSVdnz&#10;PJimSZddj8Ouq+BcFARIsoSra16gBHOsqLqbsizThdNsNmBvaCqdnLyDrhuEejh+cwzbtumMOT87&#10;w/7+Pn77FRP1NAyTkuH1eg1BFKl7F8UR3r17h+lo47kNneZZVRSW+GWV1kFtH6pqGrZ7XYLPR1GE&#10;jz76iNai67ro9w9pTKJ0DcsyqVjj+z4lf1tbWxhNZrRWgzCEJEmU+Lx48QKO5VBAoGhMqLY6d5nz&#10;GZuHV69eIdtNyfWs4BpLXf63aZri8vyC1ur+3j7u3r1LFKfhcEjaBNc3N5AkEe9zWl+j2cBvfvMb&#10;GLyjOxwMUBQl0TMMw4CsyFSk9DboT1mWwbYsWj95wYQLK+50q5XCW68peAjCkBVpeVAgy/IGBbXA&#10;yckJ1qRjw96/6nwxOllC94yu69jZ2YHLC5hCluPx++w7nZ2d4Ve/+ozGQ9KY8FqFfNnd3YVmGBS0&#10;uF5tqTuZTHBzfbPRcTPQ294i+Ol0NkeJEo8ePabXX15c0P59+/YtBYxPPniCf/0n/7peA36APM1I&#10;e800TTx8+IiKNVdXV/jFf/+Cgk9hI0jL0owFdPx8kmUZqiJREBiGIdrtNiWay+UKq+UMd/g9dXFx&#10;QWJ6vh9gNpuRHtqTJ0/gOA20OfqOUUplyCnXk1MUCKJ4y5q0mgdVUXDy7h2JVpumheM3x+h02dnX&#10;aTVxc32DBw9ZUdayLJyuV7jm54QkivReec7Wtcr3UxxHuL6+pnvGklncIm+c78hqK07LtumOzwqm&#10;T5VkFf2QjR8FzaaJx48eY8hFPdvtNryvvq7FEvOCipnD4RBhFCJY1+KPeVlbxXoeix2q8Wk2mxgO&#10;d+jsc12faI+L+RJJkhA6mN1/dWIwnc6gaRo5XJiWCVGS8CUXNJ6Opjg4YM/sux7Ozs9xesKKQDs7&#10;O/izP/tTsuR99/YlDg7uQFNrrQfDMCg2QVkSvUfTdew5DbhcV+rt27d41O/TXXJzeY5+v4/RDYtV&#10;zs/PcfTgPVrbV1dXtJ8G29uYTqe4vGAFW0liVsAV7a3hNGAuDERRpb2i0z0qiiKyLKeYSFArOkwN&#10;08+yjJpEumFguVrd0hCq7q9er8d1BHnxjmsQltxNstFsQlYUQkWGYYSdnR2a11arBVWuzuDXpNcF&#10;gBC3KS8WfPh7H+LJ4ftEtTo9PcVqtaLxURUFMQ/61UJlRV0elwRBAFEQiQ6dpAlEQaR4YjAYoChy&#10;hMuQz6NE+jGGoeP9Dz+gJpAbuFAUhfbEznAXoiLeSuAkSaJkedPqt5q7KuaeTGekRwgA7nqN66sr&#10;yjNa7TYWiwU9p6Ko8Lm2SkXzqM7gyqa72p+qqqKwc/zw44/p97quY5cXqitUNwDcvXsXq9VqQxTX&#10;vdVobbc7KIqc0PmNhoPT01PYXDep3++TQYEgCjBNk/ZjlqVYLZeE4i5L5hizSfVwPe8WytvkCGZm&#10;clIX/iSJiSxXd0Ge54jjhO5HRzX5a6vCqoNcqU0Z2P8EPacgVCQtRgcuNxLxippWFThVVSOtpzRN&#10;YZg6JeKSLN76XMMwWHJeNbmzlGovZcHOzupzmDtm7UZjmiY0XUfG91Be5FjNA2pusUKpQq+NN2zi&#10;+1tbsFvNDafXBRRFxXTO0dKWxfYBHz+hBCG8dVVHt9shSo6iyMyJif/caDhoNBqkM+n7PkbjEe2p&#10;TSOYwWCA9WqNEW/kDAbbME2TYkg/CFCWIIF+Q9dviW8LJeoYEGxvxVwDrtvtotG0IPDCMjKmIaTJ&#10;FZ0akEuhRr5sFLpEQWZW3/xnQ9chK3VBrhQYkiXPeeOnLCAUdUGlLEtC9wgCWz9ktJBnyAWB1gtQ&#10;MIRXVQQpS6RFUReFNJXWS5ImrGBRFcizDKom03OytVkSdXQ2m+HqZsxRr8BKTKgwqGo60/ojIIjM&#10;9uCoLsDFcYSQO3eWZQHHsOl7BV5ApjvFjK2PqgHQarXguuuNxiKj0Vb1hCSJkaZK3WjjMW01LyVq&#10;EXhNZfILVTE4iWOomlZbcZcR5MpKyvUCiFLNS3ddn6pFZSlClCUKvoqiRBSnWPEu7aNHj3F0lwVH&#10;r9+8RpIk6PCO4mw2RxTFcBwWLCwXS9i2gy0eYEdxhCRKsM87lHu7u5RkLuYLJElWwxSTFIHvExcz&#10;z3MkWUzIl/HNDQbDHToU8iwniLZlmPxS593M5RJPnzzB3aO7fAGk2D84wHjMxMMUVcGvfv0ZHvMg&#10;ud3tIOCH89ZgGyt3TW5Hv/3tb/Hj3/8J/vAP/gAAW+DPn38HjQcE2XIJu9kkVwqItUr51fUVbNvG&#10;XkVRmi9wMxrhE+4s8fTph7Bsi54zCAOkSULUq2IDiSArMlYbHOUGhwJf8ec+OjrCt99+i88//xwA&#10;K2q8e/uODpUf/eQP8Z/+018BAIbDAZ48fbrBxe/A911oHOZ5PbrG9vY2HQJxGsM0DRgGdwayLFxz&#10;JEfkrzGdTqjLqtn2LbvHrZ1dNB0HL1+xzul/+9v/hm+/+47m8ac//WM8ePAAAHOM2RoMSRdCVhSE&#10;QUCLPkkSgLsBAWyjB0FAn61uCEHFSQzXdUnJ310zi8AqwHa4JbOWs3Vv2yYEEWQXKWsSHbiyLiHL&#10;cqzW3MbUNvDN82/oucIsgmpo2DlgEFtAgCCLuLhhc2PaJolfioqEOI3x+g0LNre3t9HqtBHOuCjZ&#10;eglREki0K9tQdXc9D6qiEkokCEJ0u13SpLi6vsZgsAOdH6qe58H1XKLGCKJQc+t9H6qqweUQ0ShO&#10;IErShkibiPF0Rp/15MlTrJYerq7YpTTckXHO3a9QllBEuVZ5T3LcjKaUGOmahiQpCBHWsB3YdpPG&#10;1zBNhLxwA8hIc0DkHNGG3kBZAisuaJbECTrtDt68PqZ59lwfLj+vAi+kYlOr3cJytULM92McJui0&#10;OihStvaWywXiOEKjwZ4z8D08fz6Bzg/RwXBA7jsN28LXX3xJHdrm0RGCIIDNzwGn38fF+Vtcn7LC&#10;2Mc/+hGWiwUi3g3tdzvo9CqONq/U805xEHrQDYfQGb3tPgbbw3qvc4u8qhu8Wt4QReno6C5m4wl1&#10;x01NZw5rJrdBN20sFiu6hIbDHSwXS3IzePvuHV2qh4eHOD87JVcqa26i0XAoeE+zFNPJmJLnPM+Y&#10;RtWGC4UXVLo0HSRJDJO/dxxGyIoSQUW5jGNW8K8sxBescPqQn8nT6bTupngutpptRC5bI3bTAbIS&#10;Ee/8iaKA4dY2ia012128ev497t9nVqWz+Ry/+e/sXHzz5g3enZygywP9spRxuHeHgilFkNF2mlSc&#10;WkzmCF0uSnpwgN3BDo4OWXH45OQEi0ltrdy0G0iShKhVZVHgYH+fur87R0MSMb++umbWy/wCLzJG&#10;0aqKQHu7e+h2OhQkv3v7Dq63pjERRZkS1CIvIMsi0ZvSLIWIgpIZQczQ6bQx450+0zTRaTcoIDdt&#10;h+6JxWoJy7JIw+TlmzdwGg1oPFBVzBLjxYJ0thrNJjTbooQ4imOAP6Pr+mg0Wvj889+w9WRZaDWb&#10;8HlRbD6Z4vDwEM0GOwcury5h6CZ1RyELuL5ixc4nT57gyy+/xD0uPgsAvXaH0CveaoXt7W1C0UyW&#10;C3RbTYDvk6W7xvk1O49lSaKzCeBWm4qCKS8uqJqGo8M7SPlhGIYh/vIv/iOeffst+71ZFxWvRhNM&#10;F9fod9n+SoMQsqJAroJkSYehGhDbLMi7d3SPiW0H7LkNRUfG6Zp5ViBLcyT8/HacFpaLJVYrjmKz&#10;HCwXC4QJP5M6NlarBQXR/UEXIRfQlVQRiiDhwycfstc2GtgadJFweoqkCkiKCDtbbDwNw0AhFcwD&#10;FqzRVhU/VVVDlMXIeJA72NtFmMR48AHbq1tHd3Bzc4MFL0g5rTaWrkfnim45JAielQwOv8P1hi4v&#10;LuBFMTJOtXJabaYhwNGcoijC4wiSvMghixIiLnCdBC4GgwElPrLEHMEqx5n1aoXVckk/QxCwzfcq&#10;c46qNXJWqxXG4zGGO6ygIOQlZospobg+/uQTrFdrrPjPWVYg500fx3FgShpmM7YHGpqBo6MjaJW9&#10;agl0NBvagOvxWTaCwMc5R1a9/P57OiN6W1tYrdaIeazRdyxkeYaUf1Yhq0iTFFsttn7v3r2D0WiE&#10;yZihAodbPXT6bN+PxiNoiojQ525PeQRJMmGYXP9kPYdmyJjN2O9jN4aiSRgMWYEuSWPSNur1etAM&#10;jWggeZEhTiMkcxafLhYL9Lb6VDQ6v7hEHEWEIgkiH13ecDo9O4FlmrRXZU2GZqgYjdlebzYb0EwD&#10;gx32HBVF9Pgddz/KMkqczy/P4CUR5S+yIsN1XbqTTk7e4fDwDqGlF4sFDrmmGsC61lWSGUcRtra2&#10;KN5SdROm7VChdTab8wIKp84qMvr9LWpGjEY3aHcqV7gbuK6HR48f0TNnRYmIn1eSqiBHgYKfwYIk&#10;IU5i5BzhZJomiasqqoIcNRJNKZkWWEV/RVnygkOVLBcQBBDVisX1VeLNOvlVky1JY+5aVPA1sSLa&#10;CQAkQUSIB3B3nSrOA4AkS4itIBsqBJSU0GZZBsPQiSZ45/AONYCdZovdhTwZXrsulr5HzymKImbz&#10;GdFTRF5suuHoV9u0oPM5Xy0WKPMcDl+rWlOHAIGKo74XIA5j0s4ShRACRNJcatxxqMiapzmKvKCG&#10;i7tyIZkOXK5zato2wjDEihfbF8s1HMeBx2PMyAtQVILEgog4zaHxM9UPIihSUAMbkDIbeb6+DUOH&#10;hA39prykdVxkORPI5uMuiCJEQaBGfVbkSNMEJUe9MQZTLbQsbYjzFkWJlMsuAKxRkKQJxeNJksA0&#10;TYr9syyDqhuEVBNQ0DqVBEbGqX8WkW+Iz0JWIW5o15VFAXkDbRaGIY54jpZkGXzfR8nvgiiJoOg6&#10;oe1FQYTr+fD4fXh4dAghL/Hq1SsAgCLKtRvp6QX29nZR8gLUxdklL7BUzcEUlmGTTfx0MoWm6uj3&#10;2nyAS4R8TtfrFRRFQYvHZqenZ9jq92l9JVHMLOn52MuiBLmqwG3+S5IEQRhSty6KmAJ8UVbcqhJr&#10;z7/F/6qsk3u9Hs5OTzHjaBVBEJgwDQ82kyhCnNSTGgYBEx8lcdUJbb7A86EbxkbHuwV9w5ot4dbR&#10;1SHgOMw9puIZW7ZTJ926gV9/9hmueWdhNLrB6ekpPvyQBR7PX3yPV69e4/lzRrv5y7/8K/zbf/Nv&#10;aHD/6R//EXN+cXqee0ul/OOPP0a/18NvvuCFG1nB5eUFehyOyaqIdVK7SZuyLAvdbpfU0+/dvYeH&#10;jx6SjkvVfakqtr7vI4ljgnqqqkrjtSnuVv1ueHSEs9ds4b148QL/8A//gG++YXop48kE7VaLxuCv&#10;//qvyRkpz3JEYUTJXa/Xg23b1HFstlrwfY8KdO1OG5Io0ushCHThKFIDQEkCaIaho9PpYs3hgn//&#10;N3+Dr7/+Gr/85S/Ze3EdmypgevToEe7du0/jdXl+hiyrRDpl1unlBdw0YUrY1YFsGgbiDaEoQRBJ&#10;AyDLMg4rq60ju90uCSlXHVXqgIsSNEOj7vBgZ0Dff/zVl/ju229xw4OD3b09qKpCKJSNr78AACAA&#10;SURBVJnx6Ri2Y6PNN3KWpvACH/Gaq8TntYii63uYz+bYPai7qq7nETS/LEvYjkPPF4URdSPTlImq&#10;VWstCELkeUGV9sePH2M6mZE70nv332MddZ5EmKZJFWnTNJlILL8IioJR86pgM45iTCYT2p/Hx8cM&#10;GsrH8+X339f2l4oCb+1ilwssdjsdeJ5HXYw0SaCpGon5BmEASRTpWTRVg8EP9uofwXXLkokT8mDL&#10;cRysXZc6AoPBELIskyixHwTIuPZFFURU8G5JEjGfz+HyZHpvbxf3796j/dfnSDyPz0We5TQPSZJg&#10;Mpngs88+AwB0Wi20Wy2iVo3HY1imjB4/k54//w5hGOJHP/0pjXclVK7rBu7bTRwesgRkMl1AkmR0&#10;u5UFb4rVanXLgp11cjh0M46pcNpoNNDvb2Gbd7RLLsJ2xQtjeZ5jOBygx5PDxXyOEsCALKFrjnsU&#10;htB0jdb969dvYFkmnTkK11vYRKJNp9MaAu956PLPKcsS48mYuqxNxyG7ZIBD7VG7Qwy2txFGEe3H&#10;KIoQ8TlutVpIkpQQAK12G57n1doPHFJbrZnR6AbSBv3z9PQUC+7Qd3LyDmEQwdzjazGLcHl5SZpf&#10;T59+iCROaO3uH+xT15TZRsq1mJyiQNM0CizCMIQiy5hzBJNhGGg1mwRl7XQ6hFzx1h6uLi8x5w2D&#10;7e1tSKJE36koS4wnE0I5pGnCPpsE+ASQuEPJErxNkcXIr22aVUVFv9+HZtS6P6pSWxyLRU5F6TzP&#10;IQoCQaOjKEKj1SSb4eosqs5od73GYrGgNbAZnDtOA19++VtaL0VRwDINsh2+PD+HJEsYcy0RRVFg&#10;6hoWXCtLEkUqir158waKotLn2raFq6srSki6jSYURUafJz+LxQJJktLaNU2Tus5RGLDn5QPm2A6S&#10;JCGUUcb58dV7e5yuUsUbGQQKoIMkxXg8ou+/Xq9h8K4uAOzdaaHX6+GCIz1OTk5wdX1Nd5jtOMQl&#10;Z3RdnwLmJEmQZTkSPn5RGEIUJQwGrEBg6AZLFspaoLBC5HZbbTQaDXrO3d1dtFsWoesGgwF2dneI&#10;dhTHMXy3Ro7KslLrrvCzmtC9ggBRkqjg9urkhLnV8H3RarfQ6HRoPcZpTOPj+z4hj9lr27AMk85z&#10;TdPQarXoPpzNZnQnASWajSahCUuB0Veq76QoTBC2ojoG3BljkxJXbCCru70edWwFQcDh4SFktY5H&#10;O/0+de0rE4dKvLfdaWPJtQ8ZOjfAhK9jT2T2vE2rEn21sIoKQhJtbW/BsW3cv8+amvfu3sUxp6lN&#10;xhPs7OzQfaeqGtI0pRhHlmVYpkUxd3d3gKOjI7S5pfgmIu7pk6fYPdwlROrNbATf93DJiz5pmkIx&#10;FDonChSIwpAaP/sHB7SXRVHi+5iNV6fbhWmYGO6yO//58+8wn8/os+Mogh8EpMPYbLbojGEW4DHl&#10;CUWWQ1UUig+63S6uLq7ornBMhloruP7jyckJFUwO9vchRhpRF/IsR6vdRp+v69lsxqjvFdXDMPgd&#10;w77HfLGgpmOn3UYQBEQfC6IEnufSnrAtC6pau6J5foTlaoUdg1OzmkzoHQC2ym147pqK2nmeo91q&#10;0R1lGAYsWa/dXQtsONWws1Li1HRmM5xTnCIxmyH6W1ESSW+MzZUIVVUoVqvmGmBIhelsQl16VVNg&#10;GAbNc5omWCwW5Bwom+ZGLliJrdZ2vZqmU4Gts9VHlmUIlhytX407PzdQgs6UMAxZwYwjFcIwRC7U&#10;jVVBYa53FZshiiJEYUSo7vHYq2UlIKDhOBsFpDU816WxzrIMgR/UcUuSYLlYEPpuf2+Pci5d1zAe&#10;j2tZjiiCJsi1NiJKxHGttQKwZkc1N6Zp0jOKeXlrTsvyNv2nyDKmwVrReSQRgigTOr/caL6LPM8k&#10;JJUoQthwhBRRcm2fCjlVF9vqz6+LaGVZ0yAVRYGcyrU4bVFAlpUNlC3T3aK5ASgOgVDyZwO9tkBJ&#10;tKYkL+CHIUROFRpsD5BkBY6P2XnX2GrWosuexwXm2XryA5/dS9Xd4TFEWzXvk/EE0oa2jazIpL3a&#10;6TOkbzVvo9EIq/WK4vXKsWlzjUzGEwKH2LZFQBCArSlVr9FykiRRbs7MEZhBDMDWvWzyw18URRhc&#10;0CuMUhQFEzgCgCTNkSQJFLVKMlIsl2uCh719d4oSlVaKiiQriKPcaDSY8BOf1OurKwRhREmZYZhI&#10;4hiLBU8si4JQIUXJFnF18DOeXUpVrkazgbIoSLyo2WjAsmyMixG913TCvrxmGJAlGUPe1djf28fb&#10;42MKZHuDPtI0wyc/+lcAgDtHd/Dq9Rv88p9ZQeCXn/4C2wO2+R6+9wCWbVNHrdfrod3t4IYXfUKE&#10;GE8mOOYbdzgcoru9DamykJtOacINy0a706XO6JOnT2DbNmnV5EWBPC8pkcqzfONyYBu/glTZjk3e&#10;5dV4/b//9b/iXzgvdjqdwvVcojz93kcfMXHIKliXSoxHLKGwbJsdAjl75nanBVVVyLIRyJGkSe3r&#10;bijwViEmE1Z8aMQNCmTjMEC31yMU0uuXLwEBePYNsy79p08/haaq+PgHHwEAfvjDH+LBg/cINaEo&#10;MlLejTMNA6au44ZrYciKQkEawFAPvucj1bjYVckcDyr4oaoqdPlVEMMqYASA8/MTrFbsYjg6OoCu&#10;K1iMKmqMiLRICLoPqS7MnF+eQtZk7B/u05oYzyZYzdlnFLKAKE/hr7mbz3oN16tt1XOhgMH5qE67&#10;gZW7QpPbqyZpgtHohg4r3TRgWSZxvOM0IWG+PM8gywo0Dm2VZAWtdotgwrphIM1zOI1Kq2aBxWqJ&#10;wzZbE2fnZxSYxkmMy+trShwlSYEkSiQsFicpGs32hrDtBI1mAoNrhWi6hYR3IMMoBHJgvebdzaxk&#10;AWlUFUEklJCQ5eyQLAoRgiDC5UgGSfJJJyoIQqRpQgd/d8vAauGi4H+bp4wvXF0UZS7g5evXFAAI&#10;ooCtHktONE3DaulhMmZzvpyv4bouHF7BtiwLggAkXEciCkN4nouCBwSGruEdT8oP7xzix598QnSw&#10;YO3C81yofH3dPTjAdHSDB0csoD6/vkbZLNGrrHGXS7LyEwUBSz9Ak9MxLMdkAuA7rPgynU4xW06I&#10;InB+cQ5N14latNXfpoRkvV7BW7mUpEq8izLnBfI8z2EZ5sZ+ZQ5rlX5MFEUQeFEj8H3mxMVNvabT&#10;Kfb3fwCb20IahoEkrnWCspQV8qsLS9d1eHz92LYNTTdorJutFrKyROBxdIGqIo5C6iQfHd6Bokek&#10;PWY6DlmPtjodFCufggVRkBCsPaharbWiiCrt9enNBDcX13j1+p/ZWMxm2NpmY+cYNvYGeyTO+82L&#10;Z+g22/jTf/szAMCPfvQjfP/yFRVcms0Obs5ZYTkLEyiGhJSjFnRFg92rBS3daA1oInXk1ssVhBK0&#10;VqeTSc2lFySU+W2NpTwrsOAJ7XKxRJbW9u1pmsIyNgTkgtqhz3EaUBWVkDC+72Nvb0jIhaurU3zx&#10;+QrNJttTP/vZz3BwsIuLCy58G69RVFD7ssTS9wm+KwgiwiTFmp/vlUihWFkypgn8OEZOAZBCgZlt&#10;N7C3t0+aJK9fv0YUBHj0iBVfKjer8wuGtMqyDLOiwNUFu6cePHiPRE3H4wlkWcbbtwzx1uv1kEQx&#10;Do8O2Wvv34cgy4TO8KIQoiTWa4YcTQC10Lilp0hjPxvPKOgroghxHFHRNvJ9pkfEfx9nBcQKZl3x&#10;znkygzSFAoF4/svJAg3TASot5DCFpVnU/CqzOghumA3EfkLaKlEQw7YbtAbW6zVarSauJicAWKOj&#10;12WUagDw1z7ecs2XpEwwWU6wCtm50AybKMUIScG1QboOJF3CaMHiGtd1YSoKCpGLeGoyaamVpcAs&#10;03meKEoyoiyFy9fbzXQKPwzRHtRJaCaANJjKUqT912w0uIV4VaxT0Otv0RhcXt1gtfYonrBtG4Mh&#10;uyuvLi8xns4I9dBsOoxKXNb3TBJniOOanthstOgO01SdTANkSUG73aazS5ZV7O7sU/zp+z7KOIO7&#10;Yon4bOEi8AO6a+PrCelmuesFxChDt8ES/oeH93B0dITU4/dKHMERZUoigsUS/nxR2143GtA41fpV&#10;liNcLaHxZMYydWhWA1FcIwZVIYelcoSv70JVVexxtMpisYAArlehyZhNxxiP2Rz3hn1kWQ5NrxyJ&#10;IhSlAEXj9BTdgOUYGHPB3UajidmcxUd5njPBfx4eOQ0bQRTg62dMr8/3PAiiRPa+nW4HoiwiTnn3&#10;2CuZyDEASRZgOSYVsWVRhqLWIstxFiMvMmgGey/XXyNOI3TbbHx/r/0hFrxZOp1P4EUpFWrKknX1&#10;K1edMIyg6RqdhbbtwLJt2Dweu766pmRXVhRkWYY2P3OuR1P4QURoHlFWIMkK8ryiXOQowcTh2WcL&#10;GI3Yvcrcs3SEVQFcVWGYFgI+j00BEGSptg4uC6afUtEgsowsw/OigCAKtDYliLcEdVlBcVNIt4Qo&#10;iSRen3HzEoBROfr9Hv2cZRnyPIMoclkF20KeZxQXyrpG52QJ7pbL7+UyF6GqMnR+D82nU0RxhDGn&#10;ly3nc8So6SpBHCLke0BUc1iWhZIXupbLJeKstiCWVAWmYcLl9JQ0S2HpBlocveIulij5uGuKCmQF&#10;8pjrdUQJkiCmXEAVFWRlijziCB1RgqHqKDiarNfqwuaJ9enxCa6urjHgxZi23WQFcb5+zIaCRsuC&#10;VBW2OD2zKraHSW1QUMQpZCVGFvNGRpwijhIYBjs3d5rMip0KcAAggM5doaz/f1mWzOWKCm4SCfmy&#10;PyvpTgKY5ktRFrdEd2//K+n80XUdlmXh4IAxVKrPOeFGHovFApIobZhYg9aEKFTW2LVDnwCg5Dlt&#10;medAUUCUKhSWhlajScLwhaURAknirmYRj6dmXogMgKmx389nzNyFX62MLp+XNDcQRDIC0DIRmmzS&#10;WMqiBuQiOYTlKZCnKdwlp6aXMhRZR5aw546DDDlPPZMox3y6QqtTNb4kLL0laTb2u12sVy4J+Pf7&#10;fcibl3bVMfJ95s5QFUxCLsBY/WPcfJmQCdfX1xRc2o4Dz/VIU8H3PQgQiDpU5AWKjU58GAaQRIne&#10;X1NVqrCqpYIojklbJU1TFFlCAc9Rt8tEJvkhG8cxTMum53KcBiUBsqIyESX+uw8++ACmZZGF43ev&#10;vkWv18ef/emfAgC6vR7+7//z/8LL75mbwdbWFumbdDodKIpCRaJvv/2WCYCWtbpzCdSidwULmGsd&#10;FwGHdxiM6uGDBzg4OKCErdlqwfM8cp/JUgY7q/o6vu9DVVs0fr7vky4LSuD58+fEjV6v13j79i1x&#10;cO8eHeHuvXv4V598AoB1lFDWiJT5bIbv+H/fv38f7z14j7jUkixBEETscWX6s/MziKJE7312coLR&#10;aAyfJw6GadDYD4YDzOcLfP01Q5T84he/wGq5IpvFTruN//zXf43Dw0M+vm1YrTahRgLfr3nEkzF0&#10;XUejyX4XBiF837+lC8EGmQ8Jv2iXvLhnGAZdsvP5nOkb8cN+uVpBRIE93qkJwgCr1fqWY5aoSBSo&#10;PHv+HSVgZxdn2N/fg8MLJq7rYsZFGwG23i4uLsjFw/M9QBBorWu6XldRBQGDwZAC/elsihKgAHq5&#10;XDG72nmtoF89YxiGcJwGwQNFsUCcxNjqs4vi7OwMNzc36HJaiO/7cN1a7Pfy4hKPnzKKFwAEwbq+&#10;KIoIjuNQR8S2baxWHl2Ge3t7ODs/R6CyOWg0mrjk79vrdeEt1wRTnM1mzIq60mMwLeRZRomnqevI&#10;i1rPyPd9sqX2PA9JktTrXgxQliVVtAWB2UdWgl+u6+L6+ho7e2ztJklCFs2KwqwMx7xwWnH+q07p&#10;bDaDskFBiMIQk/EY4OedHwR475Dt5ZhrAlR6DN1eF/ffu0+Cu47j4PjVSwo07j58ANu24VbWwota&#10;CNlzPYx4sRRg8GZRFAght9nlBIB79+7hd7/7HUZcv6jT6cDQakTOYjGnILnXZqijSvNFkiS8fXNM&#10;tq/bgwHmsxlynvRrul538YMA3sIlccLd3R202y2iQTYbDUiSjCUfv5Jf7tX+ZLz2CmlgQDcM0jAx&#10;dB1hFFFHm4mW1a57cRxBFGu1ftuykPKxXK/XGNgNEpYuihKNZhM9XkBhCZRI+200GkGWZUKxddpt&#10;0n/xfR+dbpeEke/fv08NAAD44osvMF8sSc9g5bqU+IQRE4RfbHQzd/f2iZ7pOA6azQ2USBSiLOuO&#10;09nZGZ1Hd/YO0Go1qciqKAoMTaak4ez0DHEcU+E+zzJA2Ai2hBoFWZYl8iKns0/TNEynU6KLffTR&#10;D9DtdnBxcQKAFdWaTZsaLLGbEG1WEEUEvk/ne6vdgCgKJHY83Bkyq8hKm0eS6bVAjdoCgDIosL+/&#10;jwFPyr/55htcXFyQFlTOu2nVWK9XawhlQX/f7fawzQU9GWIpgM+L52VZYnt7m/727t27TMyP01t0&#10;XYeuaYSSKJKEzhtNUXink81LBTmvLHnZXb+BZk0SGLZDkG9RqlFDSZzAdmx0efzgez6yoqDO8Xw+&#10;hyRJpG2gqiq2t7YJ3eNza2WAxSGqqpEDWPW7ap5XqxXyPEeT349+EGC9XhPdTlEUcijsNluIwogK&#10;tmVZYLFc0ng4DtP4WnDxVVVREBV1sK5qKq2nJMmQZinSvO6slxAoWdY0jQm08/2m6wZmqyXdB4IA&#10;EvOXFRmLxYK6hp12G57v07rXVBWKotCdvl6vqVlVliXTWeKfE/hzADVFIs9yrOLVLd2yTXc2Xa87&#10;/IahIwxDeq2iqIiTmKDk0+kUhm3V+h9JjBK1Ds5iscD3l8wtbDS6gSMbOODoy7IskecFISh830ej&#10;1aGERdcZNbQaH13TKD5ot9uIohBOZYXcbqPZaFB8uVqtuEMmL7x2OsjzHC0uzrqf7SPlxag8zzFd&#10;zamwtV6vIUsyJTtJkiDOEtJjSDLW9BArmL8o3Cqst9ptGmtNNzCbzUg4c2d3B2ma12LIEDAYDDYQ&#10;PCpevmauXbplwbZtGlsUbM8l/BwOggBnJ6fY4fGoKEq4ub7BklNBNU0jmnKWplh4AcWTcRxhdDOi&#10;9dXv92FZFjUrbm5u0O/3qHE7Go2I/uTxWLMqiGuaCkWRazQiN5Kg9cW1MzZR6QtO7XQaDQwH2zVy&#10;gSNG17wA1Wg2YRUiNWo1SWNncCVUmuVIeNKOkhUjqniACbHmdXMvzyErMhVyAJZ8E9IjTaFwFI1t&#10;2YiikNCY6/UKURTRnV/lPxXbISkLMjIReVK+iYCQZZn2RMLdB6tmjazIiMr6OZOyRtm6YYxGo4mc&#10;n3bLJW7loVmaIdcKrPg8arqOpl1rj6miRHmooWpYLlf0OeDPRc6lfL/URaMczUaDGtXdTgfXHOl6&#10;dXXFNAh5wa0oGTWxinHCMGRjX8WjogAUBe1PXamlDwRJunU/CoJwS0qi5GhCdYNimWUZNeOljbOt&#10;4GdzdeYKnO5DNCRURRP+eqEAClpO/7//qvFJ0xSqolJurTeagChA5/FmGIbQDZMcgMWypA9m6BuQ&#10;m5bAxY8rBoggyrAdB25YUeaXUDUNH3H6/sl8THSmHCVb90mtoVSIIuXeqsYabAL/LD8IkCcp1R/y&#10;PKczZb1eYTQe056p9L2qomOasnmt9ohhGuj3epRjet6aQCNpksKyLKovzGYzRFynsXqOxXJJc9Nq&#10;tiBXdqNv354Q/kgURWTc8xoA0qxg0HI+abKs4uDOIfmcn52dUxc6Lwp0e30Sdbu8vMTxmzfI8prr&#10;pOs6BdxJksA2bZo0JuDFO9hZhjTNaGNruoFuq0ED3+12GTyMVz5RMoRIdUl5vochh98WYByuKiF5&#10;+sd/jJ2dXfzN3/wNAOD07Ayu6+Gr333F3grA6Vl9uN+7e49EAUUIgMDsXwHgm2+fYTwZ42CfVQWL&#10;osD29jYsvrjanQ5My8IOT26Ojo7w6BHjeQ4HQ4JxA6wKH/jB/7AZS3i8G5wmGQ/o2XP5nk8H+3ff&#10;fYe/+7u/w8UlQ4yEQYjtwQB/+jPWsf2f//2/h6aqmHPnqfFohN29PZrH6WKMtyescHNxdYr+Voc2&#10;W5wUdBAAgKYx/Y7JlAWlJ6cjeJ6HAQ+Em00bccye66vPv8WvfvUrfM8LWaqqYjgc4MEDhgC4f/8+&#10;Pnz6hLr8sylbuDLfJHfv30PAk/KiKJjSfVYloSlEQSBYNetG1sJGgigg8ANay4wCUOvlNJu1wGwY&#10;BAj9FQWnZ6cnMAwDgx32nTzPw8nJW/oeaZFBkDjtodOEKItEO2KQUBl3eqxgougqwiRCwJ0SVEOD&#10;oqpUrAp9n6C8y+USpVAiTquLMUa32yEa12w25RbrNfe3St78gCl7V4GZ73uYz2eYcfcxVVWRpAnG&#10;PJnY3d1DuyhIw2MwGOLqhtPDdAOyosDhl8xy4SJNM3hVIK9qSLOaCxzHBQARjtPiz2VBlivqVoS8&#10;AGSu06IoLIkOeachTtYQOOQSADIFyPMScVzxLwv62yTJwYrlbE7fvH6H999/nzpqWVrAth0qNmia&#10;hgf3H2GLJ6nfffctzk/ZRdpqNSEJKkSBi7zpDtqdDt68ZfpDq9UKy+WCigtxECCJI2zxztf5xQW2&#10;OHIj9D34rouCz0u/3cHh4SGJ7SVxgrv794iukucCkAmIuB13nuS44WPf6XSwvd2js023VEiygNGE&#10;/W1ZlhDkAm7A6ReCDNt2qPMQBiFZTSuygkajRQH2arGAKErY5UVGURQxuhnTJRwGEQCBis2CKFDQ&#10;YpkmJpP6wtrZ2cWbN8d49IgV7GSZCZKtp2x/SpKIrf4WfJ7wlmWJPu8YFUWBtevB5oVk0zQQJwlm&#10;vHCz8lwMt7bQ4IXElesxN4m4sqstYHCE19X1DQq1TlJb7TZ67S76HZaEhV6AKE7Bpxl//Ad/hM8/&#10;/xwnb9m6RwlMeUey1+/h7sERTrmr2ZvvXzGhzqRCoKjo9vuIOEXs6vwSLqcsyRJD4vn8Xi2LEutF&#10;LZxpGiaG20PcTLm2UaOBKIzhums+N0s6B23bxvn5OcF1wzDEnf07BH8O/QB5kZMb0tu3b1GKAiyO&#10;KrU1g4KSJIoQphlpWzQtG+8/fkhFRkvT8cOPfoCjgx36LCHP0eDn//EooUKMrKpQdb2GKEsSBFmG&#10;xYPxnE0uwoqyJGbcGro+oyrEQ2EXME0L//xLhkA6Pn4LWRLxjnfUsoS5CFad5e3BAHvDIUyOrI2i&#10;iGKPdqvNKBdcINayLHz0ex9hXY2txxAAE15gUVUFDdlhHWUwhGHELVKBEmEUEgXF8zw4lkXCm6pm&#10;QFcVeDzB0xQFvU6H7kOIMjTOLR/2++i1Wujw/XR2doar62t4PHDrbN9BkeTI+Fm4nq/QbGfwOfLD&#10;9XyYGvsOTrMNTdGRVx1rrj9QBeOCIGK1crH3PkeYpAnKvEQq8K62puHgDpvje4dH8DwfTS4sul6v&#10;MZ8uUfD+hR4wAccwY0UhzWYOTpWGgKLXxZc4z5BkKSLeKRZFEZJukJGAomlIs4w0cpAkkFQVHV5A&#10;b9kO6fgs5ksIgkQ2zKZpw3cDQi50Ox20Wx0KsKfTKRVHDcNkCC+e5M3nKyRpQomQKInQVA2qyuPP&#10;OMZ0sqD4NPBjinnyvMR8tqJiuWU7mE2XGF2N6G/vPXwAx2LnU5qL8L0YUchdh5ISAhfIcew2umYT&#10;ksTOq/loAVOx0NI55etwF0LgouAFOENWIOs6Ch74ywDFQ71mA737d5FtmBsUSQSpEg81NOi6hgYv&#10;NnhljjjyUZS10PnCqwtXUR7XdLksQRyHhEApigwlcuQF+3m9DBBEPnZ2Dtk8CoDMk3bLtqCbBjVL&#10;8zBAFEfkJuJ6LlYrl2QBFFVFiYIQ5KIgQuH0HkWTEYQ+xQMV2LjSvgjDEHsHe7XbpiBgZ28ICbXz&#10;W8w19DrdLgpJoebNaDxiSEiupzYcDuE4Fk44IkzTNViWhWt+F+uGgTY/k9M0hdFo0HcQVQNFWVLX&#10;PstzuK5LY2AaOkzLosTcaTSQZ2y96LoOVdMpv4njGMvVGl1uOR+nCUIhrpEJigFZU+ufhRRiJYha&#10;FMiLuigklAIrelVugAKLb4kerDJ6cFUQiOMIZVkloSrSNKEktdFw4Dg2Ub6azRZkWUKjyZ7z+Pgt&#10;SpkbEKgqLF1HsxKXFTndiZ9XLYcV6ht8QqMowtx3qdBc5llFlIUkCNA2ChVpO2F+v/zrxwmj2epy&#10;RRPRgCxHyM9NISvQ5ajifqcDMS8x57p/uq5D1AySlUgkhmKMEp+vrwhW10CHa435izVcrim4szVk&#10;RjA8j5pOpnj04Yf0XmmWwg9WCPnYaprGBNV5YToVChT8S4iSDElRIVaNDUkGRImQGmmSkiMbwHVO&#10;w5BoSZqs0B6oiiubzlOMjsZBAGDGG1TQRNX0qWmVm/9EQaSYGgBW6xVOuVYiQ8KYVJgwTYbEr+5L&#10;ETXHWeI5LCrUVVGweKCoCiYKZEmGx9HCeZZBkVSoHOnec2pk4moyRxCEUKq1aDUQpHXTRBJldo/w&#10;75IVBfKypEZsXpQUBwdRhvPTGtnPii/CRq6owm450Dl6Os9yZCkQ+VzDauZC09hzOY6D4fY2JC7e&#10;M5vO0O30CFVzfXnFCuy8sbGYLyCT8w231wSYKJkkSlQtKpHd1ixJErQ73domVlUJubFar7G/v0/F&#10;hV6vC8MwyEZxfDOC53t0mHU6XaRJArGsIEp1rS7Pc+RclRtgMKowDDDhFemUD3oUV3aQKTw/JOj+&#10;3fv3qftmGBYePniIe5xDq+sa5os56YysYxfdbhdffPElAJYAr9Z1p940DLKuddcrzKYzErcURRGN&#10;RqOmcszmTLWaT+KTp09xeOeQOnCOY9dq6JKE1XpFxYIkiW8hGTb5ZtUkV50DAPjqq6/w9dcM1nl2&#10;doY8z/H7P2EWqI1GA/PFgjragsC6MdUGujg/R1EU0HkCk+YxVTovLy7R6XTwlttJZwAAIABJREFU&#10;Hh8v27aRJAnNo+u50DWdugPz2Zwn02yNvHjxgmyrf/kPnyLPcypq/Pmf/zkajoNzTssyTROvX7+m&#10;NVN976pDGfoeXV7VQXTDP9e2bGb1zTdnmiQQINyqkJdlSd/RNM0NGDFDb1V/q+s64rDWQCq4kvj5&#10;GUOrvH33FudXlwh5t0o1dYLGyZqCIKi7ZO12G2EU4s0bJgC38Nc4PTut15NpQYpjepaiKGBX+42v&#10;9woFgpLBkquiz9XVFe4c3sGci+AZhkGHs4BK36KynWQOHQt+cWxvb6PValEge3V1xSzU+KEgKzIi&#10;DoX2XA+r1Zp0NERRRqfTwZTz2Cu9nOowu74a4eHDh1C4iPezZ8/ouZarFRzdoANZFAXuSMPpUlnG&#10;543Tjnjx1+CJFVDvgaJkF0rVrUwSZptYdbI838furkydL1XTiErF5rm2RlRVDdamvX0QwDQM6v7K&#10;kow0TUmPoUgSdDod9Pm8X99cYzBkRZ2Liwv4nkdCfSVKjMZjVD3/+/fv4/T4lC60Nyfv4HkeYv6C&#10;m+trnHPa38OHD3E5HVNhtZG3EeUhUb6I88p///LFK7z/wQc44p2aq+srEgLudnsos5xoIsevXzM7&#10;7UWtyzUcDIi+d3LyDu12mzjKeZITbc8yTTiOjSFP+FVVxosXz2/Zs5dlTZMsiwKKUjs6RHEMn6Pr&#10;LMuEaRrUQSuKgonsbjgyzKYzHNxhRe2I66Vk1BUqyOKz1Woid+NbHZHAD+BXBZKrK6IgAcDNaILj&#10;42NaM++//z52uXPN1tYWsizHs2dMPHVrp49ut0timYeHd+A4Dp49Y7TJ3tYWfvgxo8189/332N3d&#10;wxYv+pdFAdf3cXVdB/KKokBUa+rC+UbzQtO1W2e+LMu1lWRRIssyujscx4FhmtTlPz09hW7Ztdi2&#10;71OXS5G4u0padTPX8DyPBBfjJMZsOqOEZLA9gOsuSOdGthWCsFdOh9X6ub6+RrfXI8SXHwRsDjfE&#10;fsHRaGzNqLcc0qIoIu2dx48fw7EtslJO4hCmaeLdO7b/dvd2EbRatMeW3A6yGus0TRHxJL7VbuPu&#10;vbv4kt/p89kMg+GQ+Pbz+QzIclpvqijSHhAEge/dumgmoC5CygpzDiG6iqbBMPQaYaIbtEcdR4br&#10;eXTW39zccHva2klDbIg0Jufn5yyxqATVs4zOH3U6Z7o+vKiR5zkUWUFcsADy8PAIvu+j4MiGu0d3&#10;YVs1gkkoQGd9nhfwfQ/uqj4HBEGggHo2m6Iswa1z2X10MBhSQElOY3yO0yylbqYoiEiSlAo1gihC&#10;UWTqGobzGetY8gC82WzReZ6mKXZ2huQ8mcQx4iKiAkG71cL5+Tkh5Pb394lOfnV1jdlsRu+7Wk1v&#10;6ceIksio2TzgLnLW3dx0nKvWQ5qmcD2P0L/tTgeLJKkbBFl2y6VR1FR4rkvfMYmTWghSZK4mPj9H&#10;FzIznpAsdtfruo6DXovu/AoNRWtTValwur29DUWVEVYW12GIIgwp5pEVBaJQu4tlIuu0lpyiEobh&#10;Ld2HCmUDsDjG85aE5IMAdHhREwAm8ylkWa5dL22H0IaCICDYcGUswRxxUn7HT8YTiJKEhw+ZyLnT&#10;aCKOo9oEY7WCIPGETFFRFkUdB1d0Go7sS901o13ypCqNEqiqSoKXlm3XJgNXV7Cb3Vt3/s7OsE7I&#10;cibiSXbksxl2hkOa54bj0Hicn19ge2uL9qNi2FBVlXR+VE2DtuGQ1Wo2mLV3JaIrSYTa9n0f19dX&#10;1NXXNBWtVhMa7xCIIis0EEpCEHhuUGnCyJBR2fPGrFiTc7QPz3M1oVoTMtb+uhbkVZjAbrWHRVEk&#10;pMtyuURR5jWFhD9DZcEbRTHXHqkQcLUOpyzL0DWNtGTKokAQR8QSgCohjjN4vMjt+z7Gqzk52q42&#10;Cm6maUEUBWi8gddsNpGWOVmGl2AFmCqh1XUdy9m8do1zbNrXvV4fcZLgnIuziyKjm1ao7uoMqN5b&#10;1xjNplp3YRTR2FmWBQGgYrFlWYiiWqiVFSQVVDccu2PLGs2SZbVQMkQUGwglURRRSDW9ThCFW8iY&#10;oiiAsi6UbKKMRJ731GjXOlYGgPJ/0ITZ/O/qH/0OAkqprIs8moayLEmn8+ryErphUOFCUzUkSVrr&#10;3pT13i0EESgz2m+VnlMVx4iiiDiJKfZvNJqI0oxYBaJh0F1oGCbSJKV5AljMVAEuREXBYrFEiXp8&#10;coBqG2FSo1HSJIXv+7Q3DcOAZVm1O1TJaFdVHhGEAfI822Cl1LqvaZrC9wMkLme3CCJ6vS6tLwjM&#10;Lbba69fX1xD+j//9fyurD6qCBc9jImQ7OwxdEUYRptMpqXR/+OGH+IM//CN8w4PP//Jf/h885ord&#10;796d4OHDh/hf/uI/8vfycHLyjhwcXjx/jsl0is4GTFTXNJrkKmkEGPdQURQ6bAAg8Jbo8udot9v4&#10;+puv0eeUiv2DfbieT121RqtFnSpRUvDdd9+R7oPruri4uCDYdaEwakhFQ9ra2sLx8TGePWPitE+f&#10;PKWNHHg+VFUlaHSr1cLe7h51YW3bRq/bwxbnxzWbTXieR/ookiRudJItLBbz2taN281VP1uWhbIs&#10;8PmvmRPHr3/9a7w7Pb4FJ//5z38OAPjpn/wJPNelQD5JEqzWKwpiBEFAq9Wiy/HTTz+FqqnUNepu&#10;N2iRvnjxAvv7+9RlXSzmTMiU/23AHYZqSK6C6XRGm3N7e5uS8qcPP8RPf/pTotzIkoTReIyXLxm6&#10;4JNPPoFh6CQSyOzm5FsCaJULh67pjPKV1sWYoiyZdzxYwtvr9uhSPj09Y5Zr/GJtNpuUNKQpqyrH&#10;/ADZ3dnFyxffUDHr8OgIJycneP6SQWH/8i//CktvRWiVUqqLPG/PT1AUBRqcdnR45xCX15e45rbD&#10;pcoCqarTUJYlcwzhaBZ3vSY0iiAImM1mNcpI13FxcUGX4c7uLlbLJfb3WTFL0zQK3G9GNxjdjOk7&#10;ep6Pra0tsu/t9/v4/Ne/IR2EZqMFf4NCYFkWFmte2LJtrFa19drJyTl2dnbI5ez+/fswdAdnHCGQ&#10;JgWnhdQooxVHBJydn6Fl14JnZVmiLIpbP8uiRAdynmUQRZEsQNM0JViw4zBbwGrOs8zlNvNV99NA&#10;lmek6fODjz/G5dUlnnB3Mk3TCOKfZRk+ePKE1sAXX3yBNE0x2O3Sc52+fUvje//wCP/yL/+Cgq/7&#10;/f19nL5kgtY///l/xqN792idX59fMHQXT56zPIetNej3//DLTzEc7uBkfEljv33ECgDffPMNdu4d&#10;UGLdG27BdT3sH7IzRVVVfPrppwR9zRMmDFa5NqVpQoXTZrOJ+WRKF9RyPsevfvUZtvmacBwHi9kM&#10;P/4xs7OvYP1RUAlNiwRdffv2GEEQUCH13bvjW3t9NLphQtP8s5I4QqfbJVqXbujobO/S2I9HN+Qw&#10;4K6WME0TNg9y8jyHY1tkvRx47i0Lcdu2MeJFjZ/8/k+gLENKVgzTxGw2g8W757ZtI4wS0r8yTBvd&#10;Xo/494IgEPd+uVji+O1bKlonZYr12iXF/TiKEacpdT9b3S6JOa99H8PBEGUl9JvnOL+4oMJNt9dl&#10;oulc4GMwGODZs2d0Zi+mcwrSnEaTwdh5J++D99/H1eUVafU8evgIw+GQmgCz2QynZ5c1bWIDnbJe&#10;eUiSmNBMBwcHuLm+RJ//XOQRjo6OIIg88ChKlGUtYu0btZPG5eUlzs7OqJt5//576G/18ZoXmpst&#10;5uxXrZnlagk/CNDmCCbTsijJ3DK6LBnk58DW9jZevnhOY1sWOS8uS/Tc3z9/Tu5sv/fhh5SEp1mK&#10;/f19OFyfYjab4fHj96kYZVkGxuMx6bKs1ms4hkFdM2+xpLEb9vuMusn3bhAG0ASZ7sO16+Li8hJ9&#10;jvQUACi6SbS/QhDR5G4YOQSMRiOMecPgs88+Q5ymlOwYjW2EYYj795mo/PX1DeI0JdFAVdcpuRNl&#10;GcvVimhHg8EAvf4Wnj9nd9T/9Of/DkmcYK3UlIrpZFqjhds90pIpsgyu60Hi73ZxeQnLUMgBazq9&#10;xmK+wBZ3xhnuDGFJ6q2EuFqrrutjvXaRF3VnvZBkSl5WcYyG00DK75LLqyuUG0WPYLmmNbBer6Fq&#10;GlxejNnb20NZlPQdlvMFdnZ2CMkgSiJG/J5dLBbQdZ2K0s0Wswut1u7e3h4URSXdpBIlOp0u0bgl&#10;ScI5R4H2uj20Wi284oYFzBJcA7gmzHA4RFIUtL62dnfw7bffYlShSnd2oIrcQTSO4YganU9Dp4OD&#10;gwMYPNFWVRVNNSe0CgTe9ebFUEVRiR8gSgzGXxW2SpRI4oT2o6oqKMuyFsi2LTScBuacjre9PSDk&#10;y7Nnz6DaOlwe16VSAUmU0Npmc54kMXKhTuBW7ho7OztYrFgCUhYlNTbm8zkM0yQNphEX469MLqIo&#10;QrPVpsLpbL6AbuhUlJ3NZmh32XrYGe6wxgT/DkmUQJIkDLkukO/7sHQTL14wWlccxmi324SMSdOU&#10;xtr3AyiaTd/h4uIcnU6HEAD7+wfwvDVe8ns8jFhSrWm1aYPLHZwkUcJwZ4caAJ2tIQzTpAJAlmVY&#10;Lua0RxqOzVBg/OcXL17g7hFDQ8uyDN/z6LXT6QSdTgdbNjs3er0ets0GJZ5mxoqFLb5Gdnd3MeX5&#10;TZZnKFDSfpPzEnGSQAhrC+xUrTU5gjBAGAQwOYKg1+sRYGK1WiGOa+Faw9DR7/U2GmlLJoZfxYyG&#10;hU30hCRKVJgpigIxl04AAM2xMJvNcMM1X8IwhJuEtF+jDQOVm8UaeZ6jwRv1qqrC9X1qXtmOw2mA&#10;dZH65XfPccib5Ie7+3S2DwcDNBoNfPHb39FzdTodWhO6rkORZcqVtvpbiOJa3L9IMxL2vb68RL/f&#10;r+/W9RrtnV1qUIVRhDAKqfhnmKz4Sy46cUJ/KxVszBSO9zF0Hf1Ol+63LV2DqqjkWlWWBVRRIudK&#10;qaybkrZpsXHn85jnBbIip3tYlCRIsgRxA9yQ5TW4YVMvRiA1oJqTFAQBNViyLINt25QPVk2Aqvhe&#10;5imZMkgCaxpVuolpmqLV7tC5CUmFbdsIOGoyCiMIcq3PF+c1XXruriDJMhZ8rI+Pj5EIJd2PU3fN&#10;KO98H0wmE2R5Thpgq1WNZCxSCbIsU5OfPVcTTV7ArRr95PhomtB0Da/5fTCbzXDnDtvLzVYTKAGZ&#10;9/dUhcmnVHvKsR0mRcFjgIODA8hZxPmEqoaAi4GKggxDMRBysUvLsbH/dB8Or9h+8oMfInBd/PM/&#10;/ROf5QyveVe+LEs8efwIssQ+tdtt49XLF9B4kjAcDnFycoK7hyx4H08myIsIa55YrZYr/ODjj9lg&#10;JCnKEtjnWiC7u7v427//ezQH7AuLiox/9xc/p4H/4ovfYLEK8ODpDwCwIKeqUF9dXeHOnUM8fspE&#10;Xd21C0gaVb06DQtnJyfQKo57GCKJI/zkxz9mE5UXpJbecBxcXJ5T9/vHv/9jPH7/fQok2JBkWHDo&#10;uSgKME2DqrtcbAcAS0o7nTbGHK6sKioODvbp4vz0X36Bf/rHf8Q7Dons97dw985DCvZH4xtYBlss&#10;o5sJ1qsV3n/CxAoXyxWcpgPTrhxkfERpCEFji+n9jx7h+voKEi9K97ZrjQ7DliGpBXKBiwTHa1yM&#10;zikAEmUF49EIHZ4cmqKJ5nYXTX5pL1crOE2WwHqRj9989SXOeAGu3WYirSVf1M+efYM/+MM/JMtd&#10;33OhKAp1eiLfpyB4Pp2i2Wwilzk1LWaoh+qiFAUJ88UE4AgeQ5OhyQISTvdZTEI6FMSc8VzfHLOk&#10;YXJ5gWUY4OEHLEm3bBONTgdHj1lQPJ5PMJ5P6EAvhA3uqmZgNBohSPmB7L/GYrkmZ6X5+BoPHz7E&#10;pBIaWyyR2gIKXmQTTBM9nuxFUYiwLLDmaJXQ9dCwGuT6Mr+ZQlFU7HPqWVEU+P4l23+yrMCyTSy5&#10;mvzd+4eI4hiGw8ZSt1X86I8+If2GoiywfdAnTYMoDkjM+NCw0Gg2qBOqqgIWizEFiI6t4PTkNXod&#10;dilJoobRzQhlybuyUY6Md00f3b0LJAzyCwDL5RqqqhCyRRAZ17XM2PgpsgZBAIKwpgFY/FCEKGK6&#10;WBIST4lLaJoJW2ZBYLgO0WxauPMe2yPhYomuaaPDg8TpdIL33mM0mW+++QavfvsVIffaso6lFyK4&#10;ZmsxThIsL1xYJoc/DzRohYPDu6wIslgs8B/+w/8KANgeHAJyCxc3rKj47nwJvRWRMNtsOcPx6Rne&#10;vmV7GWoTyyCHbrI94wUh/DesMNPv7sDSHPRa7Llsw0EW5/juW4Ymy/Mcpl1X6bH20O71ECvsOS8n&#10;E6gV39vzoAolRjypWHsuhts9Qo2EsY/t3W0UIluL69iFIehIwcY3Tws4fJ1//f3vIEky7C67zNqD&#10;LtrbXaLNvP+DJ0x36pQp1X/88Q8wny+Qc878zXwGvcG70KKIpTuBYrC9bPeYHXGhc/X5yQjKXCa9&#10;AUUUIdgKZLC9Prk+IwG5F29eopUK2OfUzyxLoWoK7nDa6OXlJWI3wHucaiVLCr5/8T0qwXlVVXHI&#10;//Zvn3+Pjq7D4GeIF7homipMXgBI8gRb7RbalWvFYEjUzdXaw3yxoPd9/fo1Ui+Cxbt3qRshWvvQ&#10;eYI7upoj9gtEXMvHMBqQRN5BK2QAIiyLrfvLqzGWKw/y/8fVezVZcp5ngk96n3l8mVNV3dXoRsOD&#10;IgGSIrSUOOKYiJkrRcxezF7oH2zsn9g/oojd2BvtxGzEMhRaSqQokqJAwjRAoNHdaFvmnKrj86S3&#10;e/F9+eYp9RUKZU7mZ1/zGJWv8yzHw8dPqNDqui7iWoLA90GRtI4LjqHAcw3INZvT+eQ5bFXGW3dZ&#10;8yFKY4hiDpsHmMPREOfTKXSjEcYH0bAWsxlQlXC7jSh8iafPnyPkHaKyYuNfZpwG4blwVQfTlyxB&#10;7roeUTsu4ik6nQ5RCv/1wR/w4ttvCe0kVTVGoxFkHgNenL9C17WhNO4iigKVB4RlUeBoMERW80KD&#10;JKEUQULB15sNNmkCgScc27pihYwGydHpIGpcGFUNuqaj4AF07+Q2irDGqzUL1IadIUQ9giw0wuYy&#10;1pdX2Fyz4Opgbx+uwNGsRYl9y8XsjL2/kBRAUWLoNrpTIlxRh8MprO989H189sUDBCF7LstzMRyy&#10;e1ZQFXz+YAqLx2KDvo7hnoH3Nbb+imoDw1Zhm+xvL66v4JkmMh6P5dkWFU9uZvMF0zXh71hLFSCK&#10;UEioXMK9u29hQPNcIY4juJymNLmatCKdmoLOqAfHZefE5cUlLEdtk6p4g37XQsgtQF1NRlUBJT83&#10;9vdMPObJryiI6HZsdL0BH58KgiAh4AlwhQxxusVA45pVsgRB4V1WsUZSZNAttm4fv3iB7TbAEW+y&#10;mf4WlmlCaNAaVQXLcnA9YQ27s7MzEnbv2B4ef/mQAuwX8Qs8//Y5DD4Xq2fPcO/ePei8eDy/XiAM&#10;IvQdtrdtzUa0ZvvaNixkQQyD30FlBbheFx1+TkiyDJcZvwIAtus1dMOAKrF7en41w/37LA6ZzWbI&#10;y4S7SALT+RSe5+GAUwavr6+wjQMqolWGBT8OoLhclDL2ccnjkNpQsc4z1I1jX1VAkiSsw+beFQBI&#10;VCA/MAdYrzaIeEygKAoS3owJgghFXqNxsi3TEnVeo4zZGeTqNnqGR3fFwPSYkPWEPUvfcWBxWtbF&#10;0xfo9wcwDPa554sL1txshG8FCaZlYcCLxy9evoLd6VDyF6zXRCF0hz3Eiy1pBAllAX+5wIA3ccsk&#10;gZhX0HlcuL83RhzHpLOxWq8gxhwF4znwL+Z07w76+xh4HTx9ykS+Dw8PcTg6oNgk3IYwTAMrXiRJ&#10;kxwvOeX5zukdqJpNzWJd9+C4A3LEsmwXwtAkIfMwL+F1PJQmj90sFT2F7YH5YoFo09JbJYnpYEhW&#10;g/zXka9jJGTnW8MwLfr55WJJumSyLLM7nhf3ZFlGHCdUrFJkBZbZauqVaUZJpihKgCRAJNczGVAk&#10;KPx8LysRumJCkdg7rSIfUVpAFDT++yKiqDU30DQNeWMjn+UQywo5F2gOEubaCB5b1EWJ24enyAL2&#10;89PLOelIKrKMp09eIitbdocgMe0RgLl4QRYgqOzr6/U1XNeBavHmVikgl/h62nfxcvKSzr7Dw0Nk&#10;Uo6c39tpFUNQavQdbmutaSiSFCnPQSxNa9EVeVP8aNAoMiQF0PVGu0eEsgM+SNMCtViS45qsyITo&#10;SqsUpm5Camy84wyod2iiisjQq/xMgcDi/8YmXBRb/RhBYAXeJvYXRRG2bROiGWj1xQCW9xdVQTTn&#10;XQ+noqyRFxUqXoiWDA1pWUPhBj+iKKAWAI3ndLUqoqoySPwgqYWETBpcz2FFXn5HrZZTGG4P11O2&#10;p+ZBgIODA3zCRb5VTcPerYM2Rhp36Pm3kxRZVZLTlqFpqCDgiiPxVFXGaDgkdHAYxwiiEC7PQ3Rd&#10;v0knPziA5bKfPT8/x7/89rfkJOxYDkzDwpt/9g4A4Be/+AXkptPDIDUlDTRLaNkLltzj/cd/zixR&#10;y7LEL3/5T/jtb37LXqjj4d491mWtqgqTyYQqdz/72f8L39/i/fffo+9LkkwIFGm5wHK5JtgoalBn&#10;uON18IMf/IBe8Oc//zlm19eUlL/11tvY+j7+4ec/Z4MZBOh1u/i///t/B8Dgg807HR8f4+joiGwB&#10;fd+H67mtIrNcwNE09LkVsCRJyLKMOiJl0S7i5WqF73znO/joz/4MAHDr5NYNpfGiLBBst9QRCLZb&#10;WFZrSxUnMdF7RElEnCR0UX766af42c9+RoHuZr2BZVn46CP2WR999BFszaHgdb1ZEbWqrmuMj46o&#10;QJKmKco6J0rTaDSCJEn46msGp3/67VPUqNHY2Z6fPyPkSgMba7oSx0dHKMoKn336KQDgcHyEfKei&#10;vXe6h8FgREijJMtaa2Q/h+u4OObFBUmW8c0337RCbAeHqOuKNnq310Pg+4QaURWFxFX39/eZIHHZ&#10;Im7Yu7IDeeuzDq/Dn9swDSxmcxJCYm5R7HdWyyXOLy4I7iyJItarNTq8Y9mI1uYz9lnbLe+887V7&#10;eTWlCz0tK6RJgnKn8+JvtgRZk1UFFxeXVHxhwr8CoWjSnQp0EAQIgpDGR9N1mKYKo0m0CyZC2SDP&#10;7pye0vhIksyE1fgl0x8M4Pv+DlqshzBqoZ1RxOz1mstAEAS89y7bq9fX17i8PKe11tiiNwGkJMnY&#10;39unNVPmGYc9thQUsh6va5RJSWuRWbGJhEAJtluIkkTq81mWAjtaPqhryI1oqyyzTk8jRKdpSNMU&#10;jaanykV0m73b7TkYDAY4HB/yuWk7D8PREKIg0RqIogh1VaPDkXmbzQae51EwtVwsIEkiwfh13aDn&#10;+Oyzz+CvN0TTcl0Pv/nNbwi2jhpYXs/p+3t7e6jqCtGKi3kmCQyu2t7pdG50ZqIouiEQW5Ylgjgg&#10;VIiqsu5BoxdSo76hIbRarxBy3aj5com9vRHe4GjFumaoAeLP1zI6nS7Kou1oNu/f7w8gigIJjVmW&#10;xQULbf5cTO+q4T8/e/YMvr+l4o0gCPj4498DAH7yk7/Ajz76iLqbq82GnYP8vPd9H4okU1G753UZ&#10;ZYLf/0WeQ25g/ZKEw+EBnfeoBQyHo9Zytma2wI3Q8mq+wmhvD+NDdiZ5nQ72eYIWhiHOLyckRH56&#10;eopHjx6RltadO3fwZ//TnxPkdrHa0Bp47e5dWNMpnr9gha7VeoXhcER/azaf486dU7y4aq2TDcOA&#10;wsfeNI0Wog02Lw0ysa5raJpG92EjjN/s3TRL4TgOnckyQGK8Q8dk5ybvfqNmZzrpqWmMetDoHDAr&#10;UpXWn2M7RHvUDAMnJ7cQ88aFIAjo9fp0Bp2fX5A2V/PPUHXSrKrrmgrYVs/FcrmC3jig9LqYOzYh&#10;X2QIODk5Aa9LsLMoL0ioNE1TKpwqEutkNXHLerXG1t+S+KwDF7P5jJIb07SwWa3pWQadLiEkGrRE&#10;o5+TphmibULaIIZhYm9/DyK/a1fLJVRVwXfeb5o7fgtvTpgVZgOrvnfvHlTTJDrZdMpF5Hl80O/3&#10;0ev1WptUUSSE0jaJ8MH3PoDDC96ogb3xAV7nVA7TMjGfz1HIHE6/kRCEAaEGK7FFMFWc1tGc347j&#10;IN4GRJEryxLbrY8FL8abpgFdkQh5dnCwT8lukkY351xgTkbN12cXE0YllVq6WZq2d971dUDxkud6&#10;QF3j4UO23iaTKYbDESFj9/b2bojk5kVBcO690R7OLy7IdODk9glee+0uaRGcnZ/j5OgIt05YzLPd&#10;bLBarWj/drodlLzY21heN/T7JEmg7ui0GaYJ39/uUNsZ1awpmMRxRKg0QRCgSRKzrgZgSSryvNhB&#10;ubnIN2uKOXSVaXsYPMmq65rO5zAM0Om5LbrCdaEoChkBJEmKzo5lcZym8DwPG45k/Pzzz/H8onHi&#10;3Ef/cJ/Od6muYFkWdF6gDIItZrM5neeO47AYQ25oAAZyib1DFEWoqhbdi6qGpChkYND8v0Y4WVVU&#10;mIZ5w62yoTYKYHuq2cuiKGKxaCUGBoMBXr58Sc2b27duIc8zirf29/ZIAPz87ByuYlJxod9jUggN&#10;emU6mUCWJIrBi7zg7q+cZmJbhDqKohhXk2mLEvE30OYt9Xq1WmEtrHcomCHKqqQYyvNa29z5Yo7R&#10;aIS33mLN0u12i7OzM9xqXF6qCmma0HMWGYu3m3ecTqdw+Oc29DHSuigyZElGSEZBaKlGAFDKMl8/&#10;LQqidTdqnUKb7wF14zGAqmZ0lIaWbKstpRuc6oIdu/ayrml/hXGMMAzo/E7ShBz4AACKTOvBg7cL&#10;vAAgQFFUWteSJEEUREhyY6qiQNd0ijnLqqQzQhREbDY+va+/ZfbgDVsBuo6C088ANlZBENz4rF1q&#10;v2EYREXL8hxyltE5oalM36r5edM0UclKKx1htwyC7WaLvMjhNvmKYTA3lGHuAAAgAElEQVThX36v&#10;lBKjZja5paLIkCSRkCB5ntPezWWJC223+jB5kVMukBdM5yfnbnayLHF0RotSapHoFQhCAxbXsdy9&#10;HQ9BEKgYkxc5czBsFo0gkMiyKAiQ6tZpSZIkpj6zQ48qivYszLKMI6haul2zN2XNwHq9hs7zhNfv&#10;3UMuKoT8BFhcSELcgoD5fEaaqfv2PlHNDdW7YQeu6Tq6HY/upIo7xzYmF7ZtQ9d0pDt02yYXUhQF&#10;RZ5D4kXG/b09jPb2yFQGtYi8yGEabJ7v3r0LubngARDMutPtYLFY0CGZ8UR6zqkfSZzg7OwVHTCH&#10;40OCBfvbCI8ePcKvfv0rNnAAPvzw+zjhl11VM6hQE/DouoHBQCbO93y+wCmHtMdxjN/97ncUmKqa&#10;iv/23/4XQirMF3PM53P8wz/8Ixv0ssC777xLgVtD92kGVtVUWtSDwQDdXq8NdEUWIDXPlcQJojii&#10;C8/zOqT58vbbb2E0HKHHOchJEjMbRn4R6LoOQRSxx4OFs1evsFqtCLmgKiqNtWkaOD+/wK/+mY3X&#10;s6fPMJ/PKOn87ne/ix//+McURDuugzIpKHDrD7tE35k/vWawWi760x/0YXccbHkRJM0SLJcrfP0N&#10;W6iTqwn6/S7B5fqDPs2xv92ivrjA1zzgXq1W6PUHtKijOMZwNMKgEczrdBFEAS544ObYNgUaR90D&#10;FtjxQ6KsKwxHQ6pK74/2MJ1OkfDvO9wxqwlGDV1HGHMRLVHA2t8g4l0N0zQZH5HNIrIiQxCFxE9V&#10;VRWaopDI8MX5OXVx8ixDWZYQ+KVcCwAkAbMlG4N1sIa/9XE1Y+9UVRXGt45wh68DzTLwxReMlrZu&#10;HAYMdigYhoEkyegiSPMMdV0Rl7OuKvjrtnIsqgod/LIowTJMiHrLMTVkjWCgeZygrCo84jD/vdEe&#10;oRhESYLruBQMOK6LsmwvIVVVkRet+nfNrFboUNV1Hd9wKK9hmHAdl6rZaZLA8zwmOA3g8aNHGPZH&#10;mPIima4xp7EsaXjIrWBlXdWIwqi1y+bd+abAVBQlVEmiZLqoC6CumQ0dWNeVuL4Voyw1B72uKsjT&#10;BB5P8Lu9HrZB6xzU73awNxxC4+9sGQbmPAHz12tuz97whB3UtoUFRx09f/4cZVHQPF7Nl6gFGRc8&#10;eb68vMSK05tURcWLFy+IPtBxPYRRCllh77rdbnF4PCaHp7W/wWw+I/2P4cEBBgdsz9y+fRuFUJAm&#10;TktB4N0oTYaqajC4cKSgZYiSmObKsm26O69nM/iBT/aYI1VhrhQN/LKqUBU5WVzmRY4KNeoipb/V&#10;BEiGYTAHIj6Wrutiu90SHWO9XsOybNJnaNZR82+z2eDNN98EwMSyz87Oidu72TKnqEaQ980338LV&#10;ZEoUJlXVUOQlBZiO62HAL+Xbt0+hRBnZz5a1gKouseTFziAMYGkmypJdtpIs4IMPvov799mzfPPN&#10;N/jiCwZJDsMt3njjHg4P2XMEWYT//B/+A064q1WWpRDrGkLD25ZECHzcV8sFo3XwsZ9cXiJK2uJm&#10;mqc4vzjHas2hwraNPBEBbpOeVBXCsOUc53nW6NKhlCtIktFoKGKzTJCmKdFy0xCoRJ+CHkGoUXLR&#10;yUqXoMkSNI5MMA0TmiLD46jIk9PbkCQJX3AEnYAaQs32BwBM1xOaQ03TUFUlrQFd05CXBcKw5c8H&#10;Qav9YFkWcxbiZ5Is7Kwf20Icx7D4GrEdG5G/YY5iAFRZxt7+EOdcpyxOY9imAV1kfytDgYpXZlRb&#10;B2SRikKbMMB0OaNiuWYYmEyvwJkxOD4+QhBHmPCk1TAMaDzpXGzWgCTBNpokNIAhmJTwbjZrFGUJ&#10;uRG0lCUoUpsINMKbABDGCSCA7sr9gwMkRYnPPmPi/se3jzAYDNDhDnS2Z6E76CDigvXbOMKUC20b&#10;jo3T127D4vTWyeUEURqSyVVV50izGFnOaSF1CUGoofKYoKxrKhr62zW22w0Fud2uh/V8ho3P5vxg&#10;OIJh6sj4vby3P0IWRIREcw2b/lsWZZi2gYzvL32kY/v8OQ44LauGBM/1kGZt0R9VjREfE0ERqFda&#10;VRVWqxU0lc1brzuCbXVgcSFSVdHQ7faw5CLyk8sJFVn7/QFOjo/R482/OIlZIaxJSrMc08mUmgAV&#10;10RrimyCIGARsrV3fXWNPMuIkhNFESzbRs33sirJePXiZevuo+nYrDbod1r077DDz8G6hizITG8M&#10;QB6nuLi4gM/jBVlR4WoaVvz8Oj87w2KxwHifJeKHh4fojNh51PO32IZrxI2whyIhFwRc844tBAFm&#10;v4MtT/L9NIaiadRQuP/Gm4DeiNdn2Pg+FQQkXUWaZajFpsAbMW0oSixVKKq646giUgImcqvZZk2U&#10;RcnOJ744VUVFnuU0nrqmw7YsQphIstxqf/g+4jgmA4fBcIgsTen7juVAFCWiGQ36faxWa6xi9v3C&#10;ah1hDvcPsLlawbG5O5THEizSlcpySLoESeTxgWuzMx4NWiynv7WcL+H7W7Lc3R/tIQhDyhOSOEYN&#10;EHXBX2/gY3PDQKP5nue4sAwTHa+l1QRBgITHGpMwgibKRLPRagGmYdJaLYoS61UrKaDKChV4izxH&#10;URSU4BayDAkC5caiIN64p+q6taGuqpon1+D/ahRFibpuv8+EXPm8663bTFWxmK1BU7TFF45YklkR&#10;w+D6a7ZpIy4L0soqinxHD1NBke84+0jsnG2Q61laMJcmEtzVoSkaBKEx0Egwr5c0PuvNFqrN5jiK&#10;Ioi7BQJJQlWWVGQURQkQBLqzJEmkuEOQBTiOS7GsKIpQJRkSF57WRaYTaPJ5ck0LlVKg4jGma1pQ&#10;GkpOXjJqPx8fVZJhajp0rpvYaBy1RZGGEsQLBHVFYy9JKsqquuHoJKBtYCqyDMd1MeFUa0nUb2jE&#10;lGV5AxQgyzJRY+uazemu/pAktfSyuuYqK80YNV/Tc+x8b/f/gYXp1U583zhmEf3sfNZSKnULvh9g&#10;sWLz9PDrJ9BsDyIXi15czTHojvDGXRbXxXGM1TdbnHKJhpM7t/Dq+f8HADBNF0Jdk0FGmsSIQoli&#10;7ixLEYYRtlt2H4ahDU1VaDxVRaGGUrDdwvc3+Oobdqbs7+/D0A260+q6xny2wMXZr/hnm5Bb6z8d&#10;73JNhG63i8+/eECCQmySa4KFRnGE5XJJneTDwzEVNVxHgLEjWNnv9XDnzp22S61quH37lDpuqqri&#10;8eMn1JF0XI+44VEU43A8ps6W67q4vr7CkvPn//jVH5HnOVnwRmGEKI5aFI3QWpwmcYz1ek2UCdfz&#10;GKSNL65Ol3HPG3iSLMu4ffsUx8dHfDAP8O67DDLkdTqYX88I5WFZFrqdbms1DQG2bWPKCxGswmii&#10;KDc0nk2x6eOPP8avf/1rvHjBqAiD4RAHh4eUOB4cHODWrVtU3JpcTrDX3yMaje1YVMjx/fUNkTbb&#10;YYWXphOxDTb45JNP8cknn9ACKIqCNE5O74xbRMBwCEVR8IIjcGbXMwxHexiNWLC0WK6gKCrRlOIk&#10;gShKZI2raRpRWaSUXfJNISyKIqCuSQciDAK8fPGSEE0nJycQBIHmXdc0Evqt6pqhAEyd/lYYhmRt&#10;G4Yh6qqiopooisjSdEdgrkXLdDwPhmFQ8Wq5XCJNWtFORZUgiCKhZtIkwdb3SSgYN5SxNURRRDxG&#10;VVVhmCZtVFGSkSQp4rSxE9XYQdkI6kGmTkJrI9wI2bGqaRMgFXkO1DV1mkVRIM0SUWAWryTgaegw&#10;DANXfL1JkoSqrm8gEXarzIoiU1fQ8zzUdUUdteVizmxMG2SH57LAjX92tzOEYRjY8u56mqSUZCmq&#10;gr39PSpiNHZ8zbwYhg5RktrxaLruTbEqz3cs8WqIXIgMAA8M2ovBMAxkWUjdueFwBMPQSfzYsu32&#10;oBdFxFlCF2mv18NisSAhxdVqhdfu3KFEskGBkMNKt0tV9TunI/S6PSpGBf6WwTFJ/JhZUZNGx2qO&#10;qqpweNyI16qEpHqSPUH/oE9dIFVlheOmSCSJEgnwsXlk75LTZVmT2JdlWSjKgs6FO3dOIcsyrc2y&#10;LFGjterOsgxZliPesj11cHhIyDKv40GAQOdkVVUIo5CKe9eza1imRd2Ffr8PRVHan69bEbf1eo3e&#10;YEACjEmeIY5jsuCVJAn9fp91VPh6StIEHoer7qLQZFlGECxpXuRaRBzHiP2QftYxbDqTipR1hBq+&#10;L4lbgyETNMPAN7zz3j8cYjgakTDw+fkGQZSQ+0NRlLSul+eXKIoCqm7SeC2XCyp8HR4e4vzsHEBL&#10;twNqKqw2ltAAuytlWabvCWBNBOpUBQzN0wSIoijCj3zs8zNaQUWohlWVYzweYzxke9t1XaiqSOOX&#10;5TnKOKb1lmWscNwUEGbhnESFX12cI4wi3L7DqC5lVSJPUkpAAH4O80vMsizIktTywUWBGjfTyRS2&#10;Y9P6YmJ8CRXILV1DHLfd0TAMcDAawuW/7zgOrb2yKOC4LkH8HcdGnCaEoDRMA6qmoqgaS9AEiqJQ&#10;V1pRFLobZNthmgx8fYRhiKwsMOBFxSiOmS193Qg0ahDKEpcTdm4kUSvsJ6oaDMVAwJ3bKo4kbtbM&#10;yckJDg8PseZ0jLOzcwiCiO9///sAgJyfdwCg2zYcx8a2EX3X1BsOfmEUcr2mBi4uQRZFGAbvlO50&#10;d9OUNZz6fG0GQYAkTUmbzrZsmIaJwubUq24PqaK1RaVIpIaKYepwXBfTGbsrypK5MDVxoBdn0HUd&#10;VdWicrfbiNab4bToh/OzCzx79pTOOtM0EQYBvuVncLfbg2ma1EBQNY3uidVqCX+7bTvDVYHpZEKN&#10;s8PDQ1xeXJBg7KDbu3HPRFFIsamua0jiGMtVKzCvqipp+di2hWfPntM81zWH5zfivVFEyI08y5Cl&#10;GcUH4XIDURCouKcoCopgS2titZijrCp0PY4orEr63fl8Bt1U6VwsKtZlb/ZUnCS0HgCWCBRFQZ16&#10;Q9dpXhpx4mYPRFnKkEB87+Z5zlA7O4L1YRCi4uK9kixTo6sqS8iyQsW9PGVd+ea873a7UORWD0wS&#10;GbqcxlvTIKrsHZbLFeIdAwNBENDv92HzAoqmqRAEZlYBsHC5LFubYl3XqBAvgBX9mwZBVdfwNxvq&#10;eg8GAxi6jgVvvJZFAV03yOFwG2yJ7lRxDaoDLrJvWax43MQ5tm0jSRKKF1RNgygIdL/EcUzxgCIz&#10;Ie6nz57RvOiGgWvejEizDJ5lY9BQDiXmbNN028MoIoMLWZIh1O050aAddsVV4zCipq0gClBr9Ybz&#10;TfPfTWLd/KvrkiEfdkSaBVFglCI0+n3N+DSua23xpUJrIqGqOsqyQkds4mYVkqWT6LIfBbRe8jLn&#10;n9UUSERUdU120HEY87Fviy+WYdG7Z2m2Q8Niz0rFYqlFSALs3mmS/uafqqp0t5ZVSQ5WgihA0zSI&#10;nMopCgwl2ry7LDMn2EbCgp2FJd2PVVVRc6rjuJhcThByZGITGzaIHENg+k2EfipL7DwiFFmBwGnb&#10;qqqgLFsxX1FgRZpmDAzDQK/bxWzRxmLpTm7ErKpbgWZJknfoZCJv1LKvGxH9tvCs3RDw3QUs1eBr&#10;pPkcQaD90nyuKIqQd1Bc1c7P7+/vk+7WxaNvkRcFTJfdWWEQIMoruoc0TUMcxxRrKIoC13GJaaPr&#10;OhV0lVyDsYu8E9g6aXIQkYvEN6hK13XR7Xht8S9L6BnLilHgGrTcgucJzRlTlexZopDHOWUBuSko&#10;ZFlKVZwwDLDZrEl4SlIcyBDw7VMG5WTKvi2n9OjokA7U+XyO58+fk5DtfDGHoiqE+vj49x9jMp0S&#10;tUHVNfT6fbpYVusVvdDB4RjvvPsuJSRfffU1+sMhUYNqsAC+qUK7noet7yMl+FKKvX124Bq6wTYE&#10;X9QBV2VvNDuev3yJqqxwxHn/p6eneOutt2iiIADegBUD5tMJlus1bV7DtJAkrTiTYRjwXK/1HldU&#10;XF9f4cGDL2iMzs4Zterh119DVTX8l//ynwEA9+69jpOTE4KpR1GExWJBh4BtW1hvWpjs9GpCVITe&#10;oIPZbIbLKTu8v3n0EI5nkzjm4fgAV7MxXl1wG0rXRX/QJ3Haf/39xxT0arqGItjSor177x6OT26R&#10;9owgS3C7HRKWrKoKRVWTyrmsKi2VQ4nQQZcKD0VV4uT4mD738mqCMI2R869tz0GaJDi7ZEWOumoR&#10;I7IqY3I9haC1blG9bhcC530KsogyrzDnHe88zxFsAzrM9kYjzBYzvtYk3D49pW6dbVvIVZkOYN1k&#10;ga0Rsw01m82w8tdY8c7gNgpbZXXPRRRHlHRKssTFPmv+t12sVq8IWaUpGhRdQ8jRZUmcUHElz3Ko&#10;mgqJuKzMmq3kIsOqwp7L451SRZZbJXUJqCuQm4MgCnAdm4oLqqJgs/VRNXzdokCWCjvQzxqnHJG0&#10;WC6h6xo++tFHAIDj8RhpmpKo5Gq5wvH4hObGtV3mMLOTyDZwyTzLcHQ0JrpKxcWHyTFDYg45WWO1&#10;yd1FGok4ptTOC0QiU3+vuTMCkhSGoqDgxYZw46PMMnR4gOkYOvzVCjF/Ll1RsOE21EEQYDq9Jue2&#10;ru1CKEuMDlhB8/JqjtU2QpryYAYCdNOlYN2wXDi2yNdDClkzkRQc+ZNXyLIcfsAtjAcDvLw8p3NT&#10;kCU4tgeFn7vrjY+Vzy5GiCKMMKFur6apECqBdJJUSUO4DTF9xREJZYF7d+8R1Wg2m2HNNRKcrodC&#10;qKmgJGkqur0uPC7mqBk6ctTYNnBdXhQreKB2cXFBha+joxMANR4/YYUsVdNwdHSEEQ9sHZdRtBrx&#10;aMd1URQlNN4FevPOKRXzPNeFZdm0JvxgC1lRSCRXlmVUZUndTYgiUNXknrHe+Ei5pWwYROjWgMG1&#10;HvKSCS4WcWsFWKNEyKH3tmHhcnJBhQ5VkzA+Yme9pmoIoxCqxq3uj44gFgVWHO2kCSJUVUKDw86i&#10;kAq00+QaZ+fn0DiMWBIFOI6NLG8QloDjWphecUSXLqDM2u6UWAFizUU4JfYuEVfQZwiljDpGWVqy&#10;+S55EpZXMEVAQ+OkUJFN/MCxsd/t4JCLp3a6XRhG61JxdTVBnuU44aLCYRhi8fgR4pAFhaIkUmFi&#10;Op3i4OCAxu7F8+cYHR7uODKwwnCj+QIBmM1n5IqiiDIVAmXUcPSWAy9UBVzbJOqn7ViwbAM2T0Lz&#10;uoAz8GDxe0pxdLp35+Eai3iD9Yqt++FgCEnXUDdaYnkGKDLCLf/6+gqqokDkneWFv4HPg7iDwRCa&#10;JCDi9pe660DLJHic7iPLEuRCRrRuBS8NWWKergC8rkfvq1ms2DtvAuw8x8HREf7dT/8dAGAVrJAj&#10;g8j1BnRHg6AL6HH9tCCOyGHPdDSs/AWe86YIBAEDeUjzOOPIVadv8rkQsdpsWoh80bpOOI4FTVNg&#10;c/RTEPowTY10kwxFBVBD5yiJNIshQiDbX1mUYfIOtizLiMMI04sJrR/DssmePdgG0FQVLtdByLMc&#10;i9kKz7n+lW56VBCoChma4qLMWfIsQcf44BBHvBFWVRUUWcdqycXsy4pEN7fbLaaXE4ohNcNAv9uH&#10;rrYUcNu00OUWsiIEGJqBkhd6FrMFDrmo68HBPuIgQsY1J3RFRxxFyBv7aN2CKqlEw6oByIIMlTdN&#10;VElFQLp/Ioo4xZKfdbEfwLaYCDgAXM3mqMqCCluypsM0DYi80LxOc9j8fJYdF0mVQedFssn1Akaa&#10;wu1xtMU2wPxy2roUpqyDu+F7ebFcYMELfbquQdV1ih8kSUZZtfQ6QRBh6AY0noDUFSuCg+szWJZI&#10;hQmAfa/Zj6ZuwrZsQiYwbUYBLi+gyJJC7ngAixVco0E3MQehhmLzzVcPmRgtj8fzNIehK3D5+PTc&#10;LhzDxniP5R1H4zFePGFr6+GXX0EqJEjcdzCNEoZw4M8t1AI0RYetcy2jiwscjsfo8DWiSAp6fCwF&#10;CDg7O0PFtem+ffwtcwbkYqEQwN202HieHB0jCiO88Tqj+D548IA0XgI/QF23QtKGacB1XBj8HFVk&#10;BYZuwOSFfLEokcQpfB4HBkFItKOqqm40GcuigCi09JSqqlGUJTVYAFYwUZQWkdNqvkj0d9p/9c7/&#10;Y45LTWzHKEuNyw1DPDSIiJtYB1ZcKHnzEAB0VUPP60Ju0FFbjRqnWRhBlERCTlUVi6dSXsTOixqi&#10;qJDGIIvRUvqsEgLKuhF9lSEpGqKU5SSWZaPT6VLjMM9yQtE385ylGQqd39NlQcVgRWHFlbbQVQFZ&#10;SWYHoiDAtixIHGLZaFYSha6oYXN6uWGrQFZhyZ9TlxSIJSDw9SWqImrUVGhmhiwyNR5FsR3rgotM&#10;iw2aSZJYzNCIxkcRaas271QU7TzvCiWzOU3a4pXIUFLNPDf28U1RyzAMpEkKYWfdkJOWAJBoG/9b&#10;siKDCD81W0+NeQQAxFFMhegoKeByDbMp1nh1fola5PduARiqinjL5rV3cIBgFSMM2d53XBexn+Hy&#10;BUPzL66WGA/ZPfLFJw9uFBkty4JjGVB43rXd5kjikAqJHc/Fa3fvEFLv8vKiNQYAs17XczYejx8/&#10;QpGXlOMmUYrBYIhhn8sGVCXkZjDjOMErLsiYZ0xp3+RVeWZ3WSLmF4NpmtyOs+GSFdQtFwQBXzz4&#10;AvvcVvmHP/whxkdH+Phj5tYTRhGkHUiRbdnYbFretW3Z6PLk5MmTJ3j06BFdyt/73vdw/4038dnn&#10;DK6rqSpMy8JFY/dX19jb26OqWhCG1KXI8xxRHJOAYPNevUZ0q0owHo/x4YcfAmCIE8u0qFq52Www&#10;53z4LMtgmiYtzMVigTzLiSbjeazwcshFcb/87HP8/d//Pb7gzkmSKNHifeutt/HXf/3XRBtpur0N&#10;MmG1WiMMAypOeZ4Lz/ZIn8DfrKgwU6OCIAg0Xo8ePcLDR1/jklfS9w/3MV/Mid4TBgFW6yXRy3bt&#10;e9PrBIqiUjFFEETkedFWOrkWQyN2vN5s4G+3FHCqioo9DpPNgwzX19d48eIFAFZl7ngeba4iz2Ea&#10;Bk74eGmahizNqCu93WzoQpdkmVmzdtlY27aN4WBAyUuSJDcsQGVFwfHxER0aWda6SLiOg16vh/ff&#10;fx8AMBoO8ezyggKPOImwWq1IJHazWQNSy5nPN2u6gKq6hiLLGHM02MHBIbbbkDpsy9UVbt8+RZcX&#10;Ds/PzrFYr6jg6XW71C0xTbOtNIN1CRvhRwDQFIWNM69bZFlGhybAuitNIUc3DDiOSx3bPM+x8X3a&#10;uxmnXrWiumpr77xc4urqmqrxq+UChmlSgc6xHdiWS4lUFCS4nFxSddd2HORZi+aZTq92tGVEKLJC&#10;iUBVsm4KBUgps56rqKNSk6ZLQ3tpqvK6KKPb7ZK9aqfTgaIOqJtXliWePnuG8fiAj09ESvTM4nRL&#10;XY3lagnHduhvW5bJqFH864ZzHPBLrKxKmFpb0JV22hKKosA0TVq7gihif/+AEqUkZZ2bBkotCAIJ&#10;ad97/R5sz6af3UZbpGlGlEJZZrz7pvtZVxVm8zlUtS1KNmfGer2GZuh4++232d/iz7PhdCnPEzg6&#10;j+sLQEESx62NoKbTOch40iY9597eCJ1Oh7rpZVlhuVxQsWY4HGK93txw32rW9XyxwHy1JPSFqmnY&#10;bDZUhJVEEa7jUFAoVDLyKqfPyvMctdPqZPQ7XSoQbPwVbNsG1xBmCLnUp/E8ODjAfD5r7yHbxpQH&#10;xU+//RZup4Mf/5hpnIVhiMFgAIUnO+v1GvP1ms5dQRQpGDo4PITnefiW02SmV1cYn5yQbstkMoGm&#10;6xA5bUaRZSiqSvQ7QWjtjMMoQpZldJ6LonjDRl7XdaiaRpQAURRhGi7BZnVdxTu8ufL2vTssuOR7&#10;qON5mF5NaI+4rosgCGBzLrW/9SHucK03s3NCHyqKAtd16TyfTKfo9Af43b/+DgBwcnyCO3dea50R&#10;8gKbzYaox7Ig0hxWVYHNegOfJ4OdThdVVVFHV1FlJHFMf0vXDciyQggmRZHp/be+j+vra7gOu/MX&#10;iznWW586qX4YAHWNaIdCpyoKxQRJEOKKrwFwIcRGEN2xHRzvjylpWMwXzDqSr4E8z5FXJa2n7Tag&#10;eyaratiWtYOClOjzAeDw1hjdbhcqvwsMw8CLs5eIeOKZZSndqwmnfh7x/RdFjBZCa1FgtprN3hYF&#10;gWmPNBbsO1x+13NRVRV1+OfzOdIwoj0U+QHTMdmJA4dOj9aMxrv6ABBEAeI4oo6n4zowrBaZ1ujY&#10;5EXD+2cF9ISvg8vJM2oQOI4DVVERVNyEYbPB4fiAkJ6bzQar1RLXXIumRn3jmY6Pj6gZuN5s0PE6&#10;5G4UJwneffsd0rW4PDvHO++8i3kz72gTjPV6jc1mQ3/74PAA69UaSfOSggCZJzgAEIQRZFlq6cOy&#10;TGKhpmlCUBRKQ0VBYI5QPDFarVYoi5xiDVkUURYFJrxJZ9s2PvyQGUmMx2PkaWvVmqYJwjAg+t1m&#10;s0GcJTuddgGTyQQpf2fTMulMSZMEURjRmgySCEVekKCnJEko8lZ3SlFkiKKAvGzdJqnoWteIs4Qo&#10;JL0OWyspHwNREhH4Ae030zApgQVY3jGfsztL13WMxy0S+9WrM4iiROu8Kdo0NC7HcaBpGiEonj1/&#10;RncOQylIdMZUVQlFUSm+/Pbbb9Hv9mjNmJYFy7LozHFshxDwtm0jyzJyPAnr4ob+UJZlGI/HcOxW&#10;yP3rr3b0KHaoQEmSQBRbi/nG5fKdu6/R2PcHA3oOISsYypl0hHDz/Elb/a+qKpn+Cl+bKV8vDUKF&#10;ISTKNsnnttYAUNcMPd+iGOobSTyhKSj2bVEx2EGRNV8z5Av73bKqOJKjoOdK64rWAUPkchqNzAo8&#10;zRpgejcRoRokSYZuGBRrZGlGeiFsrEv6XlVVrHjSFGU1ptOzq9ti1K1blCAISNN0B3nVIuZNkzXy&#10;m9/NM2b60STaiiTzMeM0rbqGLIrU4FNUiaAhdV3DdR3ojbSGouIzjEIAACAASURBVMA0TEJm53kG&#10;WVFIBFyWFYgiduaxdfXK85yKM82cCnWNrGw1K5MkQVG3aChRFKk4KskSxdtpyqyz6V7hzq5U3CtL&#10;Qvqxz1K4rTVu/G2AFYcYvQn8c2TUO1IH7F1b9FTNkcBNfngxndNevri8QJpmqHdyn1JUaF5fPH+B&#10;4WgI8HX96uVLbKIWUZgW7Zw6js0+kz/YcDjEnTu36bkuLi+wmM+pWTibzaBpKhW1dV0n0500ZWi3&#10;i0vWFJlMJvDcDnTe9A+3jBWh7UgQyF999SX/QwYdAkVZQJElSLwjwsRxanR77IPCMISsqFjy7vHl&#10;xQXe56q+g34f77//HtacfiLJMv7H//M/8Hd/93cAgPH4GAfjMUEV58slBsMhgib5Wa8QRI1eh4Z3&#10;33uPIEXTqyn++PBrPPiC0WS2/hbHx8fQ9EbNWcbd1+9SBe3y4gJB2CixB5BlGWbKFvFob4Tjo2Oi&#10;7PzpRx8yUU7O6483a1xcXtLBJ0kSCUMyAUmHoJiCKMF2XEKgbLdbfP3VV/gdLzg9/PprLJcrKs4c&#10;Hx+RQOXe3gi2Y1NgsVgssF639CTXdbg9NBeFlWRstmt0U/ZcWZEiXbHx2Ww3WC6XkLmGhOWYMEIN&#10;02tWNDqbvERRFCi44FKWZ4hWrfjq3uEBdV7UVMP46IgqrvPFAuX0EjovEtmOi/PLC6z4syZxDNt1&#10;0Ws6wLPrFmpYiTCLlBwIwjDE8/OXBAt94/59HB0dkTBbGIbIqwISTzRFTUawYOvDv/aRVTkGLvuc&#10;JEsxmU3x/PkLmufhcADNZp81HAzw6JtHlESsVyuiOXiui/lqQZvtfHqJQqwh84NQl2vIcQBF553o&#10;TENWZogztg66/S4FWr6/QV7kGB+xBL/X72K98ZFzbRpJkvHG/TcQNut8tsSiXELgySHyiirlWZSg&#10;THIkO0JYAgTan5XKqCzNgZ0kaXvhoObV74avnCHPEmy3LTe4KHLYnDIhCAIggES6TF3HI67z0+12&#10;Mej16BBVVRWObVEgVuQ50jghbnRZFCiyHeFWUSTHAVVWsFjMW6cpDlFsquOSInF7W35J58WNLitq&#10;QGw6VWUFQawoWNBlCX3PQcx1gfqeg729HsFRBZF1pdUGZCMpOD1m2kWHh4cYeB7Z9263AdbzGV7O&#10;2J66d+8++r0eJZ4X5+cItiHZtfa6fSrEeG7n3wjXlZBEibjmV1fX8Loa0TEY3L1GXnFx5H6fXE1E&#10;QcBoMKQCSpnmECqg5AicsNxCKGocDFiBM0pDXFxcEE3i6OgIW/7fdVXjqNfFO1z0fLFcoiwLQqeU&#10;dQWhFqhrb1k2FE1Dxn9/MBhScHQ1m2E4GJDAp+d5CMMQJZ+bJM0AQcK915mb1N3X72M6mdA5slyu&#10;0OuyQuB8PsdkOsXJCduriq4iSTMKgjVNgyxJRJtMw0YUks1jlpcoyiahVWA5Lo39eutDNQ3q2ldJ&#10;ihI19jlc3HYsxEmEomh0ShwMBuxSTZIA/naDkgctZZJBl0SkvJvpb32IiorTe0zbR1WvqcD2+p1T&#10;qKqK4R67K4PNGrbn0b73/TWyLMOwx+a527WgSm2xWBIlZHkbvIZliWDDUUSOgzSOqTPouA5qsUBZ&#10;8fPedaFUKVKO7qkqDSanB9iKiDIJsQy4g5q/gmHpSCOWkNRlhsBf4ckTRsFcLBYwDBWGzu6ZRdoW&#10;bMfjMet0Nfbhmo7FYo4rbinb8TrwfZ8Cnk6nA9t2KOErs1ao3eId/pInhq5tQRLbwExWZJSoEHLt&#10;GlmWERUpZmsWe2iuQefTMlghFSs4HBG4Wa8R7hgHpGUBy7Lh8rPPNE3i5QOA1+lSN2653cLt9+Dx&#10;4l4OIIzDnWJoAK/XgcLXlyCLKBOWBAOA5zqQ+f21CSLoloEeb5hAACArKBstNqR48uoJ8qKl2Tx5&#10;+rS1cnVtoq2dT87R7/eYOweAvMrw7OVTots15gh1UPHn8FiSxoPAvCx2qJ0KTxYP+Tx5WFzNbjim&#10;uK5DYpCu56DMayoaFXlBwXYSJ1itmLsiwLR7VusNoecMXjRr6K/r9Zo5YvCu9u2Te63wPTv5oSns&#10;cxVTRuDH+Kdf/BpAS692ORpq0B9QAa7Ic6iKQtphr7/2Onx/g67H9vbRoYVBt0Va9zp97A1GiLhj&#10;z+HeIRqRpZfPXwIlcHLICl2O42BhLxA2iC4AseVR4hmWjI5acl0b13YRccc4VdVRlCJEqXEZjJHl&#10;FelGiYoAze1A43erbTJrWpXHHoUg4ooX1CpFg+no6HLUx/D4BKvlCkterKtUDV63g5wXhAeuC1xf&#10;E9pVVjVUHNW+CQKolok9Hh8FSQyOXWB/q6qRpTmqip+Tooi8KKAafE/FKRX6DN2AbdmEFBJqAZvV&#10;BjNeJDs5OUGeFUgTbuqQVzBNk6QAtnlrUOC5Hob9Ie3dfqfPXHi4Lkuh54i2EUQeMy2vWOPhyy9Y&#10;PnN+dk62wfsH+8jikrr+WZJDgow8aYWCy7SkItHx4RimZsLhKJwIEVKuZ2UoBjRJA+/zwHZs+Gv/&#10;hmaJ57iUxD578hTTiwkm56xBLPOGDMBirzzLUPF3kkUZqGoCEhmqxmIr/rVtWkzgv+bnv2W3bpkQ&#10;IUsKFy5kqI+6qoiCUlWsoLZbF2HiuDwWqSqAL2tRZHTmXcoShFZnpK4qVILQyiyIEkiDtGZxHel5&#10;cLHdpkBQClwrg38/CkPEcURnX+QHWHNZiUxijYWmMCjUAsRagtRozVQChFKggm/VxAINEqSoUFXN&#10;iS4BEAhVKwgC8ryg36lrIC9arRqKG6qdd26cfGqgLGv6XUBEGkbkbKrKMrIwJYdWRZGhijKhcBVV&#10;Q8wRcZXMqK6mxXXtFKZR2cRLAqcUNvtAVhRURY6UU5HLoqXuK6rKzj7erCqrCpIsQZdafcUszyFy&#10;ZJ4oSryYusNeaBwy+d9tizytyxH7XSYE3DQ2kjphulr/pvDG/nB9wyWJFQVLygUkUWKCuztUSaEG&#10;oRnvv/YGPn/A9PiKpMR4bwy3y/Ll1WqFdZAg5ze3ihpKJaPmMVEWZpBKEYd9lpelRYqrlywfNgwF&#10;oiDSug79NTarBTU68jQG6hIHByzGNk0Dvr/GlsdQg2Efe1ziJEliXFxc0Po6Gp8gCiMU/K5QZKZf&#10;ZPHu16DXh/C//2//aw0wp4SGEylJEs7OzuiSHYxG8P0NZpxS4XkeTm7domKDsCPaM1/M8eibR5jy&#10;jr/rurh16xaJKu7t7eO7f/JdfPopQ698+ccvMRyO6KC8vp7hgKNmZFnBq1evaHElSQLN1AltUdes&#10;ikp6MY5DAqIA67w3h7nj2PjBD3+IO6eMgqPrGjqdDnUJl6sFu1z5c//hD3/AgwcP8M47rHP405/+&#10;JS3Eoiiwt79PAeRnn32Gf/zHf8Ann3xKzzkcDvDvf/rvAQA//vMfQ5KktsOrqKT2res6nj97TvoB&#10;3V4PlmlR4FrXFQn1AczCyt8saa6Ksk120yyBpmm4mk3pOf/P/+v/oKJPVqQ4PjqGzxfPcrnE6ent&#10;tototB3uhw8f4vT0FEOOXplOp3A9j342TlJIkgyfF2vG4zEWqxWePWX81Vu3blHwaEoq4jimTqDj&#10;utgbjWjTF1kOTdPg8uDcsizUVY1n3L4vjmOqNsZcV8Xkri6D4QCmaVLyslmvsfF9ONzX/fj4GK/d&#10;uUNFts26dSaZTia4vLykDvenn3yCX3/2Cc2zqkpQNQ0JFz5cr9coypwOQtMyqfjy7dPncF0XvR6b&#10;q+02gCTK9M4//cu/hCiKeM75vZ1OB9988w1evWId8m6nQ5X19WoNRVGIpiWJEl6//zoJTy9XSxwf&#10;HWPFk7IwDElrR5IkaJpGeh8VanS7XZxxdwNJlHA4PqTxDKOIdUD4/t1ut6gyrlUgihAFEIcddYWn&#10;T79FwOf8+PgE/S5zHQCANC5h2xaup+zyzPMc/f6Ij/UUIqT2sE4Yzaqx0dM0DTXnoALs4GXwcnYJ&#10;pUlCwnTL5YpZkfPip5bFiOME3S63wzw8RKdr0Tx98MF3sFqtEMWcnjCf39A98DdbnJywAPvZsxcI&#10;ggCdU7bvy7LAo0ePWiEyCFhv1iSaJ4oiiZI6jgNd00gH6bU7pwxpxYvHpmVB0gtC+b1+/3VEYURU&#10;og8/+BAihzymWYaqKlukkMQ6By/4WA8GA+ZgxN9jMB5huVzSuZHnOdnXv//e+zBtizSVIIpYLhdE&#10;KVQ1DS9fviSHtT/5kz9hz82TodFodANNKABtgU2SoCgqFc2aYKsJMG3bRhiGdG6kaYoZt+M9HB8C&#10;goDVmnc1JhPIskz0gizNbqAvnn/7lGkINI4X/QEJ1UVxhPv7exgM2P5T+Z10OmbzGgQBRl6P1sx8&#10;OsXJyQmDQKPVQgIY9/7s4oKoeD3HRZ7nOOUaJ2dnZ6gEASpHwlieR/+9jRNIkkT2s3/7t3+LShDI&#10;qSXi50HM7TS/+vpr+L6PIy5knhcF0fweP36Eq6truhuiKILjuESVvby8xI/+9E9p73744YcIlgsS&#10;aESRUzdOrApstwHpMZVVCd02CZ24TiLYtoOnl+yezvIchShQ4qR2PaKIXM1nEEUR1/yuVBQFi9WK&#10;gpZbt27j+voKx9xJStcNjPcPKeFNo5jO4L7H3LIanZZnz57B7bitbkYcYm9vD37EzhzXcREmUcvx&#10;NlptsfHRGIIowuZJe5qkqIVWbyDjQuNk57sNMJ/NyGGmYzuEos3CGPv7+/B4rGE7NqQoR48XQcok&#10;Zvbi/IyWZRmqIJCOmSq3/O+EI380XoRVNQ3RTpHx+ewl0+wgrbsIWZ5R8ThKY7ob9g8OsFwuUfJ3&#10;2gZbBGFA3fAoiuC4DiFrt9stkiyjmGrlr+luGAwHWK83ZE06nU5x9/Yd0qqbnF/g9PSUhCKDIMCf&#10;/+lfUDwym1/RPXJ8i6GbQ57Ur5ZLOJ0OBeNxUsC2Lagau5fzPMf1bInf/545n3nWAdbrRkeqhKap&#10;dPYVRQEIFYm3H473YRgmQr4mRqMRUtIECjGbX2PM95Miqbh//z58fpbFSYL94YjurHuv3YVlmlRA&#10;j+MYTzmlcj6f4Qcffh9vvMEoIy9fvMTV1RRPn7E9ous6+oMBaVRtoxiL5YIoiFEYocvFd+OYic+T&#10;0G9WIElSQk12ez2YnkWOdMPBAEWRY37dOK7dwbffsqZIlmX43gffoZimv9/H1XSKp69YbOHYNgzH&#10;Il1BWzMQxzEGPGa8vr5CyovUpmlivlnhdV4s3zvYx4sXLwhOf3BwgM1qTXRzz3GZzgYvCsmSjEt+&#10;33W6HeRZTpIClmnht7/9La6m7Dn29/fx4fc+JFTbl198idPbp7h3lzmlPn7yBIMR2xMXFxcIgpDi&#10;p6PxEQb9PvymSHZwgLqsCR2Wp0xT8I9//IqPUYrX77J3qusak+mSEKZplsG2LRh87IuigCxJhHC6&#10;c3oHuqbdMHxoqEJVXTGdKo4QXCQbrNcb2p+iyO6F5ky+vr5GURTo84JwVVVE4Xr27CnG4yNa53Ec&#10;YzgcwuAxgG3beO/Nt0nv8Wi4x1x3yor+Vs7fX1EUoCpbpztZgmEY1IwIowhlUVHeYVsWQ3bwJN6y&#10;LPpZQRCgae2drigyFEVFypuOQRAwbSM+Xkzol1Pky4rFLkVboCyruqW1qSpkWUbK//Zms8F0MW8R&#10;4v6mdSuSdHQ6HdJ8ybMckqIQKiSMY+R5QU0RVVVRC8LOGOwUurh7rek2Ll060jSlM1aSRERRSGNt&#10;GCY0TaGikCyL5BjndRjau5nzIAhQhmW7XjQdT58+JXt7SZJQclQOACRBROjV11+7hyAIcOvomH+O&#10;jHt377aOPBoTKG6alKxIkdIdpqkKaXSJItNubMpRjALW0sXSJEUcRzCdJnaVIEktmoW5r2X0OUwD&#10;RqD1tYvKFf6Nbkue59DVlj6cJgnlf6qqIU2TG1qk4Q5aU1EUxlbIG6FuRvFq0Imy7lHOoWosrv/j&#10;QyaB8i+/+xdAUilPT8saFxcXeHHBEINJnEDWFUJVZkVGOQakEnVV0T2t6zoESaR4c3w8ZuALXli8&#10;urqCv/XpufrDPtfvY9T927duYzZl63g4HGJ2PcNXX7Hz6I3X7yPLMrpLTdOE3CTxUdwGNADjhDeT&#10;MpvNbnz/r/7qr/DB97+Pf/kts5r+zW9/S8iMLM8xGAzwARc4+/zzz/H06VMq1NR1jV/+0y/pQD49&#10;PcU3Dx/Rwh0MBi0Cp2ALutlAWZZjvV1D48GlZds3rDfjOIamqm0RSZbx3e9+l738/fs4uXWLkhV2&#10;EK/pcK8qJorUPOdHH32E1XKJf+VQasdx8MMf/oA9Y3eALx48IIeiBw++QBxF5Ejkui5Q1yTQezQe&#10;IwjClptX5CSgJBomPM+jhepvNhAFkZyCSm5b3SxqXdMgdDycc9FXSRapo/jsxTP0ul1suDrzZ599&#10;jiAICL1TlRUeP36MOGWHm2VZyLKM/vZ2uSBEjuu68LyWhx2EAeKk1SXZPziAIssozjjkrShgWzZp&#10;/biuS2NrmibvhLL10+120el2afPmCetONmOS5zkkUSJI15PHj/GHP/yBjX2/j9M7dzDiFJLVaoXL&#10;i0sSCzMMA/1er1Ua5/D4JtgqspxoDIZuoK5r/POv2Dz+4he/xPD2MaEaBJFdcM1z9no9ZHlKmy/P&#10;W2X2fq/PYOj8Yl0ullhuV0Ql+pu/+Ru89957hEhpnrURFb68uKSf7XY7zDWGJ8clmHNG4zRV1zUe&#10;PnwIx+NihYZO7xRFEYqiJPSXIAqo6woHPPlLkgTproV6VSFJErJ8jqIIVcb5p7oOTVN3xKwUltzy&#10;gvbl5SUml9Odw19mBzhfT1fX16i4i0u/30ccJPD2uBVyVWM6ncLnHHgmvPdvuMYCKOBO0nQHbirB&#10;MHTqNJiazNTFTfYcZVEgTVMKpgRBQFVV+D6nFH78+9+T44JpmpBlhZAJ22AL13VJAFSWGcWiOTdM&#10;TWfJDU921ps1JYrD4RAnx8e0JgB2WTVjK8syhDqj8TN0A6ZhktvYZDKBwrWMxuMxsjwjuOWov4ey&#10;LNHptEWfi4sLKuhOp1M4joNjrn9VlSWMly8AMNFXSW47HEnKaAwNh7ksS3ieR3bkzHKwdbPZdcQr&#10;CmbDuStQa5pmqzlU15A5rBRgxRZBEOh8L8sS0wkL7L/84kvYro0+58H2ul0slguis7iuiyxNyUFm&#10;tVqRIwTAhB+bAGc4GGI+n1N3s8pyyLIMW2VrpNvpwLZtSpRM08Jms6EA0nU9vODjteSduqbAVBQF&#10;p0FywT1BgKbpNM85d0wBAMvrsoIe7eUu9sZjEvyswV2eXp3T1+v1Gj/5yU/Y73MBR4DdnZqm4ogH&#10;ZkWRo9PpEC1QkRXsHxzQcx6fnKAc9omOEWxW5IQkgolsD/odmrNSqCggzLYbyIpMZ0613TLEET+v&#10;Hj96TFprhm2xPbVz79qcKgL+PoZh4vCQnVe+v8FkMtmhbxySQLrEi2S7tsrr9Ybu/NPTU5yfnxPM&#10;eLPZoBQqCqY0LlLJ5iHHYrmEIbAzWNU06DuWoGvfZ+g9vhZ1XcN7771HRf5Xr15RLLG3twfLMgmN&#10;4W993OrttVo1POEoeCKw3W6BLKO79mp6RXoCWcXcQjwebO7t72MbxWRDmaYpTNMkS2xBEFD4LRV0&#10;PpvT+CRpyiyPjbabaVk2TLMtxrx8+RJd7vZzdHSEh48f0R1/enoHv/sdi2nWmzXefPNNrHlSOhqN&#10;0Ov16HOTMMJms0HGkVYnJyfIi4L0Z7IsI9SDen2NOG5FhomSzZMIQVKhqirKqi2SzOczWrur5ZI6&#10;y4LAOq0tJYW52zVI4+fPn+NHP/oR7t5le6ooSky4zt1wOIQoCSSCfjzuwfd9mpcgCLBcLuk5Z7MZ&#10;tPGYxufXv/5n/OADJnT8P//X/4okjqlxmGcZfvIXP8HB4QsAwG9+8xucnZ8REtTudmBbFiFnv/Od&#10;7+DzTx/wZyyAqkaJBqkgQFEU0uiqqwpPnjzBba63NhqNEAQBfI7w8v1WMPY//cf/BMezsOIOjlma&#10;otPp/v9cvdeTZNeZH/i73qfPLF9d3dUeA0OA5MzEktAEpNBIG9onvc0/olhF7Pv+LRv7Qmk3dhVa&#10;xViSAjAEiQZIoE21KZdV6fPm9XYfzjnfzVY/dUVVmnvvOd/5zM/goNina0rLnNaAq7PmyxUfwFiW&#10;hYzrkp29PoNiaA3FpK7R5kYEAEhcXlBWl7zBL+J7URY4OGT7/OjwCG/fvsX3f/yeXxN7egJZJUky&#10;Xp29ogZUy2thOp2SQP3aX+PVG4HYakGCRN+j1+txJ0Xu+FgUGF9eU62QpTmCzYZiTK/Xo9dOp1PM&#10;53MaoHiey2h+qrAEj2moBwBfffklev0+jnlzS+iZATz/liQ6C1qdNheo5UOiNH3PSECWZU49Zusx&#10;yzLcv8/Ou9PT+9C2bIUdx4GqKrhz55heaxg6GZ+s12sWv/g1G7qBLBRnEqMzivjENGAy5FzPMEmY&#10;jMA2JUfmtF6ANS5EY0Y0JgQlvCgKbjXMhUi5IO82YkI0RCQuPiv0+PKiQFk1cgWiaRFwqYPXr1/j&#10;drGggYFt2+QQM/PZUI0svx0HkGXKiXzfZ/vIaKhX2HJirKqKcgXX8zAajTBdXtN72bZNZ20Upcjz&#10;jJpqhmkg2Pj0vTXVJI2zMAyRphlJQ8iyDN1sBHfzPEOn06FB4+3NLVpOMwyMwghtnsfNZlNcX49h&#10;8Zhxc3OL2XSCDz5gtaNFCBzRzGLGEqKW1NSmsVDyholomjGL6kY82TB0EgsWv2fPtlkz4p+qqKiV&#10;+r11DOA9956KU8gAVlumaUq1k67rFNsY6lFpBoNcuFysxTzPiebE1pDE7LRlASrIyKnNsByURUE6&#10;r7Ii493lGK9fszP8YjyB4zg0UEnMBOvAb/ILraH5lcjeM+rodns4PjmmRqnMbb6vxlf8XqvY2dmh&#10;HFKWFRL+r1Hj/PwcfLuhBmvaiqFHkiaQIFGOneU51F6fX1SoU0GfpikTquEL0/d9WJZNi+3q+gpv&#10;/8//A//4j//IbrRh0IcsFgsURU78ynun9xCGEa75NCVJEiiKSjojZ29ew3FcDMwhf+gaJS1pkjGN&#10;CR4g4jhGUiRIeAe28Eu0Wh5ttqLMMWj38fAx63j//Od/TkKrkiShKHMkHL4sqxLclgdbUKtqFjhE&#10;x1FVFezs7eFr7gz07LvviA50fnGO589f0KRmNNrBLz7/F9ScaXktXFxeUGGUZhmjagk/elUlRJaq&#10;quj3+2jxxXI7HiNJYkpO0zRBFMekv+N5HrIiQm/Y5fd7TgK7f/zT97i4OCda0aNHj7CzO4TCxdFs&#10;14TjWchLFmDCIMTV+LLhlBqNjZZhW1gHGxLULaoScZLAFlzhPIPjuVB4kR+EATTdEKhHLP01LfjQ&#10;30BRVXS52KNum8iKDBJXCzddC61WG/t8DX377bf47W9/SxNfTVGhc3ejVq+DSq7x6h2bxIzHY/jr&#10;NamHDwcDxHGMG94NX/hL1GVFG3s4HDb81OUCFxfn1FU+vHuEWAJqVThDZEjiGJIsoIgmpFoiTRPH&#10;sclGd1834HkeFB4wsjyDomkwOI+/Kiq2h3hzCwA8y0WPi7q1LY8aV5PJLX7/+z8g4TSLOI7R6/Zx&#10;9/iE3T/NwPMXzxFzWkiv2yFOaJFnKMqSUA6SLKOuKqIZmYaGvCipO65rKrKsoR31DvYQrDiKaO0j&#10;jSNSl7dMHbKs0GeFQYBuu91Q5qbsme/yhlKn1YbOOY6maWK98KnxIEFCVZaUcKuqClVWkNe8YEkS&#10;boXIecVpjooLrclVDamoCQGhqoChyDD5/lJ0DUf7e9Q4VFFBlyWc8wCdRyEcftj3ej0oiro18Q5R&#10;GQYO77T5PVjBkUqsNyzRjSIVtmWh5gnTTtsm4T6jznB6MIIlsaRlcnuLZRlDzdn3Or2zD2g5UZji&#10;5RSSLKPLD+KdrkcTbUdTUKQ5ai7U+u71S/z6n36Ngts9fv7551ClGipHzciqitvxDZYcsuu6Dvr8&#10;wDo9uYtNGOKKx3fX86DJCtE7fT+E7dhoicI7LxCHERKeMCpqw+vPixKaJkPhhXZZFkjSjOKmSN7F&#10;NCqKmKMJ6X8UBVk2d9ZrpHmGFZ9mVlKN4+O7FEMYVRSYzVgsvB7f4sGDBzg6OuG/35BgZRDeYGTa&#10;aHVYYttvd5HnOQpB5SsA22khy3lybzuYTqcocjHdM+BwGP9gMICiKPScTEPGcrlCwCftSRZDqUpU&#10;FYcCVyVROX78/jtWKHAo/eN7d9Hp9qFkQiSwRJnEyHw2fPj3//MXuLy6RMRFmc+vXlHj4WSvjTzP&#10;IefsLO112nh4/5CKqq4JtI0KqxX7nufPv0W/P8D0hqHp6iKnJK8sU9RlAVm2+M8xdg4PaOKY3iS4&#10;mVxjwhMLSZKwjgPcLlijLN+y9Hzx6hXSNEUsHA5bLTw6PCQtqMlkgnfvzsn5R9d05EnWKP9vNavC&#10;sMRkuYbC48//9PlfYTpnCSkAxFmBy+tbHJ2wZCtJU1iu3Zz5BQCICZyKJCnQ7zdObnUNoiq02x14&#10;rksW677v4/p6TLpvdw6OyfFEk2T0ewP0WuxeF2UJQ1ZJbF0pCwyiAYacZqPEKt48v0AlBLEtvaEs&#10;GybCMCJh9ziLoVsG6g0vBvs9FAChhWezGdMgEPp0mgqp4oKyccx0AURukWaoOdVUrK+1v4Esiyau&#10;AUXWEWzYWfLoyRAffvgJAEYt89chJO5aIksS/HVAOl2e22F7UGHr/N69h5AkBTmP4bKuI+K52ng6&#10;QZCmcLiVeVpViFcraMKqVTNxO58h5834VqsF1bRQ8AOh12tRIj9fzLFerSl3K0smXCioAE+fPEES&#10;J9TAlGWZxOgHewPcuXNC6Gdd0fDixQuybl0vVigsmxpwz3/4EdcXV9gIrbs4JerK119+hflsTgOS&#10;0XCIs1dn2Bsx7aLjnQM8/ejDBtHb6eLi8hK//47T4tcBhTO8/wAAIABJREFUMn5m1ZAASUbFg5um&#10;qNANi/ZUCQmdVhtrPoz477/9NWRZxmjAcibUNcYclfbyxXM8fHxK9IL5Yo3JZIKkbET2wzDAkpsO&#10;VIWEDz/8EK0uW4+qqpIsQLvbg6ypiHkD6fp6jOWyochHUYwizWh9BX6AD//sQzx6ytBAv/nNb3DG&#10;0c5ZmqEqaki8U+qv1xgOBkQz3d3dBWpsuTYWuLy4pObVg/sPIavsc+bzOW5vbgglcnM5hnv/Pu6f&#10;MPTh+GaMzdKHy3PGLEvgL9aoOJVI1UzEa1ZjLG5nMFSDGtGqpCDeREgEV6auoUCBxEfcd0/vYjKZ&#10;4HdfMSS74zrY58OrDz/6CMPekIr69cpHmiTNwDjJkecZfZapMgSNmLktlyuiM7kmdwXkjbBOtwsJ&#10;ILS+pmmoyrqhZstMK6Tg4r51uUXnqFnBqgpaW1WwZpNgBkFBmqQ01VdkGePxDTVSVU2D7zeDiU6n&#10;Tc+8KHJsM0pkReHadpziVJX0t5qiwjRN1HKj08IMMwSiN0UuyVD5zx2vhXQL5ZCXFf1ur9dDlmXw&#10;hbZTXaPeanzJioLBYICV0N/LMliOizbP+6IkoYZaoWtwDB0xz7/zLKdGGcAGVLbtQNwwRVVhWjYN&#10;/yDJhJIxTRuypNDPVcmstGseg5IogeO4MHmO5LopRoMhNY16vX6DNPcDDjJgdYBhWui22tTkUBSm&#10;Dyosn9kZWkHdcppqmiclakiN1kxZAqpCMUYzuL5c3TRQWMxtPks0IoRb3XazBfX/4GK05UgECUBV&#10;k922BIaCEv83dIN0foqigKoq9N5VVbG/FecKR/CInzfJBkKLNw4yRHEMjddZp3cOYBoGzrh+Q5om&#10;2Gw2iEJB8dLQslRkMv8uqgyHy1+UioW6rmhQtppP0e+3SXA3L1nOk+cpvyc5VEOhNZLnKb2X4zpY&#10;rVbIuEF0WVTYPd6Dy2lIF+/eQZYVQs7O5/NGcFdMngGWtCyXS5r+WraN3b3dZjPmOcbjMUGWT+7d&#10;JcQIEzbKEfGFOL4Z4+LiHHNeFARBiCzLKOEZDAYwTYumiGXZ2ASXVQXLMqlAy/Mc+/v7JASpqhqO&#10;j49w5w47DF3Xw+7uDkEoAYl0aZbL5XsIE1VVEUUhNVRM04LruhjzIixJU+yMdvDLX/6SXVdZ4Uuu&#10;4fL999/Bth188QWbVv71X/8bHB0dUbet4t1dobMxub1FGEaUjFm2TZFMTIrF4a/pGtRKIWhmVVbo&#10;93oE6Q6CDfb29ggu+O2331LXT1ZlPH78BJPZDcS/e/dOqVMXxcF7lICqLJEVOSF2VkFIC1FV1fcm&#10;yYZhIAgjKrQXqxV6vV5DaUpTSHJjFRzFMcHK1ssVDg+PaMqcZRluJ5PGDlnTsNls8IxbXldVhTRN&#10;4AjhVzSBvyxLvH3zFr5ooskSXM+l9xLrRARogHVahf14p9uljr6lm8wCe9PoAsmuvSVGy8SZavCg&#10;kecoyoygeet1Ti5edcVQDgpPeouygKEbRJF79odnOD4+xhd/9VfiinD24iUF4auLK7IbF7BPYemc&#10;pilGoxHxQJerJZt+Go12iAiamqZDVhrhx7JicG2RIDmOg1pq9Ocr1FgtVzR56PV6qDm/e7FYwDA0&#10;euZAjc1mQ9pHsiRBVTW6X+v1CpPJFK7N1vlwOKTJ5tXVFVRVJcpNFIbYbDZ0MJimiTIv6L3qsoKq&#10;qCQepulag5TKc2RZRrQQ29FxM75Bf8D237179/Dw4UNKLFarNfI8QxSzOPLgwQNKnnzfh6pqOOBT&#10;ek3V0W618W7B1sTLly+RJCkhwkaDAfI8JwqGLCs0Pdr4PvI8pwllXdWwTIsmCn/5l3+JKF8TJH61&#10;XmETBPTZDx8+pOJOCOQJLRpZU/Cv//pfMxt6MCHJH374gZKayWSKLMsoDvubDd6dX9D1D0dD2quQ&#10;2FrPCrGO1wijkO6voqqI4xiLLeqoWE9RxBwIxLouyxJBHLzXXOn1evRewspQHNJRHEFXWaJ6cHCA&#10;12/fMCFrsCOt3e6Qw9xyuUQcRbS3Hz54gMFwiA0vUNIsQ8oT1eFwSGLAAJvSF0WOcMH+9ub2Bjud&#10;boPiKQpepLAG0+XlJa0n13WZwLyYioUpmyLxezAajVBsNXSzLCNdmk6nA8exmZsGWEN/s2kE3yzb&#10;hq7rdE0pjzHiUPY8j5KUfr+P8XiMB48YLN+yLLQ7bTorTdN8j86qqAp8f02JbMt1qAG5WeaolRoi&#10;o1mv11Aso7FIdRzc3N6S4OegP4C/9nHGUSGzVUAUk7IoYFs2JDHtTdgzFgXI0dER0jSlwkAxFbjd&#10;LuUPSZLQ9U8mt7i9vSEYtWVZmM1nhH5KsgTtLUomswJWqIDzA58mx51uB62WR1SrqqyAvHGSgiQh&#10;zTIkPN6Px2MsZnNyRBx2exSfHIPZcka8ATmdTnGnPySK86DdAlCTKyFzN5FIvP2P331H+77OCwA1&#10;5UC+78PtdBsKr1FhtVyStoEsy7Adh84G3/fhc4QJJAm1bRFdOopCzBcLuh9BGKLb7ZJw8PjmBsOd&#10;EZ3rz549ozxF0zR8+eWX+OApQzXMZlP4iyXRW13bZqg2Ye0aRSjLZkKqqjLSQjivZNy1otEbiNOG&#10;yh5EbLK54doZeZ6j3elR3Nht71Ixo6oK1us1Ot0OrZfZbEpIvd/85jc4OjrCz3/OkIxHR0fUKA3D&#10;EJIskx3vmzdvEIQhISJ03cCLFy9oL88mU5yenuIepxSenp7iB05dWSwXuHdyl9aPY1ksrnIULYvj&#10;Et17I88QhSHFlLOzM3qtojTFPcD2qmEaUIhOUMK27UYnz3PQank4ucNQb6ZhYn+PNYH29vcwmUyJ&#10;nmnbNoq8INSk53nAEnTGZWmJsiwo1z07O0PBC4jDw0PIukbNc8M0UKNpAMgSQ24IpKzjOBiNRvjy&#10;v38JgOku7vL94/s+wiCifZ5lKSy7sXKNogiTmwkhPXvdHgzDoLV5cX6Oh0/u8ff1YZkW7p2yn9Mo&#10;RRRHcA5ZE/bm5gbT6ZTiWxgEyNKUhk7MFpYLY1oWLq5ndO+TmIljinXsOA4cq9GOur66gmlZFBeS&#10;JMFrTrvKc2afLfIavwiQF0Xj1MWdf2gvKzIrNGVBJXJouKwqKkMQbjkUWZZN+jGyLMP3143pgMfO&#10;YVGIl2UMbauAhSKT4L8EhX22cLnkTq8ff/Qxvfc///PXJDps2TYVkt7WsJs9xwRAYyOsKBIkWaYi&#10;X5Flcncqaq4VwkNuURQoixI617owTRNZmlFt8OjxY3QWc7x8yWgkwarJRSVZI5F5gNvzqk0emBUF&#10;8ixvnJYqhuRsXHLixl49t99Dqk9nM0RRSPnCaGcI0zSpXqzrmmlL8c9qSx7pnqRpijAI6HvVdYU8&#10;aPK+jCMZBSV6Z2cHJ0fHtM5NW8dkyuKzChmmYRDq6OnTpzg9uYtLjraraobCFTVLXddQZLlBHdUV&#10;3fu6Zq6whHypGWJQxBRJkqBIEmLuECl0fQxDUOYU+pyI27xvo2Te/ydxwELTuDEVjRD3YZhRDgQw&#10;nTAhISBJEsqiIFCAosjQdB0KoaeY1o74Lq12mz4HEqMHFlWDujo6PiLE4Hg6xe9+9zu8vWC5r9fy&#10;oJlagwaONsgyTqFPIxwfHxOiV5Jk6IZBaM35csEMN3isLIoCnX4XDx6wfEzVVYqbaZZi7a9hKi26&#10;Q2mabtVGPsqygIrmTFfF5ptObmmhua6D6/GYYJ+9fg+aqiDg3XLfX2M+n1HSt9n4RAX67LPPMJ1O&#10;8dW3bHrw7vwck9mMknXH87goKjtI9vf3sZgvKACpmkbicEVZAZL0nnPN1fUloRx2dke4d/8UT56w&#10;LrzneqiqCmve9IijJkg6rsMoGDzJsx2WBK94seP7G+YMw7Ucgpsx0jwnIUmNOysBwBdf/CtYloV/&#10;wQvpTz79FHEUkYClruvodHu0qCWA261yrRDLRqY03DoAJJTJoNsSoQ3A4amiWvZ9H8/++M/4f7iA&#10;8cuXLyjh6/a7SHOFgvvZ6zM4nkVFl6RICDYbtFQWXPuDHubLBd6ev2WLpQLpU3itFoqqBITzSKVi&#10;E4WwYnYPNmGA28kEIf97RVFgqCp1RrOiQItfr6KpmMwmOL/iFK+yZEr3QhgqLyDLCva5GGav10ev&#10;36MDK05iSPxve8M+vLaH6Oqc/20PuqY3k7+6gNv20OoIdwwD11fXePiUCYQqskIFBaoKWZ6izS0a&#10;3128w6jnUfOvqEsohoaCTyaiNAakGhaHJmqq2vAea8Y1FY1Cy7ZgGqDkcn5wiCRJiXJx/u4cv/vq&#10;K3z44Yfs9UVFYoSO42DYHcDlMPQgCFDmJb7hmkLffv8det0eoVXCYEPdKQk1DK1Bj8WceymQL45j&#10;M8cU0UitSqiKTM2YssipMPJcB0BNPPSAFzqi2bC3uwfXaVFgvHf3HnZGO7i8YIlwlmbY3z2E+BcF&#10;Cab8GjebDUGvAVbAFkljPa0oMlS5mZDoigpDTAmVnAdydv2HuzuIkxh7PDndGfTRbbmEConjAo7R&#10;AiT2bE6ODumAPj+/gKbpBPtU+HfpmRxumkeIwjU8h733k7sH6HQ6uDNkhYFlWYSvjqIIbR0N59bT&#10;cW/3Du3dk50ulpsSdzhqreL3QVhN61UGjYvvSnINx7KwxxtKZ+fvoCuAzlWDz87OYBgqZDH0L0pY&#10;mo4D3rjwNxuccxHqby6vcPf0HkHHZUXBYjojVIQKCcHaJ0ika1hAUWGPN4Uc16NnbFo2qqpExgsh&#10;Xdexu9dpNE82G6jalg1jVSMNI4qjvu8TGioII9xOZrj/gDXL4zTF27fvCLYPSYFh2YSy6XgdBMEG&#10;yyWL757XIjvjwWAETzKw8tlzff3mAo7rwlHZZ6mljKpSUPJDOwwSDIcjxPxMi6IECddheff2gjW/&#10;+YQoLTOoqkquAaZjId6EKPizch2X0Eslt2Ld8EPZcRw4ugmdU+TqsoZWlLi7x5powXSOeLFCi9+T&#10;IoqIZvXo+ARt3cQOn4pJkgw1Lxl1DUDHtNAxbIBbkZqyikwq0O3ws9YykXG9quVqAl03mE06gLLK&#10;cH1zSZQvp+3ACHSUfIKU1TmSMoXMxdv39vYoKZYVBbt7u3RNs/kMQRASBaXT6eD09D45tN3eTiBV&#10;TIsCAFZRQ0+BpmPn8Jig9d9+/wPKuoTlsvsJWcfTD54Sisb3Y0iyRo5dSRLT2kMpw9QcGDxmqJYG&#10;wzQpf1ht1ojDmAqjXqeHQbdPRYTneCTMqtQsfgmr5IO9A+iKBMdjsb9ChavxGBU/t4ejEUY7I+zs&#10;NboaglYURgFGOztw+b1O0wSybmLN0cGbKsFyw94HYAVKsqXPcDudE5xbUXXESY6Qr9WiAuq6QVT0&#10;+yOcnNxBlrC1+bvf/Q6//MVfUUNgMpuh5OgTWdbx8OFTshtdr0MoLQ2tFkfzSDJct7GLfvnyDVTb&#10;oOZNr99FzBu4kGuUikxaIgVqGK6DNb+Gt+dXePjwAWBw6+Aff8RP+kOcPGSJbHw7w94+u3f7+31k&#10;WVOg3dzcoCpTanLcOzmBZVukR3Tx7oLWQ6/bha6aZCd+xdExb16x4UMUhAj8gGD73XYX3XYH73is&#10;lGrA4QVZmRfQVI2QGbc3E3TabT79BDZLH//3r/4zFULHp6c4e/WKijR2xopiWCaBSQCoIaOs0AwW&#10;ixJ55sPgsW+4cwjbdiAJW3DbxN6A3StZUdByeyh5I1mTgMcP7gNaze/XLRTUeMLv7f6dU1xdXmGz&#10;YY38MI7hdFgcUDQdi9WSaO5JmuJgOMIVb9zneY7d4YgmuEkU49s/PIMf8L3e7eDRQ5ZbBUGAMGjk&#10;CbI0w71791BzYdKLiwvkeU60o/WKF6Mc3RKGIZ79gTmCShIT3XUstt+Q1bi9vsEuN/148vAx7h/d&#10;ozVyfXkNz3KgbNkSJ3xPBSsfdVFTLSAbMiq7IhqSbVnceVEgvloYjUZo87w5TVKMORLPc1zkaQ6Z&#10;P1fDMCHLOV0DK2MaNEEUhYiihGqnXq9PlJtWq4XRaJf2ZpZl0DQN+4d8wLJcIgpjany5io52pwOX&#10;n4eyqkPm37muapRFQ/+pUUOqG10OWWOo/rOzV/z+MmclUdNWdU1aUKLJLl5blgortPmekSWZAx34&#10;/TMMund1VaMsK0I9CN0QEe8tw0RQg5ySDFWDY1ok6l1WFdHJy6yABKDkMWS+XqO2TNqfclUi2awJ&#10;lZSmCcIkQcLrv7quMeJor9HOEF3PwfVb9hynkykgNZqwNze3KPIr3Nze8OfUxWq9RIe75bquQ7lp&#10;nuUIw2iLVmNinQZIRS0XhijrGiE/D03LQq/TEyAkzBYLLmrNfhcnCZ6/eMmvIYMEmYaOoumxDRpQ&#10;VYW+S12VRIeqigJQVZI2EMhPMYxgduGgf6Ips20hLv7J3KFI5OeMil5BmHkK2hH9vcRplMICmws+&#10;A0y8tyq39GMUBXVZkplGVddM5Jy+B3swJCSsFPTVdEOFphsIQkH7X0NWTLg8/zrY7cH485/g6Qes&#10;mV7kBSbzKYqEPYs8XSGP2fqIogR1VUDjA/O8KJBGIekAOraJndEQis7dFIMNd6dt7pewoc6LHGEY&#10;wPAEpdnEdDKjM7wuSmRpRuhzXdOhiuI/imOaDjjcak0kW4ZuYD5fUPPA3/iYz+dUPO8d7FPnyTRN&#10;/Pjjj/j1PzFl+na7jcODpthxXQ9PnjxBzqFz0+n0PS6i53rUIQujmG1yHiS7vRbuPThhQndg081+&#10;v08TkrqqsVqviKcdBAFBRqMoIs4kAJycnMAwDeoyr1YbXFxe0O/n8zkmtxPSGvn4k48JBeN5XjOJ&#10;ArCYz9HoezMenmVZaHl8upmmUAiqx+Bh28UJ08wQHFomfiqQLtPpBG/evKEO23g8xouz7+nef/rZ&#10;Z/iXX3zB7q3n4OLiAnHCgvnp6Smuby4JXZBkrLMu1ri/2SDLUgr+SaORBYUjGiQeJN8TvwNDKF1e&#10;XZFWhm3b6HZ71PnUC402z2g0wmq9gsLpF512B5Zp0mTGci3cuXNM05YkSeB6HtnZupaNGy4AF4Uh&#10;Lq+uaHKTZRmSOGnso1seOu0OPY0oijAaDWkSGAYBPbskYnQ40cnc3d1FkmWUPBRlxu6dmExUFRRF&#10;Ikve5WJJQVDTDMar5VN9RVWRxCkdWP1eH6/OXkHh36zdbqPf71OwUlUVPc417Ha7yNIMt/MZXy9M&#10;tVwc2rLEdH5UVVA7YgqwlmVBURU6SMMwZNotPEmJE36v+A3SeVNRTPHH4zGO99n9ePToMbIsaSa0&#10;cczEv7bstYMgoN93Wn0Mh0PcjNn3vr6+ovtRliWSuEEKyZLMrDarpnGhSg0HOYliBlktBOqteI9/&#10;6jgONXQ7nQ5aVYu45UVR4Oryiq7Z8zzouo7J9JauUXTlq6qEaZq0v/y1j+vxNZJSwOGZ25NYM69e&#10;vcT90/s45rzsQX9AiC7XdVHmBWb8uUkSm8oKJEMURzAMnYpB3TSxu7tLrkTz+QI1p+J1Oh18+6c/&#10;EqrP9Fzc3tyQ6Hld1zg4OCCR3MFwiPN356RbUpYlNVMGgwGGwwHt3Y7HnGcESiYvGPhf7N0szyFJ&#10;EsVCdr+Ea4cOWZZpvw0Gfdy9e5dQI75f04QHYDF4vV5TIlfXNXZGvBFRMYvYPd6IWPprvHz5kpp9&#10;siRBVhTay2maoChKKv6Oj48xEQ4Duo69wS6txfligSRN4e6wxMxxmKaGmHLUXM9EXIdlWzAEhTII&#10;4Ps+xR8tZ+47Yq1qmoqyKmniVBolNIm/dhOgqisaTLTbbTANeCHyuoFj93E1Fs+pws7ODk2Pb8Y3&#10;1DgVdp+iuAOk90TwHMcBuHsZwAThjFaDItU0ja6PiZY2SJ8ojuH1e9jwBkBQlhwxKFyFNjBNEz/j&#10;OklF2QhSttttTp1l98O2bUhKhiYpYdDwgNPJiiJHkiQUYy7fnZO1++XtLTyvRUjOIAjQ7XWp0H75&#10;8iUODvaxjdANo4gKEsPQeULEpk9lWSLl9J75fIFKauxD0yKHIsvQDMGjr5BmOd1fMdUGGFpF13Vo&#10;Qp+i5WExvm60jIIAkgQMvCYGpb5PeirL+YKuN0wz9Pp9KLxAW6/XqOSAzj/ZZXooYjAkpmiEqDAM&#10;WovD4RDz+ZyKdtuyYZrme3z5/mCAmFNj79+/D1VV8eoVK7qclkd/e3t7C1VVKT8wuFAoIQbDGKqm&#10;YcSbRkmSIEeDqpT48wAAVVcYd59TsfM8h7FlbVvXFUemsf3a77MBi0BHqWGCAR+quZ6HKIwoZzQM&#10;RukVz+nu3VOcnb2iIYqqajji+hy6ruN2cktxYNjpIghDPPuOu3oaBrxWiyjNjskQDwL9O51O8fkv&#10;WJ731Zdf4c0F05cBmNMdQ8Sx57K3twdt1uyxxWKBOEnQGzGk6NX1NdnTs8Kl2ctVVSFJE8iCYylJ&#10;OL1zQs9cVVTEUQTXbvQ9hND2u7fvcHz3kARA05LpTwiracMw0O12yTlvMplguVqhz38uigIpbxzP&#10;5zO8u7zEw4c817cshmbk6BRFVuD7jdOZ57pQFAUff8Koa69fv6bnYNs2et0+0etzo0AQBESTefvu&#10;LRRJJd2y83cXWCwW6JF1q4Uo9OneTm8nRNW4e3QHSZrigk+0/82//bd4+afn1OAs8hy7e7voCppg&#10;URCiOUkS1OuEtOgqHldVTRS0GrfM5toPnS7WqzWuLq/Eo6EYwlBAATmzmI4JSZIpX5ckgRARmmcJ&#10;gJrOrP39fco1JEmCaTbaYXEcMbqKcLbZOjMB1vzQNJUG3YCEKm1QDILiw/4xKoyIE0x7xsGrV+xZ&#10;lVUJTdXQ4gO+LMu2zjcNm03zzOnzIehPTKdLRHtFUen6y7xAWRaotiysFVmm+xdFEbs+gV7h9shC&#10;PNoNNgh5XOyMOuy6eGNnvV5DVVR4vDnsQGJC1gKBo7CmhLhmTTfQ5s0TXdex2WygCyRHXUOqG3RP&#10;GBqo64qaZJZlQlM1rLmWqXzd5EOj0ZCjRtj1r1Yr/OxnP6OzdDK+gWVZhJLstDuwbQv37zN3xO//&#10;8IziFcoKlmVB5U3Dly9f4frqGr/4BRPdH3TcxtobzIJe2nKeKrdNGQCeL/AvxhsY242xuq6gcR28&#10;vGCug+L1zA5aDD+ZYDPR6fICRdnk4MzVs2mKQJFR5Dk1flRNo3xB6CQJCpeiMCMT8XOWpkg4Qhpg&#10;Q21pC92TbIn35mWNcrNBUfIBi6qiqkFxwnRbuHd6ipKvgfF4DN3SKRbOl3PccFfGm+UKuqaTWUkY&#10;hsjLDmm+7PU7GI12AI7QCcMQSZ7ixQvmCGk5Flndu66LXr8PORfW2zKmNxMSvte40HTEazjP8xra&#10;UbvdpsWU5xkTf9IEdDxBnmeYcw6paZg4PDykw8DzXMx5wfG3f/u3+Oabb7DD9SmWiwWDypKicoaN&#10;7yPik5tut4uiKCmBrOrGHs3zPOzu7lJXeTAY4PGfPSTki6oyNxmRxORZzmBm/Dq6vR5sfsi6nouT&#10;u3fJKhmQcHl+jmffsU77t7//HmEYEpolCiO28fh77e/v44sv/iUAxskWgR1gVKpWq0XUhKIosFyt&#10;0OHNF1VRYJoWHdKbIKBGDCBBczTSyKlKJvAqgsLr12/w7NkznF8wpMdivoDX1fG//sf/CIAlhYK3&#10;f3R8iE9++lP85td/DwC4uDjH55//koqhl2cvIKcSZgv2rDabDQ4O9knQ6nqyoIOgKHJGIeKJWlGy&#10;DivReSTWURUBqaprRFtwzKquSSD16vycNZ8EdSGJkeVZ48hTV9gEAaFu6prxXC+5QFyapNRQkyQJ&#10;hmmQrXAQhu8dHKZlIohCQg5laYbhYID/978wpFC308WTJ08AAHfv3YVqsMkPwAW8PJsmXVkmqE0N&#10;bK+qa6z4d4EElFyDw1RkyIpMBayhG4ijhJLTiiefZ/zwOzw8RMdrU2EpQ8K9O0wLYz6fI08zJLwQ&#10;2t/fQ8trURG/u7eLKI7Q58+NdaG3eJxboluC8iHQLEkcQ3bsLSVyHa7rUjD31z5BuHd2dtDyPGow&#10;ObbFIfBrvkYKDAcjuobFfMEOdN79TeKEnlsYhKhKUOKvKgoUSabvqSoKDFVr1k+aI84Tsj82DQMu&#10;vwYZElqOS64btiljNp+zzj9YYrvxfVKUlyUTaRxjwLUyoijCnCfnSZIwKzwef+4cH8G2TJy9YcXK&#10;x3/xGXOP4s2aLMugqgr2d4RVcBc63zP7+3t4fXaGrsOhz4YCQyqJxpXGKVodBz6n2cQbCUq3i4JD&#10;YzWUMG1uhVhk6LVd3I65roFpYHdnCJ+v+6vLc9RyjT7X7FqtNyjzgiZO6+WKnvFwOMSdozvo8gSw&#10;qErs7+5SYzDyN/AcFwpPrpazGdquR+4YtuOQQLGiKnBsh9672+1iOBrimtM1DZMp3ovfu66LxWJB&#10;8N9Ou0N6X5rGxE8veZK7iUIMhyOKG1EcY7P2yRo+ixMMhkMEHPkym81pYttut7H2I5gWn6BJGYqi&#10;Qk7NuwpRlKLV4uhD28PV1RXRKk3TRhyltH5M06ImYy0zPZqMrxG37aGsqq21HRCi6+T4LtNpAbc6&#10;TDMsZnM43H1NrYDT4zt4whOxv/v7v8P0agpHZb8ftoeYcpeqLMjw0aOPCAaeJAniOEbGLStRsAZV&#10;x+rw91YRlAFMi+0hTZfJjleR99hrC8GFViGrEqKAC7lWJZIsIV2SWmEUjT5f59/9/jnu3WMUgI8/&#10;/hhFUeAFL7qqsoKmqZToVlWNi4tzKPwe7O8fYD1fbonVqhQX79y7j7KqSPRWM2147S5yTv/peC3o&#10;ho2KT7Fdtw3XtbFe8sZOVmGzZr+rihrtdocQgUk0RVFVGPDEq8sbqSLW5UWBKAhoDVwFl1Sg7fYH&#10;aPeHCPgzfvXyFSZX5+Sq0O200el0EHPR0/HNGAZAOkqdVgsjbjc+Xa4YmokXd1meo1Iqsme9vr1F&#10;DYlEBcuqQp41OhthFJGGUlVLqGog4wVtUXJbbp41HJWHAAAgAElEQVS8R3GE8fUN8pS9ttsd4OL8&#10;Gq9eMdrEZz/7GcXFupIwmy6wOxJWmi6iIEJElu4SNn6IfpsjjUd78IuIBI6zqsSK5y22ZyNIYqSc&#10;H69oKsI0oTPLcl1Mlws4LlsjH3z0IXTLIprX3v4AVS1okDNGb+V6KYoKOK6F9Zqd09PpLSQJlAfK&#10;kkzop9vJBJZpYZc3XYPVEi2vRetNkhjKTwx6qqzA/t4+uhzxvFosccNRDsNBH6amUc6zmC+QJAnU&#10;igt8phm6rQ7eLlkD/PLiElVZQef6MpZhAVtCo9tFOrNwzigPtCwLod9o11m6hvncR5Gwe72YTeHZ&#10;7LU7gz6Uukabo7CsSkUcJ5A0Fs/v3z1BVmYUk8c3MwyHIxLTvry+woyvW8dx0e31CPWeZRk2/oa0&#10;QUzTQrwJqEBTZBn379+nOOK5jWB6v99HlmZEy+p1WXNNOAOauok0SSmfP713iuFgSLlaEASE/CmL&#10;Ap7XorxONwzouoEFp+79+KcfIFcSSuEeYlpoe22yGK+lChrXP8mSDO1WhxpbURYBtQSZ7xlZYlop&#10;Cn9ucZhAVVSMODpf13RqCFRlDVVW4fVYTPargOU/gvpSc/FbQQNXVJiGSc29Qb9PND7DMOCv10SR&#10;s00LcRjiHUdupFmKveGIGpamYUGWZKLfVWUFnRdtZVkCZdXosvBiNyubiaphN01aVVWg6drWMLWk&#10;e71eN41foGkoiaJelmV2kXXTLN7ON7OsIB08SZYhQ26a52kGRW60RWQw5JFAu0iKQnmco2vwPA99&#10;3qx7fP+U9LoAYOn7CIIA1/zsTbMCeRIjE06xZYk04ppTEkMD3bnHcmwJErIsxfhGoLRTtNptahgY&#10;hgHDMEjXM0ma5oBoRQmq8Xrtw/d9ok/PFnOs1msYWmOeEPg+upxafHh8RJ+TRwlanQ4hvFfrFcIw&#10;xIoP+1yTUdbIBARNY4+tgZIa3KqmMkqSQDOB1x28NmAam1sW4fwdSSOmqui5KIrynptRxesI0QSS&#10;RUONf5aqqkQxF/dI7GVV01DkOSGlTJ0xFUrRqOFuYzRcFahY8fcchQ7w+qEuYXG0r+3YgNQMNGtZ&#10;RlXE5BQrSwX2dvrE/oiTiAbxr65uoRtG08gqS+imQbVSKVXYbDaIs4bdkVU5rXXd0OnepWkCyzKw&#10;CZuB+M3NDdUzEkd0NWigAqo44IfDIU2TfH8NRVXpkM4yZosouoaz+QyKppIKvG4Y9ND+8Ic/4OTk&#10;BBFPerM8x9B1kWr8UJYZhE3okLDiz8Nq1Yj7imB8ev8B/vIv/oIS7G63C1VvkqcgCJAmKcG/VE2F&#10;Ldt0wWEUETRVTANCnvh/+eWX+Prrr/D11wzZcnXJEBB//udMNHcyuX2v+7bD4fwAm3L1es3UMOIw&#10;aqGULaaVgpupacx2Ukw0kzihRSxJbAENuUXqbD7Dq1cv8dvfsgnaN998g7IsyPHiwf0HsFoKLcx2&#10;u03wyPlyjqIoaOq6u7uHq6srnHCnDVmVsPZ9ahgY3E5PoHu83pAOaPG9xTYNNmxSJxAAaZbDNE3S&#10;JYmjCOP1DR0keVFQ0uKYBoaDIQXgMAzhOC7Zry7nczx79oyuw7QsJj7HPyvLGseThHMRdYur3OfM&#10;uUes1SJ/X8zJspjtm/guP/3sp7RhhEOM6MAWeQ4/y99LzpM4hs6h947joCjyBgbK3aIAlvhvNhsY&#10;Oi+kdQ3j61sKQHKt4aef/RSX71gT7U9/+hMOR7uE2gJAxVzGE2+xyYMgxNdff0VNxkcffADTqKDw&#10;SZe6RX+qwZaGQNToug5VUekQKYoShmWSs1QURZAkiQ6DsqrItWQ6nWK9WtABresakjimbvijR48w&#10;vr7FHY56m9zMMZ/P4HDNl16vhzDgVpB5Dl23YApLwoJxg0XSZ5kW6rKkibhpMq0n22hs4ARVUThB&#10;CZTMx3/2AF9//TXBZff29uC1LJryx8kGWZpSoq/rjRimpmnckpBd/85oB3EUkztNp9NBGIaESpL4&#10;54v1WNcVTVllWcLr169pSm3YNiaTKWkEea7H9GN4cLc8F6ZhIuAHhWk2Vu+Xl5fY2dklEfTBzi5m&#10;sxkMnvgfHx8jTlOKo5qqot1uE0x2vVpT7NJ1NtUR1qOqzppcYgJw9voMT54+pcNvvfbx4OEDWo+2&#10;YyNN2feazebI8wIjPt0NwxC//+b3lCBmnGoirkPTNMRxTA1gQzewyTn6Iorx8PEjajSrioI7Jye4&#10;4sKStm3DtR06DH/31dc4vXcKc8ul4uSIIZCCIES5TijJVTQDZVkQ+oeJdpa0Bg5GI5iGgSP+etM0&#10;8ebNGT2nw6MDWhO7wy4uLy/x4w/M6jXPc5RFRU2R0Wi0pSExRxAEaDmNK5Wm6TQEuL66xps3bzDh&#10;2ip7u3totVtUsCRpI97or31MphOKN6qmwtANeFzYtq5r5EUzuVqv11C6CmkyFWnS6PhwJwyxFm3b&#10;xs3NDe37bpcJFAs01M7uDq6mM7JSfPz4MT2n+c0NsjSl2HZ6eh/Xtze0VpfLNbIsxdNHTwGwuPnd&#10;H57RdPPevVNyR6xrlnu8ec1FO7MMWZ7TpHh3dwevX78m8VXP89DtdmgCPp/PSR9NuOi95foMm80G&#10;7W6XEvuqrrDh4u8AK3gt26Y44XktQtGEKx+//e1vKF84PDjEnTt3Gkh+XaPb6UAnwXAFbcui83Fn&#10;Z4coEW8vrjDBLfoc4WWaJsI0IzHIdq+DLMsoP1hy2+4BR2lBbhBaSZJA1TRaI2maIq8qehYK112j&#10;5kLFkGh3jhmCrtPp4OuvmXad7TjQdR0+X19CS0cMYAa9HvI8p+fqeh5qU6bCLE1jzKZskDNQBqxh&#10;VImmTxdL38dzPiXs9XcgyzI6Ha5L0mrh+vqG9o2iNJbhURRBlhV0OAWs2+0ijlI8/5G913q9wfHx&#10;MWwukH15cQmXN/z7vR7qGo2GiSIjy9ItnRoVnU6H9sXVOUNf5Hzg8sknn+DHP/0AgJ3ho/6A3msw&#10;GGC1WqGMWW7xzTffQLOsRjfJ8xBGYaOP4jpI8y2tBkXZclArkWUZxWjTNHF6eoQd3rBbL5cIw5AQ&#10;5ZIskwaCbhhMO4Q/B+GqQnoxuo5oE5NukmJ1IMsSzs9Z7hGGIX0PoIaiyHj3lsWfvCxgGgb+jOsA&#10;xXGMQtMaQ43ZHM+fPyd9mbquKX+Kogiz6Yxi7PHhMfI8p/31+PFjhkygPDBCjRrhhg+OAEBi8cn3&#10;N/jk44/pby/enaPb6aLN7drPz88RrDaUR4tBFiEZLQvDgUD65Hh9OaMzW1EUhnzZ0rist1AiBwcH&#10;WMwXhMCsrPeL0jzPUQbsmq2eBQkNSkXoPGwjnBRFodxN0xoXmHa7jdlsRsMrwzDw5u1btN1mQJy3&#10;m/geRSFD6kriewMqP6PKooRUV+/F+20h7ooPC8SZ1e/3sN4apDG2g80/J2bvTe8lbSF60KBehI5b&#10;FFETsS4rhpzlhYOqqqilxmra9VwEmwCJQJiYJmTDaIrnqqImtFQwVIdY14ZhQFbV5r1cF71eH/cf&#10;MdmJy6tLvHh1RjFIUlQyh9jb22NW6LxucF0XdV3RIHV8fYU4jmlPaZqO0WhIJhj9fpdqiKIssFqu&#10;4HCzlkG/j6urK0K2OLaDF8+f4y3XBSzLEh23RU1Ky3Yo9qu1hCzPMeYDKEgSHj18ROcdeC3Z6IHx&#10;Z8FXiKyo4DMOyLzpJzBJ7wnigjXkJFki901Zlt9zFdp2ShLNuG3QhNAnFa9VtQYFb+g6NlvDZgCo&#10;+TqXigJZlhOyzDQMBGFIa8YwTShbDpmoa6Rp48KbVzEBMnSdyWjIytb5VzYOtrLMdCWFC6HnelAN&#10;tRH5LkvKXc3uEGVZoeADpyAMESURIfdkWUEcxwRO2PgbrEKfmm55njcaca6Lg4NDXKXs5/l8ztBD&#10;/LXh2md1mivMAGRI//v/9h9qgCVj4kC/umILUWzUdOvD2AubjSge1P/YQbVdASU04bgOBejxeIzb&#10;21tq5OyMRtjfP8BPf/pTAMBHH31E77vZbKDrjYXXdDqFZzvEh7MsG5LcdCBlSYLXbpMjz3I+w3/7&#10;//4bAOBX//k/Ye03BcnHH3+CTz/9CT7jn9vfOcb19TU95MuLC7x8/gJff/01+14ffoS/+Zu/AQB0&#10;2i3c3NxSo0HQDsSDuL25hWVZ2N9pCryyLLdEUTVKHv/hH/4R33337L1GwyeffILPP/+cfa9+H47T&#10;CCdmWYYg8+nAVWSZUDNRGELTNLKXAwDdMih5WCcBoijG9Zwl/r7vo1YaKKwug7rqJqcFCfRFWVUI&#10;NgFBlOuyxmKxIChiVTH4nCgsfX9DzzyXFZimSegmy7SwXDaw7CSNcXh4RJC/4XCILEu2iseGjytJ&#10;EoIwQMEPoDRNYWo6FSR5HGNye4uKN748z8VHH3yAf/fv/hcAwNXVBWnz2I6NxWKOOYesvXr1Eh4v&#10;QgBG0cmyjAKfrmsc0dPYHZLavCRsT9maEM030UiMJov3kq+K666I9e77PiUpg8EAVVVRsdPpdDAe&#10;jykRm81mkCQJ75ZcWLkGUXB0XX9P7LKuWAIlKEuObcMy7eYghcSnFeyakiRBu8/WrWGaiKOYGjlF&#10;ViKMQlg6t35PM+wM9yg5n1xPoCoqVE41SpKE7Bxd18XtImxiCCoUeYGKO5cZhgFDBt2DvX4Hx0dH&#10;OOY6AEEQ4OOnDLGUZRmG/UZU8smjU0RhSBxSf+PDMUzal5v1CqZpMW0csAnIkk9RszyH7Tm0n5I8&#10;heu60PkkIkuZ3ocoSAQqSyR58/kMf/Fz1rB9+fIlqqqixk6Po/qEJahpWvCTkN5rvVzxe8/RZUUB&#10;lxedm00A2bEoIYxVRhmZxFwcOgwxDxsL+jRktA4xlX706BGmE7bvoyiC63pkz3d9fY00zbDiwrVr&#10;34fjuHQY3jk5wWw6w3jN4sTOzgiHB6yhdHFxjihsRHB3Rru4GY9pmul5HiY3U6JlLWZMDPSHH37g&#10;zy5HrnJrVs8D6kZMO4mZPbjQCPjwow+hSCod2lEYw7IsVEJsNI7p+s9encFJSoKMdlqswJLKBrXW&#10;3rIg/OrX/4QnTx6jZTd20knIEUlJAk0F7RlJaeHx40f4lIsVrtZrzG5uCT7vGCbFqow3TwzuzGIY&#10;Bl6/e9vYX6JiDY9acLll1HVNz229Wr9no+j7PtFwq6pGWTVCwIIGKJqlRVlAdxv9q3arTWsxy5gA&#10;XkXuBRXsdpuaHkHBqGYXt2zq77oulpsNJQ+m1SJx2aRg9ByN/265WMJsedSAO7+4RLfXJYHPq8sr&#10;tFttHB+zNVSXNaE1ZUfH9XhMQxLTMnFyfIeSXl3TkKUZxdHpdIosS0mIetDrEwL36vIKo9EQXJoH&#10;q9USd45P6HzM0xztdps+q93uAFXzXVSlcfWyDAua3uh9OK6Dw0GXxMcV1CjyAnePGrqLaxj44Ue2&#10;zl3LpEbNJlgzkUE+9Oh0OliulrR2F2B0ipimzTXMVovOkqXfFJkPnzzGixcvSVdElmXkabZFDZDQ&#10;7XZhkgYTo4iLppqiqvjVr37Fvke3i08/+5QKAdOyICvN0KisSriuR3umKHIYeiOa7mzZp+Z5gU63&#10;g2fPntH9ULRmKLBarRmtlzeaFYXlBGLNtAybmi9SzQwfptcT/t456gKkuRdHGVzXRX/AGhVBEGDB&#10;9UMkSUJvMKRztVwn0DQNX/MB0/j6GqvVmpoJtu2iyHOyAt7b26fm+Ww2R6/fJ70PXdfx8uVLdFrs&#10;uVR1DUUGCQW32y3MZjOYHP06m8/BWaTY2dlFVRaEalNkGYPBgLSiLMvCnYMR6fct53NIkgSXx9VW&#10;u40Fvz+r1RKWaVKuapg6Ot0OarmBx/vhhp7r9/ML7O3tkTNlGIQ45xpKruvi0QcfbA0qmDByxte9&#10;oqgkOg0wZNCdO3cQJCw21lVNhU+es3xHxDJDN5AkMQ0Di6JAu92mIUCPN/fEz0mSQCp5rpEX2Nnd&#10;oXPm8vKCOenxvT65nSANw4Y6uwnx5MkTPLp7j78+R4c35Da+j9APm/Ulyej1epTLFgWjyQiKgAyZ&#10;IVy5oJrj2KT/tV6vGQ2L58mtUR++79OzKMsS8+USAb+fssLOr3UgGrwunnAb4evra+RFYykfpwlU&#10;VYMhNbluVZa0x1quy+jAPEa1Wy2MBI22ruEYZqMVUjDTD43/bZzEaHkeUdV0jioRjYosyyASqLqq&#10;Aaneot8X0LSmgB0MBlitV9TwNauCHGmzjMWigMs5xAlDdojzMeR0coPrtmiahiCKKP+UZbkpwqsK&#10;hmEg5+e96zooq5poIpphoipLFJVASJgw7cYwI05T+txgE+Di8hKtDrtfYRji+mZMiOZ7Dx6g2+3g&#10;O954/eGHH9Du9+ksbnW7jbh6UcJreYTQtSwLq9vGzrjTZrqmAR+MdTpdVlsJB0h/jU9+wmh7P//J&#10;TxDHMUI+nPI8F1VZNGgWl1kjb69VMg0Aqz3FAEUMvkgmoSzfsz0XQr1q0QyX67qmfFTeQp8ArC4U&#10;2mIMCaNtNRVrFFvvLUkSZKWgWr0sS4rtRVEw8V5+JkVxzJuSjW6SZZl0xqVp+p4TVZ5mFGMcx4Fj&#10;O4RQDcMAtSRRnFitVqz5qTSIQlXT6N4nnLoOAGfvXqHVasHgwxnf93F1e0uNUt1y0Wq1oNkCkFAj&#10;THOKq26rQ/nR8xev8ObtG2g1i9dplkJX5cZxVWaGLA7PC7u9HlThT++6LhVGrMPXFOVFUUBRVSoc&#10;TdOEJMtEEwHnLgLCRrnGwZGgUCyYi4zw0u71cHB4iKdP2FTsk08+RllW5ABSViWur675GuLOPPwA&#10;63Q6UCWJkgN/40NVFNr4nW4X09kMv/n1rwEA/+W//lcq6MuqxO7OLulAfPbZZ/j0s08peEuKDNM0&#10;0eNIhP/rP/0Kr16+QptzIm9uxrjiNBhVOcZ6tUQsiqj1Csv5gmCeZVni8aNHlNQNh8P3rEt//PFH&#10;fPMNE099+fIlm+DywlrXdHz88cf4jCNwoKoIZjNaiJZlI62aomN3d5cecJ4xbZmLK9bYmUwmOOnf&#10;peKmKArOX20s9qqyJpRIlGfEZS3rGnGaEndO03W4XosWm7/0ESYxDAGxtSxYjoM2URsqsgs9OrmL&#10;9XpNXVJIEnRDJ4rOYjlHWRY0mYjjCDUqKvKruibxXQFvS4tmyiNVnN4GoEpS2JaFDkcSOa6LTz76&#10;GGdcTX1vfw+f/uQnAIDXb15jOZ8Tx3ZnOMIqCuneMm2eRvxKURSUeU6F+t7uHm65Fs1itYSepoSa&#10;MQ2TQTs1PpnYREjiBP0tju3bN28x54W5bTuY8YZcBSZmJRKidqcDVdcwEXQEHoyULT2ehKaRKdIk&#10;pemubdpwHAdtr5nEM7V/TpurRRItLNllBLwROLudwHM8QKB3IMNUNWw47UPXdRiKihFHF8yvp/Bs&#10;myaWtze3MHQOqdUM7PZUSkrqokClayg5VFpVVZgKYPCleff4EL1eB/t8EjhXZTic/+7YBqJwgyRm&#10;QfLi4hyD/oD27mbj42Y8xh4XcLYtC0mSUhOkKAroPAjujXZQoKS9WuQZ8jTFPp8U+77P9gRPbHWN&#10;OdW4FRel1FS84ZRA03XQ8jx6Fm8uzmnKBgBtpwdLbQTt8qLAcrmEzosstarIZrnb7yKVQVPUvKjR&#10;ankIuWXefDGHpqmE9Hj+4wtopoFUJASOTUK+68ktTNsmbRlJVbCe+7B5IlvUFSaTaeMYJktYbXyK&#10;E76/wTXYZGa99iHVoAIWlQRdN1BwdztdN1CUBWYzdj/P354jjELSmXJdBxHvV1ZFiV6vTy4BUcDE&#10;ZqOA21/KKizDwpKjtrIkR6/Tg2JxzaGiIp2qfreHahFizQV3Td1Fu+2g5I1o23bQarWRcGvq3d19&#10;PH36EVoOWweL+Rz+il1/HMfQNQntFks8VmsGp13yQ3c+n6PIcyoqLF2nKSnABgyDUVPs9vo9atTf&#10;TG7fc7hI0vQ95Jrt2EQHU3mBKs7dKIzQ8lpEc1utVtBUjRoVdV1jtpk1ArSQMOXIhCRO4Dg2bNGk&#10;znMYmk6xrOUwzvKKJrQahoMhTYc3SU7JZhjHiKIQrkBbaMy1QySFtSQhLwrSu+gPBpAgYc4bJrZp&#10;Y4cXv1HBXAWF2PHV1RXiICJk9fHRMUPp8LNkvfahSBJRCjzPoziYpSk0VUPGE+r1yof12EbE8xR/&#10;5WN3b49iXZZlKLICKm9eaYq65RCTo9ftEgc+TVK8Ojsj6Hi708ZyuSJqTJ4XkMqS0FKKLBENS1Yk&#10;hujNxFBE4k1Ztp5KT0fLa6E34GjOLEVSlpB4MOh2u6Rdl+cFo7Xx4YNjO9BanUY7KwhRFiVKpUFD&#10;sORWiCPP6f9Pnj5Bnufk+JEkCcq6ooIjTlizU+hOzWZTFHlG63600xTHizlDfGlEwdyHzHUDAMC2&#10;mEGDGNmZpgnLtunvLajwOMpRgQzYOZw9TuE1TcSbmIrBtu7g8PAQtsNzs/oGqrA39tfINwEcvm6N&#10;fg+KokDja0SRZOztjKgo9Vdz5ljHUctpHCLgzbrb8TWiYNNQMGwHu6MhLJ0XRoqKVstrnLf8NYo4&#10;Rpc3gDVZhs9jhi5LqGoZHX7v+t0ujo+PKb9UFBVylSLlRasKCVVZYclpNnVZwhKNLsuGbmjUHM7z&#10;DG2vhSDldIuaOWSKZsNkMgFqYJ83Cnd3d5HyfHI6neLZt88wXwhnuw5GoyHpLOZ5AtMwG+fKxQph&#10;EIE73aLYQtPFcfwemkfjtYBY91VVIo4Tyq+A9we3QRDgeJ/VDdfX1zg7Y4hM9r1aODs7Q8LRB0mS&#10;oO019z4VmmRCILQsqQh1XQ+DdofoK3XNkGpCd1KSJCa4y2NhmqTI84KGTrZtkZCvaxnotjzabylq&#10;lFvXrCgKo/vw75llGSRFgcLvpy4r8HkcrPMcdVmh5Dm3pWqoqhqyxnNdRUEJKn+gqyoc14HN14G3&#10;RUWXZaZ1Imq4iheggoIizCBEAzjNKiiJSvkqK56Fg04Jt+Wi4Lm/qVqwbZt03Xb2dwFFokZimKeI&#10;+ftuggBVVULlsd90LVSaQnmupptIUELY9cqqhFyqEeZCgqCGCP6aLEPXbEImzPwlsCUibFomwjAk&#10;gfCqqhhdn59DaZrSurUNE8NuDzfzhiZqOw7mvD78h7//O/R6PVQ8V/vgyROkZQmPx7fAX2POHYra&#10;3R4MTUPMc9lckuA6FjbcvGV85aMoCzI/ePLkCfIkoiauY2hE4w7DAIPBgIpyVdWAqmlqJEUIFBXq&#10;mq/VqoK+RdvSJAWysBOvOdJd3aoLtvabKivQNQ0SR8xXUo2iKKnGq0o04r2VEI3mf1tX7Hd8PSmq&#10;ClmVac8URYEoCOk8sB2XkEKqqqLlek3TTFEQpSkMvXG7lSE1orqqhrqqkIoG1FZ+pEgyyqKgwb4s&#10;sWZdwfdQlrDhqbUlycCoShw9pWpETTw9uYs8y1Hy3/W7PRiGRc2VKMuh4P/n6s2a7Eiy88Av3GOP&#10;uHve3IAEMgEUauuu6maxyNJ0s9ktsTWmsZENpXkc/QPpYR7n94yeKZPMaDbiA22aTYrNapFV3a2u&#10;FQUgM4FE3lzuGvviEfPg7iduDp4KBSDvjQgP93O+8y2ApdaE47jgzIKt/v0mSbHUA/PhANXePpKV&#10;vObxoAeGlvanpm4wGg5wsNvJ5E0twVgsFoRAX85m2N/bo2Lr+vqGCkJANjNBEBDizwzjDjPBNC0s&#10;FJsgy+QBfqLAhZNHjzDdmWKkGqV+v48kSenBRJsNHciDwQBRFN2RCzRVTXTcNM1wdX2NG9U4Rb/7&#10;HX75d3+Lv/3bvwUAHJ+c4D21eX/w4YcYDof4Trl9Hx4ewvM82qw2m1uYlkmRVKvVGn/48cf45JNP&#10;AAD/+Otf4z/+x/8bAJBEsYyiU1OwOE6wXCxoUvVAxU7f25NN1osXL/Dtt8/w2Wf/BEBSJvU1fvDB&#10;B/j4449J66ulMLeXitVgyKJbmx0HQdvp7SALNR1b5rkOiqIg86Fer4fLyxmxbF7fzFBXFQp0z6oW&#10;NUlS0AoyRPVcT4Juqvg0DIY0TYkavVqupBP+7j59lqg7M74wDIl5AMNAvkWBz/McQlRdpF2eY7Va&#10;0ZpoITchvXHqyHMACggxiGEjRI22bejQlbpqiyJ5Hz58iIODA9qAvv/B9/FGyeWurq7w8OFDvFKg&#10;2uzyUqLY6uUTQk6pNUiUZRnyPL/jL6Mb67quYcAgJL0qK7Atpsve3h7yPCewTxequrmeTCZkGFtV&#10;FW5vbsm49d1338VkMqHnyjhTJmf6mrsDqW0atABtThr51od04AfwPK9jqtXSfE5vElEUIewpml0U&#10;YzQcUwNWFjWSJKUJwIOjI3z9zdd4R3ly9Hs96e6tNKZplsLiSsJ0e4PJ7iG9X00tp9BV0xVeZuCR&#10;T8LDhw+RxPEd1p2+flELZGlMTcBivkCapqQV9jwPCd9Q8WlxjixNSbPsOA6BU/PFHGnRsfwO7h2q&#10;WNCOGeQ4LpmPl0WJJEmoqdjd3aX1JESNeVnSnqIjwrUUYXZ5Cebad4zsBoMBFXllWZJjfp5lMIJu&#10;f1pnCUQYUCMZxwnM0LtD3XQdhw68N5eXiDayOD842EevNyCw3PN8VGUFz+sc9w3DIDPf09MzbDYb&#10;5I32POI0/ayFwMH+AZ0H8/lcmjqrhnY8GWPQH5CxbZHluJzNoPO0yrKkRJ3FYoHVcoW1et/aRhoU&#10;+1sHZxRHXZNRVjg9O8VGMSqSJCE/gSAMMfCGpLvebNbI8gyh0gZzznFdlnQP+mGIKI6QrOX6en1x&#10;gfVCAqnT6RSh38O5kgg+fut7WC2XeKEncL0e9vb36LPrIieANgw8XF9fEVPj+uoKpmOR345+TzVY&#10;s7e/hyROqOnf39unNX81u8L+wX5nctcIJElCBfN4NL4TT1tWJXZ2ukhxUdckZ6qqCqPRCBMl3Vuv&#10;17hZLjv5Sl1jPp/T/fODANy2UaljP0kKeuWL3bIAACAASURBVEecIMDlZUnXHAQ7YLZNjMLJZIIX&#10;z58T8+Xh8TEe3D+ic/zm+oYku/Nkjf29fZIkNY2Abdl3GDvn52f0zF3HQazMbgEJEukp4UiDJVuh&#10;Cbe3t1So9np9xFF0xz8sjmLytAqDkAp3hhLMuMuqDUyDQFrH5KiqEgvVVLy5uMC43yO5IldMSAAo&#10;SinV1I1P27bSq06Zmma1ZMX1FBi6XFZIo4jO0oYz+u/Fao08y+9Mmg10RrbReoOr62scqWGWYRjY&#10;29ujPceybfz0Zz8DAByfHOPXv/7v9G/zIsfri9ckfXEcB2UpUxwA+e47jkMTS8/t5Kt5UdxhxAUq&#10;ulyztjQIvT1EAUASOYc7dK4O+n3sTHbgKAalyTnevLokqd6DoxOMRiMw7elRlqhEFwcaxQl++9vf&#10;AgAeHz3G9fU1LhXTwzRNuK53RwYymUxQKfB4vVpRob4z3YFlWmTOvlqtsLu7i7ZWQ5HBAO+8/Tad&#10;DfP5La6vrjFVe9/5+Tla0Un3fd8jYGsyHqEWNYEcu7tjOCZo/zbaFr1eD9EWMLGvALjpdIqiyGlP&#10;uZi9wfXNNWzfpe9lmJzOP8/1ZKOsmjIpYerWIueMmECO46JpWhoUNkJgNBjdGczev+8ir7sGV79w&#10;ruvemY5Lg+UuptqyTHDOyU8mCELEcUw10mQyoT3mww8/xC9+8Qs8V0bRjx/LZCMNwPm+j6qqKfwg&#10;CANwk1P9mue5jJ6DBMkcv2MIWJYtPQ0rzd5pIGpBrCyZfNRQDVXkBZ3RnHMVdiDvZVzKfaJWfzfL&#10;c2DLY88zpE2CoQED1yUJ7jZrAJDeGFmWIc866W5T1x2TQ0kOlQUhOE8IkDOYIX1etozJDcbAdWyz&#10;YchGU51hDZOeJ8Qudxyq8xohpCxOe9MYMs2I2FFZhjTdqgP3d+/YKFiWTXufZmzodZ4kCZq2gWmp&#10;fSNXzDYFAOR53pmpm5KJqJkK0hy2YwIFQQjHcVAoxodmcWhD4m2z2TwvECcxPbe9vT3UQsBSa6/f&#10;70sJuJbWLuawthitsskH/dwoinCperQwDND3hh3ok2UQQtB1zK5mEHlOjPnRcEg9xmw2k96l6t5y&#10;zuGo9wQAbE/Wi9q7x3VdMrwHZD2qzxHf82WNq79n096RHrVti6ZtYat7YDYmDINRXdy2XR8vlC2A&#10;fo5lUaIsuyTUwUDee32Ni8VCAoAUv93SetGqGv0cd6dT+H5nD7LNvAfkmW5vDYYcy6ZnmmUZbm5v&#10;6b2fTCao6pqwi6ZpYJpd31UUBUn/AMAwTRhatmaHuM1vkeiQAcuUJvy6F4pTMMaQ3ir/ueEQ4+ke&#10;ed89e/ESv9VMT8eFEIIwkYP9fZic05llMgOPHz3G3lSeDVVVwdSUm/V6TVQxy7Lhej4h1lESw3M7&#10;5+MoTlCLhnwQLMuhL2wwjsFwiOmu3Mx3dqRuThfjgR/AMEBNxKtXr9Dv9+mAK4qSHnBZFlitliRX&#10;Obx3CNe0qTj/9a//O/7mb/4Gb9QmcHZ2CjCGP/sXfwYA+Pn//C+JMru7vwfXcalp8IMAaZpSQTja&#10;OYBhGPjdbz+Xn3Wwh3/2yR9hT+nD/uCHP8BvPv+MPse2LWxU4dW0LQb9Ph4rM6cHR0cYjwb4xd/8&#10;Qj6kZ8/w5Zdf0nX99Kc/xY9+JN2s7927hyAIaNH6vo+iKOhFdj0Xg+GACkTJQmKkZYyjmHSb0/EJ&#10;rq+uMVP34+DwEI3RkiRlkPWkMana6IbDoTSSVJtXVmbI1EtQiQZ1XZFBnCUElusVeasYYGCWBUfp&#10;RA3TRJZmsLSsxLQQqKnOZrOBwTg1vMvVLdI0get3Zsj94YBedIMZsEyTipqqLjuatdLRGa18mW4W&#10;S7iWRcwpVksWQ6oaXgsMaRTTdP2//MV/oobkwx9+CItxpKpJHfcH8KcTPPv2W7n+VpJayYiRIzWh&#10;ukA4Pzsj81DP8zAcDOB4GjAq7ziJc9+EDQeRRsvrCgf3D4lRUQmBqSp6r6+uZSqFKty0flFrhW3H&#10;UTp27SjPydeAmxycW1QUC9EgzzvjQ2ZwOLZDmwRadiepizGOoTItjS0XrG5wc60KsbqB5/lg6mfl&#10;UYyd4Q4OJ/Idue69QR5FMLj87EmvR/HheZ4hS2M4ynwWRgOnLcFaRfW1GfZGIQ73d9Rzq+A7DK6t&#10;AAKboa7kniEnVcBgoExKp2Ocnp4SCPn+++9jEAZ4puL78iSBaXIyu/KcAK4qVBMDaNGgr4Cc0PNR&#10;1RWu5gqEXa/R7/Wwq4xL86rEmzczohkHvk+N0HK5RNs2lN5jFwUaiyNVOojJaAereI3zmQRrDvb2&#10;sb+/T4lrrcUg1Ls4n88R+g4cpVFuskgavmqzL8uUkdFqD+K2hcYAegrAXEUbKlSPTh6irgS4iua2&#10;LBum62CuQNf1agUn8GGodb6KNsirEhN1UOzu7pI59ldffonJcIL33pGeAJwxfPHFl+QZ8O0332Kz&#10;2mA81maYBkxmIlJnyc31DSaHKtWrP5KHomKviEogcAMCcnzHwyaLELiqaA4sLBYLzK9lA5wkCdJI&#10;XmMvDJEanXFfnCao1yn4jtxDNtEtosWCAN3vvf0WvvrqOwxC+fsgHEHo4mi8i5OTB8iUaWmvFyKK&#10;NmBKQ2Db8v1aKAN6m/POQ8jkOD4+xs6uvP6vvvoKF7MLAq0t28Le3i4qNelzXRcm50SjNS2TfHyK&#10;UkoAtKTSsW0sFktqhMaTMYQQtO5NzrG8ek1/P/A7urxlWkiSFE0r13UUSe+TsWJyvHz9GkJ0sYtN&#10;WaNtDWJcrOIZuE7FMSTIHSkT3LpegTkOgRrMstAfDuF6XbMDgxFrpMgLYn30gj4YGPrKy+EHH/wQ&#10;9+/do/36anaF69k1GiUf25vuIV7H1GStl50sazKSnhx1pSLlj08Uw09N0JiJy8sZSYlc10W0iel+&#10;irohQJubJoRoaG8Me30cToa4UuDxxavXKIoCjxRotFytUOcFdpXRa+i5JI1aLBQApM9w0QAGQ6+n&#10;48lzcINR3PZisYRoWzJpvlrMcaqikB+ePIIBA0KBBUVWIG47ILoqK9hmB+pLLzpG9dWTx0/oTHrx&#10;4iXGozEFKzx9+230v/4au2qg4vs+mrYhJpVl2airklhb6/VmyzzbxHg83gLxY6yXK7iK+VjkBVzb&#10;pVQP15aMLl10DywXzJbPYRr04XkeRK7kmKXAbtDD4VtymGWbDqqsAKAAgesbXDxTaU6+Dw8GLr6R&#10;Z3ixjHBxcUE1jmR1VOAK9N+b7IJzhh1VJ86vLnH+4jtaH8cnJ+h5cj9/+fIMs9dneKDOqHS5xOz8&#10;jDwJD8ZjHO3uYqjqnibLgLwDC/b394ipmCYxXjx/Td4OJ4cH8CyTwBfXcdBzPfBQmS7HsbZ2QBLH&#10;sBwL9xRgcn17jfntLXZUzDnQIt/yLnjx5QuZ3KWeRbTe4EYNMsIwRF+BuIBc51dXVzRE2tvdw2TU&#10;sWhurm9wdP8IrRq3p0lKjc7OeAcwDPJtQysZ8doXKIkTiLohr7a2aZEmGRkU98Y9LBdyX/jg+9/H&#10;dDolX0nDkIMkDaDkeY46y7Cv2AWDnhxULLSckTHYSjbEbIZ4NSerA8sIYDQCXLMJmAHLNAAdwW60&#10;MExA6MSetiIghxkGOOOUWjkMAtiGgbliVNxevMHNzTWdYV4QIMsy+Noro64R6RQv25GqAQ1WiQZc&#10;iC4x1DTJlBSQbJY0jlBrGaoQcMZq6MYM8K3Ah7YRAMH08lzJqwJCMU64wVA1AszQLBNQqouogLwu&#10;UDTKfF0YqLMGc8Xs8KMeoiJFpcDkZZ1j3FdgkzeGwQwsFVi+vLlE2OvDUnG9q3UMxjnyUt4DkQrk&#10;ZdmBCdzAWp2NvtFArG7RKP/QMAxheTYqVQMVQibVaeaVwQwElk8s09LZSi7NCnDRAQ8f/+FHePHy&#10;JaA9T/f2YJocFwpQefnyJdZJAlv1dAfHxxjqYTLnmM/naNWZbggXyWYDT70H+5OxZLfWOt3vDKhL&#10;YqjmaYJ7qi5++tZjaUCvghQmkyFC398CYWswNPQkbYPDYWYXqQ4DpnrIrGlR551Xih68ajNfDgMQ&#10;DTKhh38NmMnB1f6P1kCjtfs6AVDHVDPpkUS+SSaHZZv0TjmuA6MxqM+oypK6CgOSlaojnB3bhmN1&#10;6X55nqOpxRbQZaDdMnR2HJvAT0P9f/05RV7IKGt1HjJmAKIl2wlRVGAN4Kj1ZwBo1LpmnGFnMMb+&#10;jkW/n13fYjOXe+MoCDEcDjFT+1e23uBstZFJmQCyTQRXXaVjGEiKAn1Vqw48F9PpDp4eS9booB9i&#10;Z2cHlqohoyjq0o7atqWJmed5UrenpgNoJbqnabSvXr/CbDajg3MymRD16/j4GG+99RTHj2RcbRiG&#10;4IzTYsqyDLbdpZqglaJ/jZwKIaiIE0ImmujJTK/Xx4tvn+F/qNjA//pf/x/MFwuMFWskCAK8+/77&#10;+Pf/4d+rp95RodMkhWVa1BSYpok4jjpztP4EZVnilTIYvH//HnanU0LvHj16hIfqRr588QKmaWJP&#10;xYMe7B/AMjvK8t///d/jt7/7Hb743T/RNY1GY3z00R8AAP71//qvcfRU3p8qinB6ekoFc68nNdZ6&#10;IcpJE+90/nGGXCSE/EWbiAqLIAwViCPv5Zs3bwBuUNPuBz6q2QyXNzO1ADYwXYfkGOGwRxNFISTi&#10;bvIutjTw/c5nu4FiTHQRoWVeEmCCtkO7TcuC1QhCezebDThnBAodHt7DoD8gZNhkHFVdUZHcNG1n&#10;qFvLhKVYyQt2pjvgDWgiacPAdDolo83lcgmLM2JN/OVf/iXpqgf9Pr76+mvS8cexC38yxplamzLW&#10;NJGmVpBrVzSdqVmcdFMbx3VV5KoyYm1aheCqF1vFuOmph2WZuH//iL5XmiR0iBRFgclkQtGbWZYh&#10;jmMyg+ScySJbfXae58Qca9sWZV52yLnlyOmw6KbjW2bpsG05XdATAKnTVjpP00QSJxS5OOwP8fTp&#10;2+ipRB6t4dYF0mx2iTzLYBomfZbOta/rGpZlUZNqMoaqrmi9HD04woPDfdrMl6sFHj58iKkCAJRP&#10;u/y3polWCEqYYczEzs4OeqpZWa/XiFcrotFqGvXVTIKSlpkR+LK/v4+67dbm+atzMMbgar+rPMdK&#10;CGpuDGZI8GvLwEtL3gaDARzHoQZ/tVqh3+vRv/U9D43RklRN1DLSM1bg32g8ouZtZzrFN6cv6WfZ&#10;toyj7btKEy9qtI5NRbHveSjK8o5Pl2aMLOZzrFabLbbhAIeHB1gpn4SzszMM+qB/yxiH49h0T+qt&#10;g7GqpOG03jf3dvdwcLAPpryfXM+FxS3ysDIgzxN9D8IgwPPX36nnsovA74wjizKVYJKi0Q4GA+xM&#10;dmgfsC0b3OTUKLiuSwOCLMuQrNc4Ur4izDBQlOWdaOW6KGjC27ZS4lLvyHtydHQEx+wmRGEQ4KOP&#10;PlKf62IymcDZMvptyu4ds0yLTLyTJIfv+7T/TCY7qshVTXwYgjFGhViWZRiPx12yTZwQEH9wcIA8&#10;y7vrVVJGkkG0SjqjI8SHQxgOR6LkZV7jEaNETi47bX0YhFjFEe3RTSNwcHCAgdoLZ7NLRFnXwI3G&#10;o04mg1YyBNXnnL58CbcXUn1QVpWUhSjwJY4le7VryloCV1qT4fb2Fql6Tv1+HwZAcimhzHc1mLxc&#10;rWAwg8wNfc/Da7X/5LmkWF9cyPPtjz/5YzDF2AT0hLklY3eDMezv79EARrIi3G6tbclmDvb3IfKE&#10;apNGGYnm6n7tTCbo+x5Ny7cnf3Ecy6ZRdc+iFjBNk9iubRXLSamKeF4ul6gU8wGQjB69BrjJkRc5&#10;ASL9fh9N3XTMFsvCdDrFs2cSfEiTFHt7+1QvrNfrLrazquDYDj7/XA6c7t+/j6kylQWAq+srydzb&#10;6MjwGpyB7ollmXSeST8zh2RXy+UCu7t7JKvRU2k94bYsUwLibfdO6frJd6SJrU4LCcMQfDDumLJp&#10;gaosESjALi8KJAos6PV6YGbHYE6yQkYgK7aFNlGkpsFxcX5+js1ammlPJhMZLwrprfLVV18RoBuG&#10;IabTKVzeMdE2mw1JactiD9OdKdVyxyfHsNT70+/3EYYB1Q6O42D/YJ/8mhhjd1i1ZVliNpuRPMpx&#10;HGISbzYb1GlNn2tZkm1CZtFJghoN1TlzSyCOE9xXPlxhEGKhDK/LqkSSF/SOvL54g+FwQKCrZVsw&#10;DEbDrZura1xcXGC8q4BUJZsE5PtjMIac2MAVioJRlPR6I1NhthOM0jRFT50NbdtiqOqDzz77DEmS&#10;0ufGcYQsyyjxsMhzBK5Hfk++5WC9WqNWktX+YABLNaiWZYErzwX9nVsl7QbkO2VyDqh3StRCytlt&#10;nUgKYtfVtZT90ZnVpCo6Vz7HIAwwqkcEEtWiwXw+R6D8Z7Snov5V14IYb3lRIAxCGLzzc5KmqF0y&#10;pWGA9qidnQks8tupUZSdJNBxbOk5WHaskLLqUkFbcOX50SXfOE3n1ZflaTcQDpR0vdQSOS7rOVUz&#10;3s5vtwAQ6VGiB/lRFKFpO6abaVmSia3ZPFmGJMno/snwA/m+PX10gvntnBg2hmFQkqZ8Jg0Y5wiU&#10;ZDBNZTy9PivIjxFSJup6LtbquQ2HQ/R7PTx+8ljeW8fBl19+SQD5T/70TxFteQo5nkeMP9OywRmj&#10;c6dpGpjMIBayNF+9RzK31WqFm9klharczN5QhPXZ2TkGgz49h7IsETcN9cNt09D7rZ/jZrMhtsp2&#10;WAQg3zk9TAC6uhHoEriKWj8rEyY3O7+6siKigxDSy0kPH/qDPlzPo3sqGSWd0mE8HiNadfYYTdPQ&#10;O6DXC7F+k+SOEbBOWSKmp/LDJPa5IVlagOxPDg8OEKmz4vZGDjZGKslUBq505r2MMXmWqHdbrj0l&#10;kUujO+tY3qeOLbVcrrDZbBAohnOaZXj9+gLfquG84wd4oAIbDu/fx8HBAebXS7pG27LIP0xG1Edo&#10;RRfCY+pJTpp2CHZRVthEEU2XDM4hGmCjivk8L1DVgiZh091dPHx4DECCFEdHR1SEbNZrtAAxNyzL&#10;AhQFDpAbTr5a02cPh8OthVgh2kR4oUwBz07P8A//7e/Je8X1PPz8z35OutAsSwFmUDO4f3BACytL&#10;UwX82HQzLNuig3a+kiCIZckFcPzwISY7E1RKpze/vcFC0fKP7t9HGAb4gTrcdnZ28Pr8Fb744vcA&#10;gJcvXmI8HuFnit67u7tLEzUAuL65pmmTYzt3wBbXlfQlDWo0ogEM0FQszzNU7ZYB4fU1NXPMkIDL&#10;oWowXrx4AWabBAAEQYDxaIRVKgsmtOrlVs+xqGoyZJQT6Yb0cA0AU8X9AVJb7vg+sTLiNANaIFPf&#10;u8g7wyTLtlEJgbkqchln8MOAGDjc5MjyHNxUEwDOkMQpUTk93wPTLtxNA9t1MGjl/Ts4OECV5Xip&#10;Ei4YN3Hv4JC01Tc3N9hwTuZrP/nxn9Dm/Ku//xVGwyFNkH7x/36DgdEZ3ZZlgSQ2yEDOVSZ3WhcZ&#10;hr3O/ZtzqTmttOmVLFw0UtxATh+Cno5+ZbAcG4ba0G3P7dKh+j0YnBFQEccxTMuEpQrGumlgey60&#10;v5YQKU2q6rqGqAV9Z4vbQCuTvwAgy3KEQY+MSX3XR5ZlNKWN4xgjVah7po3QD/DkwTEAYDQY4cHe&#10;AR7uysbRsizURU2Gu3ujMczpLvkAxXFE0hdUBSByeg8sZoIbAr6KZT7aG2NvZ0DFQsFbTEYhLFUA&#10;jSd95Jk2ccvQGBXWiU4bK/HJyScw1Fp8eX6KIk6oWA8Uc2GsYpmFELhVeuUsS+EGHnlDFVWJw4MD&#10;FJqa6bmoRI1FLD/Ltm34gx48dACUpn0y38EiSXATd1GRH5wcIYUsNL578wrhIECgDI0bm+HFxRlq&#10;5Rvh9n3Yignk9wMUdQmHueqZ16ibGo1GzgzAcSzSdLv9HuyqRqmKGsdzyWDxdrlEHMVYq2s4Pj6R&#10;AIMCzF3fQ16VcNSUI3Dle14UCvBNMzx9S4LFH37/Q8VUVCwkMNiWg5maGI0nE9w/vI9SeatEUYy2&#10;yejPwzDE/o6c+gRegHgTkwSlbQ1UWUleF/39HjbzDT0r27SxXK1QpvJnu65L5uLM4OBOgDRT0/KG&#10;AYaFKNHGkRbGOwOEPbnu47SAFwxQVmqKH6VwlQY5SWK8md0SUMNNBs9z4ZGXSoPW5FTooq6QKiCi&#10;ETVqIWBfa78AF289eUzFuuN72GxFypZlCVF3jZRhGHRGBUEAIQSW6t1s2oaS0ABIoKptu2bYtODz&#10;jrFa113qjaiFMtFUhRYrMbuY0V4YxxH43qFiFAAiryDyGs+/lkCZt7tL0ybLdTDoD2GoxvE2uEE4&#10;GOHeoWyUSiEQbyJczzQw6MP3fDLxTKIEXAG0O6M9ONym+9O2QF0ICBXv6No2BuEAq1t5D05fnuLe&#10;vXsY9oZ0vw6m8jmtVkv5d5fyfVwuVjBNk1Jx6qrGeDyBbXaJM40CpfRn5+r661KooldFOKcZjLpG&#10;o9bmzs4uLGutB+IqAtpAqu9fLSg9xPVDhL1+t1ZNDsYtmJZmtW3keamnd2Aoi4yeuxOGBOadvXqN&#10;LMnQU34nJjclEKvA9bqqURWdJ0xeaNao/N6np2e0Lw4HI8yuroiBU5Y1grBHw5zLyxmmO7tUcDdN&#10;g80m6oB610Vd60S+FHGcUIPBmQnf8+ldrosKwq1RF8oocZPAAMjkNLnZdCklwRDISlgqZbAfOGAN&#10;wNSekl7fKHNIdTbYNt5RIGOaZri6uYap9qcP33sX6/Wakt2ur64Qhj1i+fmWgZ1+gJ2+blod5JG8&#10;75N+gMPDpzSUvL2d43e//S0+eFsCfw8fnmAymdDaDTxpkN6qfdNnDG+fHAOQZ2WZZ3S9u4M+7u1M&#10;qEmwTBOW6ZH0RdQ1qrJCvyfXUAspKweA0aCP2+Ucr19LOblpmxgEA7RqqtoyZTCunuvHH32ML7/6&#10;ikDtJE5QqHvZNA3iTUzMvKoW6IU9ZMqD6btnz8Fh4Ac/kD55B/uHktGr9hjbtMmYNk1kSo4GKoQQ&#10;WMUrkrGFQU+GJah9RFQCDIxAWm5wYv8+++4ZPM/DE3XurJZLXF9fEeO7d3wMC6AGjwnpr8BVY+X7&#10;vuwHIOuwgW/Tum5rmejVmhpcaQBRStMLSIyUMT1OkDVn0+o/E5J9qn8vDLiWhYEC9ya9EHlRkrxu&#10;vlyizjKqo6tGINhi/qzziFgxeRRhPJ2iUjVAWZYohegGolWJtgUcVRfu7U4xVXXc2dk5ijwjkNVo&#10;WzUQ0MbuHC3rYnxbQ9aC+rk3HAgUm6moC5zPLqgZjqoE/cGAUuXKZYuL2ysaOAiHI1GAZJ7F4HVO&#10;zGpvOoLldFKrUA339FC3cSwsF7dYXcuezXU9eqZRlSFDZ5OwKVPUcUsgSNALwRwTWSJrtyzLENge&#10;XA3kgNNwwQDQMo7jI3lGXV9egKHBIwVIuirqXfe49/Z2MZ5MCMRdbzZI1TWUVY2b2QypGpwahgF4&#10;A9oHkpWFdndKfoX7OxOYbU3380f/0yeUPNYIaWI+Hu5A/yqLnFiim9tbmMyg/rltG1SiIVaW0YLW&#10;qWnb4IzfsSOwLIsUB4ACOpwusYgx1pnXFikSxcAxwOByl/qVsB/CNC0aPiRRIs/WQBsny2Ac/dlV&#10;VVFfKRRIo8+GJE1Q5J3kzbItmayrerwqr2CwzkSXMYZSPUfOZT+57Xfp2LJP0Z9rck7hG9yQcjwd&#10;BY8tJtAw7EsvNnVm89ZAz/Wxp87aNJbKmOtLeXb4QYDdQR+3Or3U93GgQJ+eZWLvYB8fvfd9AEr2&#10;uCU/pDVJ7Gkb5nZqkW4k61r6VegCsRESmdJT+slkB4eHh/jwQ+ko//3vf0CTLIlSldBjnlrUstHU&#10;KS9CIM0y2qB9T5quaapYr9/HlTooP/31p/jyyy+pcL+4uMBkOML3vifdwv/tv/3f8b0ffEgu8Gma&#10;wnIc0q0vFgsqNDiXi7Jnauq9hSiOOgfqNMWbN2/wQCFVjBn4L//5P+NXv/oVAODR8Qnef19S7U+O&#10;j3F+fo5rlbbyD7/6FV69ekWI9I//5Mf45z/7Gd5Rh3R/OMRmtaToPx1FDcgGgnFGSHBZyghK/b3C&#10;XgjTNAnMMk0TRS6oIOiFIQLFIMnzFHVV4/BQFqOff/45YBpEY4fN5EuhimaN4Gugx0Bn9GSaJsqy&#10;JHlYWZYo8pKmK1VZIwwCuuYsk+CLRl2TpEt14U0jpx/qZw+HQ+RFF+tmchOD4YCAC51w1WxJO7Y9&#10;hTjnyBtZHFxezmAIQWvVgoEXL1+g0k2HEHhyckLNjec6+Lv/9ncAZDPzySef4NefyujN4WiI8/NX&#10;W5NSBoN1ZtK9fg/FViRolnVO/pYtEX1tkiCaBlVVk1xjdXWDIAjuOP+v1mtiEAwHAwLUer0evvvu&#10;O7om13XhuC4BE5vN5k4D3DQNPPWS25aNRnSRcWVRYb1aYXeqaPzXV7i4eE0+G/1+H20L+uwW3cS2&#10;bVtM1bsOyJSSq+srkoE8efIEq/mK1vJkMkZdC7Sik7XpDbiqKjimQffWtiwV2S4Lif29ffpvee8b&#10;WJZN0/LhaEQbWDbLEGyt+/5gDMa6uEzLsmQUsyq+1qsVsixDpZ7btom3aBoEfkDra71Zw2CMAM0W&#10;rUrq6qZm3Ox0yKvViqY2eVGAMwZPPePVeoXzs3NiDOzs7GCxnpMvRD/o4ZtvSkAlS1qWRSbVlmXi&#10;8ePHREuPhEyjqavO/8ixbSpUTMdBEAQ4P39F64k07mo6ogHKLMvx4vlzDFSko2laKnK7S9XJspS0&#10;rVrPC0iGmUzgUVPpIMRsNiPAII7iO3JOZjBMxhNKVvJ9H5tUM2pqrFcrAg/29g4wHAzJcP12Poeo&#10;avpZ/d4AhtFNcJqmoULe9VyYtoVbzYDjkl2pG1rHdWCaJvlf1XmCk5MT1Cq1Yzab4fFDWZhxxvHy&#10;5SkBklm6gWEYFGvt+zIWXYNGrGlpzjI3pgAAIABJREFUXwx8D7fzOWmQOefoDfodGyXwwTgjqVm/&#10;38disSAA83vvf4/2lziKEAYhNaU3NzdwHZfM5CQbrkvVqcoKWZwTs8N1vU4makhGoF63F2/eyGQ8&#10;bbAuBG5ubvBCNXRhKGmyesrzuxcv6Ayf7O6iLAvo+ZrrSkNG/T1fvXql9u+t9IxWG/jJZ6WLkqIo&#10;7jAC37y5ROD7tPYs28Z8Pic2Rtu22NvdxW9+8xvoX//mz/8NAAm+rNdrfKJkM59//rn0H1CgdZZm&#10;cBybik3LtJBXNXToADc47QOA8pNRRVxZlnj75CG++vprul9lVREwOJ/P0XNd2s9tk5FRbdiT+36h&#10;6PSG0UV/A7pRzOicefLkCcq2ob3y4uoKt6rGGU93YdsOsYyKIkeedvHkrYqW1pLwIAxxefmGZLu9&#10;Xo/iww2TI/B9/OjHP6L1U9c1TZLLqkSW51uea1LaoAvwxWJBJpKhYt3qoni1WmEwGJDUs1KTT8Pt&#10;DNZFXRML0/d9HKi65b233kEUx7i9VDr+tkXo+J3fwFAaDOv3xHVcvPuuTMK7ur7GarPGUN2fTPkv&#10;6Jjmyc4EH3zwIdWURVnC8zzcvy/rvn6/T2bhbSslwC9UZOx0OsXTt9/G/oFsqvb29lQ9Ju+P7diU&#10;MALIpqOvpqamacG2TKpxmGFIU1cNAvk+TJPRNdmWjeFwiKF6l5999x1JFauqQtALiPU43p/CNE1i&#10;s7RokRY5eVKcRku4jkMAwTfffINbJTl95513EPT7dN5t4hhnp2cE4FqmiWi9wf9Q3gZoWxwfnyDX&#10;yZVel7CTJJK1p9dx07aIog48f/z4CSzLor1vPp9jvVnT/tW2LaXiSUPlgNJ5ylLKvTWDcH9/H3WW&#10;damroobt2OgroLXX65HJsmWa9L7KZyEZbjoMoBY10GxZRakGqak7totex4xx2J5NRtylkHuDZgtr&#10;XyNKmOESpI+2wHVdA2ZpRtHUgPTIM02T/DHXmw3W6xV9diOkoa5+D6Y7U/zBD+UAuKwqnJ+eduaq&#10;nKmwCHlOu64Ds7bIdkE0EshvqCkFMYVNy0QYBiRVfHN5iavra5KJSI+kElPlHzZb3xB7x7ZtrFcr&#10;8rmTZwajHoObOeI4vpPOmaQpScRNy8ShAvG/+/IL7O7uEuPLtuX7RQmiaQoDQE+Bd0UuU3I0UMFg&#10;kCTV9/w7ni55nmN3uouFMpouqxpPnjyBUGdWr9dDJURn2BuEVB/9/suv8OLFc6qTDw8PkWc1WVzo&#10;un3bW8wwDJKROo5DvWTgOsiytBtUWxaqqkvUsUzpQ6KlnpZlIQxc+n2WS8YvIMNs9OfpX/WWZ5Bo&#10;GgmYOWqwaHI0jNN7sT3YcR0bnud1/ntoEW02WCh5XZZlKomqqy9Y0/nxbCcyVVWFfr9PSpHzs3Ok&#10;TUrryWqtO74v0h/L71jcZQHLEvRz4zi6E13u2F3CY9so02li9ErJFtmigNpQMJMpOaZWJ3A0Vb1V&#10;j+5h0O/jtdpHRdPA5CYxjYbDIb1faZrh8PCQ3vv9/X2gbclPNcsz6Umn+rL5fA7j//o//0Mrb1BN&#10;xmpt2yLs9YjidXB4gJPjEzIEPTp6gLDfx1qBMev1ipBO27Gl27dOAahrFHmBUB3oTSMpZ0S1ywsY&#10;BvAXf/GfAAB//dd/TYvl+PgYj588JtqiaBp88N77ePJEouGe5yFJE3optMyoMwfugAeDMTx9+hTQ&#10;cXtrybbRU53Z9TVevHhB8WlRHKMXhkRX/fU/fIpnyvzrn/7xH/Hg6AjfU5Fxk8kYdVUTU+Hk5AST&#10;8Zho/lmWwbIsasTbtkMINRtHPzRtDpRtgR6LxYIa4KIokGQrhIraenV5iSdvSZCnqips1muSoJye&#10;nUIYDUXyLpMNmkYgb7oXpmwFEkXhSkRHWdNUMK211+a7ugC/vLiUdN6R3GiiaHOHIs8MRs1x1VRo&#10;RJfe0x/04bkuyYwsy0Se52Sq1DQNyjLHcKiZCl282ng8QpbncNBFudrcxLFiXjVFgcVyideq0bQt&#10;G6IqCaxyHLuTkHBJRdXABQDkNsO58oSR9MucjJRdx8WV8lcA5IGn5XZRkiDwfQTaBHaxQFVXHc2Y&#10;y0ZHb5qObcOybdJFtkp+J7+zjNZutoAw13XpINGFxKVC5ZfLJUmnbFtKYjRDqa5qCCFo2ptlGdI4&#10;7bxoGIfBWKfVrEp4mhrbSnBP36/7h/fQ6/VwfipR+4uLC+yMJyT/GQ/HePH8BVGHJ5MJBDXHHlze&#10;4G1lznv04AhJkmiWJ2zbRponVKxmeYI4SWAod7koilAquqTv+TAtk2RZjiNTNDTzxbJsLK6uiC6e&#10;bTZo2xbZVpLLaCzfzfVqhU0c0frgpgnLtjAvu7UZJ0kni2waAC2mCmy2bRuvVOMMSNZSV4w7cFwH&#10;V+r+GACKKiOg+fjoIRaLOdKNfC/G4zEVm1mWYzTdwb17cqJ7E6+RpilWhY5/FPCHfZrorrMScRzD&#10;V8kl1zfX8FRRUpalpDtrgz+mDYjlIXx5OYPv+0Sx7fV6+PbbZ3jv6VP597fA4ouLC9RlTQbgaZxK&#10;AE/1rKvVEqLuTMs457AUuAMAj04e4etvvgAgi73hYEjAg5yGtTTVH4/HMt5e/du6qJCkKR2e214p&#10;eZahaaytYryVdHJo5mMGh3Oi0x/sjOH7HrJIng9vvfUW9qbKg0MIHN3rjG+zeIF+v49S7cmu68Hh&#10;HGstuWgbGiZYlgnP80jj3ogGZVNBAw/6bNLAhExaM+j/u65LgMl6I+MrNfX+6upK0mD14T8aSlaj&#10;umbOGGqjJbCv0tQ4yH2AMUZTatlYFzQJnasI1WcvJcu0PxigMQxqWivXoyapqGu8efMGtbrVhgHc&#10;Oz6m94BbFuI4ofNuPB5jMhrjawVc7IwnJBX+ze9/D8/z8VAZka5WKxjoqPVnp6cIggA36gwzLQsH&#10;e/uUzjLo9Slhz+QcZ2dnqKBNTHeRpRlRvJ88eoIsy+gd+/bbb9EL++QbMZ3ukkzy9maugM9uUtXz&#10;NPNJJlzleQ6mUxcYg8sZTlTU7eL2Cq7af548eYTxeIS60Sl6DQxuULH+2de/weeffU4NrWmaMLak&#10;2askJoDon/34x3BdFy+ey/NtvV4hzwrsq8LWsRx4noeNYrk5rgvOGPmpnZ6dETBf1TVc10VP7X1h&#10;GMLgDGvl17CJI9iWhb7az33fR5JG1PRXZUUAURjIBCKdOhHHCeytlIowCFEWRTdg6PfhWDaBDY/9&#10;AZ1hrJHvSapkkZPJBKi67jiLExwe3iPT6iiKkKqpPOccw+GIWLa9/V1kWUZJlIxxbDYRAUqXb2Zg&#10;nFPDd3tzIz15IFkyb731NrFE3333Pbx8+RJTxZLR+yXF5BqyTio0Q6Cq0FONYxgG4MwgCVeSxDA5&#10;J3aUbTtI0nTLoFQawGogNY5jBOpzb29vkYuSDFKdQQDLtLAu1P3YRLhZzWlq/9X5KwRhSOwLABgo&#10;D0bf87BOU8QKNIzTDLZlkc9G27ZSgqf2/9APMJ1OkZZdms+2VKqqKqpNfd9DURQEAo3HMqqd1k8l&#10;149uVmVSi1zznic9Jru6WAYDaBkWYwxVmhLYibyE4zrwWTdc1SmMe3t76LUVgQv6POKsYwRsS7HL&#10;XKYXafZY2zZ0P5q2BTMYsS9EbchEFe3PV9fS31B9z6KqZeiIqqHW6zUxX54/f46yFvje92QjbloW&#10;fN/HKlrTNW7XvnVVKbZC11z7Sj4tzVW7bCQyUdXATdOgbGsCQTbRGp7v0z05Pz/Hk7dlX5UXBZI8&#10;oXc7LTL5uaaWp5TYxFGXZtP3yfz59PQUQjR0VphcSsI1WGWZFqq6limakAOq+XzRJa5mKdWig8BF&#10;URR4qIYei8UC9/YOqDlmdYv9/QMw1aPMZjOsrhe4r1K9hkGfZDSD3kACBj35PvZ7PaRpRmyL1XqD&#10;aLMhvz7P87DaRHQWX1zO8LlKqI3jBJbdGXH3+30EvREO1b8NAh/r1QpPnsizYDgYIvA6X9T1ckED&#10;u7os0OuFcOwuSloHpwBAmRYYjYaUYul7HhzPJbamaATtP5ZjI01SSszknEM0De39ehiXqSCFuqrB&#10;DEZDk6ooaTBvchNpkqKne7iqQivQGddCmvPquocxA7bJoNdfkibEUuOcK0AloO9sKpkqIMHPKIpo&#10;EGQ7yipBe11ugStFnqMsS+qFXNcDV0C2/PNM9jTqfa6FBPgJhFQ2HoBca/J90u95i7Ku6Gc1kCm7&#10;hvpzxhnyouwSSIWg4Bc/lOCcZhpblg3GDHo2dVXBdV1MFJ4wGAxgrhRC2TQt6WDv37uH4+NjDNUL&#10;tL+3j0ePHnU+LWixWa+RqsVnMJMaxSiKpWO3oi16vgfbsrGjDlZRC3z22WckJVqtlnj16hVN2Hzf&#10;x89//nMAwE9+8hNMd3dJ879eryHKkhg4eSFj8PRnN0LAD3xCVa9urskxWbTSq0BvNsvlSjqka/pS&#10;VeCjj35A1MRf/vKX+OqL3+OlKkY/+8d/osL9X/78X+Cnf/pTPDo5ltdvMNiW1fkLpCkG/d6dKZrJ&#10;TULvtrPX8yyXU3n1ctm2jLJttjZN6Ui/pV/NOSaKlmZzTgDSzdUVBoMhhiMlV4kiPHv5HVZaUlIm&#10;YIwjVpTuosjRmpymCUZr0M9iMODaLr1cqUjlAaTohYEXwHNdOLqpNzhMg8PmnX6urzfYdA3Ltgls&#10;qYVAJToaHjc5alGDiS5FwXZt2kSyIie6bhTH2EQRhr7SU242yKIYLxVgsrm9xWA4RKB1fK6LNMqx&#10;1OjwaIBMFXyt0SLPMhTaaHM0wkZ0LxcgX0iKETTloaqntDvTHXq5hBCwHYc2cyEELNOi5qaB9Eqg&#10;P0cL0wBa6KZeENBl2hYs1+lYRFmKYiviU4gGUbShItFgHHuqgbi6ukJZ1hiouOfTy1NMJhMyRozj&#10;BGVeEC2WQRqzaYO4/ngHljpU3377HZRFQQh+miRIkxSpAmmTOIJldGBVnecYjwd4qKaITduQHGo0&#10;7EGUCR4/PgYAjHcm+PbZt1Tg1G2N+WYFocCWpJDJUjp2Ma5LCEPrlQXSKMJNKp/T7niKvd09ot6D&#10;t7BCD9BgVSonD5EqGEM7xEo1J7P5DZqmBncUVbM20Lf7aNXnthYHcyzyTRJlgSzNsFL0TFtUaBWN&#10;0/M8RHlG8p6Ju4M0T3C16cwNB6MeAZhZU8Lu+YCOeLQMDHbkc3PzApZrI1dMl+V6hd3dKVDIPfq7&#10;776D4CAtbLyOYJombK2tZhy2atiSPEKRF6SLFaJF1rSdRE4IJFGMK1UkT8ZjGS+q1oQQDQE3vaCH&#10;ghedlryRvkJrJbWKNjEMGLQXVmWFQX9AcbZvLi5JerC/tw+jZVjdKGbQZAe+55FnkO/4eP/p+wRE&#10;v3z+UsZNK8CXc05mjsKo0TidgWfbNrBNpzOmM1K0zKBY7zhLwUyOkWpC3nrnKcbKwPn169eIkqST&#10;QTAgTRNqLPv9HmzTRK3AQM457bnMkIWJfi5JkqASNQG4QS+E67qUaNFCGvoSUJhllCTCOYdpmnfu&#10;pclNKj41Q7Ci5o/B7/eoeDVg0PAATYvNJqI/s7kN7ltb/h0uUDck5xkPJV2c0u2qGq+en8rvzBl+&#10;8P3vY6H2wa+/+Qbr2yU+/1R6nO3s7sK2LEoKOvv2OYb9IUkw22CIV99J8MCzfZiGSc889HvYrNY4&#10;u5QA7+zNFR48eABbJd+EQYirN1e0Fz45eYJbJQderzfwbA8LZZYN3GC5WHamrv0RmGHAVZHGJyeP&#10;cT27JnBhb3cfcaQb2Bi21SXwtE2L9Sam96BU4Itu32xbmlgbar31+kM644uyBsCxXC2gfz04foCq&#10;1lNGD67jwdGFnB+gEDVN/vbvH9HPmr2ZYXdvl97NzHJQpCXtfUkuKd1ZqfaN5QppmuJIgVt7u3t0&#10;lr48PZVFvGqMskymqehJ4Hg0Ri0EnR3z+QKWY1IyEOcmDUj6vR7SJMNcNda2bYM7Bio1hGsrOcwp&#10;1bqPmw383V3sjmVdaDUtLrUnl8Hw5MkTuOpexlGEKs1xoMxqs0jA5MByIQE5UQsI7VVQAcP+PZSK&#10;0WbUBXyLoa+As+VigatXZ8TuCRwTaZLg5kIyvqqqxE9/+jP13zXSNCUWSJVGcDnQC+X68RwLl7M3&#10;NGn3PBetqDFU5uxxFKNQ38NzpTmlUrXDNFoYEDBaHZkqwJiBQj23LJPgeEORvIz+2zAZyqpCMFTS&#10;V9ZitVkgVUaSaZVhmUWIa2W4fv+BjHRuO+NSX4E6SZKgLmt46p3w3ACO6xJjMMtS+m9ArtXhYITi&#10;VoHrjNMzTpMMzDDgbDVwmzzq2E2eD9/tTMCZwRH4ISxVQ0abCIECbobDIRzHoVqrrmU6pgacsjRF&#10;nmZdWo/rqkQtVdcwRvXTarVCMAgJ2LJsGbyh66e2acDAOkYl5F6qa6S2wVYcbwNwg+R0Bhpw3jVo&#10;aIWUAaruz3Mt+L4DXZrYFkegAJNHJw8BxrGn4mezPIeBhqKk27ZFDYDrIApfphvqczsvcjIxbaFT&#10;bbQfkdz/iQRhSHlxqoY3mzSGQEuA3iaL8fpaApRBEMLtB1ip+ipvKviuj0pd0yqLkdUFXCWJW8YR&#10;EsUybgyAWZyCJIJ+iAZSSgNI6Z7t2DTYl2ymjgUYRxGx0ibvPUGLhphIRVVgte68/MzWALMYdpUv&#10;YJTGqMsKPfVeeF5AXmJlW6NhQKv9TloBx2LI1do1RA2bM7RqH6kLA8Ngi20XBNhVHi6e6+H07Ayf&#10;fvqpfKZti2EQ4JOPpUdcv9fDl19+iYk6V5qmRrTuhl2WycgAlkOAcwOGoZlVLTg3yILBDFxkokaU&#10;KmKExQHYXWKtxWErJnpR16hMA0wx0SzHQdMIVGoRxI1ithhqYFXlsMwtxnMFZKretBsLhsVQq/2p&#10;bgXQgkANk5ngZucJwzkHt3nXbzNAqOfGLI6mYSiUwXVe5Oj1eshEl0yWqjoDkNKchhtkgdEaLQGS&#10;pfI19IPOJ6ptWjhq/+IWhxANWmLktBBlhVz9fMYYfHW+Qafvqfuje7PO+FexiNSAuG0acAa4ulco&#10;GlRamg/pExVu+e8YzCCAN4eAAQHPU6bM+1OY2qtlOBpiT4ELDx48wOHhIT0UbaKkC7H1aoWqrgnk&#10;0HnrgDbWtDHY66ufO0KWpgSYvHz5En/1V39FUzA9gf+jP/pjAMC/+l/+Fd579z26gLIqqRgIwgDR&#10;su6MgNHCcz1q4pllSZRP3UzP8+Aeyo1ruVphNptRMzwajTCa7FBi0eO33sL56Sn+7u+kJOWXv/wl&#10;Nqs1+Tk8fvIY/+7/+HcAgI8//hiDfhfdKqnTXcxbXVUyAhl6ytlIwOH/xyrR1y+EID2ljF3r4sFs&#10;S9K/9AEmzft8mvzd3txQkSaja/uIlAbyu+ffYb5aULFl246S7GhTJQsg3SvQVCXJmwwup1b65crz&#10;HAJNp1G2TCwWC0TriK7J5BZNlDbrDTFqWpthPO4M84SQaK0GfUxL5tZ3cdHyXia5WlNVTQijwZhk&#10;Fvg6ulXK47TxGsoKnudRBJ9pcvzwhz/Es2fP1BryaeLoBR6yLMMrRbU3DCajR7eQ0EZ0pmU65k03&#10;EbbdxadZpnnHgLhpW5iMUeMIpYfUzY6O7tbr33XdjpFjyGnKNgBX12LLF6FF03SGjJ7bReJlWYZW&#10;dDS7NE3ATd4VvUkCNC15wrRNg6IsyU3csm0cKMr2228/RbSJiAK5Xi7x8uVLeKrwf+/d97Ccz3Gg&#10;nNuHfRkNv4m0P4pDh5dlWeh5AzLK8gIf/V6f3NXzPIdhgGiLpmvLeMRGT4M5PFc3Jz6yPCNWm80s&#10;DAdDxApIth0bpmhIk1wprbTWnLZt580TBJLxob/nYrmQqLv26HBkIsF2dLeMc1+o712Qd4pl23fM&#10;wxfLBcqie6cACTym6n6ubhcYDofwFGBZlRWYpSZAaYqHqtkApDm0bTswtMO+YcgUMVVcbTYbBGEI&#10;M9fFe0YNfVVVyktA/eW2wWQy6WjFb97A5CYZH04mEwRBiC+++KL7vTpUCiWL1EUxMzg8VfgCcs+1&#10;uEWgW1ZJMz09Kby6usL9e/vqXtTIs85kctDv4+HxQ4zHO/T7+/eO6B1aLVeYL+a0r+RFgbkCX0zT&#10;hGW7nXRWVJJhoH5v2w5YC5pMrNMNhBBgrVwHv//9F8gSeUbNLmc4Ob5PZmq+1aI1uj25UfszRYSa&#10;ZmdqB3lmadZHURQwFL1V3x/HceA5yow2iWGaJnmAFeui2zMg330d++r7/h2qq05f03u0aZkoVits&#10;FHjMYNBABULKWHTTYFoWemGPAHGDGXIfVXvjeDIGGCfabIzOsDKv5RSnUe+fqUCiRyoZYrXeYDid&#10;UmN+dX0F2+xYplmW0vDF7knd9SulgW/VZFmfI0mSSIacOv9ubm6wWa2pUErTjPbrqizvxFRrg1O9&#10;dgf9AV69fo0k6hi+pmXixXP5XW6v5zTNzfMcWZp1BsW9EL7jkHdWoZ7ROOzo82ma4rXyozMaQXvK&#10;9fUVJpMxAWF5lqEsCsyU1CNRQJ8uKEejEdZJ3MldRyP6XpWKxaV48bLEJtp0hpWM497kHoyU0c++&#10;nc/pnvQGA0pH3Kw32Jnu4B3FRry+ucHN7Q3qjZLqqQmkZj34noey7ljMzGAEMopaGn7q+zUajWBz&#10;k1i4WdZgOt2BqX5WmqaqaJbr8+r0jK7XC8I7za/jOmCiS/xwHAeXl5fEoBgNO4PTOIpwfX3dTSeV&#10;lEP/cj0PtuMQwzIMWyw4w0d/8IcA5F7YU43hcrmU+4oCE9I0VeaNKgHStqRXok6ENE0URYGxYlVW&#10;ZaXYCHLdOrZF6WKeJ30w9HMVQgDMJGZQnuUYjUe0x9R1DejJsG0jYCHVT4vFHPP5Aq2SE5RlKcEZ&#10;tTbLiivJaqnWRIq1qtdXqxVKIUiycO/wUA7Kcs2Q2KBIc6pdOecwYNA9TbOUvuNwOJS0fnWvy6KU&#10;rDjF2rZMC5vNhupmbVCv9771akXNW1VK/lqmzrNG1Ops6abQnHPYllwzjprEc81AtO0tGW0DvmXo&#10;yZhxp8YGFNCha18YSipCXRedUdvyd3mN0j9GM9Msy4bBuvdTNA2MtiXmghA1revxeCKBCZ3ctl5L&#10;icZwW34NdAgKKC5Y3pMGdqBNgmvUokJLwJah6sjue1dFQfXnoD9AXuQknV0sFlABojg8kNIqDTQL&#10;1bvoWo0xRsEgAFDPDXrfRqORSvDrGEhlUdK7OxwOsdlsyPMkTVO4jkvMs+PjY6prbdvE/t4eATWW&#10;ZYEJxWYA4Nge8jwnBmqv18Ok35mTi6KioRlnDIJ1keBRFN95/toQu1BgzGIxh+cFuFJnL+cW/Vzb&#10;cmCZJpnZP378GI1h03B+ZzLBer0mP74oioC2Ielnv9/fksLK9ab7iEYINE1LrA/OTTRt00kZhUCe&#10;ZcROtD2ns9ZgMu1K+3BGUYRaCAKaubKSaFq9DyTwHBdmqAGD7ow3mdznGg2m1AISQVT3TM85yQiY&#10;SXCGaRYuJ2ID9TOiW4vr9Zruf13VqEVN+2zbKrmUZqCUBfUzmoyw3RsppFH+LCVl1T43pmmhNFgX&#10;A150XjOcm9KjaiuKmyklANDZclgEhjZghkGMHtM07+yLlmXR+pJ9fU3kBUCGeuozK45jmP/bn/85&#10;AKln1QViXUtWgv5SVSUNeElC4XowtvxA6qjeYnnIl14vxCRJ8emnn+J3SjN6fv4KV9dXFLn35PET&#10;FEWBP/5jCb688/Y79ABnlzO0bUvUTAMGgiDoGBNcpuJoJNRxHJkGoG40MxhFtSbKh0BHxDqOjfa6&#10;7TTtv/sc//DpP9CmcHT/Pv7kJz8imhBnnA5V17FQFCnp/F1HRjtqs97DwwNwzuWkjBZETgAV0PmI&#10;GEyi6Pr3nHNyhwYkos05p2sEpFnxxRsVwdcCTx5Jx+7Z1SW++OIL3ChpTJkXcuPThnmG3JR1kz8a&#10;jbBJY9Jtm54H1nQNmihqksU0ZQ2Rl8jVFGR3Z4oyLajwGPT78Fy/o9Y1G2K+XEVzlFV1RwvdNA0a&#10;dagUZYk4SegaeS3RYA2y1XUFX20QpmXCDwIsdBxrUcC1LDRqzSyjNTZpjD7l0Q/QcIPM6Lht0fTb&#10;8T1kZYGNNqOtKgzHQwIZZzNJ8ydZUiupfXpTmKfzjn4qpHxLb3zSm6YrTi3LBuMcTL1Dbdugbhr6&#10;+1AGvABUXGpNa1VS40AHuGEYsF0HVSn/3PN8vLmQzzBLJRuso/xPkKYZHUKObUszRHVNVVkhywtq&#10;xJMkRaWe6WK5QrTZUJHXHwzQHwxosjUYDaQ5mGJUNFWN07OXVCt8+OGHxA4rihKvX73A81PZ6MCS&#10;uuiLK/m9oyhCCYFKLfPp4T4Ko0WsgMN1lsJQSPnAZKhdG74nm/S6NRCLAm/mnTGWx0zSoteN3AgH&#10;o136LEWyQjDsYzgdd9KN3IbfD+HlCvDt91GuVwQoLaM1irKEoUCh5XKJTBnqsmiN3nCAUO0T8+UC&#10;BQScgWaAxSgbTqaKvGVwewFN89q2hQkFQNoccZZQUzHdm0r/KwX69Ho9XC3m1Ay2tYAoSuSamh/F&#10;EOr9c0wTjeWQ0Viepxj1BxCl/N7xWtJt333nHXn/fB/ffvuMJpSBv8UQLCuURYVa7QMWZ1it1jjc&#10;lwX2Yr5AW7d0kAZ+ANu0yW3etmwsbuQ1xHGM9959D2+pZLy9XemhoIGbl89fwoRFFOYH947QVg1S&#10;BaDcXN/ISSqktGUWrbqBgTCQlTlM9X56gYsqyzFfSrAGdYWw10Ocynfoi69+j+WtXIuMcxw92EfQ&#10;l/feM6Q0MddeSI2AqDsqK+fdmWNAep3os2A0HsFTaRHyhxuoqhLDvjJ1U0bwpPtPOtq1aZkqWlH+&#10;0zAIpWu+amijKAJTgxFAFiJVLYiS24qWirQqK8E4IxqxZdmS9adjlz0Pgeuj1DKjrITp2Oip2Pl/&#10;/PTXVHR4toff/vqfcK5SKPrEu3enAAAgAElEQVT9PjY3C4SqEXr7h09xcXGBm9eycF0tFjC5SZHY&#10;oR/gaE/JaE0TlmkTvbttJQuvVJMsQxjIkgwDNRGfRykOD+7Rcz4/PSO/Oc4kQPvmuTzTnz59iuFw&#10;TPLEMAhh2y7JjkRdY367wNWV/J5JnFJhZnKuptf/H1fv1WRZdp2JfWcfb67Pmz6zfDfaoWGaGAiM&#10;GTEGJBWSQhppgg+iQvxtml/AUASHMwwpiMGQIxFDoAmgfXV1maxKn9cf7/Ww117nFuupKm7WzXO2&#10;XeYzKpg0UNUNCiU6DFlQU3banucigwahd8L6qnP37LvnKKsaH35f0pRtx0VR1bCU5kRZwTYtRgA4&#10;to04zzlYNYTBYqmuLR0nVOPLPDRhio6iVOYFJqMJAnIZOjw8wmRyzgW9b775huMQwzBxeHjESWYQ&#10;9NAC/HmaZai2ii39fh9RGnVd6k3IGkvT8QQ7OxME1IUdjUZIwhC7O/LMbaoanuPDJISTgIDWAG9e&#10;StRkG67xcIc0CwwdZ5dvYFIs8u6776BOc7YR1nTZVBiSRphtWyzO2xMBwnjNMWRb5gAaDAhtcDAd&#10;wxadiH4YhmjyFFfnMu774ccf48MPpWjib37zG8znOWuN1U2FvmvjltwiDVOHbRmMenMdG4tFgVKh&#10;V7KI9yLaGlXZss2pZTmwLAN1RQLPVY6yrdCjeROGDk0X3PGGrqGiRRBlMXKtxoIQg69uL5BmGaxB&#10;JzqZo9MFxEbSQBT6Io4jrJW4v+dj2uvhkKiNcZLSGd8ZPggIXoub1QYaNCREcSrJxRCQ61TTwGe9&#10;bVkwdJOpi+vVGvWWTpdpSjMAhdqyLZuLGmmawmpqbsi1hoGqqpC1HRLN36KLF0mKKAxhqs78VqOr&#10;3x8AQkNDLeyykd1yjf4tdEmvV0UQQ+ho0HX1W6FDEGoGlFSqBpwoC9RNxcUFoQvohuA9UjWVPNPo&#10;WYqyYMSkprXIywpF2RUZe/2AE14hhDRyqBQlnFAuNAaGrnMOUuQSEazGz7TMt9A/bdEirQp24hqJ&#10;ES4uLlmHyrBNRkZtkgiVJRFVgIxF0irnz1tDg2YZKKiwuL+3x+e30AR0ofMdvlquIKBx0dE2TKnF&#10;Q3Ne5yXSskEWK2vlFgE1jTbrGe4dH0Ond7p/eopwtcHZa3lm1FaJKI4w7st4q2lbTIcTtswu8oIL&#10;SI1mwfRsGCz2nL+FlLJMEy10JFSYL7MM09EES2qK+57PMXRZ5HhwcoIn92WzYWdnB/MwxQ0Zvazn&#10;M8SbNSxCt9imjl7Q71x8qwKwVEFY0sVUkbaqSiRp5zScQIPvB9A8sknvecirCncx6clkOoaEKPH7&#10;PRSiZXOIm5sb1E2DU0I9jjwLESokS3mORnEM3/VQU1GtLqu3iwnoNIIg5J5TTY+mqdGio7W1AIqq&#10;5jixMQQaQyHJGuR1hZq+qyJHIbVWNVOHbgq0NBdJkaEoC84lhWHAoPGydAN5U6Omc1HXDegAsoxy&#10;o6Yl5yQybxECemPAaEw13GyRbuommrZlhDMg8ztVX2iTGHGawNIs/lzoXeHZtAxUldKL0WRMRWe/&#10;7Zioa40lCATtVSW6v7xZwlDVyyGJmAFSDKZpGr7QVaVJHSgGiQCxNaDncYB8e3uLp0+f4lf/7//H&#10;//7d737LldHBYIgPP/gQ//Jf/UsAwAfvv4/PPvuchSWXywUrPY+p8q/0ZKq6ggHBh3mSJHKCGEFh&#10;QjQ1d7zXmzX2XBmYHR0dIQgC/O73UqjvV7/6B2w2IS6piPHq7AUODw/x53/+5wCAn/70p3jn8RMW&#10;RLu5vuEO5OXFJXRDxx45JdV1jcViwZVgIQRevnyBXl++R1nKLiyLTuk6J6i6kEWulPUEHLRth1xQ&#10;PFoVYI9GQ0ThguemyHNGbnz37BmWq2XnviI0mGbndtSYGnVF1OHfBfYACQxuKdUXRXd4qU6BuqBu&#10;bm6lMw51N2WXImUedkXdUQAYmWOYptkJ7BoGgsBhXqqqMJal/Hmh63Bcj4U2l6sVX3aSZtZw8UAT&#10;GvK4E/iM4xiO60A3ZOCxM50iTdOtanpHTYjvYqy2vtu2Lem+RXMRRVJvYjhUQZ6NrMjZ+i4vCgxJ&#10;16esKmR5/pZ4U9uCeY2OY6MqO9SWrssDQoiO67miRGk2m8suzhaaQOpudKJvhmHwO9+/f5/35tSc&#10;YjFf4pqe8dGjxyjygkWsW7yt4cF22FvCkqobd3d3hzxNOcE3hIBtO3Bo7dVVjfF4zJeKrgt8/+OP&#10;cUydriAIuIu4v+/h3ukBr4Hp3q60q6MiyMnJCcIsxpJQIW/evEFRFrCUY4jrIKV1G4UhWgG2ja8j&#10;aTGoOv6+75PFnBzb4Y6Psizfsmz0XSW2J124VPCQE0pGBZ9pJtEFqhAGaHK9pp1o4IA0AcIoRNFU&#10;rF3QQgag6my8KUucvX4J9WdvMsVms8YqkwUBTdPgUzHBdVws5gvcEW//9PEjOLbD3UwhBG5ubxjy&#10;rvQH1BmeZTnTBWRV3mBHHt2QibDqkh0cHMCxbTx//lzOs2FgNpvh3Xff43mczxTSJ6P9S2K+uol8&#10;S3BwvpjDNh1OeM2JiTTLGPk43OpSN02Dk9MTFu7LkhRnZ2csZP769WvM7xYc3G/WslOs3LS27Wnz&#10;LEdp61tdbo26D0oHSH6HosL4psEIFvksLSY0hsfHx3j8+DHP4+b2AvqWiGKWZdAsi50lLKNLMNTP&#10;qZ/VaK5UMKColArZUTc1kjThc7csu2aCLnQ4ts2JtmEaCMOQEV81WaCr4p1EV1asueC7Hj9HGiXQ&#10;oHFwJJFmXUfIsG3oLbiDG4YhTHTvsZgvOrtey4Trenj06BGvj6+ffcvNmJjQTKpjaTsHODo44nvq&#10;8vyic4bIC3nH0vsXZYk0Tfk+rOpaCsHS+TYYDPAHn3zC8/jZ73/Pc35xcQlNA7tUvfvuu0iTlFGl&#10;d3d30DSNnc1ub24RBD2mV5t6Rx3WIIvalkkBoC5QbtmL26b1lp10VVUwtu6ltup+tmlarJarDkHZ&#10;7yMrMo55DvYPJH2D4pZer49aCA5O+/0+31HrMEKe5yy4OxwOZQBN4/Pm9TnKqmTXit3dXUx2dhhZ&#10;tF6t3yoaKqFVQK5TTdf5zPaDQKLmaI1cX18jKzNOah3H4T1QFPKMVM8cx5L+dHQk99RqvsDFxQXT&#10;JCaTCTzXxYsX8szZ912+V00IHJ8cw6ficVGUCJcr1jlAVcH3A4wp3losFnxnb9ubAoBJz6SKm1VV&#10;w3YcLiQCMqY4IZSbYZpMJzg/P8f+/gGv+/V6g7Is+Dk2G+nkWXNyLNA0nVBy24LXcRAEMLcag2Up&#10;hX5ZC7GucTNfszVpGIaYL+aI6Azf39tHTZTv2ewOyyRk9GGSJjBNkzu2Cqmu5nmRLNjdE5Co220H&#10;q6qut56rRKVpjC4wTROe7fL6S+MEcRxz8cX3u+bBerOmZinZP3seyrLE3R3JBGRSKJ9NCgwDURR1&#10;aIzBgIu/VV3DaNvOzUhIVPFbHfCtPaK1DXTDgLHVad5GNkhUDDXGIJHV6u6U8XiHNoDQpc4LFf+2&#10;Heg0TTrPcJEWLfIiZ+2xtm2h6V333KBn5HhVAwQ1JnQhkJclr03X82BZFtNOhZCIpbeKLi1Ye8Uw&#10;DKacVnWNtu0oE5omWOhVfpeAY3Uxt2XZ0DR55gHAwf4+uz+laQrDs5jaaNgm0jRFw9QQgbbtNByD&#10;oDPeKMuSTTEAicgV0PheybMCGsB3q+f7mM8XnFslUdytPaPB1fUVo7COjo+QbGKONytbUtFUYevy&#10;4gJaDUyF/G5DE9zcLApZRDbVc+QFXNfhsc2yDHXTIZam0ynyPHvLeVA1faqqwt7eHgtHf/bZZzh+&#10;+ARzEqPt93tyP26hMYTokvY0jbbilFYiejQ6R0lnTcU1pSlNFRStLc9zbKKQx8D1PbStzE/yokBT&#10;N4xGMU0TTVnw/Vfd3UnkRU5aPnGMzE357hDo8gLbsJDrBXy7Q3m0bcfYELSHOH6qa+R13dHzqw6Q&#10;IW3OS45NVbyoxlZaqHdU7Zy0wdS+MB2b72jXtpGmGbvqOo4NTeg8j57t8FqT8y5zWLU+haYxcoxt&#10;sf9ZrKaeq25q2FnGsQfaFlVT83MJXef9pEwqVJYQBDbEVsxY181bCGkNgKESlm2F5LKstvRdCDoH&#10;8IHStC0sy+qCMSEwp67EF19+id//7nf48rPP6btKDIcD/Mmf/CkASd8ZDgYsTNfr9/DDH/5Q2mbi&#10;bTiYIDiz6yihSCEFDUmBuSJLZnYqWa0AoXHxphd0uivJeo2bmxt8/bWkO/3qV/9VKtNTwPPDH3yM&#10;//nf/Bt8/H3p4FRVUoBYLZgg8PHOO094AuM4Rpp0gZeGlukFcRQijmPY1AWq6xpCdBNlGF2SoAkN&#10;TdlwYCYnshOstG0bmta5IUVRJIscdPA9f/asE7cUAvfu34e1khtgtVrhow8/YiHlME8RhhvkaznW&#10;RZ5D1wV2SPcgTguGBddlhTxPO0i7oUNYnRCU1rQY9voYD5Tlp0Bd1ehT4G/oBqZEH2iz1VsHsmka&#10;5PagBAhrVonvxhNcVGvbbnwkQqNFmsiEdTIZS0tdGlvbc6EbBq8noQvcOz6BS0l8lqXY0HisNyuE&#10;YQiH1lNWFEjiLTTPoI/JZKfzkK8qiFTnYCFOuqQpzzJp220pSkCCtu287qFpKMqSLxZNmKzCD8gk&#10;XxUowyiU0E3qEuZFjqZtYNNliLpGFEd8GeR5ztB6wzSxmC05mDINUwYLigutCdR1w6JShq7D8zxQ&#10;QZvnCJAXp+u6/F1pkiAIAtRUBMlzA01Z4oouzulkgkePHqFPwdUXX3zBTgcPHz7EdDpiYbo3lxdI&#10;sxSesjv2fdyEK6SKcys0VJoG35dj7Q0HSMqOShUlCWKqImtthToOkVJHyfRduX7p84k/AHKdD1mv&#10;H2BEBbXFYoH5fMaBRuD20AgpvAUAd/MZwijksbc9F6tww5/rlskJdX84RFLkyJQGh2kgzzPkJLTp&#10;D3qYNnusIXBwfCSLXYRAsR2H5yUwdbQacEVdeeHaODo6wo6Qha1XL1/CsW0u7OjCl3QGeucsjrGg&#10;tTkaj2FZNneXdqd7eP3mDZ+TD0/vYTab48tvJM2o1++jF/Q48K+rinnYZVkCLdg9zHNc1HXDP+s6&#10;Llzb5T0yHo2RphkXA9u2xSc//gMAwPX1FZIwwa+f/yOtrxR3szvo5JQ3nUyRJimu1/J3b1YbCKGh&#10;HxAM2bIQkLtFnmeo6gJFpRLeBkLX2CI0zVOgreHRevJtE2VdIM2oaKLrLKx5cnqM4WjA3RZo0hJX&#10;FUwMw4Cm2RzkSBi7Coglv1mhDcuqRBxH3K00bQuaBhbF1YSEy6s9ZpkmaxNomgbTsvkuXq86MXVA&#10;3g11VSOtU3oOgSiKmRbh2i6LO4uGCu+ZclKKsLMzRazFNMc1yiKGp+zZXR+25/KZ9PjBQ6ZsXV5f&#10;Y/9gH7WC5xYlXMthJNX8dobxZIycdN/u7u7w8PgeHt+Td34ZpRzQ3G7WME2LLa8ty4LruHyejUdj&#10;HBzsM9qu1+vjnSePuajWVl1TqK1bWeiLlEbJHFmaMcXEtV20bYu5JmMV3TAI7aI63G2XONcthDD4&#10;vquTmuh1xNXXpUi8ElDVtAimBgQKIi/AiMkf/fjHmIwnvN8Mw8B8ueSCgdM30QsCzNcdrx1AV6Ci&#10;QgYA7E53cX5+zsX0uq6hQcPOhKxKqXCshLjv7mbI84wFnq0tOkZZlbi+vmEDg7zIEcVxF3s4NhzH&#10;ZYHrXAl3Qz73aDjiQk2VF8izHFWuePwpLGEgo8A/jiKkSYKWzrfEjpEFPUTUrCldCykJI3umDcO2&#10;uBj15vIc8WLFCOiqLDB0R6gIRWJ7NsqGCvNpRC4c8jPf9eH7PrutVUUGQ4B1NyzTgG07eEPd9N5W&#10;w+Ann3yCKIpwRVSyppH2vbuk0SGEBk1rsVqTJTgZJxSlctVzUBZybTmuDUPvkAggfQ5VlDUMHbZr&#10;d7pIWgvLtiBSQnmbBloqvnhBgNfza0bC9EZDGIaOqFH3jg7bsvneGfaH1DBVCBOLDS+apkae5YyQ&#10;sx0XmtD4DLJME67t8r9Ry661KuxIcwSi1FQVmqblczLPbdR1V5BzHBf9Xm/LCcgA0DVXbdtmm+62&#10;baXdNo2Xbctit3ILKUuJzuGmHIkXi1LRlgpuZtV1Az3woVPRXjekBbE6QyBI84WeQxhSS0vFdprQ&#10;YCgKhRCyW14pVJrUVVEIAU1oUkJJ0TKIjqAawqZlQVdIIcNAXpW838qqlIU0uv+0tpVaLltFI01o&#10;jERW48C/x3I6pHrboCw7upTQBXy/i+V004BhWRwvOJ6LlhAjSSab2pVORUXUSPMMcd65axpWpxUS&#10;rkMM6Yy9vb1FU1WsfdHzAzl29Bw7oxHW6w3TNvM0Q1N0jbFRf8BrUxi1LDDSWK4WS9RVzWyE5XyJ&#10;k5MTRmO0mnwvpVOiCQHLVcigAkVTQVlcFEUGxzL5ueTarTn/2d3ZwXq15rVb5jkSunt7vT58x0FD&#10;Z9nRwQHSJOa4tx8EyPMctkMI8vkcURhyI98yDS5Y1jWAtoVhKoqOjarS+FyobBO6Y6Oi9RNmKRZR&#10;iJgQFnrgoqIGZlkVEkVL4+EN+xBlgYjOozwOsYo28Nuu0agJDUZC+8+wOLcWgoR4tzSDNF17q/gi&#10;m0ydMHfR1ozGT7MUMBRDRaCoK+R0JkdRhKIo4Dbyd9VoqZhHDIRUidYSgrepOZbXGwMVGtQ0x3ld&#10;oW0ZGIqqaaBbGutn5mUJQwgWv0cLRjA3VBBRf4qqQpN2LkwtWpiWybRIQENVdwwOaa5ATdyqkvc0&#10;7ZH1poEQOgMd6rpB3VRMka6bGoZyUmiahoMBy7beEsxL0xSmYXBVq6lr+GQtCEhLx7/5m78BIB0E&#10;NE1jdx7d0PHjH/0Yf/Znf0YLYojZ5QXDvcLNRvJqDdVBKfgw930Tg/6Ag88kkR1u1dmTqBiDN+5y&#10;s0HTNhyIDEcjfP65LAL97S/+Ft9++y1Dn03Lwv3795mb+PDRA5ycnPDvDsMNBv0B1M5XVU5AXkhZ&#10;mjE/1yR3GqWobxg6xuMxwytbumTVhWWZ1luTXlWdU5Jyp1GT5PsBiqITPX327TNcXb1iJMfe3j5X&#10;9eIohGVZbGX74YcfYhGu8Pvf/R4AcHfxWlovNh0vLcsKLuRkRbfZ8iyXHGcanyAIqENAhxEdmIre&#10;EkURdKFzB1439E4tPYthmRZv1KIoZfeEilfKalsF4GmWQWhdZTIIAkYVrddrpElnMdjr9bBZrjCb&#10;y2JMst5Ih4BKWZPlMAyDu9pRuOHAX3UQFKdvPpshKjKei7aVRRXVkUuSBJ7vM4cyp+4V0Clnq/Fa&#10;xkuUZcW6B1VdwbbtLXqZrCSzDVxdd5dI20p+M3PN47eQaBXZ79qWfI43b84ZGbWzswPf9xmOCsiO&#10;pXIUiCiQVwmHqvSqwEwDeHwuLi5wenLC4+F7HnQhcEnwyqIoUOU5fz4YDDCbzXBOArxnZ2dckNR1&#10;HS9efItA6f600hJu9+iAn/FydovTe7IDWQnZeVS6CI5to6XDPI5jzBZztu89GoyQVzkHOEIIhGHE&#10;gYataUjSFDVBYYNeANfp0BNZljOKxnFsRHGECRUkLy4usFgsOztM4oiq95ju7uKazpR3330XflN1&#10;3W9Nw6tXLxm9MhgOEAQ9pgXmeY75fI6cRD6HgyEWtzIxXK1WmO7ucWD29NunUq2fBPKSJMHOzg6f&#10;fetVhCSOGaEThiHzl4fDEQLfZz797d2dtIKnMzeKY0RhxN2FyWSC29tb9GnPmWanSeL70oKSrZQ1&#10;aaWp9p9HXXhlz1qf1jg8POQgsSpLfPrpb+T4EMdWJZI7kx1kWYblfMnrqcy7wGw4HEhdJkp4mzDk&#10;LmsQ9JBkK+4Eaq2Q3RooYfMcthA8j9FyjuFwiHv37wEATk9OcbAnPwv8AFka4pxsqY8nY2nfqmi3&#10;tiyIKBv0qqoYQJjnOVzXgxcoTaUWZVNtIZIyNG2DJJLzOhwNYeg6f67rBiNf6koWpdX5vFqv0Gzp&#10;MwhNw2K55M57r9/HZDLmn4+iiD9TfG3mrVs28rzgc8NzPczmM1Ssa9PA7/f4zNnf28MRcdwvb64x&#10;GAzw5bdPAchz4Ic//CFbmWukFcb7z7axu7vLSL3Ves3P4Touo13kWjPf6oKVpWyuOP3OOeEf/uFX&#10;vCaub64ZzWOaUuD8nR9+QP+3xKtXZ1t6Ox7KotPCODk9xbOn33GBqSgK/i7d1GEaBipd2XJKO0ym&#10;E2jVW2LsbdsgTTPWyPnZv/gJ338P7j9AXddsAz8ej9ALAnYIeX31Ak3bdnRpIVBrHaqmnc+7gojn&#10;ST2atEMq+OT+Bkj3o6dPM/SI+nh+/oY6tZLmnec57kiguD8Y4PGjEz5Hx6MxdnZ2uLAaxTGaprNp&#10;bpsW7777DuunXV1d8rrt+wFGoxFyKtAlcYy8yrkoq+s6Hj16xJ/fXF/jzfk5n417PQ+PH0skla0b&#10;uLm5QbyQBZP79+9jOBx2aE0K/JWL3OnJCQfB3z37Drqus3tPGqcY9PvwuPmSyUYDbdjNegNoG14j&#10;juNu6aclePXqFe+RR48e4dXLl9gnZFWSJNB1wV1qg2LkfMt56eBUni/rzRpNVbK4M5oGq/Wa14tp&#10;WjAtj8/Vu9kM4/GInyuKIjQUMg5HQzQvO0tnexQgy3MkNF62ZcNybSQ0BmNviizPkGQd8lg1E0wj&#10;kUX7QmnV4S2tP+m403V7lTWy4VCcs1zxXuz1elJUmRtlKRzH5titJl2HVImzkg6eSkrrurN9b+r6&#10;LQ0h35fWswoJm+cFsKW5UObSqbOhfdG2LaAKJIaB3DLgtx0qqqq6dS006eTT6UQYqKqyExpuW9bK&#10;UmOhxsPWG4k22DLEaACO/QHSMNyK7bigW9fsbgrIc7JpGmQxuRvVFaCB722lM7atd+EHhAx2XNiO&#10;xfd/ksTI86xD6Bg6hGkyitm3XRnrLCn2zzLYQRebLlcdUi+tJBIhKTr74N6gjzE1JXXD4gbl67Mz&#10;pGmK/V153gS+j8l4wvMkhJA6QZQtB76P6WSH0VDbOlBFGWI2m2GXkLG2baM1uobmP/36n6TFfdnw&#10;567r8l2StRnLW6DVkKYZbBJA3WwkfY5zMstE2xpoG7J6t6y3tHzKomQa397uHsIw5Hzvwf0HWGUl&#10;Nz1WqyUWiwXee09qaQ0GA2RZwnvZ2MoF4ySkwg+hoUh2gmOzoiTUUkdndbJkC0mUc6N5MB5hNpsh&#10;puKn57potA4NbTs2Dg4OkBDV3zANyjOVlo/W0cNtG3hLW6Vl3TX1p8WWXgqVP5S71DZqSBkDMOMg&#10;juD7AY+B0AXyrHPOi+MIhmFC6IQWazrjDjRv6yDVVYVa7xBfWZbJeVPP2LbQNNE1HPIu31U0x5Zz&#10;2gJZVnP+YxqGHBmFHtM0tFXbIXLMzsUTpGuj8og0TeX+pLVqGhIhrjSsqqqCkVO3ARogWMlYYD2f&#10;8SL2/AB1UbAbxmw2Q38wxH/8j/8BAPD5F19yMnx8dIyPf/AxHhze54cIggCzG3nJ7LYGbNNDqi4C&#10;3UHbNjg5kZfU7eyOA5yirrGOQoaoVWiQF6VUKYIMRFrRQSj9oIeb2xt89vkXAGTn/e/+7j8DkEJq&#10;4/EEP/+jfw0A+KM/+iMJq1U0mutrLG6WMPbkYO6MdhFHMU+Uruv8d9/3sQkThvVbpimdbmjKs6JB&#10;USfQW7UgK9xeX3JhInBtxKTebIkWSVPAocWxCkN4roP+SG70LA2RrTe4vZMJyuWrMxweHDDkdHgw&#10;4ALAfH6DgQhweE8Wvq7uLvHq4g1ul/JCz+oMhqOjR9zyKI6QlTWrN2dZ56rU8xwc7h1z8hxGEb7/&#10;4YcceL05ew1/6IOkVFAWOUzbgaE4gk2FhqqVB4MhlsslxkSpuL6+huf7MK0OceJoFvbG8qCs6xrX&#10;t3fIE/m7/d4Qq7mqKGbQDRMNXVCHw0Osr1a4fSODuP29XYyGU7x6KeHMxycP0Agd15TUbjYrtrTW&#10;hQnXDVCrqqrQ0RuNWYtGWC3Ob28YCTMej6EJHTs7km52fn7JnXfUgNZoWJKehWe5+Pj732eB2dbW&#10;kBc5c25vbm+RJmkH18xq/ntbxxgEYyzIpWo02EUcxxAtXY5ajToX8PtdAWFISbkpNFRlzkiXMsvR&#10;9wOsKDCbL+YY9kewqAt0cX6Jtm1xn/ir/X4fNy868cuzNzMuyjbEwY7jrtMe+EPotnynxpBUMaUh&#10;dHB8H5cExdw5vo+0bLBaynUfxSFsx8Gl2gemhd2DXdwSgs72HSxXSwSkqD9bLmCSUrhhGNgf9Zlm&#10;9GYprepU1+s2XMG1DKyXcuyvZ3fQhY49KkDVVYVb4r3WbY2Pf/oJH+5JniKJa1hUuPBNG65lwaFD&#10;9mY+x3q1xiHxaNfrkOk7VdVChwGtJvve2zv86P0f4+nXX8t5msUYuA6GoOJeDPSNAZZ0qxUZMJyQ&#10;GG1VYRVn6JMbCISG33/2Je7dv8+fn+wf4ulTmQC/evkMdVVhb08mBp98/z34W44Cl1e3MLROuV5r&#10;a8xnc57H4XDMyd+bN5fwfR9mrURgMywu5c+ORiN4rgdbI5vAtEJt1Dg9kOd3nMRYrTbYGcnnTqIM&#10;n3/2FYsd9/tDdsJbrVYwdGD/sIPa141AMFLaDwYc1+0guLlEdeQEyqybFo1GVM6mQhFmyCkYGA/7&#10;GPf6qBWnvSrgGoBeyjP8xx88QV7kGFikCaNVCOjsCnQNaCR8HADWyzk0Daz94HseNE1DRl2Ntq6Z&#10;OhVHIcq2gQVFGXTgaR2NLcsyNFUDRSNeRUspYDju0TQLRmhB05DXJTtJGI6Npm6wpvGo6wbCMDCg&#10;Am+v18NmvkDf67QfZjNlc67JIil1ydIqg24JHB3K9RLHMUwLsEyFkLBRxCt4tO6n/R40Wh8nO1Pc&#10;3t7iA0KyCKHjs6++xoKv/0sAACAASURBVK4r19usvEULQKfgyXU9zO42uLiQd1jQ22GNCWd+ifl8&#10;zgUlx5EOSyqBDZdzFOMhnAM5vnkeo9YqlKT/1JrAzVy+o+d7yPIcYyrOVVWFd5884WKxmAr0BwPW&#10;1Tg7O0NeF4hzRWdpWXdrGPRkFzHN+bkqveVOal2XKNsSPhffc+wdjBHG8pz98pvfQv2pEeLjjz+G&#10;HRN6Nb5B0A+wP5VjcJm4uLm+YY58qbWI4wK2Q/QNe4idETmLzDaIlgX6VEQ8n72BY/dxe0vix5YL&#10;2/Vx8Uqeu/N5isAPcPVafi5aDz4huqJVgm++/I5FS08OT/Hi1XdY0JltuxbG4xGWsYw18izF7O4K&#10;R0dyLv7p09/i6EjGGofHh0izGBuKiUbTHeRZgVg5BZUN4qtbths1eiPczedw6Jw4u0ywTmRxajIc&#10;Igw36Cnacm6hRWffuzsaYzSZYNCX//fly5coKDY73D/BZDRAOZFj/fXzb/Hq1WtuEBjCRN52joae&#10;60rLY9pjRZ7i3j1ZZByPxojjTWc5n2yQJGtUZIGtVxV8ocMP5HeH0QZ5FGO6J5/r/v373PlsSxem&#10;1We9rzBJUFUFkkz+3oFlIEvWKDJ6LttEXaYYEzIUmtQqAWR8dLp/zAnFbbhGNAvhaFRQaS20CTCw&#10;iZYVLdE2LTyy2V0sFow4Gg6H8AKXiy0aIbRtcqdrmwbz1YwRu+7AI9tYpQXhdoUIF0DbwrLpkNFq&#10;ZHmMjNw1bctCi7bT0IMGP+gx8kXXdfQpeWv1FvA8bkJWaFClGTTan/1eH9FmA4dis7pNcTdfIFnI&#10;eGJ3uosezUvbaDh/fY0VxQPDXh++72NAhXvf9aGjs4U1WwHNcAASv28BRh5UlXTNMQxFWbJQVjlr&#10;Jeq6DVPo0LWu2ODYnSGJNCGQZ0aeFyiLTrDYLCqg0aBkF1FVsmij7HzRSuSPQtBrWpdk1hWSKOeG&#10;edNI9xVVUGqaBqbQYFCSfHd5CROAR+P3+19/in2yaB6NRihRw6M1sHj9Gvfv3+cz58Xz57B0B6Xc&#10;BsiaCKKRZ3tTSYS70oRzXamVkioh6TrHwfEBXr6ShfrXt6/xve99D8OenKuvvvoKH3wgi+e6M0B/&#10;7wBFqsaywZOjU7ygIv/jBw/Rc30YU7nuv/32W0R1gvfek3RpFxpuF7JAMnED6C1wQXu3PxnDtDvL&#10;5r7rwzQMlJnSXktxfX7FqMn+YMDr/Pz8Ev1+H0/ekRp5ZVli2rexImq1JUocTgdYLeSY2I4Nv+d2&#10;ez+NGXUlLOlemDEdOUfTtrD3CF0Xz7Gu1hDkqxf4PjRPQKP9VxstwlqurZ4zwaoIoVGhpjSBrCy4&#10;mZNXOVxDQ0P3cmsIDKZTZq04PR+DXRkPzO9u4fsBu681dQ3fdTAnxz4BKWmh/u9gMGBwBCBRR65P&#10;jnxxivVmxRpopdYgqnOMKdZN8xy3ixnmdM/ouo7Ad/GGftdo0EMwlWsvzmVuM1TnIjQY6BzAHMtG&#10;iRqVsobXWkBgy7lS4/0nWh1F1jFnDN2C65gd+rBtoQPIY9KCMkyYus0IuSIpcBPN6TMdtukhz+hc&#10;0HwI0aLKiU6et9CFjT7li7quQ/vm0//aAsrJRR7Wtm2jKEu28fzd7z/Db3/7W3xJSURRFDg8OmJO&#10;9//25/87/uAnP6HPcqlhsuqQInESYUldr6IsEfQCDoAsy0J/0OsuuCztVLTrCjc3N8ydE0Jg3O/c&#10;HqIowsXFBb7+Sj7Xp//0KS4uLviSPjo64oH9yU9+gp/85CccJAtNHrZKmC6JIoRRyIgcQ9eJ3kP8&#10;3vUaS+pSxHGCg4MD1gKpKgl9UkWQtm0QRTFC+vn9vT0STSXaVlMzlNC2LYSbDeuyXF1f4fXZKy56&#10;7O/twXFddigIo1AqVNOhuo42XEAaTSeIoggJ2YXt7OxgnYToUcU2zGK8ePECa3JDcl0XeVlwt6Us&#10;9S3OXg3f91m7oa5r/OHPfsbV3zdnr/EPv/oVNEoUoiiWnDc6VOIowkcfSYHBAiXubm/h0GGuRGwV&#10;akY3DARBwIu6rEoYZuftfnt3hzU52ZiWBcdxcHOubPF87OxMGGGyXMwxGg05UYqTBMdHB3z5LWZ3&#10;3Pl0HRtFUXDFuigL3EVrLh4EQYC2bbnCfXp6isePHuGCgvnhYIAFHbhnr86wuztl1JVuSL2GZ8++&#10;k3OuyblWdIPxeIw8y3ns7927D4+qpIZukM4SaOwrrFYb5teHYQTXdVCVcm1K1W7VgW2hC4O7B6iB&#10;JE2xT4fqbDZDGndVaV2QAnqjoMA6PK2DFNu2zairIs+kDSUFSK7jIM9SLgRmaYr9/X2GC2oA/573&#10;P3gfWaUEp4GyLuF7PqpGcaUbeH2faRVFlSOOYui20ly6xoAKkoAGYQiuKg9HEywXS+78uZ4LPe86&#10;Tw/3D+E4LkbKmcS2GPYZxzH8fsBrzetLTvrZmyueiwoNLi7kGphvVsjzApu0Eywc0h6ZTCY4ODjE&#10;+bmEqT97+gyDQZ/RUHmeI3BtDmok3aQTW9WgMaJtPBnj7vaugwkTf/TBQ5nwbtZrTCYTRhO8PH+F&#10;29tb3lNplrGgZxAEqJqOd/7o8ffw9OlTXN3c0bwW8Ht97mKEYYzpdMoWomVZMiJgujtFHCUsTJ4X&#10;BSHRyBHF81DXWyLppCvS8Z1T6BRI1HUtRdJ1xWfOJNVGdSnKEpZlchNAduG7LqzruvxOVVXhcDzG&#10;wYFMBossxWKxgOeozpYFval47z86PcJwOMRDSrSEJlAXitNdY71adPBuvcUnn3zC7lFff/01VssF&#10;6115hN4AgLqQIoAtdSs934NlWF2XVQip62XIsV5vNqTdQppUpsnIgyRO5X5W3beqQrMF4wc0oG05&#10;wLZMC4N+j8+ruq65yOE6Lu5md5x02rYNx7b5XFWoGPXdbdtKZ0BaEwfHj7ChRk1R1njz5g3OiW6I&#10;Fiialuf4q2+/w2KxgOkq2m0Fxwt43qDrOHv1Sn7vwQ6KPGcryLbtdHEAgscbBnbJUe3o8AhxlrIT&#10;V1lXfCeFUYSyLDGhM9hzXRi2zc81mkzw8uVL1pVyHBdtI9EhgCyYM+phE8O2bVQKhet5KOuu+2mg&#10;xXqzwdDrOPHfe/SAg7z33nnEP5skGziOA91ULicjXN9ccfE4NjQ8f/4Cvi9/fjQeoSg7WkRRgfWY&#10;huMdPH36FE++9y4NpY4wDnF2JscziiMMhkNMB/K8f/3mDSzL4JipqHKmy1muif29fTx6IgvvL168&#10;wGgy4K79F199jg8//IDP2SzLECYRnhLiialOAM5evsb3P/6Yrd2zLIeudbboRV5ivV4jiQgZkyQQ&#10;muAx8jVH0sYBBOQIFqhC2HCI490dvP++dMFc396gqioEdM/0ez1udMVxDK1pOMBepyGKLTc/3dAl&#10;UkEJppIjIVt3ZymjYqq6wunpKetVPfv2GR49esT0aBWzKb0PTcgAXRUGkyRhF6ogCNAb9Pi+32zW&#10;VISQv8yxHVhsXC7PTV0XEKxfoEHh65qmQWMa7EKYC3m3vL6V+7EoS5i+yzFkUhQoq5LvhtVyCUM5&#10;i0A6himEwCaKZCNCOf1oUoagE6/tSzRM2zlRqrwhDCU9V41LmuXYne5iQfdyWZZI05y7447jYTDo&#10;d5QAAPoW/bLVO80E4UjXzxpbNO+64fMsW4cyCaaCy8MHDzGkRGexXGDkeHzPjAdDjCcTgAoEm80a&#10;ljBYRiGOpNyAavQLoaFl2+kGeVV2dB9oaJuWYx5Gr2TKlZC0AlVRpK652AR0dx4gz9woiuEoM4Sq&#10;pNxiW8xX76ggbcsCnkLosGyzi/sE6eLQW+hCR5gnXOSu6grX19dI2BUzgU9512a9RlKWeEVn9Cc/&#10;/SkWiwUjfB89eoSXr85YL2o0HnKcd3lxwZpkco5tnJwc89jmeYaiKFjk/PTeKcIwZBTgyckJZoTM&#10;S6sG680aPdKlKcsKI7trxghdYLVawZuQtphlo2oqjvWdVuOG926gHKQo7jV0HEz32FwjD1OJNkdn&#10;3tIP+hIZB0Iq0D0idAOO4/A5EMUxDG0LSUXOpzXvbRsVWt6vwXjI+V9NtLWC7o0iz5GT4y0ApFqB&#10;IAg4vgBabOKYaYKGbfNaTPJc/l3vYi1NFxw/FFWJyXiCdtU5Yo6HQ1xeyXhhOZ9z4WrY76Pf62FE&#10;53NZlUjCsEOiW9JVUDlPCqFJVgLFarphcpNb06XBh2l3FJ0a3fm53GzkmUYbrm5qCN1gVODOeMj7&#10;ZzqeYHd3F3NCTFqmidOjY26w9F0fnufB3tLIqYuqczgiVzQAaIqGmkTUKHMc6ZZMY5+Q9py6G8qq&#10;lPuXntuxOw0lpWPjUlFos96gRctxXdPU2Kw3/BzD0QiGghkZhsEH2WIxx2y2wF//9V8DAP7uv/wX&#10;7O3tMZXoo48+wum9+3hDsOwkTfD8O0oySQ/GhhISLaEbOo6PZXezrCsJj1fQHU+KAqrnqJuaL7us&#10;yCT8j0WTCqznS+Y/f/HlF/j8s88Z7ix0HX/yJ3+MP/3T/07+/zTlZ+z3+6SlQlBoy0aWZTypridF&#10;TdUhWtcSEqkW0NnrM/z61xIuf3V1hX/7b/9X7vosFguEYdQlTuMRfD/GLmkIbNZrXF1dMZXh5OiI&#10;A+YkinCdXOOWxj7Pc9iWxZQToeu4vr7mwKTf7+Py8oJFpo6Ojxhdsdls0Ov3cbp3n5+zKEs+JIu2&#10;Qq/XY3Xr5WKBZAseVjddh7YsSwSBzzD9+XyOzz//nDf6dLKDJ48f8wX/93//98izHAfUSW234JTL&#10;uxspdEcXg21LC2KXklDDsuDYNmY073EUo9W6TsRqvWFYsecHiOMYexQsWJaFOE7Yqk1owGK5hKcc&#10;jWwbr169YsSJQdZ3AJAmsUwyqADX1FLQTCV08hm7w365XGI2m/HB+PU337wl5Htzc8PJ8O50F37g&#10;4440T3qDPhzH5gNnvV6hbTUeX00IzOnScT0fbdtiOJCfJUnCSZt8jhXBuUlkyuv0c9pWdrhUsB3G&#10;IeIowkV5wfOaJTlXqC3TRllWHJyOxiMsb2Q1t6EgVlXs26ZBXVX8f/MsQy8IuDsgNA2G2QX6WZry&#10;+xm6jqZouIOWJInUK6AYTzcMFGXBVI7esIe2aZBSQlwURQeVtkw0TcMBYV1Vb4vaCclNZWqD68Jx&#10;O/2K0/EpFwd0Q4cwdfgW8YxNWSxQMNgoimBs0cWOesdomhpfEOLED3xG5l2cn6PISyzIBt51XViW&#10;hRHN4ybcAHW5BSWXNEGVLNbbzhG61ANS7+DY9lsWe0UpLdA7m88BmqbGnCg7mqahT793OBxiHSbc&#10;pXjx//zfsCybUTK6biBOMrbBS9OU0DAyIPruu+94zZuWiTCMOHEElJaTEvKzUNctv6Oi2qkLb7PZ&#10;cHKtLqJO46KQLnTKRjcv4Hkuc+9N05R0zi0IvPpeXdeRphm7wFmGDsu2eJ53p7vo+3Zn9zgYYDwe&#10;Y0zrsyhLJJQ0VVWFpq6hNPCfPHxE9uJKOFJCW1XgVhYFv0tdyrWodKQcR+oPKZqIZZkIggBpJdd1&#10;v9eD0DvtpzhJ+H4TuoTLKpRakiRIy86aW2g6wZQJLm+aWCyXW02ALuCLdOmMpIRGszyXkN2mo3bq&#10;us7vKISO0WjI6+v58+e8lyeTCdabNSJVWG4a7Bwcsr7Mze0N9nb3sCQUxGw2w96hzbadhm3jPlFj&#10;6ypF2zQotgpqEBo3Y1xfilAekRXpdDqFWC27fWJb/L55kWM0HPK9okwCFOqhbhr0+30MCVnVNA2e&#10;fvMtOzNevr546x1lgUDjn23bttOgcGyMx2P0CQmzWkkbdLU255Mh/17Hkc0SigeZbqD29jqJ4Dg2&#10;03+iOMLuniwK0kTyc6VZ9pbVfdO0qNuaGyy2Y0sRcJdopmEIwxQcBOqmYBh1FIa4rBskmZynk5MT&#10;VHWBL76UyGHPdzEajfGbT38NQCbah6dHGFKyres67t2TiLd3Hr8L0zJx9lLGW77voy67GCBJ1rLw&#10;oBzU/AC66FwdN8ma4zy5twosb5VuzR0cDYzmHA6HmM/mXJgeDAYYkg6UZVpIog1rZwHoElJImL5h&#10;GpyU2ZaNu9kdIx9/9KMfsZHCX/37v8L5+TmP/d7+HnzfZ8RzoxvQjY6KXRS51EskJPFoOMJsMeNn&#10;MHSDC+9ZJte9SvANw4CpmW+JxG7rMILTaFkwKasOpi98l+6njhIO0+B7O84yGcvQ/swcBzWdqeFm&#10;g7wsea3qhoG78g7RFs1e6EZHySFaoEYcKNuyef+9fPUSvaDP96Fpmqi37mlJjdNQFB3NxjTMTogz&#10;z2FvQfrrpma6f5NqaJsG9lax8/bummOC0WgkacwjOa+PHj3ClO6/m5sbWE2LvNgyvAA4htY0DXVe&#10;MB2qE2FX+jI1I1+kS2dX/xBCQNuiLGlCQKAT6NXJ5UTdcUVV8dps2gZlUXSmDK6Dfl9HTAlsWZYo&#10;q5LXgSEM6K3eOXkBnR02rQ9VEBBUfFGIJl3X0ev1kCi9C7QYDkcQ9O/NJuT4U5kwqLvj6dNvsFgs&#10;UdAdtbe3B8d18NH3P6LxavjesGwLOztT6ASJT5IE6/WaC2w7O/L+fk0aS9dX15jsjPk8f3X2iu/C&#10;4c4u6aV1979hdE6dvUEPRdnRSAb9Pky7x+st0Lti1GazIU0OQsZOxnh4ep+/6yZMUZYFbJsaoIaB&#10;pm6Y/lpVzVsIre31gbZFlqX8DlKns0PGQtNgGJ1WZJqmnbaioUOQiLN8Rwv1lrFJVVdI00QyPuh3&#10;J0nCVCPDsjn2iLNMOgDT/42iCL3BkAvNyXotG3xEcbq9vUFb11xEz5KEc53AddHv9zsXR6EhzTIu&#10;tmTkpKV+V11X0DTB+mCWZfHf0bawTLOzSG9qZHnBNYCmkRRKdSbFcQToLa8ZfYuWvVqv4LgO5+m6&#10;Ybwl0N9zJO1dOZvJ/Wl0+nxap6fTirdFgwsS9t92Uw6CQMpYQMZm29T+siq7ghzJN6h50w2ZB6kz&#10;tyGXN5X/VGUJY0wFgl/84hd49i1RSs7PcXV9zS/06NEj/PHPf45/8d/8DIBUxoYm8PkX8pLu9wcc&#10;lBimgX6/D4fEQlWCYNJhJCqpTFxtdQfKqmDOoGWbnLwMhgOMHz7A5Znssv7iP/0Cz796yp3458+f&#10;Y29vD3/yxz8HADx58gQ/+MEPMKFgKglD9Em8SSUASujJEAJCaFw8KIoCSZpBo0t4uVrB81x2moji&#10;GM9fSJvcr776Eu+99x6ePHlHvv9gAMt2GN4VxTGiKMKAEri6bmA7DsYjGRBtwghf0tiF1E28purj&#10;+++/j6PjE9ZBuLq8Ql7kDL/UdR394ZDFD5Ms5+5lq2sY6p2+SZrliKscKxqvvC7hex7PRV6WyIuC&#10;CwhhFHNCYVkWPN9lO8eqLqW/PH3XZr3C1998jfvEaQ76AdabFRJyWdBNga+/kYikUqvh2DYLWOqG&#10;rOCrhdtCk64ytNEdx4btOB2ETesEBQ3TxJssRUSw9HyzgmNbGJKzVFWVSJMUfdL0uJ3PkaUJhArA&#10;WmkZCchgzjANbGgs37w5xzre4D5ROwCNRWfVPN7c3XVd/yzHIRXgHM+DtmXPbtg2HM/H3oFy/vGx&#10;XC54n6xWKwyGI+xSQTPchJxwOI6L+WLBF2fTtHAcmwV201RW6VVBSTpJdYljXdWMQEpTqQ+Qpd3h&#10;LYTOF4VpWCjLrqDSNC2v+TzPUUOgUtmyJlALgZwrxyXKtuHCTQUgq2rskPXrSNcRUNd0FcWoRYNK&#10;uZq0DQyAUQ66ZaIVAplCEISh7PrTPOqOjYb2V9nKhEN1CxbnV2iaFlOyHHRdB6bTBX2WpkOvgd2p&#10;LNiZjUCVkBV3MEBRldgs5R5KywzD4RAmJbxlWSLKUlxdSyTM3vExDo+O8JzWwGw+xz6hC54+e4bp&#10;as2B7O7+HrI05WBpMBxiuZyxzXVeVxgNR9il8YrjiEVxb66vUac5BtS9G3o9mfDRO45MV7olzOVz&#10;F5sEY68Pi4LiLM8wpEB0Op1i00tQUtfZndAFReigNI8hdBOnhzLh6/cGeO+97+EzQjr2+v2OClqW&#10;gKZhb18+c1GUCMOI119elijLii98y7Zh2RbzaDVdoGnVxWigFToXTpumRSul3eW/2xZF1nXqbd2Q&#10;gp1KlNhyGI3Stg3u7Q3x9BtZFBOafO/WkPtg5B/j0f1jPr/6ngVUKVYzec4maYJK2QTaDoYDnzv+&#10;qzjEJo1Zk8pwLPTsPlMKsjgBh8Bt85aDRQPZbVE/0NKa0inYckz7LaezPCu4a++6PjQNTPPTGimK&#10;pwI15bRSEI2rTHPUbUeBsmyLodBpKt11VACp5QV8P4DrdglvHCdcnBqOxtjd3eNEoWo2mFHnM01T&#10;7IzHeOeJ1Og4e3WGPIkACizunxzBcVwONPbfewfvvv8hviD9tdu7GaKVvOPzaCMLKorTXldo6hY+&#10;rZ+e6yAMQ8QUbH74zhOMegGuCekxWy5g0Zl7tDPFZDJGUnRnoe262CcayO1shp3RADtTuXbPzs4Q&#10;rhb4X/6n/wMA8O//r79ihK7RGyBwbQwplsjyDOl6hYCe69HxMd558gRHu/K7X7x8CUsDC8z2fQ8e&#10;oUDyBrAg2Omn2MRos4LF6RO3RnByilevZeHw/M0bHB/c4yQsinMEVERcrq9hWSZU2r7arDBbzTnQ&#10;PTo+xP7JobRzBeA4Jpq2QZaRi1OpMdpkOppid3cX35E193vvvYcwXrMVd4+orGpt2paF5886DZQo&#10;zLC/S1SqIsdqtcSSaB9JnMBzfQ6ao01MjSUZjIZVDA2dEKINnfnwd7MlqqqCT3fUZLIH2/GxXMnn&#10;2un5ME2HCyZXV3fYWHKdk/8pJyS9UQ93sxnHeQpdqvRidCEdilhgfTZjbSPP97FardjFy/U8ZEUO&#10;zabOcl3AFCZc0t2wNBdVVcMlMd/hcIhCqKRhg/ii01qzAo8EsiMavwye63SUw7btMnz6o1DGaFqU&#10;Zc7nkd04MA2dqbGlYcjjhs5V5XykYhPbcbrzmNx0VOzheT5Mcw3TkvPq2DYc1+Oz0DCkCLVDza0k&#10;SRiZPt3Zwe7uHv8eRXtUFADHseF6NgIaL9t2YFomF1iiaM3nQBhXKOoO9REEAziezc2Y2WyG+d0d&#10;ax2d7h7g4GAPgvQ/vvrmSxwo7cfhCAO6NwFpFgENrMNiOzbKthP63JlMpDYLxcJhGHFhpiwKCKOL&#10;n3RNAG2LVsUtKplj6ighozr4Pt8VaPCW1a0QAqZrItnSflKIUzn/kL9ry9GJXbs0aiRxwa6FLgQX&#10;Z3RdR9M2yMk5yHYc7EyncDyyNI4TXFHxxbFdXFxf42CfUKRFjaqqMST0CjQdLQQX6Iq8wpIoXY7T&#10;x3A4ZDvtzeYVlssI0ynlRlEOy7bw5Amh2DZrXFzc4QKy8fP69RnfX8eNjEE1QwEEBGbrDTc4H3kP&#10;4fUHuL6Usdj5zS2atuHxHDke5xjVJpbapaYcr0YAd4s5eoRUcHs+giCATe6jbdsCuoBB8acJTeqg&#10;AKiaFmWec0Euy1OIqmLKqut5ErlFdshVKe+0Vle6QZ3QdiMkIkWJi1dkpqEahaWQDcuEzjrP87Da&#10;bHB5RQgU30ef8rcoSeDYDuu2RWGCsm47VF+SwbYdFqvdbCJUVY090rB68OAha0OWeYbziwsUtCf6&#10;gwGyPIeh8ngodyUSuC6lA9SSpBLElkxHCw1B0ENLQj+6YQJFyfpDq02I/mAAm9ayadmwbJtz3tli&#10;wYjlLMuxWK4wpoZvWdcIowgu0Vk1XUfdtChIjL2FtI7X9C4AU3dnVcmmmYrPm0bqN6k83vM8eK7L&#10;z9m0NVoNrC2Z5TVE2ZkuAF3TyLJt6DqQpKRP2LYwLAG9Vc7NBYxf/qdfAgD+8i//kheq6ij+xV/8&#10;BQDgv/8f/kf0ej2ExBPdhCGatrM39TwfL17KwoSmCZimhdaSB2zQCyA0jaHUVVXBsW1EidycV1eX&#10;2DvYZ/2B8c4YDx4+4J999ewZ/vo/SG2ZX//jPyKcr7gjuzOd4md/+If4+b+WOi47OzuwLAsXlBhN&#10;p1NOwGzbRhzHnbChYcBqWxRbh6QUAFMcyc5WG5AHs4JBfe/d72G9WbP+yQcffoDpzg4r7EskRsWd&#10;vvFkgqAXcCX5+uqSoc+WIbs/KgFbrla4vkq7Kjx179SZmiQJHj9+zNSXIs+ZQ/vhxx+hLEvukEyn&#10;Ozi7etOJ5JYlFsslYrrAAPyzS9nmhTiZTOB5Plc2TdOE57p8CZ+9eoX9/QOuHMtKcc2JuOHo0Hry&#10;uy7vriSEUgXylbSxVpddUVbIc7mpAInuyfKcrdvSLOPkz3Yc5FuCg4eHh0iTzqFhdzrFt/NnTP1o&#10;mgauY8On52zqiotRWZLAsm0+vAaDPiZ7nfjX1ZXUvlCorSRJJKR02okmqcpwnufy3Wme4jiG53lc&#10;nInCDZI42YIuysNpRmiDqqpxTDaTQhO4ubnhotpwOIRtOyz8CwDj0Qhtq2zyUpSlQv7IA0B1w11P&#10;XkBV2cGyy7ITAG3qFrrQGWmVFzlGvSGvl6ZpthT1JcpB8fZ1IZAkEQyidgS+hzAMOaAcj0YcqFu2&#10;jXWSMXUKwoftOGhJeb0oCmRlzhdrozUIggC7pPUQ+AELXJdk3acCi0F/gCRN3upw1lXFQUrbtHBd&#10;h5XcgyBgCsVysURaZCzIaGs22haY03MMRyP4/R53dqIoRBz3udjw6tUrrIh2NRgO8NFHH7JWz3q1&#10;gtB1fi7TsrDZLNl97PLyElmWQSi+vQYE1BlN0xQnp6dMj8qo8NYE5HDRk8ggNZ77+/vYnU4R089t&#10;whAtOrV5g6CwgOSnqu47IC+ZvYMjLoQ9e/Yc3377FA/elcXle/fv8XqazWawbYf3yJs351guF9jZ&#10;oYTfMlGWXXdPXVwckBcFo7+ko0RHoxEULDItwjSlwDoVA23bQpam7DxxenqK4yOZKNV1DRc5UwaC&#10;wINt25jddDplPFX02wAAIABJREFUO0xbk3u9KEo+71zXhVCBlmWiqTo6y/V6yeMNkGgnWjgKyWeY&#10;HCiUWS4FxZVOTVEShFd+l3Qbq1HUqmNUS443BTWD/pDROllWYLlcsHCy3I8tB9jKTlRRG2zLRhhH&#10;nQaDbXVChm0rxdaVwwdanJ9fsNilFNZsurVKduOKJnH/4bu839abDfIi5wRkd28XXq8Pdfjde/gI&#10;r9+8wcGxfO579+7B8X1Gb/YGA3z66acAgMmgj3v373EyfHl5CQgN9+7dBwA8fCxpnurOn06nuL69&#10;4e5U23Q6Zbt7u9RJ7gT6L66vmRZS1TVOT0+ZLvzsWYGjoyM8IL2r4XDYudFAJmfDkfy9e7u7WN/d&#10;8TsfHx7g8OgIJ4TAbFvAsw2+45oq5/0VhiF832OKpes6svsulFZUzWhQ9ce2LazXHUpQJYKdQKf8&#10;v/3+ADA0Rq2VVSnpYyQcMdnZgWWbCOmMCqMNnyk7Ozu4d+8eRmOF0LGhiT6+957UMlgs57i7u2Mk&#10;iG3bKOqGkQ22afNY/uN//Q1s28Y7T6Rz0hdffoksyzgAN4SF03v3YFMidXl5ibpuMZ2SFfX1vEP1&#10;5TmKsoBPsZhpmSiKgu8/VxzA8z0MybmsKkvkUYccNrdQopswlELMLFYvKSMqkWqbBpvNhsXGf/nL&#10;X/JZ7zoOeicnTOMTVKgZ0TNviDLIwpKOhSRJOCZYLhYcI8t9XnOhuS6Kt0QoHdeVyAWa/1bZBG9R&#10;Uljcsm3eOjM0TULp1TsDUrBeCbVWhqRWcUG47vQ8xK6AvjQ7F0uhQ9cFx0Sj0Qiu5zOioiDRyI4K&#10;WfLfDw8PoWmC4+LpdA/9vsOxiedJ6o8ytVCOQgrG77ouax8KXcBotpzMCA2g4svxeAy9BceBWZZh&#10;vV7DJ4qK7wc8XlmWYlV1TSXbkO+bF6SlZZiwdYNjAHU3bpshqO/SBKERaf3omnir2NLUNaBpPI8V&#10;We6qc6WuKn5fwzCgic4BK0kS+v7u3pbxOcVqLRV2VPFly0raMAxA6xATTdtIkV3KOYu8gGYZbwmT&#10;Xl5cYEZnclF0SKq6qtALAqQ0F5e3N7Asi9f52dkZhKFjf18m7eEm5j2i4l4VlywWczJJ6VwJTdPE&#10;D374AwDAznQHn3/2Ga/d/f19voPUXaVyw6ZtYNUtI/ld30GapphMJ/QOhdQ2sgm57nqc/+mOjyRJ&#10;EG66hm4YRYwO08oGbQuUhhJnd1HkBcfrlmnx2JVZjhad2LoQurRJLxXiJIRhmNiQvENZlLACl9kd&#10;VdnllSUkIqKguwFtS9bvVPgrYnlP0N3r+z4My+LcqWoaPm+qqkKpV7Co2CKEpGWp4otl2+gFPbhk&#10;j/TgwX3Z2KAzOo0ipqUVRYkoClnTLM9zGSvT7xU0H72gs5VP05S1s4J+7y2aVn8w4FjQtCwE/T7f&#10;WbezOdIkgUVrQN6xXSFjuewML3Ro8j23BJwN12TqY5VSrri1RwANdU0xU7slEkwC1oILnJLSrtgx&#10;gNwLa8oVhCak4zLtg39eZN22pLdJZFjJlrRtCz8I+MyuqgrGv/t3/6f8EMDPfvaH/IFuGPjxj3/M&#10;g3F9fY0+vWDTNNCEzhtGExr/fTQaYTgcIA9pkjQNhm3BU5W9poZpGhAkZlVWJdbrFVfxNR3MGfzl&#10;f/4lfvG3v8A1BdDvv/8+fv6v/luGIN/d3WEwHPz/ZL1HsyVJdh74eWh5tXg6dWVmdYkmht0wwIyc&#10;boBNGJYAYVxxhn9sbGgzO3ADG8yCMNqAAzQhuqrRhS6dlTpfPn31Da1n4e4n7hv2pqsqX94XN8LD&#10;/ZzvfALzhaTLx7h//z4Gw764zopupGHo6HR8Ot0UxjBfrwgQefDkCdQgQFcUebJpojQDgBJOhuMR&#10;Xr95gxdCanVwcIAPf/Qh7oqC0fM8MMZwsteyGr755hv6XQf7e/jxp3zz0TUVz549o4nZYj6Hpiro&#10;CKQ+jkIkaYCemKYfHBxgvd3iRqDUd+7dxZ4Abk7u3MW7d+8wn/PG8bvvvsXn//wbmkKbngPPc0nv&#10;6zge0iKjBTQcD4iWOJmOOZ1QxFKXRcmz7sUEbTa/wZMnT2hSeDO/AZoGiTCQsy2L1kSn18V2u0Uo&#10;keCmRF7k1GhnGS+YOwKFVlUFURiSt4jvuVBloZrn8BwHPVEAffjhh/juu+92NmQHy/UKPSElOj45&#10;wdn791isZOxgSdKWYLsVzYuIxR1O0KDEjfDCmN3M0XvYIxnAarnCaDwWKVgc+c2Wsoni0ygJwFV1&#10;AygKsSCWyxVUTaNpi2EYKPICG1EU93t9aqo2mw0M06RDN465rEqi4VKmEkfShHhDhUWn37/lvu/a&#10;3M8kCiWVtUSjthvQdsulL5JFUxQlroU8pSxLGLqBSGyCaGo0SusDYRsmHK9Lh+Xe/hTxm9fIRcxb&#10;XJSoNyJxYaBhtd1SQ6toGqqmQZS0B4duaWjkdfs+6qYhrbWi6xD7J3TLgmEZVFw6po0kjCndoKxr&#10;sDRHLaZ3isHQdTu4fN+yy7rCXyGoeAE9EbHos+USi+s51K5gFRk6Ot0ujoQZ3enlJZarFU05Op0O&#10;ATX9wQBRHJMuVldUHBweIhQH0uriHJ2+T4dQmMSoVyBDY8dx8PFjrrnt+D4MRaVDRK+Bnu3CEL1z&#10;sg5QZBkgQOw7dw9hWxbqlN8TqzNAIe7HfLHA7GqGCyEJuP/oCQ5GU2iiSDk/P8fpq7dUyK2XKyp2&#10;AS7HK4RR7dXVJRiUtsFYrXixJZlUug5DL+mz4og3IxIgUBSVfAyqqkJV7xQxqsIBDskeU1WUSUmm&#10;3kfTCQbDITTx2Y5joytShTRVxX7PwE8+5fevKku8P3sPXcQwG4YKnVU4POJnR54mKLIEjcPXm2Pb&#10;YGjp71EUgqki4tPUUWsMubi32zQG22n61d3UBF2D2/Vpz62qClAUqNIHiTHkWYUyFcluRQRN1wlc&#10;cB2P9pvtao04iImtojRMTPYh/tdA0VTYhgQVXaTCgwfgBZQs5BlTASioZZEHflbLd5eJyZ5MsFAU&#10;FYvFgpgJr16+oHNGUxmKLIUq5KuuZcIydbpu37Xw4QcPEO+w8c7evMR6zs/xjz/5FE8f3uXXGEYY&#10;j0f4RnwprSpRNTX6AiiddDtAlqI/EszGKMTy8gLHgnGioyH/gMjUcXV9jZF4xrap4/riPWrhgTYY&#10;j1HkCSB8Eh49uIPxsI/Vku/3g14HxyJ9LY+51tsR3//k+ACx2cZO2rqB5cU5ahEzvFwuMer3qADv&#10;dTwkAjBRmwZa00ZH67YDz7LRiKbUNQzkWYaJkEMlBwfwHQexaJCLCiSf3iYJ8jzFTBgpG4aB4XQI&#10;XTQ7jdLgen6Doz7/HrZjwLFtisA0Co3i1jlQmpNU+Pz8HGEUEFB4dX0lPPfEvrBew7J8GCpfM57T&#10;wWopQJ1NBGfPI4al73axXm5Ql0ITXxeItgngSO8MhjRJMRMS1yYrIe1DLccCy1IkAnS8up6hjGKx&#10;hgFH02AYJoaCQeF5HlzpJ1CUcCyTzpnZ9koktPHv/+bNG+R5jqdi0LG/v4/NZkOMuHv379Pr9fb0&#10;HSaTKSUU7e/v4ebmBoLMAkeweGTkbFqWyJKEaqCgqmEF/P7UVQ3Pc5BCDhByGJZDBoyD4QDJuvVE&#10;UxgDFEbs16Zpdmj7DeqyatMQM260KtmuuqajrkoC2fKmQhzHrWyprqkO8X0fTGlZyFEcoSgK6OK7&#10;MTHMkSy2qqxQlSVsW8S3J9kt1m0cJzQ0+p1/8T9htVpB9Bs8DYkp5BGX5TmqWoEu9ijXc6CL72CY&#10;BpimkewjzFOEcUgJfJPBBGXBWSgAoFQN8jKHL9bBYNgneVwhGN5lKUypZWy0OB8Zy1AbrbT47PwM&#10;ZVlRLVfXNRpRf+qaBiiM7odumLdMqlSFS5DkfymkPFhGB9cV6kKebxpvDmVyS12jqSo0VTsg1jUV&#10;jWCKlsKAVwJhqqqSdMMyTYC1SUp1U8MUEjGAM/csw4IiPitJM0RRRD4uhmliIcIiFFXF9WpJA4TB&#10;3h4ePnqAjegNXrz6DtsgwGDIpUOT4T7iWNoVNAjCBIMB32N6/QmC8BRv30mPRgeep+Hly7cA+JDX&#10;sn1iXEz3j6gWLW0FcZLgn9//CgDw/vQUE79L9YLT6UF3XHz/8jndj+nelHolQzNgCkC7qmPcLM/J&#10;2NewLYRirQM83h6qgkiA1n300ZQ1AYuKpqMWe3sukkvJHxMNHM9BeCOSo4ocnU6HzvyyrtAoClS5&#10;R9cFarGe0qLENo2Ixa3rOkoFKET6TZwXsAUwK3/esvmwDAA2QYDzMz6I13QD222IXl8EA7g+Gigk&#10;a9MNHXlWYugJ9nR/gMvLS5Lubdeb1qtIUTCeTJHIJNwsx0owIAEePlBWNfWStsMHr1IeZTtuC3yJ&#10;4ISVVGiAoWxAdaDtuNANk4BpWXdutyJFzjCJEa80XCokQwf6/QEczyNyByv5ME+X+2bdoNzxyTM0&#10;jfZN29FR73gIcuZ1m2hYxCGiOKR7ryoKl/6pcmCl0rvIBOCqNtLbj5dplogbr+saaCrUZMzNoP3L&#10;n/wEAPAnf/InePoR1/D95vPPUDetWeZ3332Hhw8f4kaa7dg2/J2kIN00cSwOM8uycH52jkNB8Y+i&#10;GIgjemHKqkQcR7QwDw8O8P78PaHl//X/+a/47LPPAHBz2Q8//BD/5hdcVvSTn/wUB6MJoWDfffcd&#10;0KB1stc5sivNiGzbpilGEAQCiWoZOHneRgVvhC8LRdcVXM8lpzFJktAUbLFY3Ip8C8UkeyqKU1VV&#10;cXZ2hv/rc+4Rs17ziNCPPuIGtK7r4osveBpCGHCTIlcUm2VZwrE9uveuO8HTp08JYdwGW/idfTLg&#10;8zyP0P9f/vJvUZYVju/zJJazs3M8efKEkLus5rFl0qSrrLgHzFRQq8O4ZZi4jsOj/iTboChQbjYk&#10;ufE8D69evaLG8ejoCHEUUZEznU4pieX4/h1sNuvWPFRVANbetyLnwI48OLhOtG3U9/b26M8uzi9R&#10;ViXC8zbiejAY4IEwIl2v19xrRETIvnn9GmgaXApZV1PXpPEf9PuceSBNFtMUYbihe//4g8c4Oj4i&#10;llGn08Xx0RG+EFPas/NzQvT39iZIs5QAEtd1UVUVmYdVVQnHsfFOxDCrqobRcESFnWM7+E7IPIJt&#10;gP39fbqum5sbaJpGEyPbtnEzm8E0xLQ9L+CMhbfFZIwoiKlw0IXWkmjYvo9Bb0gb3csXL2+bShUF&#10;LyjAwQDf94linCYx/7yqZYVVRY5AFJgHh3vodru4I6RomqbitZDqXV1fIa0CKhAth/sg7EbM9vt9&#10;mv72R32cnZ3tgFmt/8lwOIRpmRRv/Pz5c4RhCOvuffGcOrBcrZ0EMt5cHgp5UNM0VGzXNS9MrwRL&#10;LUoT9HpdVGIK9tWXXyHOM2KeJSUHj2VTOxqP4YuCME1TnJ+fEzvMsx1EYUh0+sl4AstpDUD39vZg&#10;mRZFgoZh1E48ghBub4ByJ1ayrmtig63Xa/T8Du27jaljGwRE+zw4PECnx5u5BsDNYkUF4w8/PMNg&#10;MIQqCux3796hahgBAEEY8ThN4aVVliX6ojHc39uH47jkH5OmKabTKa6v+Tvhui7KsoauSSOyDGma&#10;tkBst4OqvK2ZlmuTCTO0smwbjsOjI2KHLZZL7sUh9vCXL19iICbvjz74ALNiQ5LLlTBf/fhjfqaZ&#10;polguyJJhW3p3P+I9iRVhkigLCtomkYgaxxFCIKQ1n3H92GbFr3rwXrTxoWKKU9fFHlhFCKLEyoO&#10;NJUbfpqCZROGIckJAe7nJJ9hAw7KygmgbdswTbttqvIccZK0Ouw0gW7qxL4Iw5D2c9u20en4VGiE&#10;YQjDMInNEoYhmjCgYUWaZsiydCftYUANRRCE6PW66Iiz8/3791CyjDzNLi8ucOfOHVyLiaVlmvij&#10;f/tH9Cwc16X7fvnuHbIso1piMpkgjCO8eMEL6uvZDbbbLT78hJ+dcZwgSmL85Ke8bnn2ww/47DNe&#10;nK/Wa4RhiC+fPwMA/Ls//Xf4vd/7PfIlUTQds/kMp+/5GbY33YNpWNyLCZyhI8GnPE7x6Sef4q2I&#10;TI+jGK7b+ju5lsX9oCRzynGIXQtIs2h+jozHY/5nl6K5ZnzvpMhLz8JsPkdXyJJ9z7/FoABAvna9&#10;yRT9/gBrMci4vr6C1+8QqGhYJk7fn8JUBZMxy7DZbrARAy1FZeiKd8YXhvKSFROFIc7Ozug5DodD&#10;WJZFzfJsPodhJFRvpWlG59tkMoHveXj2jN/7Oyd30PF61DzPrucIgi0sMeg4Pj7GarkmT7S+3WnZ&#10;AYYOXTegNW3CTBTHtI8WRYnz83O8EPWD7/voykJfVdH1PXpOaRMiSRLy7js42EeWtQkXSRLDsiwy&#10;LLZ32L3jMa81ZR1TVcLwW4Bmvu/DMA16TpHwkJPPXVFVGqox6S+wwzbsdrvknXVzcwNPs1umC2Nc&#10;niIPHsYIdG2aBnmRk/wwimKsN2s0RsuoyMqchhOKrkBVVWJrZGm6M5EVHhbi1/S6XaiKClWCyaYp&#10;5AVSomPB9Tw6K9I0pbOA12JDkuM/fPQIf/7nf077+/HxMcajcbt+Mh7OId/9LMu4JAgi9t1q/Zz6&#10;rkilEoOLOI7x7u078rp7eHwXDx48QL7ha+L58+dYi/Pv3v372N+bUMR6FIY8mpmM8FOskxSmqEU4&#10;IJ21gzLTJH8YwzRQNw2dpXnGbRWkVIF7dLWgBx8wVAQE5VlO5qmMcXaKJthglmmhQYOriyu6Dukf&#10;AgiPF/JY42wMyabjBrCMWH51U98ydOYgUEaMVMdxMBwOoUkfoDRtTV2LArbVGjbv7e9hsVjit998&#10;Tc/JMA0aJpd5Q+yBXq+H5XJJASH9wQCj0ZA8p54/f4Y//MM/JMBc1n2S+bjdbHB8wmuaN7NznJyc&#10;0DAmSRLE6k68LxromoZHDznbLklT2I7Vsriyggznjx8+xmQywYUI6sjzHFdXlwSuHD1+iulkiuX1&#10;nNaXpZv0+tV1RcOFrChuKQaqskSSJLQPeB0fR8fHUMWes1gssI5bWwEuOZK+dhmCbYBEyLRMw0RS&#10;ZFRbKIqCoixxJZKG37x5g/5gSD1wUzcUUuH7Xb4fy2fR7aJvmG1QRxjh8vIClcXfEd3QcXN9jaFg&#10;u0wmExrGrJcLmKZJQ23D0FFVJRlzD/p9BEFAsjfGGKbTKb3Lmtb62GV5jizLaEjpOg7enJ6SCbNh&#10;GLdMqTebDXRNp7/vd3ySvioCl4jFPjEcDKFpGp2Ph+Mpj4CW8mq2480DQDUt6iM6ti0G2y3rSDeM&#10;1o+naVDVNb0HVcUVG3I/00XKsfy+CmMk6yuKAqqmwfVk6EAt4t9F+qaugW3O3zX8IpUdpJdTn+TL&#10;lRecgu2LQsw0TXjdLkJRyFZ1Tc2blHRANIrbzQbD0ZDQt7qp0Ol0MRfTpu+/f4bzizP8xV/8Bb8o&#10;Q6PD6+DwAH/2Z3+Ge/fu0hdMw2QnRSDGbDajxdXr9/lDF4fOfD7fWTwG3r5t9cqDwQDX11f4SABO&#10;ZcNv0I1Agvu9Hny/g1As7G+//RZ/+8tfAuCMieubGxwIP4/Z7AZBEOI//sf/FQAvSsIwAMtFBLbr&#10;4eTkmF6YYLsl2QOaGgAjTXdZFGCsoUa71+UvlJwOXF5dIS0yetF/7/d/H57wtXn19g3u3buL8xtO&#10;z42iCIZnU2rV9WrON3uBxiVxgqqpiHKb5hlFdqmC+SPTHjbbLco8J8rV+fv3ODg4oEJ/s9nAc912&#10;GhOFtNFn4LRNGdlc1RUs08JcSs36Q1xdXSJN2oUZBhE1qaqi0os6mUzx/Plz3AgJ2J27d4GmIXrv&#10;erXGxcUFecScn5+BgdE079XLV9gTfhXTyRTr9Rp70z36vVGwJBp6EIVC8iUaySyDbhq0EcyXCzoI&#10;yrqCrmnQxfryfQ8DoR0GgIuz01sGmGma4uT4hLTXnutTExBHMS4uL/H4A55osV6vMRyO6B3abDY8&#10;n14cvKZh0uFWVSXqioMw/D8wvHj5AqbQulq2BVYrdNAWWYnNZkOFr+u68IV/DteCpzsMiOqWYZWq&#10;KBzhFd9xOp6gqiroupz61wR69fp9MD0nN/WiLHB1dYVun+8pvV4PcRa1NGzXwmq1grCOwoMHD3F1&#10;wz9LFpKSMvrx0SP833/5l/jpj/8FrZeubtIz7xoW9g/2kYuCk39XMX3SNFSoyD8gq7jB3VxI89br&#10;NWarJa0/1TJxc3OD1Vaaky+h75hqZVmOH/+Ys9pm1zMYpoFcHNqPP/gAV5s57VdpFGO9XqNKJLMI&#10;GLj8OU4nUxz0RySVqmPuZF+EImXJ83D/5A6xHv/+i1/j5OSY2C7TvSmev+TA129/+1ucXlzRdOny&#10;ZsELFWFSWVUV5ss1FcV+t4fZbIa1iD09OblD3//66gqdbpf2lCzLkWYZ0djDMIQlTM8AXnh0Oh0q&#10;1pfLJTStBZo1hdFkgQmATZcpAmGAUb9D54Ft6Dg6OsLv/+5P6TmeiUa63+9jaDcEhq5WSyiKCtsy&#10;6Loc16bmuihypGlCgIvjumBM0tRTKIxRE7ZpGHzfo4hsVVOxni+wFWtgbzRuWWndHjd3F/tmUze4&#10;PL+g97EuOQVdRnyenZ3D91uKrvxMAGBQYJgG5jO+Tz548ACD4YjMVpeLFTRNpRQ5BmAVbsnDaxdk&#10;ZIxhOBzQc8qLnCdgkFyDpyrEwvT16OgIVVVT0x7KFBTwptL3fWzEdy6LAsPxmIqY1Zan+3ji/WOM&#10;x0lK/4IaDTX0XcfD+dk5AfFHR0eIkgR/9Vd/BQC4e/8eXNfFQDAdnzx5govrq9Zw19BxeipYIcEW&#10;L1+8xI0wkP3Zz3+GugHdj2cvnqPf7xMj2fd8ZFmO58850HM4PcCPfsS9CIo44yC3KHpVVYVVVhiL&#10;c+b68hJ7e3soRHPd1DVUNMRSsiyDDHQbcOB0OOF/d7GYI98x0lS6LpI4xqUo/MMohG61CZBvzy9J&#10;/pVBAEFCQhdFMZbbFf7gD/mAKk4jfPPNN/idp5/yNbJcwvPcVn/PgBMB2Dqeg35/QGydX/3qV1B1&#10;lX7vZrvB/Xv38fVO0zXsT9tpsZCfyg9u6gaPHvLG+4svvoCmGO2ec3GFuq6xJ0y+0zRFHMbU4JZp&#10;Tj+rNDUURYVJWvwKA9ehM27a6yAMQ2QBX9sH+wcYC0CprmsMez0aGJRKegsQGQwGMC2L7udaGFS3&#10;YEJG0nNN0xDHCaXzqKqGpqnhKfyzgjDkxuT91k9ktV6hEI2U47hoxJ6iMAamsramUVXeGEg2S1Oj&#10;Utp7b5kmbNuhWrZuajSslf5kdUVSj3Ucw7YtzEX90NQN/H6bYsIcC7ZtE0iSpCn5ahRlgcViRWBw&#10;UZRwXY/qPG7s3qavcGkow1T4KP3TP/0TDR1dl3v8yD2l3+vBcRx8I9aP67rodrsYi+GX73kcfBbM&#10;UNu2UQsgut/vo1YYNXeNzs3ApQ9SlmXYrtY0GJv2Bvj000+x3xvSZw0Fe9wyTah5TUaZ8TaAZdsQ&#10;xEYEYQCdKTT4kI2lfC9M0ySvC8Z4QIQ8G6JtwOXN4hzRNJ7OJiXPaZYiSzOq0dMkpb3PdmyMhkMC&#10;3+M4Qq/fx+ziWqwfhxudij8vqwK6YVBIQZ7nFGvOwFA1FYFC/FoZ9XRZmkI1HALbFV3Der3BWjyr&#10;8WSM/+3//D8AAPfv30cGXjsDwJNPPsHXX3+NZdBGAYdJTPtqmVat72TDZYnynJ1MJnBcm9gZL16+&#10;wJ07JzgUXodJmvAhgtgrN5tNG2AQzqFpGoaW9J5aI11viPm9tz9Ft9tFWLbG23mR0zvUs2wC7/a7&#10;A9y7dw8b0XM8e/YMdd7aBoy6Azx8+ACslHWhDqVhZLaqqCqd8blI/1IopTGDzmoCApnonWqtlZXW&#10;GqP6PalL+r5hkeHy4gKBZCYaBjZBQJ9lu9xvTzKv67rGbDZvz9r1hnqKTrcnhlcV3Y84aYfLw8EQ&#10;r16/gi/2LzDg6vKSeqe7d+4QSO07DoIgRCPWD1MUsLoipkdP1nRi/w6DkMdLi/utKArdn62wIpB+&#10;j/PFHA1T8OQJ7wW2wuNGSuazLEO312sHGXVO71tVcNKETGHqdntwNIMYqboYIiaCNQMAlm60nl+2&#10;DfmyDjwXed720kVR8vd7JxlPURQRbsLBqqYB9ciaptE7YBomqromZQjABKmtZcVVZUV7SlmU0CQC&#10;bhjGjp86g6EbhBA1cYJSXBhfABXOTt/TITyZTmnz4a7aHq7e8YLI73S4Tp2i2hr85jf/hH/41T8C&#10;4OyVr77+En/8x38MAPj5H/6cM1rAp6b2jvGqoiiItxHdLMM00O/3ycQMDd/c5DSdMZC0Jc9zrrsS&#10;D5EbvupYCHPf0XQfb354TodMv9eH73s04V6uVrSBTCYTKIxRYzmfL2BZFt6+5ayG1WqFvb0purY0&#10;+zWJvskfcjsVcx2bmx2K6WXdNDjY26NpbxAEuLq6pA17MBjg+PiYDvHBYHDLIIgxhYCb65sbeEWH&#10;CpGROsR8PsdqxosWXdcBBmKzHN853okJ5okx0KThmQc0DU1dO0+foixLAuA81xUovSJ+vqXeZ02F&#10;MAipuFqtVmCM7TQJNXq9PiKNL1zdMFBXDR2WbIeyHccxLJE0AXAne1VRKGK22+3i3bt3uBCpJ1mW&#10;QVNaBtNoNCIAbrlcIhDTGvl3fdegYmC95v5Ccu2eX5yjEAAE0JrPAUCv38NoPKbDz7IsWKZFruTD&#10;4QCq2jImVqsVXM+j+2laNnmBMMaInQMAs9kcnU6XDiWpI57dcACqdmpaT0wUEXKtGroJ1/XAmpYe&#10;V+5Q7aq6upWiU1UlTSX4s2l2ZI3SxA30WaxhLcB0cYHVakV+SZ7nYTrl3+PDp08RpAuiz6+3GzAA&#10;ujAv7PW6sKyWTaAavMGT8kQANF0xDB6vFwkPqnfv3uJ3f/d30bUcWiOTyeSW/nmz3iCTk+advW67&#10;2SAt27jZktqvAAAgAElEQVRxQzByhn77WWEY0uSvMxrA8zxYQuZl2xY+E/4V+3v7cN02acr3fQyG&#10;A2yWLftO13WK9S6KAmVZEcBZliUKnb+rqqpgMplQrOvF63d48OABHj/gJqd5luHi4oIO3ul0Ctt2&#10;sBS+CNdfXeNUTHk6nQ6OFI0KVcMwkGVZO7kqSmi6QbLKuq6x2WwwOuTPTtNU2nPTLINbVdSsFEWF&#10;a5FKQt+hKFqW0mAIMNB6sywLhvADi6IIqtKasVc5p8/vRqrushNPjo/x8NEjdISk0DAMipQPowhN&#10;E9Pv1QUL0hJNxXA0QtNUBEZkWQLLsuD7rvh5HaHQaEdRJIzYxITD7yKOEzDpd1lVCKOIQBBT1YhN&#10;4DgOoijC4oo3d6ZlwTBaT5is4M2gBKmHwwFc16OzNC9ab6wsy6E3OpnRF0WB5WJBP+v5HnRdp6Zh&#10;s16DGRoNHEzD4JGqYj1ttwGdI57ncS21iMvWXV2kG4HuQZKk5NOiKArt16qmYTabkWRyOBxCUVW4&#10;AoR0PA95npOJaRzHCMKQCpG6acGX0s/Q7XXhiuZEEQkDPxUA273797FcrYgpq6rcr4g8vvam+PRT&#10;DjSkaYIoitA3WmbVy9evCVRMkgS24+BGxFSGYYjFvPXl2L2XKjgoKWuPbrcL37NpHUfCVN/Y0f2j&#10;rkgq6vt+G5EuYrzluZPnOYq6osJ+HgQoxTQV4B5WFdMJ+Nr1qhuOxsjSjM6/jz/+BN/+8B0xhQzL&#10;xL/61/8aA6tDz83zXDpPsjyje3d+eQFFYTxeExwAHwwHxCi0bAvdXhsj63keqrKmd980rdbfazCE&#10;qqo0TOh0OiiL5lbTXu0M9Iq8gOd5barcakMMnDxNMBqOYHclwBTSegEAEzWfWIr9fDf1jDHuCSAb&#10;Vqung6H1ByvLCmbTUApF4XnQd6a0TdN6ffBztiTWnut6ABo82OfM4pubG6w36/bvooFpmpTMaDsO&#10;ArGncB+Qlr1SNzyJhtKNGl5zke9NngM7sagKU6BKRo2iwNQ1qgea1QpJ2g5J0HBQhdLkioLXZju+&#10;LXIfNE0TutGy5aqqQpLElD5mibQ6eS4zxjAajwm8qupqh0XEB6NyuMAYw3rTMokBxvdWAQI1O0kj&#10;8n7LszBNUzBdw6lgq2iWicl0QjKj5XKJOInx4x/zd79jOjg9PcVMmFZ//PHHFDV9en2NaXdIcpRS&#10;JNfVWeu30+l2oWmtqS73ImtNOmXDlecFmJrQlN41LDRKQ3ub9Cvb/V6Kwgj40jWdpuGGriMIQ2ru&#10;yqqEGgQ0ec+yFGCMnqPG+DqVZu2O47Tmuzt2CuLmi75AnKWGAaa29WqWxEjTBN99z3ut0Wwk1jev&#10;TXMGYtVGUcj3BFVKWBl8z29TUrMUnvhOPDG2ZS1EUQRd14hNlyQxXr54SeeKYRiYzWd0tliWSXVK&#10;5Wm3GtzReIRiG1G/Z9s2dMPg5vkAMaPkPjoYDDAa8XfEV3lKoxzKfvDoAyRhRKB/nRZ49+4dHDGk&#10;PDw8gO95t8xY5edWNa+DWrm0iqps2XR1XfH6sm79Q5OspHcoKgvaI7rdLtbrNa5EKtp6vUbDuEk0&#10;wBN5iqyg9ZPnObbbYOccar0O4zjGwf4+Sik/1HVoukHqj+vra6ABEQwODw+5H5vY36IoIsZSaBpY&#10;LBa4d8L3ugb8PZF7/6DXg67rZOGgGwb29vbwjQiSsWybzpyiLPn+tBOs0On55OG13KyhaXqb2Gea&#10;nEkkhj3QWmCLs0dy7AsfsuPjIzR5SftRDRXz+QKR+B6ex+X7lHSmqAQwyX5LMgg1UVvsniWM7Rry&#10;co8XqmPqhuqDNE25/5wcPNcl6qqNemfCn6mVLClg75990wD8wJc/yGNdbUKTiqJE3TSEbnZ7XcRJ&#10;a7in6wYthk6nA93QaaM/ff4C//t/+k8UARrFHDz5kz/9EwDAH/zBz+H5HrFZiqrAuTBLrUSEmfR8&#10;efL4MTTdIEDFsiwoikJ/XhQFqrIis9X1Zk0mR5bFTSLfCtnHdrPBp59+SpvCxfkNyqLAkyfcbE4V&#10;NCKph3vz5jX+/D//Z/6zFxfodbu0+Zydn+PRw4f4oz/iEdee7+PRw0eYdvmL/vLFC7x89ZIOPMs0&#10;qSmVkW53BNUuCAL0ux1CLx8+vI9er4/PP+dSrMuLC6x3dNnz5ZyoqWES4fj4GJNDzuRwXQ+aY+Bv&#10;/uZvAABvz07BFIYwbQE3r+NTY1UhJ40/Gm4WRKacNk9X2WVBXF/fUBEzHo24gZGMnDUNOtDPZtcc&#10;rexJL54aSZwSKs+EZlYWTIPBAKxR6BA3DZPMmRbzBRRFwc2sjfMdjUZ0qChMwXQyJQBqPp/DNm1a&#10;E5KOBgBZknG6pvj3oiiR51sqaqqaF3m70biq3mr+VF0nJPPg6BDj8RiVpEjGMbZhQC9qGK1xeHhE&#10;4NZqxY2wZDHquq1usa5qgDGS77TXJiOyE/idDkzx/kVRiGvhU1PXNTzHow13MV/BsixKmUDD3enl&#10;wWFbNoq8IOkaN05WxT/zZCTZUJRFgaquoMpCQ1WxP50QEPju3VuekiUOlu12S2BTEISI8iWZ2v3o&#10;ox/h0aNHJIGL4xg1qjZiDyXGozEgmC88dppfY7/fw83spkX07S42mw0UQQf/4IMPMHt3hksxGfy3&#10;/+p/BmMMsWTlMUbFVFmWMB0TrpjixjkvzFImWWsukjyj55iUJaIogvAsw2a9adPVoghBENEkMNhs&#10;+e8SRd5oNMLb6/fksK+Coa5q2HJNNkCT8J9VFIbgZkn7EdIciqLiQBQTTdPAUDUCJl6/4zTOm1k7&#10;Pd8Ilsx8NsP1Yk1NVa3ocBwHlWQiVDWY3tItddNCp9NBUfJ36ur6ivZR0zKxWW+p6fI7XRi6Tu9b&#10;t9tFUVS3GBcSfBY3/5Ye3jRNAr6auoRpGnDs1gyzLNqmIgxWOD46pvSap0+fkGFnVdXY71itkbmh&#10;4/j4BGvhyXFxcQm/69FB2+13EIURFiu+j2y3W0okcmwHqtbGG/YPjvDN19/A1Nvmp8oLAhmj9ZZY&#10;jXvDMcbjMQrxPjVNA99y6N3erFYYDodIAlG0aBqKsiT5BjcJFKbLaYrRcIhQPEduyuoS8yxNW9Ny&#10;/p0NMIXtNJINvZuUcCeL7zTF8fExAvEcn//wA376059SqsCrl1yOOBJ7oWPpJJk0TBN13WBvn58z&#10;ClPw5ddf0bpPM26ILn0OFKYgzdMWxGWM5Ci+2+Gx6o08ZxykRUYNSXfQ52yqHTNMprYTth9etObq&#10;9+7fQ6fTxas1L8TG4zFuFnNau6dnZ9hsNjQ9dxwHg+6AwJdo28q0XMPGnTsnKNKcfjbfrgnMq4qS&#10;S0HFZ203G+iqirFgOKmqQoOesq7w9u1b2H77HaAwKsZ1mze4ac5/93q1wuXNgoY5N4sNDTL2jo4x&#10;nU4hlHnYBltcXF/iQEySTcuA4zr47O/5cGs0GmFvb4/O+PVmQwX0dG8Kx3Xp/To8PMTf/PJvW2me&#10;Y8P3fZIyhGGIm8s5pYl0Oz1KpjR0izNsxLrudDpgjdJq8WuGe/fvwxPMPp7ul2MuZEeWYVID11Ql&#10;Li4uwCTI6Hkwmjaa++HxES9mC76G9vb2MOpKlhVDx3VIqlfrPGlRNstVVWIwGJKhbC4o8fJd5w0L&#10;f2fiOEYcxdScKIqC9WYDB63sw7DMHUNLcR6LxMcwCGE5rXdKw26b5nLKOejPc12jZobLV4wdc9oK&#10;coPKixxZWREIvY4jDhSK+7VcLlGiJiAsQwPD0NvJexxjLZ5xI6j1wQ6LvSxLJOLM8j0Pjufh8uKS&#10;7sndu3cxn/F9tSxLAu2jKMK9e3dpr7+4OMf19TWdtffu3UO/16WhmqoyaJpO+5muG9iK8+vtu3f4&#10;+MefkCzkejmHYRi4EWeYpmkiTZT/Lk8zce/ePdwTXhiLxQLrG5Ga2u3iYNCn4V/X9dEf9BGteT9z&#10;+v49dKYQQL7drKFrOizBOrUsCyXVQCVUvT13m7ISbCD+HKuqRlkWxPrmZr011fOmae6AwTHOzs7p&#10;3B0MBqjrCkbN70eWZajqmtYjJWXtpOpkectGBGuHaFLaKHu6qqyg6h6BmHlVYrlc4i//y3/hz9n3&#10;oYhz9/LyCs6gR9e5jiOYlglXMLzen75HnGXUsy1vWiZGgwa6ru/E80ZYLBZ07xeLGcbjMdWFi8UC&#10;0+mEEkbzojW5bTyLD6VFMqXv+zDr9gwr6wqLxRwQA7yqruD5Hr2vRgWq5fc6nEnx4w852+LTTz7B&#10;919/S+BT1/YxnU5wIOwykiTlPoLUPKv0jIuKvyPkBaKqAFoz6FpIXWqtjTuOyjbKnNkmDbwX4RZp&#10;msAQe59t27hZzGgI0O+POcgmftlysYBtO9R7z+dLOpO43Fsjb5amqdHt9KhGWC6XXAIk+njHceB7&#10;rcWFgobOBt91eY+ywwJ0LJPONFcwf6RXa57nmM1mdA51ez18+dvf8ucCLjU6FaDa48ePUdYNASaq&#10;piMvCvJRrOsGq/UaRyJ1Ls4jquuqvMDx8THuHnNQKMsybOdLwhtcg+/Hpbh/49EYw16P2GWaolAN&#10;aICf4WTe3zQcQ5Dgi8Kg7vhh8ZqF0f0GGJ2djPGhcLMTca2pKkXQSwC3DWjJobUoD4gyK2/2LrKn&#10;ALQJnJ9fQNN0ckYGA01i0izDb371G/zdf/tvALge/PXr13j48CEAoD/owTJNfCI03L7vI80SnJ3z&#10;BVGUORUlYNxUcSAK29PTd7C6HdL8a6mOKIroIfo+X0iJaBoUUwcTSNTNeoFNHCAR5nt2x4VmGzi7&#10;4g1amuSIwghfCYrk/fsP0Ot18UZogRvx3fhi0bBar2ki6fs+HNelIiWOY3zx2y/gKbxYePPmLW5u&#10;rgihvHfnDqZC6jIZj5FnGWmDHzx4gK++/BIz8Z3QNNgG21bTdnCA/Y7fInmaTkVw2dSwLJNMj5ia&#10;IIu2JJMxTBPHJ8eUP7/ZbFBUJR2Gq+2SNlRN01A15U5DpkNXVdrM4yhDr9+lTdY0TSRRTChhUeTE&#10;KorTBAf7+8jlgd7h8Y+SNvvBw0ec1i02AemLIM3ENNvBQGz8uqqi0+lg5PN7vw0C6GVDzA40DPk2&#10;RLgVRlHrLeJqg0K4nHvdPq3rqsigqg0BMoaqoS63gIjgRV0j3YSwxcY4HvWRFkXrU6Lq6Dq88EBR&#10;Y355A19OV9IC0SbEA8FUGI56vEktWt8W22qpwEVRkGkpMxRcXl6STMt1PZyfn1NT1ulw2nUurjvP&#10;M6LopWkKXTVoipGnpYif5s+4QYO6bqPudM3g9yyXdFWGWiQjFVUDxtrUIDQ1N9CWG7Kq4erymrMb&#10;AKhMBWogEwBCXTYkaRv2RkjrPslo0ijB+7enuHOPA0z+yMNys+SfAcByTahMoTVQlgUZGyoNg65o&#10;1PButhFy1ppbffPyOS5fvqHNOyxzngJWy7jknAAlXdc5lV9QapM8Rd5UlCBm2hbyuqL3LU5ipFkK&#10;Xfy57bQSG1XT0Ol24Ij1ojAFWd5OZZMsxZMPn9I+sJrzNJGOeFaHBwewhM4qTVO8zUs4Iu41KtZI&#10;8gy1Kqc+DtIoxo0AtfcmU5iWhffvz+lZSFPvZ8+e4Xq1JZmA1x8iDEMk4pl7ngfddmjfjbdbMFWl&#10;5sZSNOgysrIGWFVjSBJUC2maYiDA4DzNEQUhdFGp9Ht9MSGRhs8FKrE/u6YJTQXyWOqbG/SGXfg+&#10;XyPbIMBifkOpCnmxRm/goCPM/JbbGwQJB+KPjo5wermgwn/am8LyHZSBYB1lMZpMpUJjO7uB4ziw&#10;hTl7qoDAqXkUQt9JdyiWS9gdD6NBy9wLo5AmcsP+kDw3WFFBMwwsRBOxmM9x9+iYinXW9PhUUiY+&#10;ASjqmqaKum3DEOBllGWI0hQjIZNMkxRpUUAXiKRmGrAYa+OgmwZ5lLRJCkWBNBUTbssSe7UAEdMM&#10;aZpR4zgaT2BZNkmDbNvBNgixFB5D59GGzoZer4tvv/sOwVaY1T94gH7XhyGKzSypoCkNLLM1YWZN&#10;QZp5VVNh2PzeWpZxSwaoGypfl0yaH8cwLQ2iVudae8aQi3O81/MwGn8s/pn7DfRHwjRfV9CwGqrB&#10;r2v/eB+dQQeJuA5FUTDoD2jC1qgNRmIYk0UJ8rqAKaaq63ANTa+hm/z++cM+qrKC7onC1wCaqgJz&#10;hSQliaAogl3BKgRNhrIRrFJVAVMZIoXvC0NTR6MylMKsj+kqJvt7lP5gvr8kMP1wfx95URA70bZt&#10;TAcDev+qukQRxjDFvU+SCDc3VwR627aJNONn4fv3pwiCAEeikJ0v5thsNnj8mMtdf/nf/zvSJMXP&#10;fv5zAMBXX32N8XCEM8Fe7HgupgJsurq8BkNNDayqcGBa1g+2Y0NhDQIht06SBJPJBEdiUAS0QCGq&#10;ClVdoBDU/F6vBxMNgXsfffAQhmGiFkMk0zCh1NKDI4OqK9L2AKXC6eISiCirEmAgg2KmKKia1gtQ&#10;1VoTRV03YNo1+X2oioqsyNFIDw7DRKEqSCsxoY0TaLoOJtab2nORUfPGGV/Eeqz4uUqMCaYiL3NE&#10;hUxfYdCKnAZYvD4XTAPWoFSAUPozlQX3nxEvSVrmSIocmpQ0ZRnSJKVz3DRN2JZM5oxg6AbVkFnO&#10;B5hSUlgUBQfKpPFtFOH169fQlY749xjij4QH0tVOszfng1xxLq9XARbzFZ0zlm1iNBpRDWk7wPEJ&#10;l3wvFhvYTodqC83hnoCxMCrvdDrQVa1lAGxDvH13BkWQfwCgliBGXqFBa4mwXq6w2qwJIF8sl/At&#10;m85lTdOg6XqbblPy2GuADx0bhdF6UpiQhAnMo6pK5EXZWjhUFZoG1LDVTYNE1PpplkHV2vRITdcR&#10;hClYLc4CXYdSVVQ3K5pCiVEAN+qX9TYD+PCmbuu8smktg+q6RrQO6Nmoho5wG5Hk3vM8vBN7iu91&#10;sAkivHzBfSX1jofJZIIVyZ9qbMMQqbiuaLvGYzEkMg0Dn33+GV695mEkR0eHcD0bptjvnzx9jNls&#10;hrPzC7oHg1Ef25DXX5vNupXyrw3ubyRCG8q8wqTThStq7jRLcHM1Q3fK10gYhsizgnpR1/HIY8rQ&#10;TGRKzkMMAFyenWO1WOBIhKKMugNsNmusF3yf7fd7SDYhJQ8qikaNM2e4WcQOi6MItVK27HNdsDNL&#10;6WnHUGmM5OlhkVHstOFYyKoCW7HXRVmCvK7QEXXJ9fUCjz9oPXMWyzXmyxXVE1XdgCkSIGmQ5QUm&#10;4yndj5cvX9Fg1TRNKIyhEEBgFMe3ZIDeTi27Xq0QxTEUUa+7ng+/47dyX50nKcphclVVmE73SF7n&#10;dzr46mveS7959Rp379xBtycZvBUqNFBkGpKmgVUVHGKT20iyrJVgG4wHmIBLugzLomFSnKTIy5Ik&#10;TnGSwvM7PJwAXO4cxgkleTpOK+UsIu6NSXuwqkLTNRhiv+LSUEZ1S1VzJktRShWBgrqR+4AKpjI0&#10;cirbKGDQwEStxhRe3yqKBJ4baJLCnKQpIeOqqkDTNdJJScmOLVgRG7ZBt9cjLez7szNCVL/66it8&#10;8cU/o9gxof0P/8t/wM/FAb5YLvD+9D0BPW/fvsUn//J3cHX2XlxHvKNnWxG7BeCskKRqp/ZVxRNg&#10;JPrED5c2eamKY3ooeSYaVIpV5kZykoI1u1ji+OiIHsxiMYdtW0Tj64/H9M/bzQZgDI/HvEgZjUbo&#10;DwZE95b55ydj3vxpmoqHDx/iSJg/7e1Nif5mmXziPBZFn0RE797jh9DzH36AY9v4xS9+wa+j30et&#10;gKI6Z8AttNs0TaSV3PhrvHjxgpp6W0x+5cHAWbANTYksy6YNRNM0UQ/vSACqiiaWaZrBc11auNvt&#10;FnmW0b2v65oWbbfbgaIoePv2LQDgwcOH8FyXjJ76/QEW8zksozV9tQzrlimevMYk4bR9eegYhoHN&#10;ak1rYDQa4/j4GLowMXv9+hWuL69pahaGYZtMYhhQmEKochRF2NvbI6lQUZbcQPbeXQAcZDu/uiTU&#10;PisLWqtFUSBOEshsPzmpbKPHdMxnM1pvmqbh8PCYHNOZoqAWn2UYOjzPp6Yqz7mpmzRGNkwTb968&#10;kYN66LpOEyLu07ChxtDvdFDkORQmKZA1MlZQk6X8/2iyTdPAFAcW14/uIMHCuLdASb9rvVq0f7eq&#10;oakaMRkAEAOiKEsMpi31frNeoygK7B20h79tW7SeLJezgopaHPBhRNF90py5jaJbwjAMbIUMaTab&#10;gdU1gaW//vWv8fTpU2RS2lfXNEUqigJJ0X6WbpnodHw6VLIsQxiGt5oIVVWhmG3cnPSe6ff70FSd&#10;iqWqquC5HnQRfxmGIU7fv6diM09SnhwnPYXyHOs1b9qvrq7g6yatL9d1MRqNSK6yXK7A6lZGWTcN&#10;+v0+7RtJEhP4tF5vsHczb4E+EeEp34ler4esrG6BSJqmIRGmnsPhkO5lHMVwHRcfiglSHKd48eI5&#10;rb+yTOC5Hl1XlmW4Wd0Q+2A0GuH6SrjzizQHadJmWaZIExMeJoyhrCbUEF9fn8N1PaKzVlWFmXif&#10;AMBXNfrOhsnZcsQ2tCwy0AWAIOY640Q8uyAIWgpplgFR6zl1NeNrfC7kKvP5HHmckJFr77BlD2bb&#10;CH7Hv/UOcN8IASQrKoo0RSL8Y/Isg6pp5MXiOA7dK03lHkjyXZUTMPlZqZAaKKzda5IoumUqb+xc&#10;RxAEBLRz9uCM9mDTMPDll18SU+Fgf58bC4s1YmitfrkoSvR7Pdq7JHNADkU2mw3yPEfptWu3aRoC&#10;bbvdLu1P17MlbNumhreua4RBSNPdoixRpSUaabSZJIDCqPjUtNbcci1+r7JjHh4nCQHemjDTk4wB&#10;hSnIs5zuV11UNKmKohjL5QKT4Zjun+s4bbJLvsJsNsOQJDgmNLUF94IwILZm2fDmT74j2+0W2PH/&#10;iOMY/k40ZxzHuLxaEKukYTpO7pyIzw2h6y0Vf29/H3mZw5P+RMEG79+/p3siz2sJnFVVTobOtuOI&#10;CHr+/XqdHuLoe2K13bt3D2/fvMWrVy/FmmFCdiq8DKoKUzGAWi1XUFWFGJZFWaLX61E90NQ80tN0&#10;RHKXwmN05Vm8WM5x+o7XPkpToygKdEXjU9c1kjyj/UrTdL6/aG0SZZVIkKJNHgOALAvRNKB6QWHc&#10;m+a2tKiiqXVV163xLxnsis82GHRNb72OygqqqlAjXtd8/UgGjKqqbRBOw5v0Vl7Io6Z3jVqhtyBR&#10;VVZQ8hx11QIm8p1QFRVFU1NNpNc6T08UtZpl2VANg2j1njBWJsbAjuw4SRIYdUODjCRdoEFDoGxZ&#10;8ERGWWNapok4SeAJSX0UhTTIKYoci8UcoTiHq7q8ZUy6Wq0Rhlu6B9O9CZq6IVBkPl9AFQ1rLOQp&#10;ZzZntdUqf+cl0/j65gb379ylWsxifEIt166iKPBEv9Lv9W5FcSdphPlsDlXUfa7jwHNdmo63sgJR&#10;V9c1DWu431wLzDdlKczwW1NO+bPisd+SslVVTWyBqq65dEas1zRN+Pnqtd6addMiKKpg/Mm1zM+c&#10;5vbvEk1q1VQUpQtI/6+Aflen08XJHYaRSDrLshSrpI3F9bQB1WruaIB+r08m36bJmUAzYtlGdHY+&#10;efIEpmni9RvuN1cWBRrUlFDrOBa++Od/JjDqw6dPkWUpsRcVEeUNAFEdQNM0rATrarlYYut1yGPJ&#10;9dxbscO6rvN9WNbneYYrIW1pOgk816U9hptwmzTglPJ6af+gMIYsa4MCVKUFsnTDgOs4FIbAAGzi&#10;FfVVCmvAmEJAWJoXaEydVAKepVO9oNe8+S8F+FSWFQzTJKZQU2pcbizOgs12A9Yw2GIAVVetj6Rp&#10;mFgul1QvcBlWsiNdZMKTUaQM2Q481yN1h+/7BHjEcQzXc3miJjhozVgrEVc1FUXZsn+bpsHh4SGe&#10;fc8N1w+PGU4EqP/i5SukaYqO2GOe/fAM3f6AnqPf7aHIc/JVArhcSOIPTFdIMpilPNREXqeiKijL&#10;CvMr3ntP+gM+4Nsx8dZY+/dN00SlicCQ2r4lM2qaBk3d0HOrRP8r7xcEo4nkiAB2ZURNXVOakYyX&#10;l/2VqnL/mDYVVIMmN9ksy+gFsiwbumGSGZhE6AdiArdcrXB5eYHPP/8cAPDmzTuKhz49fY+PPvoI&#10;f/Tzf89vxmSKO3dOiJpYVSWyaWtqNpmMsbq5ppdgb2+P0Ma3p2/x+eef0eSh4/uIUNHPlmWJ7Xbb&#10;NmHBBpZlkT/DZrsh6pxqGUiCnACjeLVAEEe0OQ36fTQATbg3mw2ePv2QNqu6btpmpd+DqmoUGVvf&#10;3GC6t0cvZ7fXxd7ePu5NTsQ9OUWWZbBt4S+g6dTwK4oC13FwJsytnj17hiePHxP96x//4R8w+uAD&#10;eqG+/PJLlKyhZByv49PLsw63qKqaZFmc8m+RH0pYJFgslwgELZYvCBWOQDe1qiLQgH9AQ4VHWQYi&#10;clY6tfPpkdTilWUB13PpHuVZRsygSlOxDQNsQ0l1rTEYDkh+UZYF5vM5CjKprHGwd0DPNQraCMbl&#10;YomqrqCl/Bnfv/8Ah+Mpod3j0QTj8YjAhou37/D0wQdE4/v+u2ekme35PR5xLNZTnRbwLBtLGQFq&#10;2Tg5PMajew/o9283W+jCyG0ThXSvJ5MJTL2NPx70+kADhILip7oqirKk5940nOEjDeVUVUckDujL&#10;y0vYtsMplQDC0ERRlATcBEHIDZ13Ig7loZskKcJtRE2C5/rcmG3I34OiKFGXrZ8OP7zKtvFWFGoc&#10;syZHWReAxPZE4oJkoBRVhYPpfltQlgWW2yU6Av12HAfbuDW+Wi+WFPO4N+XJSFLKUeUlbNMG0Twb&#10;IdcRkXthENL9OD48RFPVWAjpGXQNedPqK3vjEbLVBpFoPLK8RKOpiAqpiW/ooMzzDGVdUSPZ1BU2&#10;UYRGmhc2DeIspfdRNwzkRYFGMAg0XUOwo/tEk2EuQY4sh2075OsTxzGcUctai+MYZdWacG23W9Ti&#10;mjfo4KQAACAASURBVB3Pxag7oM9mRQl/0IMtmqy8LqGrLTtRLRi22y0dBlVZ47Vgy93MZhiNx7Sf&#10;vz67QAMQK8nvdJBttqS5tRwPiqIgkVRpTad1XBcFHNeCK/x1yqxEv9ODIu6H7ziwrVbKEG626AoZ&#10;JiA8q8SkSjd0qJpC74ztmrhz5wSmLQtEF4+0k9ajaX2FTt9DmAjarG3D7QiWSLrFeHoEU8TorsMt&#10;kjgh3xGmKqiUtuEtE+Di5hrXQvYABmIaQNeR5hlKUYz2On00aEgKo+oaeoM+fNHED0ZD+g6bYAum&#10;KtgTE9u6qYGypqQNx7LRNO0hvdxs4Hd8kr3lZdECuIYGgOG9YDdxnb1J585aAJhyKOI4DkajEVF0&#10;szQlPw9VVSm5Tt67IAzJt2U8HgOMUVE4Ho95CprYn6ajLhVWwXaD/YMDOsMXiwXyLEUpqb+Ohboq&#10;0IizoalK1GVOe1KsMiiQMa+A7Vh0nXVdQV2opImPs5SfQ9TclFAUjUwn66bCQhjV5mWB/f0DLIVZ&#10;tmVZMB2znVwVPEjAF5+t65y5R6lyixkyYZaabENEaXRL1nW9bP2HDg8OoLoG7J7wqlEUrJZLnM2v&#10;6LPlmVOiRlqkMBj/2YxVqMHonVkuVsjrEoaIDM+rAm/evcH34oyfTg/x+4f8DC9LXodIts71+Tlm&#10;ixklzPS7Pk7rhmqRvb0pj74lk84MvtifHzx6BE3VcC4aFEVREIQBvv3mWwDA0x99iLv37uLXv+ap&#10;jYeHB1AUnuwHAEGwwXJh0nNjTENVSUZFirvH92hPiYIIuq6QYXEcR4jCGCvRVFRNiYUIYXBMk8fI&#10;96QPhIVomUPT+ZeYL25Q1QVU2ewoChRpdqkwqFrrnSLTZqTYUVG5FEOCyXleoChagLMUMhL+s/z/&#10;Y7EGlCxFnuUIIMC8uoFpWCRP0VQO7GRMApy4ZYBaNhXyhq+vtEpRVzVUIWHSWAWDgRgWTdNAVVTU&#10;wmiqaGpkpQSYKjBNhSbAGM82oWga4lD6pWkA0zA/fy9+M/eWkYyToizblLMoRBNGtMdmaYo8L2CL&#10;/cgwjP/BkJ8xhroSQGzeQBXR44yViOOCGCeO7fGEp0bWFjo8r5Xrj0c8RCAUjWccJ5jNl+Lv+kjS&#10;HLEAqRXTQFHUO7+rAmMqASYD18dkMkETt4kpjuiZFFVHUbZpPlXNwTZdym7rGnlRkNef7wqvD0oZ&#10;atN8DJ0DXRo1ZAr3bhP1E0QakewrGCAYKJJNpdKwpixLmEZr2ZDnOQzDoCl9I95jV4KOugZN1VCj&#10;Ze1Kc2eOMDZUAzWN8KfYicIdD8dUa2zWG+H3B7r3R4dH4joK1IZG9cEP794CYAjkda/WqOqW1fzw&#10;3gmePePedGG4heO66HR9Wj/r9QpFIf0uFbiugyOxnz189BDr9YoSM3VdJ2D5YrmBaZrIVxLsLHF9&#10;dUPg8QcfPMKoP0RPSLFt24bnu3SWVNuIBk5GXmPQG9CAk9UNJqMJBZ9UeYHjgwNUqfQcyqAyhcCH&#10;pqpJLq0pKhQw6NL/0vOR1gkNkTioZkK0oUjzTAxZRB1YlHRGB2WGOI6Q5i0wWuU19Ur9fh+znd6I&#10;MUWEYnTFc2b0DvB49ApLcX+yPEPH79wiL1iWTYC567rQVJUkz7Zp0p5XNw03pBegdJJwP7WuqIMd&#10;4cVa1NJ83cbNzYw8dE5P31NPsb+/D7D2OuM4huW48ATTxTRNPjiS3nVb7hNF3kdNBlUVYFNdI0lT&#10;3IjBhvx5OUTL5RBc1GOuy3tSJkkYwpoEAExVhaqq/8NZUQrlAwN/b+R6ksBJ+65zRpR4EPzZFa2v&#10;HZoGiuhfGo1B05SdZE9AI13fekVTQr75OiTH0HQNuq7jSqQKPHv2PV6/eYdf/SPXFfudLm1Gnufh&#10;T//0T/E7H30orqnBNgiwEcjmZG+K8XiMq5s2RUA2ggDw9u0bii2tygrD4Yg2mCAMsUrjnWjgRCRT&#10;KLRAfN8jk6X1ekV0yabmbAkJVARBgKvVFb3otm/hh2fPKI621+3i7OwMfyU0kaZlErX86poXbD/8&#10;8Iyu+2c/+xlP3oEwPlQU/N3f/R0A4NvvvkWapHgqpsUf/ehDotAaOkc2b0TU7UcffwzXsfHXf/3X&#10;ADhwc+fkhOK3B4MB/t+//yWljfz0936XDkbpcSFRQcuy4HY8Kqi3ywCbzQa1Ig0/c6R5Rhsw1GKH&#10;Tsko3lb+jzFGB2ciKFsyyaWqKg50kedJQsBM0dRQVRWPHvEG7ODgAOvVmsCVq/NLRFEIcUbzVJed&#10;WMHVakUgGjfAZejp/MWdTMawLQcff8Kp52mc4vvvv4djCWNlRcV2G1DzrCgtjWxRLrHdbnF8xP12&#10;up0uyrKiNTGeTjGZTKgRyHOOZMoJ1H5nD2uRujQZc++TS2E+OhoNYTs2GczmIU/PkN+jyHPEcUyb&#10;MMAIwfY9H/1+D1cCzc1zjo7LePEgCPHpp59iJnxeNps1FQe6pkNTQfIe3+expdSUVxXquqE1g5r7&#10;n8jnrKoq+UDkeYYiL2jSYokNsaGBEJ9+yCnGaDi45e6tqq1ecjAYQncrKiwODw9xfHxE+niZSCFj&#10;0Q3V4Otth2EiteNyAiYP1kAYWHfMdoN+9eoV7t3j0dN3Do9xevoOPbHZF2VJU8EkTuB0PPIASApu&#10;ZOtInb+qIK8qasKymMcO94XXSK/bQyBMy5OEswcpBcAsEMUxmrqlPPJiXxj7pZlg9vFnE0YR+da4&#10;riMMZfneZjIVhm7QHp0kKYYHB9S0X707x5vXr9EXzc1kOkEqDhlNVcHKmphnw+k+gm3rRySNyCWz&#10;qqx5jLOyY5onC3fTNFFWJZnixVGMwWBAmvYsSxFHbXS34zr4xb/5BSVAXVyco8z3xPrKOW1TmnJq&#10;fLpZCbZT0zTQVI17/wB48vQJBoMBPv81P3dcxyHmVFWWUFWN9oz1diNSwNqkhOvra5JfvH77Btvt&#10;hqZXHd+nZiaOozZ+ENyortfrEXhlWRbyOMG5oE4P/R5Nd09OTrDdbqnxZkyBpqttLGVVIU0SHBzy&#10;PScMAuhaS3GPooh8HhhToGkqlwaCNw1RFFFD1+12YehGyxBMU0wmEwJMNus1xfOWRXHrfVRVFQcH&#10;ByT9HAwG8D2PPCekv8VA+iAULXsnimPM53OSyqZpiuFo2DJQ1msOtIitwGUuNF2nNVJVFd2fm9kS&#10;UdwWdb7PzYclAyeIQi6xE99jMBygrCuaumq6RnLMMgywXq8RGy1bM01T2u9tzwVjIGAwCLbwvTaW&#10;ONoExG6dTqdQFIUYvUVRoEJGrCtd02+ZVjcANqs13RP7/+PqzbbkOLNzsS/mITMycqwZQGEgQZAE&#10;1c1md0stH2m5JVvL5+ji+AWOn8I3fgI/gb38DF7LN16WJbesC62j6ZAtkWw2ABIggCpUVVbOmTHP&#10;4Yt/x46EccXuqsqM+Mc9fINt89klocZuu+X37zoOKkkU8gHA7fWgkNAwIMRCdb3D8wpoXKTf7kTB&#10;vxF7tmwb292O91tdl8KFh4Log8NDxFHMmntxnDBiS1EUPHv2jKmy33z7LT795NNWGDjP8fGTj3mu&#10;bNvG0WTMKJqvvvwt3w0HBwdweg4qcguJogjr9bpFGcky0jRFQudoHMcC4dpA8SOfk7lhr4c0TXm8&#10;6rpGFIX8js7dO+K+2guCGx0yWVZEAaTRgJMV7joC4jzfb37VhDxsEuKqqliQ0bY7ogjNyY1AOTTP&#10;nKWZoBw0jQuiGzQJsKoogNIm4WVVMJq10RZQiYpWA0iidnw0VROaHXXjwBbzO2VZjk6vh9FINJwc&#10;xyFnwsaFQ0FVV1gQUk+SZQxHo7bBALCFvGVZiJKEkYqSLMP3g1aXTJERJwkLcUo0j0rdWqo2N35V&#10;loiTFuKvKCrCcId+v8fPqSh7gv0gZzmam+FwyPfbcDBEjhYVGhdCU6I5J4ajIe7cucuotb7VgWVZ&#10;SOHze/U7revbYNBne+0kTjAYDKCgOa92sHWDi9imab6HWiqLknWO8hyo4vYMGfZcgWAiEaZalgBJ&#10;hbwnuFvXNRdtG8QAAKRJikptUTE1agwHQxQhNY3SCIqqtELnikI6MISi3HNVqmsaULTx175YL0Co&#10;3YwQvYGHo8MjrKjwdXs7ZbTF5eUl3k2vMSBkwuXlJT7//HMc0F7+9ttvkRY5O2Z5ns/rp9/v4+rq&#10;SogFA/jss89wdHTUovriGCcnJ+wE9/zZM9w7v8taIZtNS6kZDmT0BwO4ZEIAAPOLd0zBNAwDJycn&#10;0F1C/1YVojhmdIbruvw9URzB9zzceySQwfPFAnXRCrlqtRBijUiuQFVVDAdDzh+rskVFlqXQtGtm&#10;WNVUaKrKe7cifSqZC7oFoiJD01jcpTHHKSI0lPisy7IMkqpwor9cLrFZr1k437ZtxFHM+0SRFBwS&#10;KGK39XByfMxrYD6bw7QsLgoVRYn7Dx5gTHu70+lgu9nweArUe6sLtVqtuMC0XC4ReN57xZc8z6HQ&#10;+e84DhaLJT75RMiJPHv2DJeU+wyHQyEsTe/88OEj6JbF59FsNoNlWVCo3lAWJTRL4z2W1TnnJ00O&#10;yhpm2y3ksmZWSZlkyLIMJqHNR8MRJpMDvpfjuD1H0yp9D30py7JAtvC8au+Z4Zike8pMALQC21WD&#10;LKxahKWgMVENRVFQA9hHVaqOIS48vavDQIcfcLcOGE2Q5SVevnqNr/5NdEAaG8jGZeBwMuYDYrVa&#10;QpFL1j/RDR1lVSJtbNssE4vFHDIVaxbrFabzKfMeS5TIqXNQKIDWNRFuiZvpbbBLfK6YmR0TtVwx&#10;V78sK6i2Col42ZM7hxxc7jwPmqbxQbdNPdRqjVwT3/X9u98LpfcbcXhvsyXm3gHOH4sg+X/9X/43&#10;/PrXv6bFNMDV1RX+6Je/AiASFVXSkYbiHZe3G2zWa3zz5T/zgplOp9hsxGX47/6rP8LOEwte03VR&#10;UCCe2S4K8MPb13jxVsD23KND3Gw3HHDf+/gJ7j++A+hiEkfHLvJCLOqDsxHyKkatUZCce7i9um0v&#10;jrqC2TXgxw2EO0KN1oYRuYaUOg1lWULXdaai1fT/NZAs23Ihw2hFmYsYgI6StFfW27C1iDUNdN0u&#10;d1k3iy3Mjo3bWzEeYZqiNxzhhhI6y7KwWC854R0M+1wASaMY4/EIT85Ep6/T6SCLEhy6Yq1+/fJf&#10;4Wom2wh+cHoH3a7DCJU8ibkDPDjto5ZLpJKYt6ODI2R+Crcn1uLh8Bgjd4JRV3y25/sowwg+wWoV&#10;Q4HdcG7zBLttyNzzcLfFq7dv2Qd+NBwhCHwO5HzPg9sbQpEaqHkKTW0unWPMZyucnYpi1W67Rddx&#10;UeRiLRe5iXcXayhUP+lpIz6MYj/FeDjEsXtKY29CzVUYILRYlkOvZUg1dX3SHFJeQG4oTnGKgPZP&#10;JZdQzdZlKMo8VFkFl+ZiNHZRJBInz9vVJXqOA11vKE4B7t0V54uiSOh0VTiUYEwGGqpsA0kiLnVV&#10;Yr72eM0kRQbFBBZrUYCqkOP+uUgaPG8rOhiNg5VlI8sylA0HPklg9br48Z1AfvipoJOZR43oW4jc&#10;EO/UHR0jCEMkcasvEG03KCRCYxg6fD/GbkUUgrLCvbt30bSSt54HhyybPW+HbdhSvgbDMfzgAtcz&#10;0Vl+/PgjpOGCIZFdw4ShqzAoQL+ezvDhvQe0BoboahZ3hAbdHrRaZj54nJZAWuHy5q145zLG6LS1&#10;Nt+Gaw7Oj8+GePb8Gf7y3/8Jj898seAOuGlZePv2LcK5gORqmoZeNYPREZf6qOfgPl3wqqbB87b4&#10;i7/4cwCC1y+SabGuv/nmG9iOhJwATx98eIo//aNPUBTUPS42cMhBDSpg2922IxTHqMoYjXzToduB&#10;pMkgCQXcPb0jnKwORaAWhiF0gr9XVY3OZIAdXZR+mWG+3uHcFeNZ2ybSouXiR5CwzQqYFDT6tQSd&#10;vtgvJVzOVkwNPT29j8V8gTxvaFkSoihHvqPicPINz/k6TnH//BxBSgVxbwdLUtGholid5TA0nSk6&#10;lmlBVRUOOHVd4wRN1RTIsoSaOp2qriJOElS0Z3puF7ZtM9Q+BzBdTLmAkJUpHApMsyzD9fUNF2XH&#10;oxH80INCbmI3t9cYj0dM83v77i1kWcZqR5biUcCC15plYrZcIE3brpcfphT4AfPFFmkOHByJwpjv&#10;B+h2nfesiftkCRtVwkJW1yhxVHJkQY6amCNyruDx48f4kWjJRVzh3WaL0Zh0cFQZz169FP+NElIY&#10;o09jXUkygrBGl87vIq9QljKLi46GQ8RxgsuLWxovCRoVkqfrrUgWaV6yuoYpKZjNxD3iuiscHt/F&#10;BWnCybKMTq+HWwqKIwnoN64KUYhUAi7IHbHb7aIockzJxhqxjCdPnuDoWKzVq6t38LYh7pyeizVT&#10;1ugTFaEuAH2gc/Ml9kPYZheuK85ZWbPg9sdYkmbc/GKBycEBHtFdMlsu4NpiPBY3K4z7B1g0ormK&#10;iTwrcXQ4psGXEIUJHj4Qf7vdbVHXBRKy03z48B6f17Zlw/N9bEgjqChidHsWqkrse6enI4oiLFZi&#10;Hi3LAqQMt4RaqjQVgwNxjhZJiqyK0SfDgm63C0QuJLpbd6slpKrEfWqGBUHICJGqKgBVQZXRHlAK&#10;bFKP3bJ0Q0egZu29Y1ao9tAquq4h0ag5hQiSXiOnBDfYhfBjH5BJ00uVEUUxW8rqioh1m05plKSw&#10;ydnNDwIUZcF0e1kzESYBakruLEvGJok4OFfyHJZUw2yQoWWNummYKEK8d96IFfseFFmB3DTZwkAU&#10;J+lcePDoKXRDx/dXYp+kaQq9JGcyuwOnN8T1axF7nZ0/gLfMUCaEDpN0DHp3IJXinPV3GSTJRKGK&#10;/eoOHGx2Ys41TcNg2OfEcud5wm3EoOJoJeHN2wt89tlnAESeIcsKzu+L9aUqCt5cCtRVUIbou24r&#10;jplJUKoMEtnIH3RPka3nMOnukPMacephQK5zu90OL9+8BQB88cUXyKMEYSAKpbZlIYoCqHTeHx5M&#10;UGVlK7qsNtQ5ipuzErVEdAHDgCoZjKSKgwiqqsCmwk1ZCKp281mqpsNQNVR7Ti8Vaa3pqorQD7iB&#10;cnxyhMvLS2j0XKZhwNiTXVAUgZJP6ByOogh6IwBOsXmTDEpyW7gDBAJFqwpoKmlpSSXWNxcsCvvF&#10;048QU54wv3oDfzXF+lbEA3ePRjg7GOB7ykmq1EeZZ1DrRmcqgVKJZ3r96hmGwyEbT3z/6vf45A+e&#10;ooBYL4dnR5AsoK7EGVTXNbI6Yb3HyfGQC0q6XMBSK+RWq2HmjEeoaM5ni51gZMRiLu7cuQNvvUGP&#10;GAZ1kePIFndSWHkItzm+/73YA/1+HxI0bsaPhyNstltIDWpGkjAPvD03shpS0TjmyMIFh8Y2Swso&#10;sgyH3LWyskAWJQAl3gNngDLwsCaR6lUU8LmZ5gU2S49RRZPJBIqh44cXbwEAva4Ly+rAIqTxZiNy&#10;S3ZDqloHudFwhDRNWCcJkyF8z4NK6IyeYyJLApx+KEAAXcdBmVfICekxm7U5l9XtIStrbH0yBHH7&#10;gKbCowJv7ftQNA19ooRfb7eoNQMzyh+XaQZrLIpzWVVB6fbw2adi3/u+hzRJke7Re9K8gE9FIFmS&#10;MZ+3hdZ1tGWwggIJy9USBuVNaZXi7lGLwtVlCbIC9HuNMLAOFBlSarYWacaN+CKWoSkqVLl1Z1Ok&#10;9hxALaHMJWiqGHtUCmrIrEtZ1zXyrGmqVahLBUCDtFZR1RWjfRRFFpo7jbgvKqjzmyYgcLhLkSQJ&#10;3rx+zboiry5e47vvvoNByu0ff/wx/viPf8UiurIEOCT49urlS3Q7HXzzzTcAgEePHmFyMOGKWhAG&#10;gt5DCfA///M/QTMNTgQqVK0daJ6hqmuubs9mM0xOD7l7CUgCpkzQKE2TEEYhXr0SHOU4bavqOvFp&#10;m06W7zed36abaSBJEh6siviYxyRE9md/9mf4xS+E/WXsJ/i3f/03HFDldzabYbFY4PVrcTh9+/W3&#10;uLy8xMQV7/T69Wv8x//+P+KMEBZpmrTihYMBoihqeXmygiRN8ZQuKFVTkWc5DimQ9TwP19fXfIH9&#10;5X/4D+zg9OPFW4RBgBVRwG6mN7B7DnfB9qGQAFlr1a0qvlTtCeZRt6jpwhZlIaBSjSgegNnslgMN&#10;1AIR1PAabdtureiKAtPplDl9iqLA930eA1lRkCRx6zoRhkjTtO1Qeh7PU6/r4OzsDBsqpqRpisgL&#10;cEt6O3meo67BFW3ZMLFcLvHunUBe9V2X4aRxnEBVFAwH4iLQDR3RJmR4ahAESJIEHiUgp2dnOLtz&#10;hh++F7aewSbY4+smSNNUiGdCVLtt22ZUV5omhPYR73RweAjbtrnqrOkW8/bjWIhmNhSu5XKJ1XK5&#10;5zxlCzhvc0goCgd1qips3RoRap3sU5v9FgQ++j0X90kbpCorvHr1km2bnZ6DsqAkS9NgKCqvG1mS&#10;3+PELxYLdAx9r3IsOvxtt6BFTum6jocPWvcmWZGFwxFd/pZloYuK9+tyuxYJDYnX7ncvi6JAEsec&#10;8CuSgk6n0zryGAaKvOBLCbUYU+5S1xWvY1mWkOU5NoRgSlLRKe8MxdqsCLXVwOfF+qqRNt+tKBg1&#10;4mi3t8jzgtFNwjXO5I5SksQ4ODxs90WWIwhC1iLpf9LHqCP++/r6Gt9dXuOXv/ylWC+TA5imAdLo&#10;xN///d8jDsKWbncgqvsN0kFRFHiEVlFVFU+fPuWO7WK5RBRHe5bNBn7+8y9YQ+Cbb75G13Hw4K4o&#10;cNq2zZoAHz35CKvVkhEAuq6i1+vhv3wpKKiSJOF2NufnunvnDm5uptxF+9nnP8Obl4JOsd1sMA8C&#10;PpCqqoJhGgzj13UdvaHbUpiCQCQOe5arTZcrS1M8e/6M4bmaoUPXdC7sGLoOLwxxQwmwqot50Sm5&#10;3my33Jlp9HAaqmxRCGeIBpXVOKQ1z9GxO4zOybIMz54/h0KFGtft4eBgwsgzf71FmobQu+J7c0Og&#10;6Vor04wRNo1zUUjF8m63i6pqrd+LokCSJO+hdDbrdYsMjePWnY70gZp5kCQJZVnw3o3jGJvNds+1&#10;UMDhGUq9pxNhGCYODg+5UwxImM/nzPOvCMXWiGUbponj42PuHKZJwvdwHMeEeGs474XQYGg0YeZz&#10;PHv2DHmDvjNNuK7Ld2+qKxwvbJIQdV1zALlZr5HvaQKEoWgINIX41XL5HhpIkmV+xqbL3Nx/k8kE&#10;UtZSkHY7D1EUcdFMlmXMZjMWcq32bKrX6zXqGpw0LRcLDEcjdveRNQ3XN9cw6fxyXRe//OUveW62&#10;61aEMkmFeDifX5IE1zJbRCrZaTcBpkmaEg2yT9E1PgeSTFhWK/TMlmXB7nZ5nv0wIKvlFhGgqhL/&#10;PM1alyBVEe6QzZ2l6wayNOPYjG2P99ZTWZStvkZZcgNBKkQA3NxZTq+HwWDA52qdJO/pWWiaynSC&#10;LEuRpAk3q6yOiaqu2U0rzVJUeUu/q0BaDxRjmqYB6kHCtq337KBlWYZpWZjt2eQWZcnIlzhOEEcR&#10;rE7Onx8tqcNdVXQWNXSdHGVZ8GdnNKeM0KnF/RmkrU6ZqTYuN631MwBUhXAJ9ImqYBqm0Guitfny&#10;1UtGcgFi7zdUgziOoZstsmzj/Q5VXbFY6Gw2J7F/OpM1oVfRjJfoWLfJ8b6dal3XwmaW9qPrujg6&#10;Pub11+zbprPsOA4jz7fbLdIkYdQV6ko49tA7Z1mG65trHFFcnCUJXr9+jZg+6+TkBHfJKnmz2WCg&#10;GbxnLEtoPVRpK8Jc5q17TZamUDWN5Q10TWdBdFmWUZQVmwrktUC7Nvsedc3oYvH7YjwyOjscx+F4&#10;wLJM+j3xu11C4ck587zf2wd5kZPguPjxvtWvrAhEdpNn1RBI4Sb+FNphBucZ3W4H5niMJYmmT2+m&#10;2NEzhkFAdw3pLNZCyqB5DsMwkJXtvHrrZYuYiCPMZhksQlf0eg7RYSlJv7kmLbxGyFZB2dDBIXRL&#10;WncZoZvRnClxEmOT7Zh2W0gldENnt9ue6yLwfb5bqjxjDTjH6SGKIozOqEEwXyCOE9YCUQk126VC&#10;mKZpCLxWI8cyTX5HRRYIt0ZPK89z5FnK93ZRC0ML1nPSVNh1K2Yr2xYjh5eBJ+y0dTFeaZoii9si&#10;7Ha7RVG2TqdpKpw3m7lYr5ZMM9qsN6Q9RqYNcUwo3BYlEsURDEm8x9HhkXCXonfM8zb2MHQdRVkw&#10;WkzXWy0dQKy3OI6xpvylLEvc7rnu2ZbdFhqqCnEcM3ru1Y+vhEPtVryDt/PQc3utEyXlaAGdcbIm&#10;M4CgLIU9vUkN4KosYZqtRIos1yQq3Jrf6JLCn60oLQq5qoRuliQ1uXej/9mixyRJ2ntviWiUJGpd&#10;tzm1oqhiLTcoSPqeff2ooiigKM1311APHohuS+l5uCbnn29+9w3+6av/wglcqdSABPzXvxaiuZPJ&#10;BMfHR8yRTOIYI0qcz85OYVkWHn8gxGjDKESapZDpBTzPQ1Hk6JKLx9HxMS6uLqBQElah5k5enCVQ&#10;9qxudV1DjVZwMM9FYNUEMR1yHGoSKU3XW+eHQiRj3p6Wg663Ap/XNzewTIshyrP5HOvVFrO5WEwd&#10;24ZJm0+qJJycneDk7ITG62v80z//Yyt0mJfoOB0cEDe6lmr8p//hP/GGur65wYDQATtvi6vraxyT&#10;8JXn+SirAvfOhV6M0+vB933ebN/9/nfoOl0cUCUwSmJ8++23AIDvX70UloV1a2sXx3ErgitLyNJ9&#10;BX0JdSUuLgBQ0V6crDhOziRFnr8H0RJ2oRkXTCzLwnK54kNCvBtBtjNhifrkk0/4s65vp/y3jYbO&#10;a6LVrFcrdC2bN0nkBQxVbYJrqUlAqhI/vn2DGyq+WJqOjz/+mLnUeZ5hFwR4TR1Ku+dwoeLm8gLd&#10;Tof5lpurHSzFxIog3aNxH33bwuU70QFYLBcwzFanZbNdotvAwZeie2g0l0pZwZQV3BB1qNhK1jUa&#10;KwAAIABJREFUcBwHk2GTtGpY3C5Qkr3o4XjA41ZVEuqyRocq+AejA9zO5qiKhutrQJWBNCbOuyK4&#10;7M3PsqzArIHly4J/3ECBUUuAJCOj5DBNEkRxSuJSgKoZMAhSrEoS5LKFZspVDVNToUkN97GAVJac&#10;KOlOB4P+ADpZ/xmGgXuEVun3++j0ZL6ws6pEHMWka0HWpIbG69wPAmFt3iROUcRBrqZpUBWF17Xn&#10;eaKjSdVt3w+APcpSkqQIw4gLX5qmcufKNEwhONtYkRYl7E4HbuOktPOQVxVD8xsuakSUryzLMG2E&#10;toscumFgR0HwailsATlAzDK8evUjRoSosA0TYRjhd9Pf03P7+OxDQdccjUd48Ktzvkj/8z/+I0zT&#10;xMePxLnquC6OJoetuJoXINztOMDu9Dt84QxcwWFvLnwpyvDk7iN89JH4rOuba+y8HXJaX2eDA/zl&#10;r/9bvHjVUIc6DCPOkwiGqgBl63Tw+2+/xr99/a8AgG6nC9vQcO+OOBs/+uAh5LrE7EYUPxfTa8Q0&#10;TxVpPzVF2CRLBR2hcS7Jc6x3Ow6m5uslyqKEn7QJzXojgsc8y4CqLUKMLAtJmuLVK1EQSNIEiqaz&#10;gOXFxQXGkzFkCrDzvECetX9fFCVWlKBIwwOUqGHQhd9z+wy3BUTozGK9no+qqjCiLlie5rh+d80d&#10;SVNRoUBGSpodVVlBlZW2kFoDGs25IitCS4toNaokIylSPhelqkaVFwgJyeH5PuSqhZrXdc3neVVV&#10;cByHE9j5fIEsy1nvS+yPVnTfsixhuU53g2Xo/I55kUOWJVR6Q80TlunN2b/d7OD2Xb7v8jzH7W3r&#10;gqIbBovTO+M+zs7OcEPF8e12K9zMaO8apokojGCQhkCFGlEc44rWsocCU0KWJaiEDSfp/lSphAo1&#10;UnqO1XoFTdP5uWRZRuR5ePBAaHqZhoFLamQEQYCHDx6gIKtpuRLaPS7Na5Xm8IMQY6IfblZrvHn5&#10;I1umDkZ9LgTmcYqiKLjBpNgOOp1Oay+udbBcLph6rECCZFfQmgaN43DMY6oavPUaPq371WoFxdCx&#10;I8TJcrNBr+egqMRcHR59AigZLgj1EKcJTkj8MohWSLIdjEazRCuhaDnSnBCqu7lYy7pInISYpcnF&#10;dVnW2GlDljVomoySQLTdro7d1oOiNgmsgW5XQSSL50qTFGUl7hsAKPJUaHwBsDUNlapyPGVbNkyp&#10;1U/p9xzohsFuGYqmoQkI6kKCYVno0tjNozXqukbRBNxliaxqC4l5WTA9DQDMIofcNDJMA1JVI27W&#10;cV1DNQyMiKZWUsGo0eECQHSpBs1ZsV6MoiiQ8jZpCsKQvxMQVCHJNnm/KmRjGlPyA9QYErrJtEz0&#10;XLdNhk0TqqZysjcajhDHMVvDb9cryFC4aOt2XWhUUPM9D2lZs2j3arMVTi4x6S9sNlAhsUtMUVbQ&#10;FRUpFbC0ns6ar2GWo8hLRkMrsigM+YRWQS1opZu1WLu7nQfLtLAk7bYoijEYEIV5MEGR52xAIQM4&#10;OTpBl87CyWgCt9vlplsaRTg6PEHuijG1bRs2oSKztECtmFDkxvxAxJaV3CD3OlCsVqg5oaZck5PI&#10;igJpL/EskqKlxpYFU9vEPDeW1W1C1/wMELlLQ6lMkgS63sY8YSiKx00Trq5rZHnOhXmANI32CkEN&#10;o0CWFSiqsqdFIwow0p5tbpbmXECoihxhFHJxxu27CFfis66vrwFLxwGtc8U2YegGhmmPXkKI+Zq0&#10;T+ZRjA8fikb8g4cP0O12MT5uLJsjxHmGiJp7aZJC1w3oWussFWY5woDulrQ1eJCh4nZ1C53MM7bb&#10;LYqkFe/VKg3L5ZKdPG+urxHtPHYGGvV7XFwJPQ/ffvMN/v43/ycAQZP8g8/+ADsqpG63WwyHQwwa&#10;GY7N5j1aiaqo7xW8q6qlS9dVDU1rCwBgEVqiolWABAUKUWHSKGJpCC8IRDGLzq80TdGSKYFSqlDk&#10;BTaFyGnjJIapGxwDqKqGDz4QY5+lGTRN5fyksatv7jvDMITrFekwbr0NTNNApyv2VJJIrA0myxI2&#10;izUU0tkybQNAha0n7pkKBXzfh+6Jd3JdF37oIYwJvVjlkOuW/eKarVOSZRmAVDXSdjAsHTnRCgFA&#10;0WQMBj3UtZjHd5spx+uSJMMyWwdkwzBgmiaLfE+GQ1i2DRNtozZN0/cKLg37QK5qVFXJ+nvNPwYp&#10;SBIkSWJAgiiqvi/F0Rh3KIoKRZFRlo3VtCi+tHoyBRV6Witq6X/+H/+nGhCuQwnBqh4+eICPPvsU&#10;d+6IqmFaF5jP5pgcic1o2zYMoy1szG6nraiP58HtudhtRJXrw8ePsdttuYN0cDiBaVl4/kL4q//D&#10;f/4H/OGv/pAr+dvdhtXPF8u5QAbQYHS7HXRHfe5c+X7A6uN7I8eH02g8YmGeIAjQ6XbZCqvIC3h+&#10;WxV0TBOmaTIkeTAYoC7RFnasLncBIz/GxeUlDkeiAPL8+TOoisaJkCIrWCwWuHssEu0/+ZM/wRdf&#10;fMHJj+O67DKRZAKV0FTqrq6ucDu75erukyfCmvYloXnO793DannNF3y310NEvMZuryc4gtShraoK&#10;hVQzhzmhDn/cOLvomrC+owChLtpFpagKNFXlbkBdCQQAuzn4PgzT5EW9227h9vvcYdvtdm1nuNNB&#10;lqYM6b68uERv0Gco2fMXL6DrGhyikxVliYHTY1j29N07hqwrkER3j2y8u90uZEjc6VNqGVEcYTUX&#10;F/rh4SHm8znTzzqOy6LLtSTD7bvsXoC6RpWXXNjSFbH5hgTdd7pd1GXKyaCqSNzFuJ3NoKoqIhrb&#10;q6srjA8OGV2wK3K8evUKH3woEl5d17HZebxv3r69gkOXhqqbmE6nuHtXFEbHkwku3r57zznINE0W&#10;r82LotXNINXthrqgyBJ03cCWKtRHh4fQVK3leVaVWOv09+v1GopGENmyRMeyMGgcPSQJSZLCJvv2&#10;fr+P87Mz9KjLAVTodjqMNqhR8/tXVQUv37aHoAwsF0vU9Fnj8RjbKOCAOy2FCHDVCMxIYKGsOI6R&#10;xAnPowwVx8fHrZtDUeDOnTscjF5dXSEKIxZZNE2Tk93xeAxlT3TM7tgYDobYBGJ8ej0hWNYUem5v&#10;Z+SWIZ6l5/aQUKB6eHiI29sZI8ma7nwz1j/++BqmJrFzSZ5kCIIAJXXRer0eQ2bX6zU+uv8Br0Vb&#10;0bHZbPDu9VsAwGq1xs9/9gVrCvlXUzx69Ai/+mNBhXx3eQmdunGTyQQvX73EkycCbvr9988RRzHT&#10;WU5Pz6jALebGtm28ePEC7rE4/5MkheeLtffxk48RRSGfwaZloK5qDIZ9Gp9bnJ/f4zPl8t2lgOTS&#10;ufD06aeo6GK8vr6GF/itNoamIk0SXEzFOfnj69e4++Cc7w7ZEDzgRsRZURTuulZVhb7TxY90Tjo9&#10;F6PxCH06Z8MwQpe0JABgsVpjuVzg9dsLeseEkXmyLGM0GrPG12y+xKDf53UehhEi34Princ+pO8A&#10;gM3NLSRJwnFvwOvJrNpzomdaWG826NJZmOcFNF1jUeY0TfnMlanD1XR/Dw4OYBg675GmYNIIhg8G&#10;fZzdPSekoBiT5gyeTm+RZikXX26nUwxHIy7KbjZbuLRXAVEoXC6X3FSxdJWTbkM34Ps+Bzw1BDWm&#10;EVi3LBu+H2BDBQLTMOC6fV6r/X6f73vJEA5V78iFoihLnN873xPxLrBeb1AbjQizA7XfQ7NWl0nE&#10;1scXtzdCYJIovPfu3cNf/V9/xXThR/cf4B//6R/hU2yy2+2QxQl33nVF5eSk77qwLRv/9ltRVHzy&#10;5CN8dH7Od5bvexgMh3hLRf2vvvoKDx89YMTX4fERawA8fvIYf/VX/zdrNRwdH+Htm7dc1O7ZQ4Rh&#10;wMX2waAPSzMZBTDo9fGW1unzZ8+F5hCdMT/88AOcfp+RCVfTG/R6PVxvBOXy9PQUPdfdK3C2CInp&#10;7BY/+clPEBGKL8tydN0er8X5coG8KPiz8zyHJvU59rBMk/eTrumoa6EzAAhqhyIprUA/ZGi6xiLx&#10;URQJXThOVDIu3h0Oh1AUFTrdFW6/D1tpqXnnpyfIsgzDQYswVJS2w3h+/5z1c/7h26+EoyEF+mVR&#10;Is5bRFNeibuzRULK7DzWsW3IVYvSliDWvsSOWCE22y3fj6ZpItxzScvznPeyqoiuKBdpk4Q6r4S+&#10;KApkSs00CINcghhZpKpMbTFNE1Ve8N49Oz2Fpmq8h7IsQ89xOF5dzmMEYcD7NY4TJFmLBtN0k5sk&#10;XhBhNpshpyL19dU1+sMBnzl5IejoGXWLIUlcZIQknpOLm5KIy5oOuO/70DWNGypuz8Xdu3d4XpMk&#10;xcGYimbzOZxul8/NPEtxfXXFyOpf//rXuL26aunkWYrVaoXHpCt4eHiIb77+WoylYeDe5JCNOE6O&#10;jkQiyOvYQl20LqrDQZ9EePfQiJSfKYqMoir5Hes05/UBiLPPNE1uGGeZcIRp7sOiLHm8Oh3RmGli&#10;/+1mi063g4R0R3RqHrOMHrmNNYK7RVFCo+ZVUZbsPAMIt6OqahG+uqHDVk1uiKqGjuOjY8yIcjid&#10;3sDstbHat8+f44Z0onZJjPl8jlppXPU05GXFaBZFFoU0AOi6Pdi2DT+lBFeWYTpdjkWSTIiWNzlL&#10;kiSYz+achx0fHbVIVy9EXVc4vyNQ2heXl1jPNvxO9+/cx263Y40cRVGg77mxVXkmKOIA/v1/9xc4&#10;OjqGvxZ5wN/+7d++9722ZWM4GuLnP/tCzE23A0PTOemv65rP66og97o9JxvhoEkJP2pUZYVSbRPt&#10;uG6bEz+8u+A72sszeJ6Hd6SBWlcVDk9PcXhIseN6JQpphKRaLpfwPZ/3Y8e2GB2tyAp2uy3WJFqt&#10;KCLuahCqzd48J0RYHMfwfZ9jct9vnciqusQPP/zAxYXPP/8c/b6LgO4Ox3EgyzK7MMmygjTfFytX&#10;WEOw2+2+p7XS5E/NP7HGJWasHBwcCIRqQ0OydY61pKpCkqQ4HjXC7TGGdpfPVUtWcXR0zPqPRVHA&#10;3CucSVXNz6hCpuJKqxe2j7D//7ueCW3M9u8bNIv4J+6QJhYDISqbv2VKI7sdaVC/JLj455//DH/0&#10;7/4YAHD//BzDowl6BKX2vTV+97vv4JD6vKqqWK9X/MKL+YwFl+IwgrfzUOQNXzIT1Tw6+MIoEmrj&#10;NBiffPKJoFWQeKYXeDwYzQUaJ62as2GY/ILiRVpaUhRF0AydIfI//PADHzZlVaKXpozWKYuS4dHN&#10;JAF1K8BrWVCVNihuVWmFQnde5Bj2SFPh+Nc4OjjmiyDwBTz+YCAOs8lkgu1ux++zXC64ot8f9DGd&#10;TvmS7nQ6uLx8hyEFsrZtCwQSff/V9RV0ta2+ZVnKB0gFYWHYQLI8z4NqGgyBbDpHLMJFECsWYdRk&#10;hooDJPiotAtNjGNrVWqR6FIzFz3H4SR1u922WjK16J43ya+iKiKIZhioCdO0uHKsaxryPGe9i7Is&#10;2c4wjRL4vgfVbsQxI1RFxWJ8h+MDPLj/AAZ13LbbHW5vZzz2iqq0YnyajDAMOQDquy4CL+A5DwKB&#10;JLBJ9LTIc7iOtQetM5jaMZ1OYRgG26nZZK/aoA/CMMTx8RFOSOU9jmLMFyvuVKRpa6XpbzZQFIVp&#10;DjvPw3K5ZmHILMuRZTl0tUUhNe/QCEa1YqoUNKsqf5ZUt2tBlRXex4C4SDq2wc8EtNC5Xq+Hs7Me&#10;7pD+x8nxCVC2wXmWCQpBs38FzE6MJdsiNkUiSRxyyR7FK96D9auqgixLOVBTVJXRTs07N+una/dQ&#10;lCUnFXEUQ1EV1oaSZQWmZbZ2mWbbYZRkSVBKqLBl2zYkWeaxzvP8PbcHSZKgmzoiSuAW8wULzwVh&#10;gMvLS05wi8EIi8WCL7f79+9jt5nzJbzbbiDLCgd5URRBo8KEaZq4vr7m711N53j14484Jh5tmqb4&#10;l3/5F/6sX33ymYBy0lmwXq85OMqLApvNhjsLZVmhPxhAo8LXyckxbm5uGHF4enoKx3H2RJhlPlMb&#10;yOcx7QHD0JCmGYqihcWaZjvWfdfFeDzBai2KW9999x1UvXGskGBaJiPxtt5KFKL3OjVlWfFzFWGN&#10;3W6Hkk7L8XjMXQzP95BGIXcVFVWDFZrclY6iEDX2HEyiEFVV8Z4bjUaMkLh69w412vtHJjpKa7Wc&#10;I0lT2DRveZbzfppMJphOp5iR8Pbx8TG6HYeDTaWs0HddSBScJ0mCKq2ABi6+B2U1LQtdx9kTwheJ&#10;czNeuq5Bki0O5nc7D/Zqzd8VxTEL98VJDEWW2UL24OBAwNbjxnlDdBwDFtsmcWs6z52OhcprRYPF&#10;fSmeU1VklKje68YpiowxJU6qpkHbs4Quy5L53DlKhEHQujLlOcqi4OAUigK7YyOnK6soCmRhyPf6&#10;Oov5XqlRwzINyDSnR0dHsG2bY4u6KDGfzXFO9N9Hjx5hNZtz9zz2A57zbqeLbreLhw9FAfzs9AyO&#10;43CsEccx3L0uWL/fx9HhEd+PlmmyfeqdKIJtW0yXNg0TvZ7DiLhgK8Tpm/3p7Xbod3utZppucfJy&#10;5+5dKIqCLb2/ruskRk4acKORgLEXIo7pdrsYj8fcnNh6u9Y2V5axWW+gs6B8hjAIuHheliUMw+A9&#10;kqQpyqRmULYEqRV+lIX9dZPgil+QeB1FUSyQWA1fHqK438Qmtq3z3VAUgo7TNGMsy4IhSXBJz0Mi&#10;NEFzhquqCoOKc0VeIAojppiqZOiQEoIpiiNEadJ211URmJccJNdM5SiKApbaUhelWsRbNdPvDPQc&#10;h4sLcSzWYq+ZN8viRENTBT2zKYKFYYj1ZoOYxi9JEtSmhroW51njstLC2pU9tFyJYX/Qaj1lGfpu&#10;nwP7MAjwci/2rUsL282Wk/yyqhhxVNcVtrstzFuxBk7u3BXFBjSNi2sqbpGls91BGISQdNLUyXOe&#10;Y4OonlwroKZF00xtgtym8ZHlGRbLJe7dvcd/3/wT4vQZ3pBjX8eyMBqPeex/fPUKpq5zcTj0POHg&#10;Q/O6XC4ZsSzLMqQo5b195/REIG3LRpBeRRpFfH6liXCmaVHgKvImviorlFVrT6vKMtkUExpREvdl&#10;g3rQtBo11Bal6/t8BgudCqlFulQCuaeQaHXTWGAkVVECanuHaarUUu9UFbLSrtWyKpCmWWuBXRTI&#10;6rwt5NQNhbqlhTdaYX4Y4nZ2y+dibzyCBGmvUGHh8HiCoyOB1v/h+2ccq7vDAQzDQETIKN0wUOQ5&#10;G1NcvHuHDz/8kPNF0zSFhTStEU1Rec88evQB0+EB4Pz8HAeDQ3z55ZfiOXRBlzudHNM8KiiShO+0&#10;w8mEi3dxHOPZs2c4Gok18Itf/AJuz+W84eLtBebzOSMyh/kAfbffnjGKws11SXkfVdok7IxIApBL&#10;OYp6z0Wnrt6LP5tCw816BUVReGx930e5ByC4e+cUt7Nb+JHPnyXQ161rTtM4zFNRwI4ILdfv91GV&#10;FcfF49GYxbkBalzLEjf6ReIg/nPQH+DTTz9lapXrujAMHcsVSQpUFVzXbeNoSUZVF4iZvmm2jqql&#10;oEU276jrumjeM0UO70laNOPUFLVhaeyAnEQxiqI9cwDh/sci6H74nl25pmmw94poVd4WWVVJoiun&#10;3bt7fiG0p+u9AnlLKQIamlKLqJHlfUt54WzL8yTJVMAr+bvUx08+AgB8/sXn+NnPfwZAHHzb0IdH&#10;1n+lAhwcHaBAC2FLywwZ2UwleYqE+Fub1Qq+7+POmag43i7nkCRwsJ7nGdI8g0KBf8fpYPZmxhXc&#10;waDPBYCqroTA1J5ScRiGnNwZho44jrmqnCSJUI2nzaeoKidCVV1D1zQ++OyhDctqdUku376GpCro&#10;Eqy4LEvUZc4q+DJk7mrdLm4xHA9wSIlQURSQNYB0ezAYu0LskhKSg9MDGIbBHLbVrtXv6NQdRFmI&#10;a9IiePrpUzz96acc8Ky8Fd5cveHg1DVNJHHAF9mg02F3i5SghI1VcJ7nkDSVJ1yoUyugoUZVV5Dq&#10;mmHu+041EsTlsF/l2+fzdjsdJEnClJNerwdJkjggSNMMmkZIBCWHWbfc4NFojDwv+HePj0+g6zqW&#10;FHxqug6pahXindMzFopc3M7R6XRRN9B6RcF4POE1cPfuOZ48fcq6LM9//BEZanRoo+dFCYkKHlle&#10;CCQHXQRhGKHbtRERraGuSzi9HgKvDZBODz7FA0Iu6IqEBY3H0WAARVFwjwL7k8EAy9UGMnWtR10X&#10;n3/+OSjWxM31NeokR55QN3QwZkhagQpOt9M0ZpAkEaSiRoesSMu0hKFoLAgnywoktS14NHMFiICx&#10;LCuGYgodiJx/XlQlwmBPHNmy0VGajpCBuiiBBh02GuHx+T3cp45sp9PBzdUl5JLWT06K7vQsKiSY&#10;1JEsFRlRUXPgpasGOt0O5LKhTsmQIDF3uucIu+P2YpCYdiTs3wzmZDsdV+h0WI3qPRCFMUOp7U4H&#10;mqrCtsQaKcuST1lJUoSNPAX6Ts9FluVMibt89w7T+YLV1O2uA0hAki14PGu5PYzjNEOHDuSb21ts&#10;thvcpeDStixYhoYpWbu+vbjGo4cP0R+KQk9dVQjIKlPTNFxdXeGG6E1arWC+XLdCyVUFVVJwRl2M&#10;h08+hef7+IcvRaf+7du36FOycnZ6CqPjYEvQXsUwkdfCnQUAkrxAlmc8NzezGeIsg2M1qu4Vnymz&#10;60tYtsm2lHEcYn59hdNTEQCdHo6xW80ZadXpdnA4dKGTWM1isYBJQbbTcwBVwfRGjMfG26Db7eL8&#10;QwGjvfvoAV5dvIVCWmOaqmLte8gpwZN1A0WT3KXicrdJe6zT68GPEkhbEcgFQYC8BDvjGIYN34+w&#10;pZ+nSY6KDtU8r2AZHXTJLeP5y5dYbzZwKXGy7Q56bh9d+i5V07h4Pp3ewrY7OJ+IAuX5vXM4is5a&#10;M9v1FhhIsEyCIOcZVEVti8N7OlugO8tiG9gUcRDy3nVsG3UNIe4H0di4qq54Lzc2ms0zO25bHM9z&#10;oR3SoFmEvkDNNAlNVWGYZus4oKssVN7oEDSBhqKY0HUDHdpDWZZCUVRGfq03G4HwKhtHh5wFA6EK&#10;wdQm0FqtVtgFPuvcqJaFbreLHblymIoMq2PBoHPD1mXW8yjXC4RxDJ9QWsdnJ3j62VN0aGznN7ew&#10;Ox2+h7bbLW6nUy6QS1WNiOzEd7MlDg4PmWZUJCls3eQ763B8AF1SWQj3wd1zhH7Ixa4qLyERknQx&#10;ncHWLTy4e05jn2PkDliMPbJj6IqKkAq6hqpCVxSETdJ6WOCctAvuHJ0I54mt+FlH01GVFUJf7LfR&#10;wUSMryOSjlH/AI7dRxKQftomhNMRY921XLy7uGFh5CAIoEYZF+qTLIPTM6CQWLsmAXkByFJDK9ER&#10;+qTTAgkdy0GZk4ZJUqIschQ0BlUhUF4NW09TVciSBjS2uZChEI1NlWSYuoFTEnAeDoYoswSHByS6&#10;KNXIcxUy62xUUCwxljA0JHWBWxJI96tM0DcoCU2qChHpzdAfQ0MNQxHfLUkSsqKh2VaQOiq6hrhX&#10;iiyDFwS8Py3TRBTH3KyRZXGHNYl6HIRwHbE+3L6Lg8mE9+ZiIWh/GRWFDM1AZbTONDmJg0tUBJGl&#10;tvGVFTmgyAg8sUdevXwJwzDw6UeCsnp8eoLhYMB7d+LexbNnz/CaBGhvbq6hUQHctm3YqoZug7iR&#10;JChliUOi03mnJyirmtGbjqqiVmTkjRCuriClZ1RkWSQ6+p4IbFbAJGqa1rUhAejQPOuGgdgLoFFi&#10;lOYl1iRo3XMcxEWJ6zcCfTEZj3D+03NUhHbdrTzc+D5repiahS8+/wXeku7U3/z1/8Gx6v379/H7&#10;378QzSIA987uwTQ6qKl4rigqpLLk/RgnEQzDYNpRXVcoKddpEKJNT1ZX2+YmIApykiQL4Wf6bMPQ&#10;W7cW3+ciU5wkuLm55oZvToUsm+ZCUYRobrWX4O0nyJIs838LzReNNdDKqoSwwW4pS1Eaw7CaOLjA&#10;dD5lOt7h0SFbmX/7zddQAawb3UBdh1QUOKPz/JNPPgFkmSmaRZyhS7Fp4keYXl6hUdAZjcdY+R4X&#10;ALaeh81yg2BHyI1OB2VWQ0J7puSpGKuH9x4hyzNkRK93XRfjxxOEhAyaDCZ4++YNNFpfk/EEclUy&#10;yj3yA/z+u+8ACDv209NTRosfHx5DURRMKxF7nN+7i8cffogexcnL1RKoaqDZkjU40a5Jp6cFJEmQ&#10;FY0bqSVNUiPuX5QlStIXAQDLtPcQEuJ3m7y0roW+Ct+tqiIak1FLX7RMs0UjZhkjYwPfRxD4COgO&#10;E9Q7i8+YPM9RFAW8vBHVtSBrMihMht21kOXiHTqOjf6ozzbxaZohzkoUtA+yOIVqKGw1bZomDElH&#10;RTUCRZcRxlQwqnMAEhS9OTMMBLEPmShNaRaL3FKnQpehout2GWW62u3a5kwtXEKbwo0EUYBkJkin&#10;I87KhqZrmLCMthmYZC2tzaD/v/mZQBrWkOX3//e+FfV7ObIkvVccb4rfYqxrQp61DYL978rzAuqf&#10;/KlwwNA1nWkxp6enbCkqHjiDJElcUbMsC47joEfB53qxbPlaioJHDx+x+r7r9lCWJXdkl6slnnz0&#10;ESZ0uH/1269g2y2aQNM1XF+LjlFThWSByrLEzNu8Zw2VJClDmPM8R04cL0AEow0KRNM1FIXO6uCq&#10;qiJJYtzeTnnxhGHEhZs0STEZT/hijYKQq7V1WeGzzz7DIQXY33//A+Ik5oEt8gKz+RwVFW6efvYZ&#10;yrLEV18Jt6iLywvurN/e3sLzPLZ/fPHiBayOzdozuqHj8OAAC+rebTZrTPouQwKLPeRBlMRYLpeY&#10;EDLBsizEWcbw07wquWsEAFVevQeXi/cREKoKSZYF1x1U6VVV7vK4/T6unz1Dnw4Ux3Ewnd7wXOi6&#10;zhV6y7IFPJACINM04fs71hcYjkaYTqfcZS2LgjtlADAYDlsrxEp8trchWsPFJXpdhwsK+udEAAAg&#10;AElEQVRju90Of/d3f8duEIZpwEjSljIWJ6wuX1c1ZE3DkNTBr66u4LCYM6DqOuo9W+YHDx7gpz/9&#10;KXc/VVXGBx82MNcD+H7bwV0sloiTjOfmJ0+f4vDwEL/5zf/LzzUajRmKrxs202gsyxIinEXDSbZR&#10;QWk1FbZbuD0XGa0vc8+2ra5rlHULjZMhAWXZwk0VYanH3ENJQFmbhESCxHPoui4McmNpnqNjd7gz&#10;8fLVS3z0wSN+xyAQ2hUlHdhV3RaBVFVBsAnQVA0VQxc2yxTY11UtKEYUE0cRiY7t8S+bvTmbzRD4&#10;Pr/D3bNz6LrOorhOr4dwP9lLBbWvWUOL+ZyFaZ1uF5LU0tZsy8LNdIqM1Pk3a8H9bZLWOE6w3rRI&#10;mcGghWTbto3ReMwdoaIo0Ol0mHf85ZdfIg18Fir/yR/8AVzXxVvSJQmCAHXWVtctw8APP4gi4uef&#10;/gSPH38kfKDpX1WUPFd//Td/g8l4zCim09NT7jb9+PpHPP30U8yIEtDrkTYPBQtB4ItuHY31dDpF&#10;p9OFQWflcrlEh3Q0NE1DmiRsXZtnQj2+sUxvRKSb4rFlWfjdd7/jM/v8/BzbkBBOtRijpuB2dHSE&#10;nutiR8X2Vy9fYhOF/FmDwQCr9QohJQJxHL0H41clsNK/aVqoqwgTKqINBwOEccJoMi8I4Hke00xN&#10;08SAhLdlWdj+8lieneL29hYrQjbWdQ3JslnoLsCmdSnJCvR6PQ6AXrx4gaHVYUSAJklQ9+ibmqbD&#10;NIyWFpIknOAnibCkXJJlbH8wwGAw4HsmTTMkSczdlePjY/hxwi5XQM3Fy263A8fpcZCyWomO2z5y&#10;UdM07n7aVNhp1pe32/Be7rsunF6vVfKXFWia3iIkkgRxFCPNmj20hqKoGNOdh7rmBkqSpZhOp4wC&#10;qaoKvf3YIvCwXC3RISRoVVUIg5DjjbBuUbSO48BxHEg0x9dX19A1jVEQi8UcH330EUCo3O9+9zvM&#10;b6Z8H/Q7Dj58LESmF9Nb0prp82drmsb0148//ljMPwXnlmXht//6Fccx19fXvJ40TYjcNknUdrvF&#10;3Xv3eH9uNhsslguGWX/w6BHO750z6q8si/dQQ3HcxhpnZ2dQ9DZ2G4/HWC5XULqtVakfBHxGh2HU&#10;wqmpuLePmtynVGZZhjRJEDfafmmKOJLajmVdcWOsKmskScyaelEcIUsy/l1VUbk4AeC99xFrJmXK&#10;ja4J9PIj0pEYjUaIvB2OGzet25v3uohJmkC3dP4eSGCNqm0oXC4bd01V06CXJRJyZ8nzHEWes6iw&#10;LMu8VwUCp+10ZlVF+6FtdPiex2YTJyfHGPQH/Ps3Nzc8HiL+LKHr7d+mSatFYHc62CYtBSBOkvc0&#10;YQzTgNI0Z8jAoNkzHdNCVVUcAxm6gTgIOQaYToUswPl5izAJ2ViiRl4knDjOZ3O8efMGbn/I6ytK&#10;EsxI1LQoLHQ6HYR0x1uWtWeBnULTW9HXOBYC8PtNkziOW1Fmw8But+O7dLla4pDOrsVyiaoo+c7W&#10;dR2LxQIyWiqapshsuX7x9g3+/M//G6Zum6bJ+kur1QodVeMGXqfTEXa1WYuYsy2L0Z03N1dC2JOg&#10;tlmWIS0anSNBn2OqbC4JBOKeoKdARpJpgSqKL82a6HQ6OKWCUZqm2G42vPaiKERRtCKnzd/VDBkS&#10;jbSGqldVFTRCfFV1TXodzd4uyfZc/JPJdnofnahpKkJaY2maQtZamnJWVexm+7Nf/hLffP01bqgY&#10;A4j4otHAzIocJ9ScqiTgxYscDp3XBwcHCH/4vqUVET38+YvvxbwSKrKhpz/+8EMu2s/nc5yfn2OV&#10;rXge9fdEg7vIsgzvyAkvCAJM+i6fE5OBi+fPX4j1tFjAcXoYuUTdKwwoisJUYkM3kKYJI4dOT05F&#10;s2GPesKWzXkBSZZ4zjVNQpKmMBr0EzWtmcqoKKihcgz04/UVNw47HZEbRQ2qyLZg2zbrE767fCee&#10;nRoIvV4f8h7qO/QDRu88evgIYRhy7FGjhuu6/L1NEbCJL7rdELvdludG01p0ahhFULMW0bxYLDGZ&#10;jFrRc6JqNrFvlmVQdYubSKZp7LEzcqGTSGdOEARQFJUb5qvVCoPBACekezoajZBlrdaRyFmbsdZg&#10;mCavvTQVMhDNHX88HKMsK6RUkOu7fbh2h/NWiUSsAaHXUlV7RbUakKSKNWAq0oRp9lSDcGsF2Ft9&#10;PVmWoevtO7eNqRaBU5YtXbGqKqh3SNhVlmSoZqMNkqIsE/QbURvVxvNXL/iwcns9aLrG/C8owC5o&#10;0QF5XUKmQ6ETh7i8eMtB3PHJMW4Wt3DoUJUVGaqmYnxAwnXrNS+shw/v4/ff/Z4dTw4mE+SqJGz0&#10;IIIWTVP50IzjGHlRYEU8NE3XeZEbhiGC7eaZIRyeGm2MMPRwdHwMjagctQz4UcBdoCzP8MOPIhGa&#10;DEf45ruvuathWxZqqUJatEKQQ3cEmGLSrm7f4erqCl4kxujw9JCTgE24hdNzsKXOldUzUVYFZLL7&#10;LaQC880CJZoKZIGb2wgqHf5ZkSP1aEKlGk7f5aDXMIUlaONMkpUFfM9n8WNFlgUlhTZnRJU+sWhq&#10;AVXkKqEhFlCjTfPuHWzL5g0Sx5EIrhrI/J6uRl7k0A0dSt1SlhoOXzNvgpsogi/f96HrOheoUFSs&#10;HyACYBt1Lp75ww8fo9vtMuVrPl8IUaW4tcyuKeEBgH5/wMUDQzNgWxYWU1Hk65odmLrKc37z7gL3&#10;fvITfPD5UzE3loVo13K8lbqC1nQh8hxnBxNkJNrZPTnBH/70czx/LpxdyjTHzY9vcO9QBExFUUAZ&#10;A2vq+i9mc6YkrTY+sjSFOxR7Is9zqHWNnA6vnm1DqspWHGy75WeWIDqnzYEReMK+WWe+roAFN3DO&#10;46Mj+IHPLgKBt0OfNF/unxzj+OCAqVUfP3oAqcygEMTr3skxYm+Lilw8VFVCnMXIqSvtOA5ysiW9&#10;vbkB9Fa3ZbVewek6iOhvIYnku5nHrCiw3e44KBSHLhXrBkOhck4Jhev24fsBrq+oS3ZwAEDig67f&#10;H2K73WBNopROr7d3ceo4Pj7hd7y5meL4+BjrUKy3LMtRFCWzDjebLVbLNa+vKLpBr0faH4cuyrJi&#10;96Lp7S3RUMT6unfvHErVdM+A6XQGz4+w2YrLMAwCNMrHmqYhk0scnQhkS9cdCN0M0n7wfR+9rsOB&#10;yKaq8OrZcyFmBhE0O9Q5uLm5wf/+N3/NTjc9p4Of//zniEMqPFgWZF1l8Tl34GIXhKh8sre/c8rU&#10;DU3T4O982DQXh5MRlsslLEKnpHEI29QREVLBNjWc3z3jZDmJAkaaSaBO2JY0vMocXhQgaxyKeh2Y&#10;moQdBRPxukahyKhprcdFAYsSn6GqoUxTXNAaePDQhG7ZSGg/Hhwe4vKbbzlQmc0XuHvnDiJCjXRs&#10;hy0HFUlFt+Mg8MXaHU7GiPwIJ8eNs0YGLyta7bH1moOScceBIqu4S13oe/fuwdVNvCMKyno6w+Gx&#10;gZjOza7rQJZk3C5EYBuFIaNz3I6NPMs5aS/LEqvVii9/y7Tg9lzupM5mczhknwyIQldz767XG6zX&#10;qxb6bFkYDobYkTNenueIopC7sKPRCFVd4+LtWwBC36rhz//2t7/F5OCAESNxHKHT6fAa6XS6sDs2&#10;7lCS4e1277mABUGr7WR3bQxcd889xcRis0bRaCroGjTLRErJnud7WNy2LhSKbcCj9QFZAmSJ0VDd&#10;8Rjz2xlGRL/77OlnuLi4QON0rqkqNEVjVNf9++eMBrNMC6hqRmpEQYid1xaPX756jYuLtxzUTSYT&#10;HBweoVEsXK7WcF3xzNP5rRD4pz2jGSZefP9DS8mMQ2Rpgk8+FppMw+EQiixhSMi1LEngUaFGVw30&#10;nS5iinnWdY2iKnFGibgsyfjo4UPMKIFz3R6+/uYb1H2xZ+pMwy0VDVXFQhTkqE1CHduHUHWNGwK1&#10;JGEbRejqIiHumkPUaoicOqnTzQ26JqENywrb5QYWiWMWZQld1qDSzZIGiWgiNI595ELYFBAMOWPa&#10;Ude0oEsKUgrOVVm42TXNB0VTgUxCTqgZxdCRN5xUBXh3fYUtnW1RXgB5AYuaKovFErXSdiwd18Vm&#10;u4WfNKiukl2n6qrG/Q8/5LtheTNFVgN1g76g52+KZsPRCHnVukeOxmNcXYqxlBUViqxw7HF7cytc&#10;9ey2uKDk0XsaAVVVsdBrkmXczLJtG/1eH0qTeBclzk6OueEEAL/42c/w/fciwc2KAgfDITdgfvLJ&#10;J3hNdJ7Xr9/g0YMHTC9AXuBP//CXeEv6Md1uB+FygQ/uiuR6NBrj6t271s4WEh79VCTps9kttrsd&#10;nyEXb7dQi4yTPct1MbBNdgfceTtYUo2c7opRx8bNGzFeXccR+iqEBPXyDQ4HY46RyrJEIaWIYtJH&#10;UXRcvrlgncrxaILFrThTB8MhLFlmDaU0FQVfc8/9KK1T1ocUzUEfORVcbNvmglFVVqhQtUVECBHh&#10;Jm5OU+EA1iSHsixcHZumnCwrHIcIiraCkGiimqpB03SUrKEjoQIhXCCEW4siZ7SLoipcHKhRI0lT&#10;JLRHdF2DaVtMO0rTDNBlgJDIlmUhLwrWfVNUmYs8/b6Lw8NDbqikfoB7J6e4uRBz8/bF93hy/yFU&#10;inu0Tz7jOESzTLx+8RIg6tS7N5eoshJ/+seiyR9lOX7zm/8HPbtHrygjTTOM+iJH+f/IerMnOY70&#10;TvAXHveVd2adQBUAgiDY4NXqHo1ksjUbm9E+6HXnYf/PfdjL1mQy2zFNSy2Nmt1NgrhRd+UdmZFx&#10;e8Q+uPsXWSu+kCDqyPBw//w7fsd6GZORxOJ+gbNHT2AysZa7PEWW5FgtRe30+7t/hh/4SCR6XIeG&#10;htco5VnmZYn/6W/+Rqw7hGPTzFLIPOH0Nh62ObYGEEiggEBaG3t5tepkiYGlDl2tfd3AMHTUqiFp&#10;uygLUL4+GAzATQPvpaGIH3g41OTz5jskSYKTkYixuq6j4BVcCRqwbRu9Xo8G4zc3NziYTAhFcz+d&#10;ksCu0iBRaLDnX3whbZvFOSiKAowxDMbivc1XS5imgUzmIhz7jRkfRVUSenY0GUM3dLrvHNfBZrNB&#10;KuMGRwNT0wkdqxmMam9TNifrVNaWlok8y8nV8tngC5RlSU3Fsq5huw5mMr9yXY8Emxk0OLaNlbzD&#10;PM9DxwvIparv+siLAlajmiIa0iRppTfynPZqgn0nI8g1bKhxX1UVLMui4YPjuNREAQDOFXUQ0jEv&#10;RqfTNqf2GQhpKuhSlNt1OzAU4iJar1FIqFwQBChRE3Sc64IDvZQJQJHnSLOEks/VfEHds36/h/Pz&#10;c1IIznNBBVKQyQ/vP+Dq6gpjycWLogjn52cklKhpGm4lRDsMAgxHQ/oc0/t7pForfDQej9Hvt1PX&#10;i4tLFEVBL30wHFKSZtk2+oM+UTW4nBq3U50Etzc3JLZmGAYcy6bir65aPtf9dIo4jrHxxaXR6/UQ&#10;eq3ifdM0KIocA9nNXS6XyPK8nT4lCRW/zNAxXyxaR6K6RskrKlIbNA+aGoDocu8r6tPf6QLVst/l&#10;Ozo6ou5cIm1J1fTAsizYjk3varFc0nrtT5YAMYlJkoSCfZELDq22Z009HA7pewTMfE/Al7WWnjoT&#10;6vFEfeFcaA5ULf1JdUUBgOcFFRS9MERRmOTYsFwuhTaN0TrsCBu41u6RMdbq3OzZiNFn09vvTdMU&#10;tmyu9AcD+J5HjZswDMGqnAq4o/GIxKwsS7iBbDYieHHO0R8MSTD1KtpiOBpiIlERURSBNxoFSmbY&#10;9Mw6Y4Cm7XVk226r+B/iX6pgqTmHrlTs6xrQWuV+13VpEgWIANw0DTUyDNOEhtYZ6KR7gvsPf6T3&#10;0h8MqAl2dn4Opmngaqq4Xj8QnWJyutnIi7csCpoe2ZaNzkGPJjGLaIUkSaj5ous6zDwnYTGlsaEm&#10;90myI60LwSV3aUKSpqlsaMh32zQwTJP2QJomD/RnmKbR3lwsFsjzonUJkDoGNWsny8vlEm/fCreQ&#10;n39+Ddd1MZaUw8FgQAF1NBphej8ljnue5VjMF8Q9D4IAk/4AiXxv7z+8h850ghkfHR0hkVDyz58/&#10;IbA92l/30ymmsxkWkobEGIOpm1Sw7OJUipqJ9UyzjFBcCtWgBKxPT354QL0ydF1YAcrk3PdcWLYF&#10;JtcojmMqhoVAMaNLJ5f6CSo5qOsGvV6HzmNVVQ80c5qmwSeZ+JdVBTvwKVk3ICwJVRMImoZup0ux&#10;stftIc+yB3b36vc+ffoUP//pT4SWNC0Lo9GILt3dboc4jqnYayCmYQrxdHh4SI34sqownU5Js+ML&#10;1BgM+uQq1+/30et0cCUder55+RUl1OuVEJXeHJ+q7YROp4MTiYho8gJJkiAvE/mIGrqdDn0O27Ja&#10;W8lMJPKvXr0S62MYuL+7o0lxngtXDrV+h4eH+HB5SYjCQuqtAcBg0MezZ89wI5u9P/74B0zGY7qT&#10;6roRdESmEAk1gsDHM4nS+uWnP5E20Xg8RhgEFJPDMISuG+SMd39/J9B7quFr29hKHTRA5AKqOJnN&#10;ZsJ6VArhW5aNbLsh9IXjewjDEIs9keWiKCgn0EN/TyxVR7aHJpgvFrBsizRx0q3Q91IwbNM08fLl&#10;V0SpWMwXxJ/vBiHQNOTAs9vtUKYpJVej8RiO7WA6n8p3lWG5XNI9nqRJW2Q5Jnq9PuayOcU0Ueio&#10;PMa3PBpuAOKM5HlBrnyuaVOM2aw30BkjnQjOOWq0fHlX2sJ/I5v8u12MT58vqOGb7SEqdNMg10K1&#10;HrZt09BNNwxUVUnFX57lSHYJ7ZF6T0SyyAU6WtFkas5hme0k0DAEtU7tXdM0cXp62gr2OtYDO9A0&#10;TSmO9jYblHnaWhhDwPhdq0WrkP11nqMoC9jyDCRRBM/zCNnJeYUsL1uuPoTl+Ermsrbj4NfffU/v&#10;PC/an6Vs3acyjh4eHj6gYu+SBOnlZesSw3S4VLRzvH79Gp9kM5Mxhm9evaKz++nTJyRJQs8xGo0E&#10;+rVu88B9hKVhGtTETkqBhlIo7yxN8cvrXwgN1bGE1oNquLx9+5b22mQygWWaRIn/i9/+Fvd391S0&#10;HxwcYDyZkN5F2Ong2dOnuFiIc1IUBekRBUGAYE/gc7VcIc9z/Oa3QsQ0TRJE0Yam2CcnJ/jmm2+o&#10;kbPdbgHe6molSUJ5iWvb+PjxIyFwzs7OYOiMUJO6ruNPf/ojrmXMLosCEyla2u8PEFoWIYMYY4Ji&#10;J2Of67mwdUb0DV034Dg2DL6HZlH7vCig6Rrt1TIr4Xtee3bRoMiLB7mvprWIr7rmdGaapkZZFg/0&#10;YqC1SH9BOapp8MMYE+gEJRCqswcxo+LNA50NrSzpPVZVSc5eYq2n0A2D0MLJLsFcngENgBGYlDe6&#10;no9Op4O/+7u/AyA+X93UhLY+ODjAfC7ykulsJnIted/7no/eeEzDl6u7O0wmE9RNW5T6XkBrcnFx&#10;QYjT48NDfPr4EbqkOUZRhDjakdBtfzQQgqlyYBXHMVCVlOuXZUl7bTwciSZIEdPaa5pGAwHOOe7v&#10;77GVTeu6qeG7XusoZlokSM80JppsVB818Dy/padIUWqHi/P4/v17bMuCfleaJHQ3jkYjITgr97mu&#10;61huNljI8xVFDIP+gByePn78iMvLS7q3+/0eNRXnszkODiaE/mK6/gAB7vueuL90NcypUVXtftT1&#10;to7SdV0i9VqKnKGztpbQBCNg31mxKArKKYWWoaQolQV0pqOQd6nK7RVIgEnnUmuvZsmyjGJSkqT0&#10;OWxDaEqa8p5F04BXnBA3YdCBW1WwaqW59FC4XKBQpRhvWYJzEJqVc47VqkX4qsaLyqd0XZe6MP++&#10;hhR1EKe7VVlU///Fe1V8j6INjDRX/C8PEmwBwzaxWi/w5q1AeuwKgShRdIKmrlFUJWpVWPkO6TwE&#10;YQDbseBJvvw6WoPXnNAWi7sF0ixFnitdDeDth7e4lBOC3/z6B3I4KcocR0dH2Clr0pqjO+jTNC+K&#10;1kiShJAus9kMGtPoQsuyjKgKYVf+f8WRlAmQehF5lWKb7FqLS8vBNo2xkRMU1gA7OcUf9vrIyhS7&#10;mfi7bRJhPBjSBc80DUVlYpeLhV8uVyjLggJdWqUopZ1v4AoRv0wWrA2ARmvQqANSc6E8rz43Y2hq&#10;nbivTdPQxWiYgiOqenlCP6CdPBRlAQ2CNgUADeeoipqKrrquKZgrfqDikKZJgnhPGFHxl1WgXK3X&#10;6IQd4te7rkuFzmw6g27olMTVdQ3WMLq0BdSv5bYmSYLr62sSyzoYjqjhEPoBttsN1pLzfnl5BV5x&#10;CpJpnguKSt5yXW1Dh1pAXdPJus7SDIA3aHLZqDEs1GWK7UJ28VkD37LAlLhaXUPXQAie+d0tfLlf&#10;TKahAYMvmxrb7QbrxZwCn8s0eIwhlzDty7dv8PbDR7rEQ8fCrRQl7Q8nsBjgyclWjhqVobUe8byG&#10;VteocjUZZHAlfzLLStRFAcWl18Ghg4PLwtLUANsywbncM+CwGFDJJmSFGn/9l78FAIxGQ3T9Fkqo&#10;Q+jDVPIZsjSGY5vgpUQZ6SaY1qCuFcWrhKYr9XPRQFLBm1fC+aGWm1WrBVJFJVvvPn5AxTldWN1O&#10;Zw8uyFAWBSHisl0F3w/gumIPBIHQtlDnQlwiDqZTsb513VCTZ7uNkaYZRnICYkvbOr8nnnkbbXF7&#10;dUOf+7e//g3G4zE+SNehzx8/k+CuYzm4vWnpc9AYGBh4LsWNAx28ApKdRKZZHk5OTyH7PMiLijQS&#10;Dg6OsdvsUMg/f7q8RlVW5HgxGg2g2w7BU1MGVLZLrh9bzrGSxV6v24MdBEhlHPg8nSLKC6SJRKe4&#10;HphWE5JoyA6FfopsYud5QbFNCLYVdO41TUBlVfG8iSLRbJf7Poq29M4AZaepkpQCmh7Q9DJhgO3a&#10;MLiyO/Zwu1xiKSejzPdwv1rSZTk+OsZbqe00X60RbXeIFf85zeAkGbY71YxKMZ8vSQS21+vj48cL&#10;KmoNw8ZGcsk7QReO7RHCy6g1/OV/+GsEtpyeT6cokhyWbNqeHp+iLiWfWzdQ8Qpz2UB68+49lvdz&#10;+LII0x0blaYhkE4teVFAswxo8qw3OUMmi3JLN2DaJqYyLti2I9CnStC64FhvNxSjNU3D06fPCIpv&#10;GDoMw6d3+PbtO7ordd3ATz/9TPbHqkGn8orFYo7p9J6SnpOTk1Zw0fMQBAEVBUEQoOYNTZFub24R&#10;xzHupLZRHMcCEVspoWCL1qMbdkRzTzZbbAvo9HuYyIak0+/Csiy8/v3vaB8VDUck94zBatoPcZYi&#10;jmPU8sy4Ywu84PggJ7aT0RhH4wlNxAPPw83nyxYF0QlJvJfXohGo9HYCN8TtYoGNGjIdjLEtctzK&#10;JNm2bORljlzubdM2sZR/N3T7MH2PXLoqzoWWnZwaWoYpJoUSeWzaJnQwsvm0bBOORLTFGw2e7+4l&#10;vTUaaOTK2O31MRj0MTwSQsEXny/gaq09tFkZsGop1F4Jnnq2kUlxwWA0JqqtvA8tIEsy1KnYT1mW&#10;wQscBNLCV3M8GIomU2swTIMGX03TgJctLakoS9gao7vWrIGXL76kZikvNlSEFmmG7XYLxaA3mQ7D&#10;YG3BMeoJXRWpyWHaLiBtTfNkh6ypyN3ID4UWXSXjvaabCH2f7oaGacgrjlIOAU66fRxJPauf/vwT&#10;bm7v8eWXgopmOR5u72eAcvPTGT5dXlIM0Q2h56Xo+Rpj6Mtm3eeLSzimhe9kY+fo8BCu61Kj2XN9&#10;/PDd9/jjH8XgI4oiVFWFSubY4/EYIznICcMQ6+USjmyuW7ohct9U0dQ4UHI8fSL2gFs7OH10it1G&#10;NBnnvksoh+urK7C6wG9/EOjecT9EGi3w5blYg+9/9eIBTXm3i8V/64qSk8OTe9NnfUlHFGfzTZmB&#10;5SnuP76n/fPy5UtazzzPcXl1iduPYvDa6/UQKJqa72NaFNSsM4IaOtPBlaRAFGGzidCTaM5XX7/E&#10;xcUFOYwNej2yo+33ejieDOAH8l7mHJZtIAzFmbEtE+CcqJBFXqDmSgZU6DMkeStHYNgmmLSthmxa&#10;q1ioaRocx6Y/V1WFsizgySm/+H/KUaaWQ6F26Fg3DTT555pzcL5nbSsbfar5Ag1E5W/qBmVVte4r&#10;lYaibPUtiqJAUiTUkLJ1B5ZlIZBrsFwtyCL5V69eIUtzmIoaWAohdqVdpzOG169/IUR9OBrBgmrQ&#10;FjgcjPBR6q7kRY7nv3oFlA19ru9ffY/Pl6Ix+Gn9CZauI1rKWmqzpTrg7voer//0GieHorkQxzGS&#10;bUIopMDwkSQJmLwvkySFBWAlm97R7J5QMPqLL1DXDV48l2CDKMJ6tSJ0vkCDx0S77XR6qCtOTTfO&#10;OLEiLNNEzTnp5Zi6gaJMKKfcSARp2BFx8sPHGP/647+RphDzXZKVyFkDpmtSFwXQNQ1hxwMgnqnb&#10;6SGOY6rh+v0+Bv0+0fGS3Y5sqxljODo6JmOK+WyOTRTtNQTGCIIA05W4l9I0B+cVNZyYYUKXRiWG&#10;5aBGAcdQTmUxTMuALWNdXnKUVY1GxoWsqFDxij6XYbXD5Fw25iOJJK6bGqenpzRUi5MURcXb5nss&#10;hiQKtdzwDFyxIooITGMYSMRz0zTgSU7vzaqFzovjqrNtQSs5clmTaHVDXxuGIZIkoeYT58JCXT2D&#10;bVuI4xidTmsQ0TQN5UgiJra0NM459SpM06Rzrb7XMAy648qyhKETHaOHrUxottstQZTE4uVYrVco&#10;eeuEk+VpO/HeQ2ZEUYSPHz9iIJ2SPnz4gGSXUMJ9J/mnvgxGNee4vU2pS5bneVtohyGCIKBELfF9&#10;pEVB4kO8FnZqatp0fHyEeLdrHzAvSNhI2ECZ1NjRoEFjDJYlYbCeJ7qweyrcdze3NG0Y9HqUiDLG&#10;UNfsgXhOIakh6pnqukaRK16tmBApLl5d87ZRw3TYtkOOTowJGpbiKGtc2PtWe9vuArcAACAASURB&#10;VGvvOJ096FMrAkQICeqka/A8j7h2juOKbt5ed44x0AROJdVqD+xTkhgTeBkFcYs2IllS1tIKPqk2&#10;Nuec4G4aNFoDQGgZMKn+D4gptYJnAqIjWVVVa/vZ69PP9V2hcL6cymmlhOG3yWg7IQCkRkWStZej&#10;odF7NDTB76bJn2XCthgFjePzR/juu29hyMQujmNEyyUhMHiRUeMqzzKYlkUcUqFNENO+bhwXq9UK&#10;0UbRW26wXq9J6+fx6ID23mK9fSjg1AAlbxtjhiHeuR20yIaOfG+r1ZqsU9WeqOuGOtKWacIyTVpr&#10;XnH098T5TNMkjZLFYgGtbvBY0g14LvQoXLk3fc+DbZuU8AhXqtYlgHPeXm6ahvU6IjhlLIOUEhqL&#10;4xhl1LqNbbfxgynQPgrLtoUgmWqsRlECz3WpwKgqDs91hWgaREyybZsadFmW0e/p9XqyYy9+tpiU&#10;aBRzovUaDUBf3+l0UBQFfZ6vv/6azoxl2Tg4OGhd2hIxrVW0SPF+VnTWXddFr9vFTKJZLi8vYciJ&#10;0PHxMUxtD+GxFW4MKtaJ52zhqeBqAqAEZW3cScvmsiwx6HdIRPjdu3cCaVG3/NOmrvDl8y9pDwhn&#10;EgXd1MkZiXOO9brlCTuOjU5nTM+sYNfUKNMYgjCgvbvZbFr7SyuEYZqEetzUFZ48eUJnVTgUNcSR&#10;r2qRYHWljfNgMKC1nS8WKMqCHK4Mw8Bmu6VCqCxLbKIN7dWyFFMdVVQsFnNChYRhiMFgSPodWlMj&#10;iiI8e/qU9kSaJKT18NNPP1FC6PkCxXAuz3Wv34eWFdR4tm0hYquoCUyKtilkUVlVDywsmz2xS98P&#10;0DQNiZzXjoskTeluqDlHvuL09eLCF+u+XC6w2+0oITg+PkKW5TSZL4sShRT/Fe9ZxBvFn092W7x5&#10;I2gMnuuh1+vT2dQNA7PZHX3v0fER7m7vcKFs0Dcb8TmUOB1rHeeqqkSWZSTaLVCGFrjR0ozyPH+A&#10;mCiLsnXG4byFCfMKhmEgTmPae2EvIDvMz58+wfv6a3wpdbru7++F5aPZIh9VTlOkKXTDwPn5EwDA&#10;ixcv8PNPP5Fd71ZOFNUa9Po92E77/XmZk9uYH3igpAbi/s+LFqGT7JIHU0TLsuAaFhX1pt4K+QlX&#10;DQOGXB/LsgSqV56DTq+HMOxQU2M2FzRc0lNrWs2IrMhhGhY5Sah9QPpFpvHvpuvr9foBqrLlw6vG&#10;uETdAsiS1nY5S3MYhk6InWgj3isNH7pden5bopV63TbmGkbrQGd7lnTQbCnRlrxHqkq4vCh0oW77&#10;yLIcmryTbNuG7Xm09pZj4+T4hN7bvjtWlme4v7+npo8qmp9LO2NAFIvqcx0dHWEdrWnt+4MBTbDf&#10;v/+AyWhMjYeiKPD659dE95lMJjD9FqE6m89weHCIriyO/SCAJxts93d3cG2HJsM9P0Se59jJorPX&#10;78NxWx3F1fVKar6cAxCNnKnaH7MZgjAkBG4cxzg6OiLx7PF4hLIsCZl3fS3owGowxquKmqqMMXQ6&#10;Ia1Tr9uFNRljILWP3r17B8M0KM8ZjUYwTRPvJB3DsW0aZOx2sdC+IDHRGA0a0sH7+PEjjo+P6I63&#10;LUsMC+Xe9PyWKuQHPtA02Eg7ZF2iEZX7WFEUKNKU9h+Xzm+qVmiamprD6hQTfdOyhHC5jGeO4yAI&#10;A2ruxXGMPG9rKcYYoVP283T1M8uyhNSeFfp5spYApCmBptHnqsqqFd+VWhYtba2RjZ+2rop2EcUr&#10;y7LAqxYFuIk2FL8Z08FrTmvJKw6NaSQzod6JuvPLsqTB8suvXmI4HML86c8AgDe/vMHF5QWhMUzT&#10;gG07dN4UYkI1aW3HIZRQrxMgTRLSg2maBpZu4ZE0GahSYRxhy/Ubj8c4kzb0AHD56f2eK44Gzku6&#10;GznnwtF2b2Bu2zaKRuoX5Tkss0X/MGhUC2as1R9R/+ac035Smi8qV3v2xTNMN2t8+CC0/QxDp/vM&#10;7oVCj65SSP0GQdAhaYOq5A+cgY6OjrBerUiGwbEtHMqm7Js3bx6i5DURz1SudnV1hcVijvHxIe0Z&#10;nTHKgf4dwl4DocejKILrOcQMKatCIGHllwu91bZxobOW2SAfi85IkiTodrpUAxi6IdkKbRPElIh8&#10;QKDz1YAlyldIswSWlGQIggBaUREKUM6c92rzElrJH+Sj6h8VL1S8KsuKmBOAaBoNh8MH9cw+00T0&#10;PeRSSUSMen4mjRPUvtY0Bt/3W/RmU0Nb3lw04iVXiKXLi2VZuJre4s9/Fgco2m1FgmS2VKIoWtOL&#10;6nW79CF22xhVVSFOVNcrR7fTIY2T5XyObrdLzhGWZWLQ6+FvJDevzDM6mKcnJ/jxxx/JBefy6hLL&#10;NCM4quu6uLu7oy7++fkTFGVbGM3mc5qOd7pdNE2NJG2Lhn2xsHAQ4PLyiqBkrusi3xO225+W6Jom&#10;DtYeP9cyTEpANAgok2K6fPvtt7i5uSEVbj8IWpGyshQQR6u1Ti7KgpIYaGKTkKWcaaKJ2wRKaaAA&#10;kkKiadRh9T0PddMQUqjiIhgrC7nFYgHGNIJVBf0uJcjbjfB8V4deFFUNCSUzXcfnT58I3bJar3F7&#10;e4unT0Sy2u126ZJJZEOs3rtsNGPv0EMcelWIl2WJpqxa6lBVEX2gkRan6zsRCOeLBTzfp+KmKEuC&#10;BQLS8crvUGHu6hbt28B0hPCYlPs+PzvDD99/QRelZ5tgjGFxL95br9dFttuQRkCaxJTUiiIgJzcj&#10;pusIwg4lxbPlGtvtBrxp1bFXmy0539xOF1hJWt93v/6tgNxKp431aoW72aJtskHsP+XOkqYtLC+O&#10;Y6S7HRV3WZoh8H36nHd3dwj8AEdSv8KxHfGMc5Fwfvvdt/jqXCRA4/EIfC+xqLJMCMzKs7xer9Hv&#10;d+hCK7kQWNTUxNY0aQKZJimyPaTUbLVEGIak5XBzcwMr8DCS++tuNgPnFboKAs8Ynes0TXF/d0/n&#10;bTI6RVW2wq1FIZxc1LRgvVoj7HSooZIXOV2c3W4XTGPUEAmCACfHJ7i4+iTXcwvDaEUEy1LQlxQF&#10;xfM80i/abrY4Oj7Bs2fPAEgbdF63dtGLBeqmfY7p3RTjyRhVpiZhDXih6IQcoRdiJhuYTSkEFW3Z&#10;TN7tdqh5W1SlZYPDg0OUZeuW5Eo0xfHxEUb9Lv777wR6wLN1XF1dwbVF4vHy5UuMBl2Ku77nYTDo&#10;I6SLtUWRaZqG7XZDSvSr1VJoNsmm43AwQJane/bIOSaTCUFjt9sNlN1akiRYZyk1f+d5isVyibls&#10;WvOKo9R1ahrdz5dwbBu2KZ45iiKwphUJ3m02RAl0bAeHh4eUNG+3W3iuTz/rzS9v8OrVK1xJjZhe&#10;t0vFru/7cF2P3lvfdUXhID/3YrEEY62bgYaGEEiPj4/gui6+eHwOQAp+gxEyqEwzlGWJ+eKWfm+3&#10;021tvTWNChtLNzCdThHIz8UYw2a1bmGx0g1DwXWjzQbjySE1nMIweJB8C22CtkherVctIocS7xb2&#10;X5YlNW+qohXK7PX7SJMEi4U490+fPsVul9DnWK7WmM9n8GT8QtPAsmzSnHBdl85Avysoaqbbxn5F&#10;MQKAXNcQ72J8mok7qyxKZKyheLdOE6JyZGWB4+NjaKnYT8PhEHd3d9TgNpiO17+8xqGc2Jqmhdnd&#10;PSXVx8fHVGh/+fxLmKZBltfrdYSNRPAAgqpQc05aPWgadLod0uWYL2Z0N253MbbbLWku1U2D3S4m&#10;lOjQsrFcLtH1VYFiwjNsokl4ht26W+QlHNum99LpdDAaT6iQW6xWyLIM66V4popzzOdzoqRE2w0N&#10;ge5mU3ieh41MgquqguXYrf6O72O3i4lekGUZiqqigYvjtPnTLt6B8wqmLgcbpon1ck17Jol36PZ6&#10;GMuh3KdPnzAejek8mganrz0+OoLnuUQZKIoCeZlR0cWZuGvtTls8zyLReJjNpvh8c0VnxDYD3N3d&#10;wVSICsOA3w3pbrBcB3mWk1XuixcvsJPUYcYYbq+uqbn59OwcruthOhMxRmjztJoK3TDEwcEh/vCv&#10;/4N+l6ncVY4OcXb6qG1G7VJB81J6e2mK8aMxbmX8+t2//B6OY9P9yBjDN98LbZXVcgXPdYlic354&#10;Iuy1JaLrxYsXOB0fUo7oN5ZwNFSobtsm7b5ut4twjw7mSi0HRRMJgwB1XVO8L8oC0TrCrpBDS79t&#10;ZGkQdOd9u/rhcEjPJOzYDyjPmc/mkv6sYk6BRSQ+1+9//3tkWUq57P39HdA0FEfX0RpJ0ppgDEdD&#10;LJdLHEnRzn6vR59rsVhAR05C964lnnHcF3H22bOncE2HptaBFyLLswfoaX1vCFnVnAZwBjhsx6ah&#10;JGNCw0TdmaZpwvU80sLYpz83siAlSrwmzpFqVFi2BU3T2sGT1kDXDdLUS9OUBL8N3UCjtYPEPM+R&#10;FznlW2maYnJ6QINXUxfuK0pj7uTkBGNZ0EabCJ7l0XqUWYGDgwMaEsVxjKdPnlIDL5X5KADczGf4&#10;x3/8RwRDtbbP8L/9X/83FbhxVmC73ZKzWa/fQxTF1EAPgy7VK4FrwbZsEsCOogjffPUK//Gv/goA&#10;cP3pMyaTAyTSsfDHH3/EoOPh618JvbU0jig3PTk+wONHj6FJIwXHddHwmgSxa0ldUe+xgXCDVA1M&#10;27KIkppnGTqdLuWEWZrCCnTSTzNdB2iAO4lAtW0Lpc7INn2+29LPhWPj4vICC5lTD4ZDcAj6FQB0&#10;wyGyPCNBWdMQ6EJ1H/Q6XdKk0jVNILflncXrGvFmS2e50+lgMBiglndHXdfo9bpETbP2ntG0DDCN&#10;Ub0nhiAZxfvtZoOKcziOoksZCLt9OnO2bVMcYIyh1+u19uyGgSiKKG5yzjHYM1VhTAzAiQ58dyMc&#10;tiDq8O1mi4D2Tx99LyCBfo8ZMC0Tvi7ZDbYF37QJtVTvGfLUjXDUVQP0IAjw4sWX1Nh68+YNIYIB&#10;0Xyv62aPmtUCMDivJbJ/H6DRmrUImlvb+KnrGkY7wXQw6YqkpOYc8Ye3rauLacDgBu4XYrF0Juwd&#10;aXKTJiRUtFwukWeZtNsSH5gxjRAAnu/Dsi062LreQV1zaqAcHB5Qk4NXJdI0paSl4hWqxZIuw/F4&#10;DNdtXQQGgwEuLi9abqzvUTDaxTFcz6MEUSmHq6SzKAW3OVPaBU0DyzRIv0II9YpnOjqYQDd15Imk&#10;VySCh6g6x67rwLB0mmbOFjPkZU6NIN1gMCTfwrRNlFWFQhZNWZ6iqCoqqkzTAljbyWu0BrssoQ4e&#10;M3R6flV0mkrFvWlQ8YrW0zZs2LaNsSxI0iRBkqbEv0+zjC4JzjnY3oQyyzJA0ygIrFZrVFVJwbzI&#10;c5yenFCz4fb2jpKnfr8v90R7MME04tjWTQ3DaC2xZ7MZAqcV8+36IcHj3795izTNoJVKHJNJsVnZ&#10;jXR0qRYuC1rOhYiZDOC22SrPh5YntH0kvWDY6+Pq4yeaZHm9DhrG0JXvrReG+Dy7QyEpOr7vPujY&#10;e56LomoDGdM1xJK2xssMWs1hyYM7Hg9wcnyMYU8EjUePUyriB5NDgS6Q8Pn372vcz6bIUimKxxhM&#10;kxGqZLteEeRfgwbb0GHKtdebGr1OIFyPAJweHWDQH9BlWWQ5As9HbLZf3xbbDeLtlpT7UZVwXRs7&#10;WRzZjiXEodXv0hgq3vLpdV0jTSAOLkWnWuoB7SuI+BN2u6R11Ol0sFwuCZZd7kFoGWMIwxCH0tUr&#10;T4FtuSF0SiX1nFSQNE0x3VVT6zwvSI8h2SUYjoZ7TlIROp0uNtL2lTEN/UGX9v3l5RWOj48xlG4Q&#10;3W4H19eikDYMA+v5Ep/l2QyCELPZjBpbpmWi4O00oGk0jEcT5LIhPJvNqYi3bVvwZGUzBjVQ1Q00&#10;Rc9wXDQ16OLVuAFUDZZ34vLkdY1uKCcxVQMtL1BKCo5pd8A4kEmaTRGnOPziOV0c69USRZygkhS6&#10;vGibsJquQzct2JL+ZNo2dNMkNIbtulhFESplB60bWG+28ENxwVmmhapukRo3t9c0QdsVGa5urlFJ&#10;GHuSJCiYjqVMaphuicmY3FOO51GhtEtTmJZNjjqu66E3GGAraU+r9RpJmuB+KhLGr16+RFlV1HhO&#10;0gyzmXhPg8EAWZoRAu6bJ0/h2y21arfe4m56R8Xi02dPyXGhKEoMhiOaUjNdR11WuJWJxt3NDXSm&#10;49EjcdeWTY3VNqL4bhsmXPW9rieKQ3ke/SCA6/stQsA0pYOM+Gezi7GJNlTccIkEAUDQZVXwn56e&#10;wnFsmloXeY4o2pAGWhCExHEHAIYWYXkpefnqPKnEQhVoN9fXqDiHbbdQ+yzLKEfo9XqE7vFcV+gN&#10;KbRBliHXWy6+5pjIyoLWM8syQWNW06i6RiI/cxRvYVomjn1xNnle4OLDR5TyfP2n//SfsNtu8Vla&#10;pD558gRBJ6T7E0xDIuN5tIngui4hJsJuB5WhI9Qlik1CkCtJt16v1yhQw5ZJnul7iOTn0gyG3nhI&#10;A5a65vAMRs9QowEzdKJoVjVHkqWw5fczGzAs5Vhhg9c1mj0NpbIsyUjg/v4eRVEQZcfWdXRDE5al&#10;BkcOBh3pKmRxeK6HnHfkfuHiTCUq7zMxm82piE8MjvWGI5P5VZm2joR1UaKqSiiQjmkZeP7knKab&#10;414PgIaR0lj6zW9wLFFVABBFc4oDvusiy3JYVouwZIVGuUjeFGLKL++l1WqF6VrEvV2aAEyj9WKN&#10;jk7YhS0FwbMsR1ODpqq77Q7X19ctvbXbgyUbSIvFApZl43h0IreHcLJRuWyc7LBZRy3qBxq6vYym&#10;1rskoXyorhvc30/pztY1geRR92DFOW5vbynmnJ+fyRwrp/f+5p3QHUMjikU18Iw2GyRJQvfjdrtF&#10;1R8RgrXZptDAURXKgUcjsdD7u2vMNQ2HCuEWR9AajqqQOY47QJZl2EbifDqOA9aUgLyHGDcpl1DN&#10;3aaQjdy6xGp6h1dfiqbHbDbDhzevCWnVD300dU1Dk22VI1qJ3/P82ROsVqsWRdTtiIJT1i+2ZUBj&#10;Y4pR23gLNByVzKOXyzmheSaTL8GQE4rP0HSEHQ89XxpmeC48yyUU6W6bCucTtMUSiMyvyYGKpJxY&#10;DxEDmsaoga3eu0KwiL9vnWq4nKJT/sSkE6X8fkNqY7Qo9xoaayfvus5IN0Ppw6j8QQ2h6WsNA7f3&#10;d3TGqlLUVo4p7r91tKZBhu3Y6HZCFDIWQtexmM2RKGdA20IW7wB5x+/SlPb886df4GA0xlYOTm3b&#10;wunxMT5Jo4BOp4s8L2DK/CFLc1QlhyUHKkVRkgh1VWYwzQapylt0MQQ7kvfMMOyh3+/j81uBnD09&#10;OYHF6laGYU+rZ71cYdDrAVAohxKO7ZCLEKTArmpCZlmGUCJNAUHrUrWj1kj9D/mdjGkIQhfKqjMt&#10;C2gMGA7FmqRZitl6SQLOhslQFGJtZ8t7XF19RqXeucmQVxVKSeW/vrnG2eMzGkxrmgamtWYSfI8u&#10;t15H8IqCPmfH84CmoQZcXdfi7pP3clmWOMoPSePLcU1ksm6KpSueJc92GHTguB7l45Vfo8hzQinr&#10;homyapt/ZVUjlq6WTS0chNQ57/c9dLp95JKOH+9i7JKMfrcn3Vv9QJopPG8RI1w6oDnyomGa0F9S&#10;DaRVtBWMGXnHObYN13apXs6qijTgxgcTrNfrB3WFpjEanhqGgT/84Q8P8qB9e2mFLgOk/IduPKCA&#10;WZa1hxpV2phKT8YE4dq32y3WEqY+n8/x4fITulJtvzPo4c2bN9RM0CxLiNGpBGDPQokxBs/3sInF&#10;C4/jnVAEd1pRSc9zCc1i2zYeP35MUE8uba2BVkxRTUd4XaO2HbKHvrq6RhxvCfI2GAygGzo1Ob54&#10;/hy3Ekpe1VxM2uUFvo7WiHc7usDKqJQFukwmao6m0Sk55UVB+jDv378XNrx73XDbsiloVlWFOI4x&#10;kE2j5WIJjbUJZZzs2mTbthFtIhIWTdMUTNcJXcEYQ1M2D6hWNrMpATdNk+zRykJY3KnPrOs6kjSl&#10;plBeCKiu2jBpmoJzTgl5lLTiTJYlrIAVZUmTbgQqOTg7ewzLsmg9Z9MpHj9+TFPbm5sbDKUoqWWa&#10;gvNfqD2io9FaO0iNMdi2QxoB6/Uah1+MkWWyQWUYdPg2m61IEpuWksF5e7lBQjNJYDDP4ZgOrZfj&#10;OJQsBKaLmtekgcMrjoPDMT3Thw8fUNc1PFtNKsRheyLRPUxrqENdSIqWRg04F/WebXPgB1KEUjZ6&#10;hkM4fkiNRK9TEsS9gniGSFnyyudQjQrDEhMRem97Inau65JbAyAC7Gg0omccDgewLRvvJNUjWkf4&#10;6mVr/X5+fg7XkEJYMpFQYl9azRHHW2zkBXX66BFsyyBqX1UXwv62koKOhkFJcFmWyJPWpcQP/Ac2&#10;3gr+rxwbDMcWFAsJf9Z1nZ5fIEpaG8X1eo3FYrEnBqbs7JRLgECfKF0EXWcEoU3SFIM9AesoWgJN&#10;Q2eKkloVJ6Qqu7rwNK0VexwNR0iSlITIh4MRirwgaPT5+TmKXU6XXbzZYr1eg8kk7/jkGIlsiNze&#10;3SFBSjFj0Bugqkq8eyPeW805RsMx/e7JcCSQG3uQSNWEXi6XqMuMGiTr1Rqnp6cKgALOK0RRO+Xp&#10;dsVUJ5UuRHVdt/BbxhCt26araQpXsrX8WtEkq8huezjsY7Fc0tmvqgqGdFcZjUcIV3NKtjLbRBgE&#10;4NLW+u7uHk6vR/fBaDTCbD7DeiFd4w4OyJo8CEKErkvc+qZusN3GNNVgTIfrens85ByfP3/G40cC&#10;FeG6LtHY+v0BNiyi5srBwQH+/u//Hk+fi0t5cjABM/UHlDqlr9DthLKpKmL/dDZDtFgIGh1EsvDF&#10;F89wP72kz+HaDr1nx3Fa7QtJbzNk7DIMAxka0lTINXHBq2SrKiugzknXZjwe0/MLK+0+oQk/ffqE&#10;pq4prnq+D9/3KInxfQ+e5xMiYDQa0T6eLxY4OT4RiAsIh8LFonUp9DwPFefUYMmLAk3TUgcNvdX/&#10;WiwW8H2f7o0kTTHdrlsLy1JHmiSUAywXSywWU/r7TZYSCmQyOcCjR48QSD2rjx8/4uzsjGLOP/zD&#10;P6Df7xOCYrPZorOXE1iW1SKQdB2VdAcERH4UDoeUL2y2WzBNI40TIfbbonY7YQcziYrp9ns4ODig&#10;RkSeN/ADn/bbfgOa/lFNV7RWmIAYQKVJQtpQmqah0TRCs2RKkFo1BHSxR9R7Ni2zdYDcOGC6Tjpl&#10;dV3DC/zWBl1ak6rfnoUheLMgoeV9jTjTkNB7ybXvdbso8pJ4/YdPD8F5TTpvBwcH8IMAP//0k/xc&#10;GjUqfN9HA5C9fbfbxdXdFbkwhcMu0jRBEYn9NF8sEEsBa8Z0VJyjTMT6Ta+u8fTZUzz94pncE5/w&#10;+eqS6EC25yFJE/z2Pwids/VqjURObD3PQ+h5pOXw4d17PH/+nHILSGOFR48ELXe9XOL9u/cYSZrN&#10;weEh7mX+6fs+DF3HWuYDjmUjDAO4jogx0+kM892cpsXj4yMsFksaKBwfH+OPP4u18j0Pu92OzkSa&#10;CYvcM1k0BEGAZLcjtIGZcRwcHhIVazab0X3f7XaxXCwoTmRZSnp+gMgZp/f31CBQKDLVQKl565BS&#10;lRUagJqK3W4P0XqNn+Q7nkwm8H2/tZlPU2iMUR6T7O5pgn366JRyA0C4ov3055/wyxthHXx+fo6b&#10;2xtqAM/nc5ydneEv/+NfAhBISEfua9u2MRoctIVSXWM8nsCXgs3L5RLrWqP1rJv6AXUdADSjRQY2&#10;0KjodF0NeV7Q5/ADH67r0vdmWYZtHO/FiVbUVONciNcTDdeCpoFQ3prgMrQuMNLpSNvLPdr/Fu1E&#10;tte4Mcy2McbrGlmT0512e32D3W6H8dmInpEEmjsdaFWDWO6Xrh8KYwv5s33fx2q9op899gNEUoNx&#10;kyY4OztDNGsFeEejMRJ57/7y4TPqPQq9cPdzqLZaLls0ZtlwNHsFrm0LVJ6KP7ZhYrvdkvbM0fEx&#10;PIvRvpnfX9Nah76LXr8PnSlDkB222w0NXyzLkvdha1FsWRbVvLysCMkvdDdb8IFlWlgsFjiUIueI&#10;N7i9uQWXmlQq93kiaX8X8ylpiyW7BKPRGK4cwkZRhNV6RectDH2Ylkl3hO/7sEyTUCNMY5Q/9Tpd&#10;LFcrQprleY7dNqbcbTgcijtK7q8sy5AX+V4zr82xo0g0JW5lT+DFixcIO+He2e6KRrRstriui9V6&#10;u4cGbi2d01TIipiEGBGC6irHnkwm4JxTk4gxYSKgGnqhrVO9Em+2GI9G8CWCUgjVG/S7jo+PYdk2&#10;uR0lSYoqyVuKNDQyG9nIprWiVOo6w5s3b/DqlUDZPH78GJeXlw8ap/vNF1FLt3IIug7K4+q6fiBg&#10;XBSFZLAoaq0No27EoUjSLSouNkRZxrBthrwQh+/f/vABd7e38GWTYzGfYzgcwZYChMl2B0PCfOoq&#10;QxRF6MoHsnQbv3r5NXF93797h/vVDMfywJycnAAVw6grFvP1u19aaLSpA0yH3ROX8tenj/CHP/0L&#10;dEO6cKQJtuka21I6zBgcaVmQHZ3V9aBF4pB//OUjOmEHBmuLqkGvT8lVgRxMNisAIAw7SLOCFnc0&#10;PCBLQdvr4fpujnMJLZ8vVjg+6iKUheLV1TWybI3RsrXt8v0AibSaFv+Iz7XbFjB1D66cTLHGEslO&#10;JRsqSY260mBCBgldQ1Vp2KnCnFmouORtbtYIggALZdHlBRiNJ6Qy7QU+drsE19fSShINOp2QeMdl&#10;k8GQ9tg1SuRVDcuTzYSw/wA21el1sEt2iLayEDo+RKfXpSntyeNHBI1DUUCrOXSlBFWVyPKcknPW&#10;MCzvp3CliJkR9pAsW+TCYjrFJ2VX2FiowaGqrsC14FoMawk9tAwd2g7gcvo76fWQR9ck0OTUFbqG&#10;/G+zQNAL6PAtl+/hGS/AZPPA7wm4t0pilos72K6FrBRrP5mMMeEi4CZJ9rHmCwAAIABJREFUDNuy&#10;KWimyUZoKKgpRy7EzlTRevnxLY5PTpFt5ETJtjG/FAHGcl34mgbTFs84dmqc9y105EV5cnqKwWCA&#10;QkJG33ZaGzueJnj11Q80Ael1u3jx4gVNAIbDIT68f498KS7Ov/jqMR6dDqiLr2kFKinEuk02cGwb&#10;tdy3RVkg2+0wGonzaBoavMBDJaHCq0jY5pFDmN4KRftWAD+sKMD6UogQW7FXGWMwbAd9mRTqloM4&#10;zaHrbZf+zc+fxB5wXTw+eYS7C7F27z5/Rp7nOJHnsSpLHJ+e0eW4Wq7R6XbJ7cf3+9ANce4bALd3&#10;EQXUzbaE5zcYH8qpRdngerqgi7c7PgCzPTiheM9RkkJ3pNhsVqCoGpietCo1bJheiFrtazfE+m6G&#10;QKnmG7qw+dZaOufxWFnGaljdzxHKRKTjuIh3NUIJt3QcB9ObW6ImfLy6ws10in5XxNnVagVDinr7&#10;vo8Pb/9EzlvR4h7/83/5X1HzdnoynoxhyiZj0Bng48ePyOUUUohDKhHAGuNRCDQqAWqwml8Rkkgb&#10;jfDs8SlBhVd3cziWidBvXQW2mvi9lzdTTA5OyFUoaTiqqsF6JqYr/U4fmukQKrLKS2TbBDsZs//1&#10;4pJicLfbRafjtgmi5+Pi6iNcT8TZH/7iG9xc3UDS/qFpHJPJAJ8+iWny0dERHEeiAxhHlsf4Umo7&#10;3EZTsMDE1VR8TgENLsBkcmXYgGWL/3756gt8/PgRXih+lts1cT3bojRlQ9MC7nb3uJdTxUG/jyQv&#10;0Je0rd5wTAgRqwGqqoatmudxAoPXsGSi6tqigFNNoM1igbvlHOc90cTNeQFNIjPKusRyvaDEdr1e&#10;wnWctoDbxciLHJGESnfDAMk2gqOmaJ0+ImmJPhpMUOQVzqQQ4qePFzh7fE4Jji81KFTjGWjguQ5s&#10;SXOLNi0dpeApsvUO2EpxbM6RVxXRZMzGgaMzLKRYtsYrIC2QLsQeWaxWlFw+OjxFnXPMUxGvnI4L&#10;jgayN4PQ76JqOKJUQs3RIEOBcCjO4y5r3fymmzlMy8JmJ742SXfQY4OecTzowTAMygkMTbirWgrN&#10;UlYYD8dyswG7aEcUigocaZxR0lyjQX/QRyLvGcuy0DgGZlwOXGwbUSmdFR0PucXRSGqenusor2Jq&#10;kBz5QkSwlnvZMACtZuDyrPcsk+77005IDn8A4PoBGg1I5T1fVxWGh4dkJ7perTF8fEbndRvHCBTd&#10;QhfNXksKsfZdE53DIc6OpCWx1J9T1JeqiLCYr3AwEbGz49mwbVkUbBewdYauJ2JGz7eRdjpYyKLi&#10;4tMa50+e4PXPghb/+eIzDp6ei59blbhabIn+PGg0uH0P7y7E3VrVFbrdAJW8428ur/HNt99iJgVA&#10;TcPE998Ies/F5QUGgxHeSae7ftBF1w+R2eKs+qYPb2giWUh0a1ohjjb41XORvGuMoZF53nqTwhgF&#10;cDpiPUzbhjc6wi9SMHyblphtU5gyvr+5uEaWFUCphjMZeC3fCwwMugNoEkVZbITAZ7UR7zFOSvjd&#10;PkY9cbY1p0CarIkm3+t6sBSrvalgswa5FDXPtjHu0xRdiYiwqhovz57QGUt3O2CXIYPYEwcHB9S8&#10;NHSNHHwAgU7RG45QIhl5nsLWdWpemY5oClZSa3LYDeFakh7exBj32sboNprixaMxHo/F2t/d3cE9&#10;GtNQbeBa+Nu//VtCZDa7hLRRXMuBUZmAdC+yLQuM64giib43DFieg7Uy9uBi2NCwiv5sGa3uQ15m&#10;rczCrpLubeK96bqOuq6piC1LgT5UeSGalqLKmKSP14o+noHzCrKUQsF3gMagGUpUlyMtCkJ+GoaO&#10;UJ6RqizBGyCV6AFmOGCahq1sCoVhCM8ckuZZtgMCd4R4I76+Ezpg0tLZcULskhx+ILX/VitE2y26&#10;shFYNhyW58CWZ1/f2KglOHrIHDTLGqe2qO+WOwOlnaMzErH/9qfP6IRDvHghqEGvX79G2dRw5fpd&#10;T+/xXCKavdDGcrVEGIjv/dWvvsK//PM/47//P2K9vvn6a2iahlNJ72Q1g1YwGCpXc3VYjUSRakC1&#10;2wCOQsRxmAaDbbVxcs8AEqalwXHbvdo0HEyT76FpULMctd46uZmVjkKiVZarBXSToZY/LC8yuK4r&#10;UHkAdrvWWbJmQqicMdWsK3F4eErNvWKTIV1v8UTqLn7+/AnhZAJfrldTN/ggkT/nT56ANaC6quE1&#10;PN+nBsnN7S1c14HrSX2wcACD6cglTfdidY3FbEV7y3NdNLViSeQYDUcIJTX28vIC3//wPX78wx8A&#10;ANtog7qpiUI+m09JK7KBAA+QdXme0d4HgHi3Q7zdUqO52+9I8X/5MlIDgS4Rk0dHcFwH2UrGDM/C&#10;yeiU0PmO4UDjGmIZzw4mB9DREPWqGwStfIOhA3qDpUT1KaTYT7+Iv/ccB3mREHgBqIUItmTDMGiw&#10;dCUF0aCpCpSq9mlqpHmBKm5diZnOYEnplrKpYbTT0RVmMtleLpdYbDeUPKWF4PzlsgOpqYm+3CBN&#10;3dBkRdl3vXz5EoCYLn3+/JngShpEd0pNWTudDrIsoanQcrkkFEzDpP2vXNi7uztoRiuE1ZUibUwm&#10;REEQoNyjG7x9+xZTCTM3DRN+4GMr6QS3t7fYbWMqvI+PT4SQlHwm27bJMg8QTiZHsmN2dXENzmvq&#10;wC6XC1h7ThEKhqgObppmKMuWniGQHErYUIrvKbEQCPjSfqNjvxvOeQXf6bTTgyyjv1M8fVWsrNeC&#10;F0tUD9uUjS01HdcfdBxrvX7QBdV1nbqVAplgEaQvkhaOKnnfJQnmizk1XEzTakWYt0JkUxWwXE7S&#10;9wV4TdMk60jOHTDecusmBwfoyI7ier7EZrOhz2UYBmzbbkVPZdAw5PqMhkOcnXxHSZ9j6ISUypME&#10;vKpwInnCz54+BfKM9FIMQ5fiaRI147oiCMs/v//woZ1iQOpwyGAl1s6kd6ExhizLaEIwm83A69Y+&#10;stvv06V8N5sJGJvRisd98803LT/eNLHb7YhyMplMMJKd4CRNMBqPyYoVEHtdCRYDorH4w69/AAAM&#10;+gMwTSO0RpqmmMgzsY7WWK1XZLVtmpYQg5SN1DAIcHd/TxNcYTtpkWuOZVkPxKu8oLXu22w2aOSE&#10;ST1TURRUCPA0h2Pb+B//9m+0vpZcj9lshjzN9mCfDEVZkNCwEKL1aM9UJUeS7HAlqSH7toBBEMCy&#10;bBJLU5QmSqYMHdE6wrHULCmKAnd39+jLhnCv1yO6ymIxx3fffU9Nnn/6p3/Ci69e0ET33du3aNDg&#10;Sk5wk10CwzDQD7v0XtTUYrPZoOP4xHu9/nxF9EBA7HvLaoWTx8ePoesGclksLhZ7jhU/fI+bz+/I&#10;LvtXL74QyDqJHqvrGqvlivbi0fGx6OAbLZpKxUXOubiklNK/JaZrfG8CkCbtVMN1HZimRe91Pp/D&#10;kY0t27YRpylpgUS8RFVxQlxmWYaSMRK2BdOxXK0wvRdTn/3m5mQywdu3fyZRSdOyxD1zJEVzNQ2z&#10;+Zwu+NFoiE+fttS8Oj87J+2QaBOBV22jcLNuBWwBqVWzbrVXev0OITdub2/FxEnqrjiODUPXMZfP&#10;qDMh+H1+LibIRVFivY3pzkPaTmnCwVhockxF4uB6HjzLIlRklqWYTadEFxsOBwhHQ9ILy9KUiqZB&#10;vy+ptK0trO95xPEe9Pv4z//lPxNF7o9//CMur67wXOokfHj/gdAqvX4fy+US90qPSApBq8Zy04j9&#10;qdZaOARoqJSgetWKuiqkj5osV1WFMmvpLJWcriWEhClQ5Dklbur+Blp72tFYvNPZdCqsNuX9Z5al&#10;KJTU93a7wt1A3h2241BSPJvPJQLOoPUqi4IaXQpWvG+lbKPVooGmkZix0jtT94gvqWMqNuoag84Y&#10;6r27lu9RFSpeUTPzYjrHZDIhsXpN05Dv7RnOOVbLJeyBWPt+rw9DY9jtJJJGA3HruSXouOo9AQBH&#10;K5pYS7oz2QyHIYJgSHf87W1rSOB7Ps7PzokepkEDb2rIJYBlCwFhfa+IFQgDSYlm7V3YNCJuKP2m&#10;t2/fomaM7j8tieG6Lp5IAey8yGmSPBgM8HLQ6gvUdS3ERmX+mWU5PMelOMFLjqvLK4yl3XFaJ/h/&#10;/9t/k+/cx1dffkW6P4CGd2/fYitj8ng8QhC2kHTOhQW2upeZphHa8O3bt1it1qQDtJlO4Xs+xZh3&#10;797C6zmkZ5hVuaChmGKtPc8jJMfN9TUCy8LZmXgGty/iK3NaC+ee45Egr++ZMAwTzJS6gXX9AB0b&#10;hh3aP46kMipShaYJupeiV6e7BGmaIpCotzzPiaoYhh1oGqO8WJhJ2HSmTNMUjQjW5rbq/QAirjJD&#10;6baVD6y3lQin2puTyQSnj1qU4JcvGPIix0dJb1HTdQBwHSGsqs6qmkKr/DMIQ5iWRXmOcpoqZBOp&#10;KqsHeoWmzDkBoB/4iOOYfpZCqKuBna7r0u7+oW4aADQNI6oDAIkKM6GZrU11XTeo61aAXaFhAHHG&#10;VPy2LBNhpyushCGQ0tvtluiItm2h6/mEbhEi+zXlF51OSGKqyjhBoSuy3Q5BGNL5axpgF2+xkTol&#10;1cahGGK5ounDJMJtNBphFW8p5/mv/8t/hWkaiGVD9/e//xfA1PHtd6Lh2e33CCX0629f4N27d7iV&#10;WpmvXr3CoNej/TSfz/Hq1StazyzNEEvBfwDQmobQz7ZlCaFftDQRXrfIBUPWOkxvtTX3xY6bPZkN&#10;jYlim4Tu6xppkT1gIDRNA31fY2kPvT8atQjKWRxjPpvDkfujlmjUUjZdLy4u0Ol08OixQGuG0h3w&#10;/Xsh3nt8fIQvX7wQ76Eq0e126c5aLheCWibjhtAn7CIr5d+vVlgsFviszozBKJfgvMIm2qDTbdH1&#10;abrDX/3VX8v9ZuF3v/sdrcn52RnuFgs6B3Ect7VNrwd34NJ5EpqmjBBduq7DcZ0HTrtlUdIgLVkV&#10;JAURukJjypXxahvHuLq+okbPbruFbbdMh1q6/6qfresG1eWL5RJlVRGKr9frCXaHjMlJvAOgPbDT&#10;xj7FkMirABqxJzLKgYT49b4LGtM0iiNVVcEgj2+j9fA+OzvDUVPj558FxC+6uYZlW/SD0yzFah1R&#10;h9uxWrhsvI3R7/dwKacjeZ7j/u6WiuOmqvDhw3uMB6IgmRxMkOYtX/Xg8KDllt9c4f7+Hnklfs98&#10;PkejlbBlYRR2u9A0Bkde+K7roeD1nvVfy7kaSI2Ga8lrzPIcDW9IRVmhQ5TlLDQh2qgaUDc3txjL&#10;4OO6rhTVFb9HuAjZBLm1LBtVWaHIpBCSaYDpOj1jmWUPFJOhadjJ7r9t2zAsRmKqTc1RNw05TeV5&#10;jipvP7eiDgECGs05hyG7a2mWYTq930t0bVh7jg6KgqMCgef51CDSNIZ9f3RoYqupjRgEAcIwpM2V&#10;X98IoSK5vszXsZbCRfF6Ddu2wGWTSCSuNpq2fIbrefAlF7EoS+TbBKZMEHzbbRuBWYZutwdNoj4a&#10;NDAYgy07jq5lwncd9KXry9HREdJkRx1Hx3YRSGoC4yWiPMVyPqM9cdgfYCch3JxXyNOcghfnleDu&#10;SRhhkuwo+WdMwy7LoapUr+uBsZZ25Ace0jiBKQPws/MncFyPOM06GLjc51WWC6cTuZampsPQAVNp&#10;ibgeWAM08sV1Oh26/GazGWzLwkgWsIHvI88LKtjiOEaWpnQu4miFphFW2QDg93tYzO+h/ul1utSs&#10;YoxhG2+xko0aAUfWaT/pjMF2HKIYMsZQ5SoJ5siSgv7OaGohDCr3RJ6mMDUdHYkeW0ZbDPsDsup0&#10;XAemnA40dYPzx2cEGf3x559h6O1UupZJRZsQZbi+uaYiYj6b0b5dr9doGiEaCogg3e32aMox7A9w&#10;d3OHC3lBNRAJ1qMTcRne39/jQKL4Br0+mrqhJE7XdNxc31CyMB6NUVYliY/bloV6L5gzplEyLrQd&#10;OK39ZhUhyWrUpaSFhAH6wyEh99JtjMPDQ5xIVJJn29BrkeAs7qd4dHSEv/yL34j3dnsBnhfoSCvE&#10;yWSCaBORFgY4h2s7SGSOvMt2yKvWjY3XJWrV/ddrmK6JTl/pRlQo65LiaVXWYDlDuhOf5X5+j54n&#10;oau9LvLdlgQ9LV2DH/joSW7+Yj7H3WrV6kpIYbbnT6XbiAaEUtSVaRrOHj0mQeIqL5ElKVlR50WB&#10;uqxwJikCq8UK6+Waphrxdkv89y+ePMMvv/yC//N//z8AAN/+8A38boiuRKcEQYjBaECUHN40ZEVq&#10;WAbcMMD9XNma/39cvVePJcmVJviZuZZXxQ2dkbI0yWGT3ZiZ7Qa3Z//uDvZ9gcYCAwx62M2mLFYx&#10;qyp1REaGuNKvazd33wczO35j8omsiLjC3OzYEZ+Q00pfFWnzwwP4vo+FEqvdbrfoqhqG2rt91VCB&#10;MfYCFGWJZ1rAuSiwWSyQqaLiaD5HEMeULNieh6ODORZaP6UYRHIZYyh2OxKUN9S5JQolGP7whz9Q&#10;0zaOYoTPng7NBWugeYZhiLIo6Hw5jpxg672b5znCMCCRO6bcELUltmVb1FBLkuWDn5mWBVMMLh7c&#10;kO5/rUqYqqpGt+f4xH2PBIbLqsJmu0HP5X5ZrFeSujjS4v7SOlIPc9zGk/oDCmVjcIM0XtqmViLw&#10;8nPFkwmaNNvTVysh2gaV0tFoO4G2E9Aa8ZZtk2aJTMoqdMqKwTANcGPQPGtFA1sICLXWwpSC+hpF&#10;muX5QNltO+RFAYPJmOu5HgLXJRRN5AVIs4wEQtF1EJXc+wBgOCYV3n48QhAERPctqwocoDyw40pn&#10;Rb1U4HnYblKcHMrJ9MX5ORWbshFqDbo1TQPwAaJtmCZMzmnIxHvp4kRuioZAaChnnyBAHMfYqLiZ&#10;Fjv06OAqN6Au3+Lq+hIslPf47GCKO9V0DkIPwXSMt2+kuOVXX38F07QGB8y6gWWYNPzjkEKYmmLR&#10;ti0sLp/b/f0dHMshJNrh4SGOjo7A1WulWQ7TsgmKL2mNJTWCxuMxXBXrTk9PsUl2VDiXZYm3795i&#10;pvLNZ8+eIxODza7IO+R5TvbkR0dHmCsadxyPkNwvqPD2OiY10NR3Ckcxulqg12gL24TpuuhUodkJ&#10;gaIdhLjbukGthH1dX1EPtQwSl/TKulbNdctENBmTflHf95hOB3FVMEbudVmWSd2IPVc0zg0aHMoB&#10;5UCrY4zR0KPtpKaN1mHhhgHG+HBX2DbAOGl0nD86w+J+gSNlpfyb3/yfZBiy2Wzg7jmRaWcxTRGI&#10;4xjoe9ztiQzvU/WEOWhn6UaybkBKzYiOfu55nmxYqeaCdj7VMX0/pxbKShpMxQVuwDA4NWmFaB84&#10;RhqGIYV1h5KP8s+u7aQWkKZIgMEyLUKUeJ6PtChwr+6GKAgQxjEWihrpeN7evs4wjmOsldaayTji&#10;8YieeZZlEKp5AwDca9CZSjZByFrO7AeXWT8CpnO5XtOZg5OTE/RqDxj8/4Ib+Pj7v5e5SbLbEcXk&#10;s2efwbEsvPpR3uF//OMf8fj8HKeq2bBZLbHZrPFcNSH7voeoKro7zL2Gh8E5ur4lygmDFMzfL9KH&#10;VZVSBvWeIx1j/R7F0qbhr/7bru1QKecoIVqFdDDotdLdjuh562IY8IZ+gGSb7OVLAkVe0CD2xYvn&#10;2O12WK81m8HFxaPPiF5dVRXu7m7U+8qGov7M0oxlELf3fQ+jUYypI/dMnmcK+SifnWEYNFTcbNcY&#10;jUbkcul5Hv728js8fy6HMdIVqCMtzrdv36GoKnLCqosKhZIe8RwPdhjAUFQgUQlwxlD3Q1PDs1z4&#10;qv5jPZPC1GqNgzgmx8t0u8VyuSIL7Pu7e+yWC5ydyZ9bavhrKLMJ7QKmY1C/Z47ADQPjcEAOL1cr&#10;1FVFuqcGNxCGIdUsct+A7rD9/dL1PdB1pBLVdj2wZ2ttcgOcDfdf2zUwdTCzLIuKAtuy4Y9i6hoC&#10;Ej43JGIW+rKi5ItjcJdJdykme93Jg4MDWHv2s+9evUbXd9TJ6roepyendOBW6qED8uL8ePWRHFPK&#10;sgS4wFQFMj3pcva0HLgxaDBou2RATkfev3+P+xsZYIMgwG63xZs38jvPT+dwHAfjkd6YOeqypu7v&#10;9cdr2mimYaqLRMGTfB+GYdD69X0vJz/qc4Rh+MBZKUkSOhCu68LzPEIeaOHZfWtdLaoHyMO2SXa4&#10;uJBJtWhbQD2H7XaLPM8xmcrv0LYtRCuISlWU0hXHVBPtOI7lIdYJUmDsIZjkOuqkT3cpdTI1m82k&#10;ono1iPsyxgbKSd8TJDu0beR5QYHPcWzUdU2b1/M8NHWNUjUbRNtKwUbo517h5kY2BPpG4Itf/hK2&#10;LsT7DkWeU5fVMQ14vo9QvdfBfA7HGCzBsiQZpsytwCgebN3W6xU45wNdCr2ESqsuvuT4DTzk4ffk&#10;pKbve0oWgkCiK/Y1JrbbLVmiPXnyBGCc4HD1Xsd+NB7DNAxS2+/rGkU5wPht20FTN3ROyBlLfmQw&#10;xqljPR3LKXW5twdMw6CirBVCiliq5l672WA+HXiLfd/T1LmsK2nbyfb2/Z5Qcq9QW/qf5DiqtXI9&#10;rMsNfX/W9xCiRajOUFVV6Pb+nnOZWJ0/kkHVsR3cXMtL5vj4GI8ePaLkUxdvej08z8Pl5RW5ixnc&#10;xGq1JiRbXddUvBncwG6X0nPa7XbgnOPwaELrVVUV7ZnReAzfH1xjFosFdkr09fzRI6kzcfGYnsvv&#10;/uN31PSpqxrjvansZDRGnmcPEn+opsb52Tm++eIrQmP0XY8Xn71Aoy6329tbeK6HZ89l0+iHVx+w&#10;Wq1hKjreZDwGb0taW9ue0HSAdTWS3Q51rTVOJmQfrP+tN2vMVHNGWvIpFIzvoWsbOm9tK4XE9m2p&#10;DTZMHbebnWyQq4t1Op1hpZAkhmlgsVwOXOC2R57l6NRaX11dgXs+WQVvkxRZnuOrz79Uf2+SO5Rc&#10;sxf4/e9/D0BO4qfTKTWn5vM5To5OSGssS6WOiG7Kh2GIMldQcSFgmhYmSrths9nIpriKjXE8wtnZ&#10;KZJE7qH1aimREgB2yRYXFxc0Ke57Zf3qDPoDHz9+RF4Od9RMFcEAIHbZ4CCT5yiLAu8/yKbY0dER&#10;RnFMMSPLMviBT0U8Ywz9ekWaMM3edLcsSiTJjui/gEQaUPOXc4hGPLCND/yA0Bunp4dklcnYFpY9&#10;WDTLaZtBRUPXy4mPoDush2laFEct06JhzGot71emUbVM662phhvnYGAkjNi2LaymHrQMmpr2olAW&#10;saSNpSbU+26A0hZWrskuTcEAim+macGytG7NlNYUgNJ5MiBUQ0Tfx/tuBloTTH8RvfbM4AADTb/z&#10;RmqzEbq1k2dID1gMQ9rRakeVhjU0NWRVi/v7e3SOatCNx3A6gxqBDmRRWXaq8VyUEAqRCMiiVdOO&#10;DMYwHo9JQLaXKqOkGQfOYBgGuEp0OTfAWEVnu+8HdGpVSxcTVxUFk/EYVVM/yFvyvBiaalwW0uTK&#10;V273uPcm8ryg9Tk5PsE2zykGz+dzXF9fwzfknrh4/BgH0KKkLbhl0wS3yAvU9ZbyUcYY3lxdU6OZ&#10;9QxpmpLTy+3tLX71nyQq9PLyCp7r4rGKm5eXl4iiiDSDvv32W1RVRXeJRkLp7xwEIeUtz58/x7//&#10;7j+oWeD7Pq6vP5GzxiOlL6AbXxIVymAqWcYfXv5ApgxRFGHiB1itZBy1wxiOYz/QMjBFR6i+5epG&#10;DWEUPcg04dmDzo/tOHR2Adkc0DpkjDP0HZlpwXEcBEGAXGh0xqDVMzs4AAOwUs+pUM5uGqWl349s&#10;m7Vmhm7KWjag7sq+kXmOjhNlVT0Q7G/bFpZtDoYQRYGmaQaL7KdPMVe5+/sP75EkA+JrPp+jEYIQ&#10;TbvdDmEYkgOrYRgyvmiEyp7uUZHnaISgz7FcriSVw5N7VyP59M+7VjYp9DnZt4NuxcN8sjctACYN&#10;WKR9r6D5umVLBJNuE/R9RxSkXNE6NJLF9bwHyP3lcomODeLsjuPI58z0sJVRk5EbBuqqorxyFMdw&#10;HIdMB7IsQ+D7e7ICnBrvtWhg2zYhNwo16NNOU0VTIU13WqoN0+kUeVUSKtfzfWqIXF1d4eTkBD9T&#10;TjefPn3C+/fv6X3n8zl8z6fclXGp50H6VgYnxKC03RakQei6LjzmDmLGnaSc6O9sGIbUdtlDu+hm&#10;gKWaiINFcYOuG8RmtcCyRgczMOR5MSD7uEHonvFMClpvVb6QJDvUexp7ZVkijuMhzpYVPQdA1u36&#10;DFiWJdGC6iG/eP4Co9Fg6dyKFmma4va9PBfff/89PM+l81cUOW5ub9RaX+NnP/sZ6bz96u9+hbp+&#10;PpjIKHS+romTJMFoPKEzVtc15efXn64xmx1QDnR8coIizx8g4DzfpwFy0zQQYtDYsSwLaxXrrq+u&#10;UBQFjg9kw7dHj6Io6XM+OjyU6Lp20LUx9+qKVrnSApLedPH4McWBly9foqnrAQlrWbBt5yFQou/R&#10;s6H5Qlr9XYeOMfhUYzQPXEK5aqru28yz/+///e89IBECb96/AyCTzW2W4UpB1ASThzvNNWctQ1XV&#10;Az2o7Ymj7VgOHj06h/ZZTpIEn794jn/4Bylo9uHNWywWC5wqq9sffviB4GuA1BLRIqbMMlAWBS6e&#10;PpGfoxXIs4QC8jZNkWUpJtqdxvex3Gwp+fTDiBKe8WiCtm2xVZdd13Yw+VCEptUOSZIQhcI0TRwd&#10;HhNEabPekBtNkclAP4oHHQPbtMk2WKjg7Cq9FMYYTMOgoBHHMQlMVXWFNE0pwDaiAXpQEsg4R1PX&#10;g91v28IQBnVh7+/vEavJnmWZmE1nlIjd3t7CcW167SD04bouwePCIIDjOkPjrM7ofS1bUoz0pSPF&#10;vAbIaF0rK99+EPiq6po6e57nDUr+ZYlXr14hUsXxeDzG7d09NSqiaIT3799jp3Rbzs/PwVvQvght&#10;j9aO9bI5+ETtn8+/+Bwm51SAcEjqlKe+R1GWsNBTA8q3LRKNS5OT9Xb2AAAgAElEQVQNXr95A1d9&#10;Tse2MfZjSuwtJcJFHGXbhu+5RGG6v7ujppRpGgrqOpwRz/OIjnD17lJCMNX+Y0y6yOiAwxjHVglS&#10;FFWJUTxC1Qx2kM2eRdp0OsP9/T3MYIA16qJqtV5Lrq9q1MRRJAUp98RBi72LwDJNRHFE09D9yUxR&#10;FBCtoDMSRRF6DE211WoF07YpcbMdB5ZlDWJieU5IKt/3UTp7RUsvu8I69SjKEoskoeQ0iEYIoxC9&#10;chn44x//SFPC2XSG3/723wgueHB8iu+//46SwDCMUJYVPn3SFuEyCR1gjQJ3yjbRskxUVUNOLdPp&#10;FKenJ4CaLN/d3WI0GtM0z1Owx33kmatEE8uyBOeDONjpySl+85vf4I2awv75z38GtwbXDt/1wNgA&#10;8ebcgKHO02g0wosnzyhY//DdS5RlAd7Jnz95+hQGY1gqrRWbe5LO0MsVPZgdIPaHpuHT8yOC2rsW&#10;Q7rbYbWUa9CIBmEUUfHj+T4MzlFB7pFdsiM+s9Q16mlSwyATBX0p13UNk1uDOn3TS7c85SBSVRXO&#10;vpDIlSRJ8O2PP5Arx10u6Te1piZ0Le63CcWR8WQm0VXKGeGvf/2rHhri/PwcNx/fY65QSEWWY5fu&#10;MI61U16LbJdRIVDmJfJCNtj13tC/2zQNrq6u6OxaExcGNyhe+co1jwYXSuQbAKqyQJLssNsNg4ws&#10;S2nqdfHoES4uHuH95SAufjSdDUisT7eU8E09H9PJFP+HQizd39/DZoyQn5+9eA7bsvCnP0pr267X&#10;tBf593mWEwUw8H0Evk/J96tXrxBHMTUs+67Dq59eUYJ0cnqC+cEg2FuUNSXYYRBguRogxsfHx/D9&#10;YLh3fR+WZdPPWyEeIC53u4SEf13fljHT0AU+x66qBsqNZUoUqTHkEx9XS4pR2zyn94kmE9R1jUA1&#10;nuUEuiZkzNBMH6b2eV7sNdeHwkgjg/SAJYpi9EVGAxXdNNBULMaUIYCOsyp5ByRqyPN8aqB8+vQJ&#10;fd8T+qJKc1iWSYgm27IAPricRH5ABStvWoimgamad4dHhziNppSLHI2nSJIEqdLtiuMYzV7jPvQC&#10;SpjbWqAsiz0KZoQO/WAT3wn4fkDDryzLwOFQYSDRmXKvOZ4Lz/XILWq9XsO0LJrEt30PyzKpmWcp&#10;Ef6dOheGN9DBur5HmmaE/LEdB5bn0Xq+fPcGx8fHiBXK4dWrV4CyPL25uYEd+HQvv/7xJzx69IgQ&#10;Op7r4vrqGmNlhnAwnuHdu3e4Vpbzh4dHsE0Vb0YjlHlJzbxf/uIXAIC/qPN2fHwCx3Xo2WR5jsVi&#10;gb/7u18BkHF1qpo6q9UK7y8v8fnncmr/8foTsjTFRCHAr64+Ak5Lz/HT3S36rsPpI0l3/et3f6Vi&#10;78svvsRsNCJa1jfPXsCyLPz6K1mkbjYbpKs1WRb7I0mhv/ogqR+u6yIKhvtrFETULI78AIZhks4U&#10;YwxtPdAEbdOE63pgSsesaZq94q0gehAg7wLXdYc4oFAgA/Jl0FnQ+0lTrcuigGXbg9ZMWaFpajIs&#10;0PtE54VlVasBqNznX331JY6UAGpVVXj/7h0JYAvRIopCQs5qy1htLqFfk4rpvqfPLClV/SCQbpqq&#10;2TI0Geu6piLeD2Tc1c0IIRqKfV3XyvtfozPUPWI5GvkiVPNF/jNMqYNBCDkhUOscMY7Rdj1+Uvof&#10;VV0jiiLS2ajrGjerFTVBWiGkWKmpG+ix1POBbFIt7++oeTOKIliWSVN9z/dhmSYhLg2jJbZBVVdY&#10;LBbkwhSGIRzXoe//8foj/GBA2IdhBMd1af3arqN75uzsSyl4qmLuk6dPUKQZibq6loWrqyvK3/u+&#10;B0c/0LralmQATEM24lsVr+bzOYLApzxYGzBo1oB0wx0QmIxhbzAt174o9WC1BjBQlDrOUJUVLE3f&#10;7Du8vroaTAriCH9UdvQletzc3tLvFkWBJEsJGfrZkydIdyk11V68eI6j42OqvX1vsAQvilI1kJTc&#10;wzZBXde4UJQl1/Pw5vUblLX8Hrs0RVHkdH6bpsbPfvZzAMByeY/JZEIN3fv7e7SiIYRqU1ewnaEx&#10;YZkmuranHLKpG4oDq/UKVVXR0Mi2pVW2ztc1cl/H/9VqhcvLSySqHro4OqeG/3Q8xvn5OWJ1RsMo&#10;wslssKne3t/BMEyMVW1QlRWMfmhmpdstDReSPIVlDygm13VhGibVcG0j4AcB1VaadqTr6YdIKfn8&#10;dfyqFXVK52KmZcGx7UGmgnOYJxp+yTlWqjC8v7/DYrslC8eTi8cIygKeWgA32YFxTlPssigp0KPv&#10;UTcN/vAXubn+83/+L+Cmgf/7//nvAIBsm+CXv/wlwfIWqwXG49HA41svcaeKgq9//g0Y51J4F8B2&#10;s1SCdmry7vmqM6VtqDqE4cBfDoMInae77LJwakp5cJNdgiAI6UCV6xIGNwgqPZvNEAYDJ9c2HXy8&#10;vKL3cRyHnDaS3Q6B59OkynEcFHkJ2907rKwnlWnR9UTB6dRUQW/yQiWe1l6Ck7flgIIA0LUYpuVd&#10;R4mg7djwAh+bRD5HP/CxTba0Mf0gQBRF0AM3z/Vg24OwkeCDBofsiA+K1aIRaJqB4jSKx4ijEV0k&#10;8nIeaBN5UdIkYbvewHZ9sp/NsgJ+ENJrrzdb2I4H25GvleUFmAAqNdVmbQWuEiKjZ9huVzhW6uDj&#10;OIbnuhScinQnrd/U4WPoYTIQiqutKyw0zShL4do25qqLapom+grkJJHnW6RpSgE8jkfgB1PqojqO&#10;Swk1ZwymaZG9atNISKnWflgsFojimAK25iDroJKlOQWFWKFxtKiybRjIkpQSpPjRBTzbxvsbOb2z&#10;OcNqIffD1eUVxuMRFTq1YcAMfLJQD8MIJuvhqjMV+D7QCmyVOLRlW/D2qBydaAcalmilRZpKLOIo&#10;RpqlaHShJMQDxw6D8739xNDXDbja99MoQtt1uNpTZo8dF04sf3+V7OByE4lavyYvUHrKnk/cwbYs&#10;mkB24HAdh2hudVUjjkcIVEJgGtIyXaMgjo+OCWoYBiFCHyhVrEt3Fm6ugflcTfPGMwghsNXW0zDg&#10;uR6Jaf7tb3+DbSr3LC+A47g4OZRJ38+/+TmqosK//k+pITAajSBaQbobaSqV6HWy37YtbNXI2SYJ&#10;3l9e4u1b2bjhHfD1N98Q0uP2/g6r1QrPnylbvIbj7tMn3FzLBPvFixf4+jPZZLRtGxbnEIpu8eb9&#10;lUQtaXe2vofJGGrtJpWmsik4UrBQ20CvKrDWACzPRqxsrC1TKrrrta12AlUrwHXc6DqwukGvFPmy&#10;LEOqLFObRqASDTL1uXZ5Bsu1sdNJimliNpuRPfRuJ/WrIl/G+LquELqBWssdDmZzgq7efbqFYRh4&#10;+uQZrfXL1UvSi7n9dIv5fE7P8ePHj7i9lu9zMJ9jOp3pfiUE68EMhkDFHNfzkGy36Eqtzs9pemKZ&#10;JrbbLdnoRlGE9WoFWzXr8rrBh+sbLFWjuaobCDBKDuYnJ4N+TlHB9gP63aYDzs5Oicf/1+9fwjAN&#10;pKrxfHHxGL2o6ewLMcDlOWPSiUQ3SpWbnY6bURDiyZMnhDC5Xyzw8frjQDsFIwiy7UhkgW5KC9Fg&#10;uVwQPbOqSoXWrOlzcGNwCAGTMG5AiXiXJZg1TCQt2wZXMbfnXIrwNsP9J93s1PTJMEiDyg98tF2H&#10;5VpbkxsS/aIb91zSeUvt2giGpmvRlIMulf6QtiPd1jTaqUUvHYTUmeGQBZvWn+u7HqITVIgHTjhA&#10;2tGhagYIu+u5EK0gy/WyriH6DoUesHQdGB8QvJyb1NwMDBurzQa5Ekas2xbesUG0NT/Psd3tSMC5&#10;KSsUWU70g3EUUWHIjR6+QkYCQNs06BkjbS10DJ0QRG+1DRN9C4rhQEsQ7TRJJFJDTXQ9U6JaNCaT&#10;cwajH/7WhLzXPEvbDG/RqufADQPcYqRlt80SNPmWkt6rm4/I6hxPlQh4LSqwRut5FPDjAE01FH+2&#10;bRNKJAgDzA8PaegRRTHi8YiayY7rYqkc956/eI7AC4hmO55N8eMPP+L5C9k8Pjs/x2q9piIjSXZY&#10;b7aYqiFBkiTo1Ge+vrlFUdbQyVee5yjroZlwdHyMl2++h6WojxcXjxH4PlxlkZ2lGTVqTNPExdkZ&#10;blUs2+U5TNMAVBMRtoWsFWiVKPPV1S1GoxE+KjpxHMcoMeR10XQKQ2ldJGWFIDCpIamtkW2u0OVc&#10;6o6IQlGYesBTsY1xQzUeBpczw7TAVd7X9Zpao0Spuw5t1w/TYNaT/apGHehBRV3XCpEyDInqRtCZ&#10;qqrqQTNwsVjgTmlliVZAlBU5KZ2dncF1XTIpePvuHYIwJD0ejTzXjUPOOdFTbdNE1w86SEWRq98f&#10;tKC0jpxcP/nZ9QCrqoY42PcGDGNA0GsnUu0eycFh8gFJzMDQtz2hOToxIJSyNEdVNzQ8zrIc6S4l&#10;lz3P87BJdkh22pmqwcXFZK+Z3NGQ6ub2BqZpk3ixtLYXiEPtPGmiLCvK503XRKP2U1HXKPa0sdie&#10;pg0APDp/BM4YNTTbqobtejAVkj3NU8wjWcC/f/MGtm0jUrFst9ng/nagxJ+eHMP3PARqKCKEQNcO&#10;DI227zBMj3v06GhwIamIjJ5bj8ECHJC5hURy7+vtDDSZvmfgXCNhAIOD4jWzLIi604Zz6DugKhu0&#10;KkYZokeocpjD2RSBH8FXTYuqqvDm/XtC81x++IAgCPZYKAxXl1cEUDg9PaVmoe3YkmrmD/fdLkko&#10;1s3nh9Ju+oOMG0Hg4dOnT/TzqipJkqEuQxR5QXnN4XwOz/NIN3GXpDg+fnhm+qanJpYcOGp9E+k0&#10;HCpjioODA9zd3sKaKgoht1DsCuzW8m+TJEGdVVRfL1cD9bwVLZJdCiVfBdfzcDQe01DNgYxvs1jm&#10;fUFkoy1L2qtlNaBAz88fYb1eU/1rmhaqskKlRKs914XjuGiF1v2RmDON5pc18j48gdG9g66DwRjZ&#10;1Rs9A+tAdu4GOMwP7+VDTLMUr17LrqnruvB9nwRvDINjuVxSksOYLNybsKEFIXHV7RY3Nzdku7Ve&#10;r8DR40jxhMfPX+Du7g7f/lkKaR4fH6MoCrJqc3yHmgWzgwMsF4uhK2maaOp6oDtZFkzGkKrCqWlM&#10;xJMJgGEz6U7dcrGUIkv1YMPsui7RinQyqoth13Wx2Wzo0nZtZ3BCCiKMRiN06qHsdgnaRlAC7Tou&#10;hFhCKMeiIJD2c/qpZVlG8G7Z7TcHTmknFZX1BWVaFrAHY2SMwTYGPup4MiboYJZm6jPLZMH3fYRh&#10;SBtzNBrBdV1Kinsozq3aPqZlDl09ruWE1MXA2weQWsuWfO1GqMJATUBat6XvqNera1ucHB9jpxpG&#10;TdNgNB5T9/bm5g6TyZiQDOv1BjYzEWtUSDt41U+iEc7Pz4dE1nUBBoK4XX14B/TA+Yncb0VRYBJH&#10;NMUWDDSFtg2OFy9ewFfB++XLHxBYAU24bduG7/t7PvAMuzQdXDxYTxafom2oaQIA7sEBsmz43dls&#10;BnNPH2V+cAAwTk3HHj05NHC1N9NUi3a6OD72qON/cHCA5WKJQ3WmojDcg5u6ODs7o4uiKktUZUVI&#10;DU3xIqFb00SSJNgoKshoNCbnKEvxnnWDqShLuK6LkZoaTqdTXF1/pPWsquqhtoMS2AMkYqIzLUpk&#10;WVHsQZ2VoGAYEaTy9PQUb9++xbVKMPfhlZxzfPbZZ4Nd7XoDx3ag96phSKu6oZBykWUZTpT98dnZ&#10;2Z7wXIu27YfJcBiBMUbrmWUZdruUeO1ff/01bm5uBtFK0VJhVJUllqs1fYd/+Zd/AWOMmnWmYcJ2&#10;bNrXm80GlmlRHKmq4TlJqtNConAAHM4O4Xkexkqc9/nz5/i33/6W4Lpd2uLRxQVs5W5j7iWiR4eH&#10;mM6mWCgx1elkiiAM0CjaUVmUmEwntM9X6zUYZ8i0pXFVEiS5riuI1qJpQd/LJFUntpZloeP9gFwQ&#10;QlL5VJPEcRz8qMT34ngkaRMqbppFBsMwkKoJSdd1gGXT1NoPIpiWBUtDh50BNvzh/QfwTtDkRVM9&#10;f/jhB3qOJycng+DlJsF3331HtBtJPRu4z7PZAbaK826YJuo9CoUWkibRb8MYLBddTzbx9dRntcIu&#10;ScgOc7Va4eXLl7BsGeuKsoANTt9pZLl0l9a7HcbjMSEZLcuWNrLqc3Z9h3E4JqHpy8sPVHTrf5pz&#10;XFUV2rbDVE2bjo9P0Hcd7dXalgWCRrBWVQXs0Up6MPocdV3DUTmCfsabzRrnqhkqRekGGHaW51Qc&#10;AUoPZO+ssr04oC1TO0qWKmR5jl7FFG5wspYGAHfPElY/F52sV2UFBtDaSlvcbK8J4sF1XFrPoihk&#10;EQttd9wTh329WsPphok2U3om+rMbjIP3HJwPd4Veu0Y0qMqSIO++76OqB9o2Y9iX7htcHqAHNC3d&#10;G6bjYTqd4YvzJwCAL7/8EmYh8OlGIqnsjiGKY6IJ3tx8gsE4vlA6CdN4jO+++6v82fUnzOdzKlay&#10;LAM3h73b94o6pRJ/1/XQ1qAcaTKZECXA831cf7rG3b2mgu7RlyDpCE3ToC+0AqHSg1ANcm4PE9uy&#10;kg05DfMfeR7SqqS9Op1Ocb+4x7GiAx2fHMNQRfk2SSRMXd0Vek9qVJZhHMK2bWzU2eY9QxiG4FqP&#10;QAhcKF2ovpPi6Lo5kOc5Pv/8czw5l6+52+3w06tXOD2V6JQgGNBf+jlrGg3nnKbsAPDVV1/hw4dL&#10;oj+5rouvvvySxMdF00iLVqXNMp/P8fkXnwOQdIH1Zk3IqScXF/jD7/+A7//2N/lcxmNEUUTNqyiK&#10;EccxFqoh0IqWYPzb7RasHcSd5+OJvLP2tDDk81T/v+vQ1DVsPsQJ3YRlnD2gyAvRwnZsOlNVVT2w&#10;ZpXasWygiVgWuZa0bQtzr8nathKFpv++aZoHcUO7dhEFugfRLUajESbxiGjIP/74I+bzAzqfo/FY&#10;0g/zoZkuz4TWzhj05Jq6RlXWhPrwXQd1ndKQzTAMRQ/SNKP2gQ5HVVWEAjFNA6Zp0T7X31vnOXqR&#10;CMnRdei7AZnc9z2h8Xe7HQzDoD3RKhH9jTJ4KMsStmURanm5WMA0TSTbId/65c8l6uHy6hLhKB5y&#10;nKZB2w5Uq7KqIJqaiva6LlHqnLgHTk6OiVZT1RXKonwggN33Pd35lmUhjmP6XHme4YlCpufNBgAj&#10;9gJzGGazGeXM6S5F0zQo2bB2HINIuuk46Lq95hUfxKCzLENVDxRKzjnCIKQmZG6a4BzUZGOc0RC2&#10;qko0zR4bQQiEgQ9D55uuI/enQsgzJhtyeg/UhoETNZw5evIYr1+/RsOH+G9Zg0YVR4fReIxK5SnX&#10;19fYpbuBuj6dIFRUu2SXYLlYIqiGXL8Vggb1lrVB13V0b/ueRGRpUf3FckE1aqdoj/uacavVimLK&#10;4eEhZrMZ1Zbv3r0DxBBnRdNQLoFe2V7vxb9HF4/wSMVR07Jwe3tDOXeapnIQuScir5FmmqKr2QdJ&#10;kmB5fT2wFboOZ+fnOFP51mgUPxC3Z4wRraiuazDOSQ+zbVtk2cD+cJRGnHaIRK8ZICruaPde9bO+&#10;x6CVZRgw98Sx5a/0tIfAAPNPf5FWUQcHB/j6a2n/ZZom/vT9dwSTWr5+LWklKqgmaYrtLqXDN5vN&#10;kOnAZRgIowh5rRoVPIYf+vCUOFpaZGjaBm4g///9cgHGAdHJ1w7dEL/6h18DAD5cfcBoNILpKZrH&#10;4h6hH9DFwUzzQVPDth1UVUOXdJoNaukGl9oUpUYT2DaWxoroP7Yri1CuZjXL+xUs08JMFV3r5Zps&#10;tsIgwmqxQq94ZaIWSJsM45FMbKuyhue4hIRZ3C0wnkxI5yZNUwRqcrzebPD06VO6hJtaIAgCgsOP&#10;ohh3taAGS9/LhpamXqVZRhvr5OQYu92OkDCj8Rh1XRH3F4yhrErqjBqcIy/ygZfdNXQRzudzCNHS&#10;gdist9huEgRKX+fT9Q1efPYZfIUsQi/5krla31evXhOEjXETZdWgaTQvu0fdtDBMLcplY7XeIg5U&#10;AWe7cE0bveoa1lVJQdAwLJiWg2Qnn/Fv//13qJVfPQAUaYrjo2PkhaJ2+AEYN/Dm7Tv184S636dH&#10;h3jz9h2++FxOsg7mc3Q1yHHA8zyYjgNv73JMs5TErgzDQDjSziwFyqbBUv1tKwR6DE4a3DSxznYY&#10;zeV+Wuy2QD+INoemiUxxuj3Dw5/++i1MNRX74dWPmE5mODuXSd42SSC6ltA9pmnQpGEUxejbHrGy&#10;HI6DAJZlDw47aYrF/T25I11//Iijo6PBTaSqaMpjGSYWywXtteOjIwmLVOdru16jQ08IE6iCQ7s9&#10;HB8fU+DfbDY4e3YBV732eDJFlqaERJvNZvjryx/IHWq73GDihbjpZPOFo8dIodqyNEXSduRmVBQF&#10;Pv/8c/zud78DAPzdL3+Jru2IzsIgm1y6WfX23VscKreGzXqDsqowUs2DzXqNzWqNUNlFn5ycoC4q&#10;HB/Jy3K72uK//ea/EZWobzuslNvR4eEhsiSj7zSZTCCaBnkvz0Toh6hRUXO0a6XosBbLtB0bdwoa&#10;fXZ2juDwiC7hIArRNA0c9cz/+vJ7HJ+f4d9+/x8AgBenT/Hj6x9xdiyf689/+QuslDXyzf0dHKun&#10;qaHoBWzPwTZZ0WsXdTlQLhwTTSvAg0FXI1FT1NFojKJtwLSA824Hxhlc9dxevn2Nr7/8Bm+USN50&#10;Msf52SluldaW53l4/rksIl69foXQMXGjvjMPfdzc3iLNtfi4C9s0CfWwurzE48ePyTFstVrh8fkF&#10;rXVbVzhSNpVv37xFDwZX7c3lao1PN7f46ZWcdvqujyCMsFDFouN5NCVkCvUHFX86DlRNha2yL6xE&#10;jdVyTdOoOIphqmQyiCL8z3/9V/ihTkxrfLi8JuRenpU4ObuAq8TZt5sNktWGkoes2FJTOrZsBGGM&#10;05ncq47r4/ZuQZx/2/aw2mxpet62LZbLJRWxnutRbDcNE77v0c9s20JZlORg4dg2ttstUoVgmk4m&#10;yLJsj6PckQtVkecAA5bqnEdxjMlkAnNvSrjb7Sh5CgMfaZZBOYzLCZJKYHZZgb0UBqIV4LYN3imd&#10;pLKQsV0jTrghk9tMQc89lxoiVV1jdjDDJ4VsRA81bJD3cJpmwF7i34oWeZ0T2nUUjygZv79fwNjT&#10;xjJME3VW4EAJWotW4P7+nppqQRDi8uPVULSCwTBUkWXbaNoGaxUnLNuC4zh0R9V5ibOzKQr1rAzL&#10;wvXNDeULXhCiqORZrUSLrCgQKNrHyx9/wvbqhqi05xcXeP36NRzFxzs9PcOnjx/xTiHoFp5P9Ipn&#10;z55JbTsSTnbg+sOeKVLZDB2SU4G+kwLBAPD06WNKJu/ubrFerVArdGbXdyjKQazecV1MxiNygovC&#10;EJZpoNfFMmNYaAQOehwfn+DtR0WT4Qx13wFKwJi1Jg5PT3GoqMfb7QaX6n777MULXN/c4PZaNqNm&#10;B7LZoulOd/f36Nt+0Bxk8rPp3K4RAvefZKHzt5d/QxRG5CpkWhaKapj4f/vX7/Ddd99Dx4n1eg3b&#10;cmGqJofj+UOxu1rh6PgYVx9lA0C7WenzNT88RFYnlI8apoE4HlEDPAgjVGq/bFYbmJzTc3v50yu0&#10;jOF//K9/BQD84z/+I3zHJZj/+DCGKRpcKuSLYRj45kuZ66ddg8u7G2ogbfIcbhxjofUfbRuRF6BW&#10;z9kyTLR8KCq4YWC11vmSC8t2SFMoCEO0bUcaS4xxmeuTE5CF0Tik+qRpGtLqybMcVV1TIRTH0tlU&#10;N4MMgwNsaGjZjgvHcQh1tN1uqUDLsxx1XpBVsmXb+MXPf0Fx4Nu/fIvFckHr5fu+pEJovZmiwFIN&#10;99q2heu4lCcP+j4+/a3juHvow0aJDGv6dUD0p7LsMJlOqUF+t9lK6ozWlGASTaTRd4wzBX2X69W3&#10;PTI1oLMMC13bqCGUrBMyK8fF3v349vaGGgZREOF3//47HKo8sBM9bIXkmE1mYH03oMEsC5ZpQTR7&#10;BawXwGAqLzYCoqvKYRSXlyYAzjw4poVGuQxpiQChtO1sZqPKenimzL9OZh6Wt/KetbmBsqoIPdfW&#10;NdB1mOhCvO9Qljk0xEQuT49OIQq5cpoC5ICEc4ZO1ZlFUcKsjT1dH9mQ0fdw4IfoukEvc1+/o2lq&#10;aQOv/gV+gDzNhwFv36NvgaZSLnumhdnkgPK+u5t72g/JZoc8LQAVYz3Xx6Pzi2Go1vbIsxL39/Jv&#10;P//8M9j2sL+eP/sMf1Z2z6Zp4Pz8AlfK7Ma2XQRBhKtLGXOaWttGyzMznYxxenKESuV2z589pdyj&#10;a1sEwSCanypnYF3zer6PVnTIUuXu1XTwLQ/LTP99j6qQa+0rHR97NIgdf/HZVw+0Wcu8Qpkr/aa8&#10;Ih0dAIhH4wG5kmeSwqvQKevVGp5pat8OMEPqCP7l228BAI8eXeDsaI65yv3DICRNKsd34fUYrKSZ&#10;HL6S3lzXg4ETOgq9rJk1ck06kcn/oxvQutFcNw0sx6V6ebvZoqgKGg6KRsD853/+Z/l/hEChij/D&#10;MHF2ekqB7X6zQdM05OCQbLcA49SRbGpBm5ODw/VcPFaTGcs00TQN7lWSKxStRge+wA9QVoP7Sl3V&#10;1NkUQuD29haZgnd7no91tiaor8WZctdQk5sug+E4BNtz3cFWWfMXMydViyW5gZo2s94uUNeD04QW&#10;79UrrUV0AeD25gacc5r2hk0I1g++5VVZQbQtQasn0wk816NJqhAtxmpq0wiBT9fX9L62LeHcOgkE&#10;GObzOR3cT58+IXRDanZ5nkdFpu/7ELYNy9aWlSbSbEeb3LJNcDZ0AZumecCbTTcZhOD0s0+fbghW&#10;PB6PUeTlMK0Dx/X1R9jWQI9K04y+x/n5Oe2JOI6x2+2Gg911aPvBntx2bDSiIVqNtt/TkzPDMGjT&#10;up6HdLfDPApoPd6/fUsorUkcyYRRFQL/5b/+VyRKsFM+x4LWU5QAACAASURBVAH5Yp6d4vzROU0P&#10;bm/v0FYDPzCOYyV6pqlFXIksyedaFAV93zAMIYSgQ1irCYZGRRSFLDLiPfV1DVWDfk3tdCAEuraF&#10;qzraZ2fnGI1GxMVfLpbSYt1h9FoaxgnIwkBz6dfLFVarFdEgGkVFIKGszQZJktBZPzg4oEDnuA5m&#10;s8FaFJAILL1/8jyHZQ/aDo7nYjKZ0HRhuVgSWmc0GqGqhv2z3W6RZw+tJA3VuAWAvBH48ccfB6E/&#10;26X9k+c5bNfFRDUVj4+PUdc1TROiKEJTD/DTH3/6Ca7jDmvUD5awpmWizXNq3gGy6Nf7TUKfh5iU&#10;5zle/u1v+KAoiOvVmhTg265DGEW0f4RowRmjeFTXFRrW0NRsPJ5IrQeF+ouiiDr8dV2hqepBEK5p&#10;ke5Solb95S9/wenJKZ4+kWipdJni4uIxJqqpu91uCYX1/PkLtGVCiddmuYFpmlQAh0EgKQLq4hBC&#10;WmuuVYPT93zkKn6uVkvUdYGnSj/Gsm0kyRY77TIkWiTJDoRs4AbarqPXLvdsX2ezGbjrDJbORSHR&#10;QATjT3AUxzTNS7YpJd+AjHf6LKZpiu1qSa+12Wzx6NEgVKfFw/UZSpNUxiGFOgoCf9AXKAosFvcU&#10;F5ImR6f0QeT+cOA4Ni7VHki2Cb766isAkrryT//0TzTV+fbbb+E4NnG4Az9APBqRBs56tYZoxZ5t&#10;9WTQXFqusV6tqKn41VdfI3j8mH6eF1K0Tt87fd+jtzidbXdPcJH1Pdq2o0lo2woE/iDCKbW6GDVC&#10;GmXxTMlp/9DRI4oiajS4rgvRtntT6hbxaEQN8+VygVYImpK1XUdIxXAUQezd4VVdPxClNE3ZANHR&#10;rW5qpGlKEzaHc7iuEtPr5WvrqWuPHpzzPXHcWjoOUHLVIQxDKjJ6DHdh27ZIdgmJ0c7MGcI9MUjH&#10;dB7Ya0tNrpKKn0o0dC+HQQAGkCB/V0qhS924cBT9SxfaBwePIdqWcoDLbULIvNz2pNi4amYyxvH1&#10;xTO6S7/77jspiqqSviCUVGOt/cMNgxrcOpbvU0W1Y6J+rpZpohLaabGEY3h0x93c3AwaeZYpJ4mk&#10;AWDh/YdL0tLyAh+u6w3C0q1Askzo2YTnwznf7BJ0XUcNcsaAT2/f0FDtfrPFaBRTw4VzRuLYHz58&#10;wOu3b/Hrv5cDvG2aY7NZ051/cnKCqiipQPFsF0+fPiX0YZ5l1NQ3TBOzyRShWssPHz4giiL8/g9/&#10;kGuVpjAMAz/+KNF16/UG08n0wZ2mdUfG4zGKslSxUWoVzGYz0qrbbDbYlRuK/+vNGnd3d7CVlo1o&#10;W9iWHlyMcXtzS3f8bDTC6ekpZjqxb1t8+PCB7js3trFerwldHoQB6aE1jcAkjOh3q6bFcrkAU+sx&#10;mUwQOB4NEnuli6QdxWQeLfdO1/X7g17oO0DHDcuyJSJKPXO5z3qidwKg92FcuiTp/dQ0NYRoKT4Z&#10;hoG2GxDhpjWgd+R7DSjuoixwdHBAZ6TvOrx69YoGVttkC8YY6e3USmNR/1zsTeE55w/sskVdAWBU&#10;dHEuEaf6jBmGCcM06HtlWULIPcexURYlSQ6MRiPsdglCNZjWtCz9Ofoe/5trnE35UVlVcFyPqFIf&#10;Li9xd3dPMeSnV6+QdS0NzEejEfr+HKE/mJfoM2JZFg5nM9I0cyxT0lY7PTztlMaF0oELgqEZxw1w&#10;xij2y/XuYTygr5r0c1sJ2Tf0HYeCNi0y1HVN8dxxHfRsQKD0nZRJ0PoxbdsBXU80SewhpxrRyM+h&#10;GkyG/ju1fm3XomkE+l6zKBr06Gg95T4d9rxlmoSwcRwbcRDijWpwV6LBwcGcBmUMDAfeYMddACR9&#10;oPOVfWRUGIb4uRpcX314C8dxMFK6ni9fvkTbtqTf9+rVT/j4Ucayg4M5siynuJimKc7Pzwg97Xk+&#10;0jQlSmGapjg7O6O7NEkSis+AjO9Pn0r6ThiGeP/+Pd3Lp56Ly8truuOEaPD9T28fUJ4NY9BP8/cE&#10;mk3TlHp9e8Gi2xMZZoqWpmuFpmmoNkq2CYRocaDedzQaw+wHRkbRyvpG55DyPQc5jLZp6LkZhoGu&#10;69GyQdjXskyifUs9pp72n6zvhvxTmk0oF0Im0ctacLfPMtR1BauWnyOMpMwGxTPRwHynRHbPHz3C&#10;RKE8kl2CxWpJk8D1boeqGmCgru8Rl0m/kD58k8lETsqdPbhN16NTX7Dn0lpVd/y7tkMQh7RY62RD&#10;loyWayHb5NR8OTk7AYrhC+R1BdEICkZgDKJpqdtZ1yk9NKY42rudmvDXFVjPqEEQBI48zOp7tX2P&#10;uqzRaCHcWlDwjkKZ1Gudm6qoUOQlTSa6roNj2rBd+VqB42M2nRGCQAgBTzUtHG7BtAxCDxSslLQQ&#10;W9F/WqApKuzUdCHb7hB4IVFB4tEIY8UF1gJRXqAROJX0WN9DSLRCUJKX5wVMpaugv5dGLeS5tBLV&#10;HOQoirELM7pUJpMZ1us1elclW5aFu7thEhjHY0oYs1QG6amySjQNA1lRIldde9H2aDuGTCUAnu+j&#10;ZaCJiWfYcD1lVQ6O+8UaN1eDe8HJ0THRCZqqhOM4qBTkdLvLsVhtCK56cHhMImR3qw1gWDSB7JgB&#10;Xzm8AAB3bKm8rZFVlglRM6RaYb8sYOu1NQyUVUv7qWpqlHUFpr3tIQssh0jwJtADJVeFVluTTanZ&#10;CRw/vcBICYB++PABmzwjCHKPXop8Cs25tXEwl0lu13XKqk5NvC0HYRSjVnQ7z/MQhDG6TgeBDoyb&#10;pPPiBxHRC/q2AwejBHuz2Ug7OtX0sC0b9V6HGl0Px7YpWUUP+lng+2jrFlx95mK7g8E5jiZy77mm&#10;jXK7Q6eexW65RldUuFBUrDzPca8akJPJFKbnEh1lMjvAdrvFM9WI6LsOZVlgqhJyDobzszMqPBkY&#10;YnV2O9GizEty9er7HrZpke0wa4HQ9eErtFRT1Mh3GYSafMRBBKEmHIv7e7iuR/Fos17Dtm1q0u52&#10;OwQHIVHVHNtGKwR14k3DRKwmsEVZ4uT4hBBx2+0OhsHxmaIPbNMUt59u9BAMab7DwfkxmCpEF+ka&#10;0VieiaKv8edv/0SX2/nxAVZZAk2q9UUEIQRiX12kvcD19Q1u60St9wSJQrSlaYE8T+CreNS1DfKi&#10;QtOrtbVdFG0HSwsStx1ul2to2/S6ljovABDEEZKyAFPua2mSY7Fa4eiJnOK7noeyLCkOiKbBdDpF&#10;78gzd39/j1RR5MbjMaaHh9RErLsWdduiqBV1qm0lXVQlzXe39zIp0EJ3dQ1XxefxwQGyNCMdjTy/&#10;h+u4lLRMJhM8e/qcEBcfrz6S8PFqscSXX36J7VbGvuVyDcDAciEn4GVZIs8rpOoe4tzE+ekFcalN&#10;p8PJkSxCC8uXiEKlaeZYDizTHsTFewO+MwjIVnWFssz29AYYJUO2ZaEqS0rGPddFVVXUVDQNQ1qw&#10;atixShQcVZjnRUaFlW1biOJoKDgMA+luR01q6bgGtGyvkHJsWj9g0ODqeuUkQnDnHk0rSLgdjEnU&#10;iWrMl2WJvChIaNLhjFAxdVFJ0fd2SJJFJ4bmStPBcm3YCinU9AKu6aDY5fTelCAyA1mSoeBqvWwX&#10;XhwiSVQBG4VwHB+FehZV1YJxG466pw7iAVWVFQ1GoxiTiZwyJ8kWVd1SUxbosctz5Oq1kixFXlXI&#10;tftIz2CrpO7y6iPmR0f0u2VV4pNzS01Fp+f45ptvIEKlg9C2YIbUugEA0Q1oi7wqUTU1wapNy0KW&#10;lENuEfroGUetE0zVYDHVcCfNUmqIzA5maDuBrBioxfOjA8QjhQBrapRlAV8Vlp7vAxw0WW0djmNF&#10;C+XLhdQAU/SxsixRd0Cvnht3HMxPTmGo9Xv9+jVpzYimQS962KaiNdgCrCwQqobkyekJWM+oQGnK&#10;BmVVoVbrOT2YwbXl2v3bb/8NTS0wU+gw0bbSxVHRNxljmExnFHOOTk5wfv4IkSriDcPArdIdefP2&#10;Pa4+XlPheHh0jLOznMTpwyCA7weEztQNSi1kals2xZvjoxMcHR6SQH/XCViuC3WlQ3CGzrVxqFCQ&#10;95s73N3dkQ24EwSE0DVNE6MoxidFv396/gg9NyCU5kQHBsYNMKOn37dshl7NKtheka14RPTfOOdg&#10;3IRQd6thyjtO/4loezSifdAM1agZzg1lYa+GgaID54Kes+u6yPJiEO0cjbDZbulM7TtxAcDyfkDw&#10;RlGE+9s7ohvaliWt4HWuEgTo+46EukUraDpuOg5YL4s4+ZxaGHygQnJFTyFBbkjakC5wV6slDZg4&#10;V3IOip7h+b4cLGlRTr2mpBEjs28tocIZo0FZVVTwvQCdsgxfrzaoq5rQ08lmi3g+xzSW63U4nyPy&#10;AnStNha4R1OoIeMIyJKUtOngSpFta9+2uW2JGso7A1qVm6MHZ5zcD/Vn7mjI2MEyLHpty5ANJLIB&#10;F1LTEgA8y0Zb1fQfWNehbRoI1fy1bRNREAxIFwZ03aChww2Gfepm27Y09JBoNU71jBZ/HgbTspbS&#10;qKO+ByEo27aVznh6f/UMRV5BKGSJaDts1wl6hQoZT8ZgrkuumE0tKB8Ie2kg0KnG6na7RThycHYq&#10;XT5NZuDNmzdwHb1nCji2CUPR/n768R3iWMYnw3DRtS08V7sw7mBbAz3RdUIE/gicSwRcmmXgHITq&#10;KooC3yga6dHhERzboTssCkOsliuydD47OcfHy2ssFJpTNsEsOJrNsOcMWzctUFRS8wrybjBNc09I&#10;Wooh6x5A1/YUGwBZ843VOfdcV+n1qDqiquByDq7O56OzcwRBgKmK2dEoBsBoSBL6PkKVj1f/m3ur&#10;Yzsw2IAo5Iyh7y1q+PYKJUPC8G1LjZoeUjNGo6Nt24bp2CTw3Hcd6mYYpvq+B1MjP+YHc4xm8gu+&#10;fl2iFe2AAnEd7HY7rGhq1gF73SbJkxoEuizbRlKopM40Ye9pmjDFWdQJQN91qDcVFSxVVVJXebVe&#10;o20FwV67vgfrQbzQ60+fJK1GTVdMw8CuKChQMpVQAlJEVYiGOmAA4DnunqASR7fXSS9LWZBR1940&#10;h6nEaiPtW1Wg77oOaZo+4Gqapok+Uw+Rc6kZobvUZUnQedEKhEFIQaBtBUzLJHE1oMft7R255GgK&#10;0cmJPFAa7qg3B8Do+ze8RhAGNKHUHX2tbZCmKVx36Ko2QlAytVgsEEURff/b21s0oqFpqn4m+p/j&#10;OLBtmyYo2+2WEv26auD7Po5VEAh8H5cfPyJJtCCj3Ev2nk0x+h577Tt6jl0jkBc5LC2q1bWYzqZ0&#10;INbLhXRLmimb2O0GnBvYblXC1LXkSvX94h7jyQTPVYH/61//CmU2WLnleY6+72iNPd9HWZX0Wfge&#10;T1O7P+3DzzzPGw62iQdidJxzWObADUYHmjRwJf6ldTayLIM38xDaSj29lbzN9Vp+p2pP0K3rOiTJ&#10;lhql43gEz/OpwA/DCLZtE8Q2SRI8urjYc11iRHHTCt4avZKmKUajEf1u33ewHRsRk0lNXhRKL0M2&#10;VCaTCZ0JqYBfUbErRAvTNGFaGiUizxqppTNl+a2pMkI8mORHYUjfuRFy7TUyJtntYBom0Sj1s9Sf&#10;pes6mjZFcYQk2VERWpYlwBjtAW1ZrKf2BjcRRRE1cZu6oUTCtEyIVpBwZNM0MI0BYeL5PpqmpiKW&#10;MQbP98nFyXFsgrmKpsHd7R1pIjy+eIzNekNItCiKkGw2hAL0PBdXV1eoi5TW6+qt/NvpdIrr96/I&#10;heNXv/4Vuq7DStnzAUwiBjSvXQis1yu0qrF6c3ODSjXA4zhGWaYk+CZEjelkQnSCOI7QipYm7UVW&#10;oshzHKjGq2EY4LZB+6loaip4LctC13WkYXJ2dob79YZiNDdk81g3xsIgQKMu9MPDQ3DT2EMMSg7z&#10;eql4xFkK27SoCWsaBs7PH9Hk5s9//guCsdybT58+xeXlJd0VXdvBtAZb05cvXyKORnT+p9Mp0fZc&#10;18N6vcbtzR3tgSiIsFTou6aWiJLtZqDmTacTXF5+0I+CJu+x7aBrOzxW0/MwipBlOTV4LUsmAjR5&#10;Vk4jOsZkaUrxeDwaSeFEcqPzpW2qthlW/93YK5ws2yal/7Yb9DsaIR7owegmj0aJxFGEPB9QbX4Q&#10;yAJn3+pW06zKEgbnYFoYmHO0kA1AQIllipbQdK0QMAxOjRzTGCZVu90Ou90OpjlMqvbtLHWzjZB8&#10;eS4LP7WArO/p913XRRgE9J2ki4lN02EwKFHcYYovsUPDP3025R7tCbXFuQG252Zkci7pCrrRleXI&#10;sozO42gPCh2YNrI8p1xkbs+xuR8ECT//4kuFPpSfM0kSlGU1aHy5g64P58r+UrsqRRHKutpDJnRo&#10;REWF+HwyR1d3D3QAqj1krBCCzr2mgOmC9sPlJbq2oyaIZZrou2G9rz7dDOLzVSWbrmr9kl2C7XZD&#10;k+dnz54hCkMEKiZ3XYe3ygZ9NB6hbVv8+U9SU9AMJNpG55d3d/cPRExdT+qBadHzk5MTFOlQdCfJ&#10;FteKwsQYw2g0QpHIn79+/Rqfbm5o/S4uHkOIhqjaR0dHuFFaPHd3d6iqktCZQeDTfQVIXa6i2T1A&#10;fVdVTdo0njdQBpumQeB7OFTUqbIqsVjcU9z0PA91XQ/DBsbgOg45GnLOScuotVrk+aCV4tjSmr1U&#10;Q5KyLLBLd5QTGEyaMHiq+NMDSf0++xpnhsFhGANMX4hG2cjr38cD8Wzg4d9KB0ntDtKj7y06I74f&#10;YLlaU4ypFKpxqh3qLJPoAuv1GqHjkgOW7/soy/JBs0W060GfzrFR1w26Tru1tXu0d6np0istka4U&#10;Cqktv4EUY+0JMSGEQFEMKO8wjODvIQBMc9AL099/o/aP7Uh0nbWXF+6LfMtHpPJLR+qM6L0nmgae&#10;N7iENs0ZOsui9Vos7nF7d0cumEmyRaS1LcAk8kPHKyYn+4rpqL7vEOmqqqIClTMG9HsNObUe5BrU&#10;K/t6LWTedRB1M+in7L2v7VvSRETlfWEoNZU04qtpGtofej3392PX7zWIlPkDieCqZ0TNl334FX2X&#10;4Xu27VDvMvSyAbXnClrlJQ7mqknb9/K/qXi12WxQoqcB3y7ZEYK5VSiqWr3ParlUzn+yps2yDEmS&#10;UPyKwhCuGpwA0ijgqfrZVqGG99HApmmS9IF05hxQjr7nSdqzGra2oqX4E/g+fM/D69cyria7BK7j&#10;EhWPMamVpR3XRNtCVO0DVJuuEV3XU3psg24psNdwaxoIMTxL3TLT9bVpWXDV8NNSCBqtMbRYLBRF&#10;U94FUSTrAtKRMi30TUN5UOQHpAHX7onl6zfmnA9oX8j/qVFrXdfBdJyh1mpbeqZt14IzTnd2FMWw&#10;bYtcvxzl9qhR7pPJFGakCu/Xb15j8Xt5cO/v73Bzd0td5bSqsFqvUdZaeLNA34EuZdG2sNVUtVeL&#10;aaviBgCaVlDRICqp+q8hlLYlbcb0hhlNRlRk3a7uMD2YIYgGxIhhcJrgRlGMrmuHCTfngDkkn8vV&#10;iqam2p1AJ2qO66gLTf7uZi2LQz01a0SDvu2pkeE4DsESl/dLVGWJ6UjRHo5OYDATayVaWhalTGTU&#10;tHj0OILNTdwovq8QgtZ2enSCosjpczpcBshe8SvLooQJhpGvdTeOsS0L/OI/SdvDNB1syCzbkloj&#10;iu7keK6y+1WBrlUoBRUIuSF9x3VXMC9ymhwkyQ5HR8fwlTbB3f0dppMpHZzb2zt0bUcXnOO4ODk5&#10;JUHVu7s7KqSPT+bIs5ymwU0tIEQH29ZJYIeyrBGGsVqfBj3jsNWB6wXob01ugBsWLEceIKPr8MOr&#10;t7Tpp6MRDNvD3Y1c6zzPcX58hEIpjZtlDS9UWiBcon60J8P9KsF2s6YAFEUhRqMRbC00bZpgtkU8&#10;dqOxwDXKqirRGYyaCa7nDRcPgC4wUW42yJku/tj/T9abbklyXGlin7n57rEvmZGZtaIAsECgCYIi&#10;p9mSekZHR32O5r30BvMCkl5B8wA6mj7N5rApgQRAAIVCbblnZKy+7/ph165HSvjTXczMWNzNze79&#10;7rfA9G1Y1Fw7luQmvioq/PjqFbOwRuMRHn/yEU/rlndrLAIXLq2JcL9HRU2mYztwvB5/xroVWG12&#10;yMiHJEpU0ZFqZoztwjBt9pGIkoTRfk3Dc9tO1mBKkxvN5d0S0jSZaZamKUTbUSjDfchTwavLSzi+&#10;iwmxeWpDTRkyYoEYhoGPnzzDL3+pkPefPnzA/f0S//znPwNQNNkjQrO/++47WJ6Ljyl1AoaBLE3x&#10;4w9X9LltzKZTPlB9z8d2s+1SGLKMN0Fthmdw9QSgaZjJ0LZKCqLZBiUlLOjvqBoO9brHxwukacaM&#10;L8dWMaSbtTpoHcfB/eaOC7mmadDv91l3HccxLi/JONOycH3TOdFbjo04S/Evf/wDAEVnNk0TtZ5S&#10;j4bYbnfwBxS/PRyijNX7lhJ4/OkLPHup5FH2IEDTtpA5GSWLGvfxDs2GQNqyQlhlGPRVo7DZblHQ&#10;WNVwfMB02AW/rgtMbRdRqq6X5TVo9zEDuo0wYbkWbK/P12u3JC+a6xsYrg0zVOt+tV3DMCXevFP0&#10;3aKqsFxvMCXAOdzH+OabbzAgdsHR0RGDU1EYoTKFih6AYq8UeY5MT3ANA2Ga8rNdVzW8QQ+nTxTL&#10;5s2HD+zbktUVyrZFWmhGXA0pDIzoc9zc3OD1q1fMtjs77aIQTcPEarVGSPtVEPRUwUfXbzqeoSgK&#10;ZjhdnV+i3CfsE+T0HLz7WX1/s6gxmUwQ0PdNwgR5E/H55wQBqqKTLNnSRn/kcwOcJJ25rGEYKr2M&#10;nomSinNdxJlSqgaM+yCh6ONSG9D6LJdLkxhxEnHRYkiJPM94oDIcDhRYRddPiBYQLRdfytehY6c0&#10;bUetF0LxsfTkuG4a1E1XJBumVBHGmqZddEbIYRwhSVNYxLhJyNRbD5G8fh++7TLzpTJMtHULn86h&#10;pmk46r3nBXhy9pjB0KIoUNcCcayl2TFsx0aWd0BrWVUQQr32crXD0ZF6rl3Pw83NDZY0YRwOBwpI&#10;o2n4yclcmZlTUZhnOQZSMrNISosbtI9efIy3796ioPs0P56gZ9gsu/n8879DGIaIS/XaWVWgFi0a&#10;vUY8B1IbEJclILtUpQotarTMoKjRKqaMXhSmgd1qg5qm62EUsXF5VuWQ0mRwRVoSedmBPtI2Ybk2&#10;CgLx7lZLnF9ccDPQf3SEm1s1ELB8D57fR0YsmqoVmMwX/IxZjo/LmztMyTdifnSKlPwFPnz4gM1q&#10;w8B7WauYc5uK5LvlHdB0DcDJ0UI1BlRvrVZrjmR+8uQJXNvlxLlBv4/TszMcE4CSZBnmxwsuxj96&#10;8TGKImdgTAjBiUS2bePs0WN8Sn5XhpS4vLxk9srl1TVMt8UVgdi2ZSFNU5ZoDvoD9ppbrzfo9Xuc&#10;MrjebhVzRTPTAh+BeWBi3Uic9vucxLFZbzjaXRgSaZ5hSoxlYRjoDwZw6RlpmkalOFJ95VgO4iRG&#10;K3U33b1P/f+RHbUQaFrwwEU/I7wmTAsSnQypaSsedClJXMMeHfqFWV6Qpnjx4kU3NMkLBEHAEuAx&#10;eVbpT+IIyb+72WwQhSHvV5ZpPmDDhmHIgBWgBo0aAHFdl+QKOl1Lpa/q1xJNA1OaMM2uwSyKnFlL&#10;vV7ADAoNsGpAVw23RpwUaBoShpAHpq+S90tANY1aYqNipXccz+t5PqQhGeiaTWcI04xBt2S3R7Te&#10;YUpD3sX0CI/I1+5oMoNjmtB7tAECamljaOoaTdWlQeFATtEaBlpTAuzUImCIFiYxp4QUkCYA2qOL&#10;skRedABv2y0n5GkKowUn8IxHI1imREHD9yRJkNYJ15+e58GyTD4r8rzkoYGUErZto6kIQWpbNG0n&#10;b22bls88QA8fLD6XtP8HANiOBdtx2XajKEsEfo/3sihN4Y8DSPrcr358hevtBr8gw2x3ueIetypr&#10;rNdLxAcgv9cbsJdPltb45OPPGJjYbNaqXjV0wq+BKMzoZxtI02RGTuAPcXx0hj4pIVbrFW5v19hs&#10;VZ384qMXuLq84DXi+wG++etfAah+zvd9PNX10Zs3GA1HvF9989dvYEoVL60ukCI7oO4kPDoFzZAS&#10;aV7w/uR4vgoAOAh3aWB0IAgA13WY9dfUNVbk85qnCRaLBXw6wyzbgSkNOJQSug8jNC2wIWb2dJrC&#10;bBu26Yh9n/tdz/eVh5l+lvOS2CwklzLU/vVAdtR0DKimbvjaAQpkdplJnSEtMrbO6A366A0H2JMi&#10;Y73fQvyn//S/tOrGbTk1aD6bYR1FXLjdrO6RJAk2eqNLU6KR0yZQt+gT8jQejpRz9JwAk7JCU1XM&#10;vjANA2VRIiL9cxiG8LwusreouknoLWWNa4QqyzI8nz/jGyRtC3VdYaOjcJuaC2gAEEJ2yRB1i7Io&#10;WOoioC6qjlqzLIHdbndgWNWSg3FL3znnlJJ+f4DddguP6O9xEjOSqf5Yoeuzkdbeuzg+PmLjtvF4&#10;jB9++AEAmC2izyxDSrx+/Zr9YYqixHw+76KU0xRPXn6CL75QTep6sznYIJRBri6A4iiC4zp8aJdl&#10;gTiOmfqqDzgNXEiri4wNAtWg6YmHaZlI4vRBRGPbtriiZnGz3SDLcqa8L5dLPCVfm+0uxng8wnA0&#10;5uuRZBkzUOIohh8EKEhyst/vYTYdyNaWNcvHXHoQBAkunj9/juvLS05zcCyJb7/5FjkVbp9//jni&#10;3bbztdl19+n64hzT6RSLY1V4eJ6H4+MZ0/QeP36E3XbHyLBt28jzlA+apm24KKkozYEjrZsGbdPw&#10;hlwEimKq6Zh1oyQ9+uFND4xXLanQam0m+ubNG6RJ54uknzGRdJpK7ZcTRzHquuJ0gn4QYDqd8jSl&#10;LCuYlKYEqKYrTVOm2JZVCZvM0XzPxy7cP/DmqauaZWyGEGrDpf/W2w2+/PJLZtWcn5935pZ1Ddux&#10;OnnheoPBcIgeNaGLxQJ3qzWviR/fvcNHH32EN7c3YZkDwwAAIABJREFU9LlLbOg77vY7HD06Y/bY&#10;/XqDo6MjBgKlVK72OsnG9wJ4vs/o+bv373mjL8sScZx08YRNg14QQNbd9ODxkyc8VZTSxKPHjxCT&#10;VEGakumkZ2dnOHv0mAHIn14ro3LtRr/ZbFBaXSHm+z72+z3rkBeLY97486LAxfkFP8toFJ1ZMwCk&#10;NDEY9Lt/uy4C38fyVjVD8/kcRXyQZPD5p3yfyizCJ598AlAT5VFzqJubsq5hWSZut9ol30IUUtS2&#10;lCjyhA0r20Y1/70DRpNoDYzYnLXAeDzGeqU+SxjuYTmd5PTy/o6L4lUc4/GTx9BzQNOycLtc4c1b&#10;NX2ZDKeYzWawyegvz3NkRO2dz+e43Nzz9LKua1XU8lBDoCxKBpc9SkrSmmbDMJAl6lq+e/cOw8GQ&#10;AfKTZyPc3t6yXEw1I87BRLKj6f/86g2CIMCzp8/5dfe7kPefLM3w9u1bRLRmnj9/jp7lsAfKyWTK&#10;CXz//W9+ixbAESVcBb0AQz/g57EmyZ/FgwwLabFlkAMQbGBpm5ZqfnjKqhgW+rUG/b4y2KXzMAh6&#10;kIbBE6WsSHh6lCQpZtMpm2k3jbrWugndbXeYHx1hs1HPgSlNtACDIM+fPWMgeU/JETr+uWla1AdJ&#10;XXFTqWef1mZd17jZ7RARwNna3aQvzlSqhkVT6fV6DcdxWAqrqc66Vhn0+7hbduaHWZbx+ScMgUG/&#10;z0VvlmWI04z32ZL8UvSAwbQslFXJxrd+0MPVlXoWq6bBeDRiXCvLMuVHo9kEZo2ff/6Zh0z7/R79&#10;wYD3zp7v834t8gpHR0doScrrez7OBhMGugJpIwgCZMmGv7PRdj4JnuXw5DyNYgVk8XRYQNpWNx2V&#10;yktMg5ACAoHl8hRWHIB5lm1ht9sz8+D29gbj6YRfWxgGxuMxrshrpGkamJbFANV1vMftjdqvG2kg&#10;LwoYnvr+q9UKhu/ye2V1jV4QwKJa4+fXPyMjCWrTNGjrBv/4j/+o7pOtTKh1/eR5Hp4+foo3b5Tx&#10;9uZ+g6urK5ydnPGa2FHhPhmP4bk+G6Talo2mbjDuq31hOByhPxjwWqybFtvtBv/j//RPAIC3b97g&#10;f/3f/ncAavqdZDkzvqRpqYRNzRTKMvTHHk+Se70eqrLk+7Y4OWFgotcLAEPw+vL7AZ4+e8ZG5a7r&#10;YrPbcF2X7Nc4ms8xIrp9FEWYU6yw67pYXl5xyp7IShjSQEHn28ligeePnsCkPcZ3FJvXk+Rt0II/&#10;o25idK2v4nm71K9MP5+0b0pKidMAcF03sI3ON0oYBrO0bNtRdZfomMN3y3veV3v9AZbLJcsPiiJH&#10;j8CUsiwx7Q+YyRhFKixEX5/ogEmhvlP7gN2hE3r0/5+mKZ+VT54+ooSnzmBXSpM/lwJqOi+aoiiZ&#10;LaeGWxYPXtu2RRD4aEgiXuRKRnkYKGLbdifRbFqWNdR1japuuik9MRM1sKr26m4yD6jn6pQM6qWU&#10;LCtKkgS+43SJqwZ5E/L3EDClwT/P2/iA8ice/B/DMCCkcZAQIxTTo+pAtLLqLB0O95TAVGcSD/mr&#10;EhnZCgBqOCqEgYRqfdNSTCJ9feq68+gQBvnQNAf+aAdsF5VcJx6Ah8YBO9EwwO8rKbVUS+SqukYZ&#10;53xt93GM65sbhLSupWHgYnXP0eaT01NmwvamU6zXa6QHLBrNAlU30sRup85TQDHzsjTlAd+hB6Og&#10;a6slqGePzuA4Lj6QdN0hJtXNnTLzHQyH2Kw3XOd4XmcGPeiP0CPDbPW5MpjSYhZ3kReYTme4IPB9&#10;NByihsQxDaR6QcDgZ5KmBwliyrA/DENmhQihPlvn76R6FI7MbhpWfNQkWQKtnyRJ8OjoiIMWvvrl&#10;L2FZNrZ3t7RG+mjLkq/RLz75hJUfRZGjyIsHg9Sqqpjd0ycfT21vUNc1yrxgJYAlTWbiKQlgDWdA&#10;DB3LwsuXL7mWu7q6IqCVzI4nE5hPCNl6+uQplrQgojgG4ojlA0XbYLfbdZqsRmWYc5xoUz0AANoD&#10;M9UkSZBFMW/APd9ngyRANXtu6zDDZL1d800Yj8eq8CegZjQacaIDAFQUh5XRBjMcDjEcDPnibHd7&#10;LhirUmnQ9MankD1lxgMAZaEasEPpkDQkf1bDEGzqenN9AyEEs0IEBJsQqtdSm4RmEBwfHWE4HLJp&#10;bhRFfGCfnp2SIfGS3kdpzrTZY5qmaJrO2CfwlcZfN5ZVVeGEwIJwv0MLcPG0Xq9R1R2rKElirFb3&#10;LI3xPA9+EDA4Mzs6wh8v/qgWx3SqDkttblW0eP36Nb766isAqkA0DPlg08zzvIt6DQK+T9J0EccJ&#10;Ijr8Bv0+BqNxJxXabFGHIcsJTNOE2XTURMsweeOzpaL/e2REt1qt0Ov38MvP1aTrm6+/RlmVeEwR&#10;kz/++CMs0RX+dZHhs8/U71rSIGq+nmYqmZpe19vtFm/fvuWp47Nnz2DbNtMeHcd+cCg3bYvmwHDK&#10;cWyOPX11+wFxEvODbZom0HQu2ZZlcfPiOS7Wmw1W3qr72cTnZ8iUEtvdDm2oPpfruuxrYFkm5vMZ&#10;0+HiKFLrjj6n4yhvI70WLdOC49gdeyVLAaLbDodDDAYDbqw936c1Rewdx8ZsPuNrsLxf4ub6mpuy&#10;4XDI8rnVao2yyjvKOpThmV4jrusiCHrcKLnDIbIsw5k2W93vcf5aPSN1VT8o4iaTCebzORdRP/zw&#10;AxzHZVOyqqxxdXXFz4mUBgyrM90qyoolXmVRIJMmRlSMhlGI3XbL+4iUJm6ub9g4sd/vM0JflAU8&#10;z0WsKe63dyp+nA63fbhHaRa8FheLBUmYukZcF8E/vVImwY8JwPz6//kal5d3cB0t0RHI84IPuCZN&#10;MZ1Oeer6u9/9DpM+STviGJYl+Vp7ttpjNKAyGAxgSIObMp1Uo1klQgh+/lzXRWK0/ExsNvcoixIL&#10;kn7ato3peMbPdrhPaP/STX2ANNvytXPCHV6+VGa1H5a3iKMYpQYwwxCDwYBBM2kYiKIIgibew+EQ&#10;7oimk46jpJ4azWyBfq/fgQdphvv7Fev+H509wk8//aQiEqF+V0846qYmTwF1bV+9usNkMuVi3jAE&#10;xqMJFznn5+d8ZvkkTdTgQpZlkIbJjdN6tUFRlrznbjZr3IQxRrTfHx0dMRAjpZKxNcyV1vIXde1N&#10;w0Cv14ExaZrBdi2k+vk0O2NDXeSa7NGgUn90k9Dv91GVFVLdiJOEQBdMFRl1A6r5C4KAZUR5rsyy&#10;9Wvphkw/M8OhSt3TEgzf91nO09RKhqBBDtuWaCyzm4YnJbIs7yRgbfsgecIyLb4+SpdfwjE7CbRp&#10;muwrUtUViqLgNdDr9dU+qidubcuFfpmVQAs2rnVcB5bjoK7VGlBSmB3fdy250HvB1dUlA5RVU+PN&#10;mzds7v/ZZ59hPB7jkprn84v3GAwG+IQmo69evUJJaXn62uv9+mgwxmazgSBJs21ZaNHyHtO3XGy3&#10;WzYbNaWSfbOhapF3Uo08h2laiGkaFwQ9HE2nvD/dbzYsnQQU0CyFZAZUi64hAQQ8z8WCimCgRV4U&#10;WBMABwg4rsMFN9oWaZbxfQ1RY0Bsubgo8O79O1h07e/v79GfT/GYIqAbQ+Dm9hYfkRwPL17g1Q/K&#10;9DboBUDdcgKIN1deKnofSJIEy7s7Zj4uFgscHx9jRd4Fq/UaUwImxuMx7m7u8M03Kpp7dX+P+XyO&#10;gOS/x8cLPH/+nBPDmrbFZrPFHdVmf/3rX/kZKcsStm0zOJVlSt6sWQxBEMA0TX4tU0rsw5DlddvN&#10;FhckTXz2/Dkcr2uO5/MjDPp9XOtBRVWi1+txouFtU2AfhqipMQ/3ezTEfH3y5AkGgyG/lu/1cHNz&#10;jXsCgfr9PjE91aV2XReTyQTxpouNrWu1X4uDgASgi2TV6x7QZuW0Zkhy1ImOgCrrhhqWZfOzq16n&#10;QEVDESEEJpMJr+ssy2DZFhscKyPgLoVKN6uAqiXaA9P9LFNMdb0WPU8lfnWgUBcQoqU8nCJnWgBa&#10;rhmVXCnnZzfwgwcgyHJ5xwOAfr+v9hC6ToEfYLVao0esCLUHgD1gtARJe2FUVcHDzuv7a7gHpqbK&#10;/8Zkf5ndbgc/6PO/BV0HLeUzjI510NTNA8mmYZgQoosdb8nUS/9ctAcGAW3LtTCgQA+j7fqEFg+9&#10;yOpKBSPo12rbzvohTEM0Tc0SeoPWi14TRanCCwYj9Wy3jfIS1ewV0zQZBGooXawg0EwDFcwuNHUi&#10;VXcdyjLnesI07QeDHSWr1b6KFvr9PrMAB5MJXv7iF/ju9WsAQBxHGAwGXPuGURc+ElfK2L2lWrYs&#10;S1gHgKVK/LJwQsluLX2PZ2SVsF6vOcluOpupIQHVhPPZHIuTE/53HEW4vb3FnADvzWaDwaCzlgjD&#10;Lgm2rErc3d1xitB0MsXl5UEwjOXg6vqK/WL6vR469xP1ubtQGBfHR8ecInt1dYXBYNDJ58oK0pAM&#10;REsp4RzIe5Joz31EU5awLAtjWse2bSOwLN4H3rx5g+PjBT9/vu9D1LXqa6AAOQ3EH9BWAICj6vV3&#10;NAwJIRoeulm2BUMasEl/57se1wdVWWG/3/PzmOc5gTk1/1uDzerar2H+7qtf8xf+L//8zwCA1e0N&#10;FsMRVgQIRMt7jBwXiVCb0fFgiLQsEUUkI7EtTvbJqhzj0RgGgaQWJGC7HeU/V74raayTbWw0TYei&#10;elZP8eQBFEmBYBLAysjY8McLNLNHyFP1cJ5fXeHly5eQjnrvu6s1xqMjRHQw3N/ew6ei1zVsJFUF&#10;ly7cwOth4PcPGDkDLC9u4FFhtlqt4Djd57atzphPwoDneggIfNmut0jilJN/mqbBZDyFb9Pi2ecI&#10;d9e8uRumwU3S7d1SGR3aB47ddotSkMSrTSAMoKFpcViGmIscO5psLU5Pcb1S06RdGEI4Au/u1CYw&#10;PZ7i6vIKNR3gQpqopcUHr2n58N0BWjo873chfIrLTssaluszI+LVq58wny9QEvWwrmokSYSSXivL&#10;KsxnCyzvyFsFRucqbQJVnXODYZkSyX6PM2rYhn4Pf/63P8Odn9CaMQEhUBaaDm3A9sl5vT+A9CqA&#10;kljqusZwMMTP36viK4tjmMLADTEoekGAquyiSltp4C/fqRgy17Hh+A5qoogK10KcFqhbrUO/wzZM&#10;MCYvpLiokJcZJN1neB4SrXG0LMAykWhjyLqE00g0hI7v8gpFLVCn+tBukSZpV3z5PlZ02M98H7Xj&#10;ILeocZIC6zRk+UUchcibElNy7x2OegwerNdrbNYFbwr9no2mriFoo/NdG32/h29vFBpeAvi7v/97&#10;lPQ5z5GjkXRAWyZs00BCKWg350v0gh4ePVHA1mazQdsClySnm8/myNIUE2I4ZVkGgw5mKQQCb4I6&#10;I7M000McR2jITFTaLibHc0gC1dYXH+AEHpJY7THff/8NMmqGnz59Csto8fSxWi+vLz4gTze4pmbm&#10;ZDGBGwx4OpXmDdKqxOWtWptPnn+Kb/7yPX+H6WCGllK+AmsAozGQl/raniGJWriuel5N0WC3DCGJ&#10;eVUjw54YOFc/vcb28pw3/vnAxGBg4vV3/xWAKhaStsaLxwoEmg57sESNj56r63lyeoS3NKVwexZ6&#10;owA9QtL/3d//Bn/8Y4k67wrZwLMgSRIGUcIodvj3f6/A0SxaozJUUfLx4ydY3d7gxRPF8mjbGvtt&#10;DJuAnu0+xT6Pkeko0yyDC7CELkszZDou1PNRGzaETQViY+L2/h70GOD3//APKNMUf/ubYvZ9+vHH&#10;SJMIgdcVLqmjrvXN5g7T+QRZpu6rbGoMfBctrQk/8LGLYphUjF1fnqsGhUwppSMZCLyPN9itb7n4&#10;HA7GuL29hUnnq+M6OJnNuZEKbAcD34dJ9Pmeb6Ms1Xr5+Pkpvvvur3wIHz19jCTNmGZ9dnqGum6Y&#10;wWTJDhxOwxiL6QwtyRybNEPfcXFzodamaVoIDAMBGdBn0Q6z0QAumbPffHiF52eqQYvCW+VHQHuu&#10;6XhwHRMmXb+2rBBGS721od/ro81aeCR9QSPQkizGhFRJIwceJaZjoqgJtPVtLPqnePdeFXJhFWM4&#10;HOIuUs/MxBt1CUSOiaKoYQg90Q7R1AIJRUW6rmZ06eamgGO7GA3VWl0uV52JJARcy2UpS1WWMFDB&#10;0wxHt4bMM+RS1w8F7BYsSc0agYJ8f0zTQV0BLRmTB64NUwrEdFYsFif48OEDLs/VXtmQl8OIJDuW&#10;YeLig7pPdVWjKRrsN2r/ef78GR4N+jyJr+pj/OEPf0BJoMjx48foz+dYf3hP7+1g4tP3Xa9xPBri&#10;Lf3sh2++xudffIF3r9WZ5Q56CAZD3F2rKVng+LCdjhVpJjUGJI0a1Qaenj3B+ko1x02YwBlUGNJZ&#10;Oxn04BnAhmq3JingDX32gFnMj5h12+/10LM9lJL08I6Pm/MrTMkvbTwaIdrsGEAYzWdoVjF6BMa0&#10;hkBDtdhkOkBwHOCGZDa+5yMvSy5G61ZJlDmkIM8w9gP21hqZLkwibBVlg77p4JaktIvZHEY/YF8X&#10;hwYaOsZZmpJNgwPXx+3VNbNIF1PFWtMso17g4w9/+L8wIxAk6Lm4urrihtjuOXh9pSbUIpC4DG/x&#10;YaNkknGWYto7hkl13TZP8GF5gyEZ2/7l679gMBzibqsakovlNXYJGSEHCug8OlHve319jS9+/RnX&#10;lz/++CNkfw6rRyC34yAsY+i+NstSTOlvo2yPJx+9xP09gXNFjM3qBrNhx0i1JGBWaj87fnQKIQxs&#10;qeGrDeCW0lacwEMbZRjS0MxABcdx8IyGskfTGXpe56GQRTH2EEiyLkYWpk7IVB5xvpaEk4eXTslp&#10;hUBjAGWr02pa5HWJgoy6m6aBY3WASJxFXdINMTE0s1gYAlmWMrAj6wp9P0BK9UKRd/56/cBDLk38&#10;5S/KB+gXv3iJsix5mBoM+kiyHLb2YnEcmI7Dxq7b1R77uJtY93oBDEtH8O7guA5MugaOY6LIC1Vz&#10;AkjT9sHU//R0waD9cqni5PUz4Lk2ej0PWs0zOZojz3Nsyc6gyQR6Zg+gkAYhgaZV1+54oZiISaJe&#10;y5QthgOfU3UWxxNACtS1WhNt2+LsbHqQUFeiaOmeDh3UdY24JtmfdMjygeTSbYNklzDg27SHcb0t&#10;iqpAVegUKgs922XGV1WUaqBcaMN0B54BNGXnzWLT81V5AlneGe43TQNDCgbITSHR7/UhWt07dWAI&#10;oCTAusFv0ABSQPr6nKlQ1yVa8qeRQkAa4DO+LEtYhmSWnyEESmJASCEw9Hy20ojjGGtTYHSq6jgY&#10;BjZRhBmx6U5tGxc3N/DOVU9SZykGgaons6yAKBoMaBhTQOL8wyWe0NDN8x189dXvEerI+SDAZr+D&#10;pAZ7MPLx7IV636IscXVzB4vCbu5XN/jqy8+xe6Y+x9d//r/x9OwYGX3HwFeD7LjUwwuzC89AC9N0&#10;UeqEzG2EyWTeDUEsqmW0B4w0kOxXiPbq2p+fn+PsTL2v9A1Io4Brq9ceDWxMJj7ydENLpkIvkDpt&#10;G6Yp0O878Dz1PyyGiy6VsSgw6Pn4mAapZVkijyJ8QXYFeawUOyadM0WWKVUC1ZAXd7cYEivbppRJ&#10;/Qz4rkpurQodMLJSgRmkYCkKZRqvzzTLs5BXBK5XJfrjPvp05juWxE8/fN9dryJHXBYI6G8dy4Kp&#10;i9Xvv/8et0TV8f0AaZErbSjU5H04HOINFQ9JmiBKU8TUmLdGRytrBRCZFoqyi+W0HZsfoJI8XzQq&#10;XVU5wjDkaZSeYAIKiQr3XVRyv9dDknbyjJOTE+UhQBtuGO5xeXnJxcKhAWxTqihVfeEHgyGkEPwA&#10;JVlCnhbUdA2VUSkbOLZg+cDt3Z2iDlNxVBSFopDqyM+GUHU6OHe7HZIs6ehhEozEG6ZCYOcLNfGo&#10;6/qBkZQg3f2hc7u+J+pjdUixpFhOjVYqiVHL1HPHdJDnOaJqz+9lCIMRxspCR4/PlHeFjkg9PjpC&#10;24DR3elkil7QQ2Wr9769vUWWZrwmekHA2tUkUSbKWl4wm80xHo87Gnuc4JNPP2EQaLvdoqk6NLzI&#10;CkYri1whwc8phnK33z2IyUvTlDbQbmroeR5fv+aACVRVFZB1ZluGYaDJSlzQ1Nq0bQR+wGyEtm0U&#10;kknI+t3dXRfNJtVUTRcS+vvqSEtn1Ffxq7Qozi8ucHNzzXS6Qb/PPi2e50MIwWyoMAzhex5WVOg3&#10;VY3jxQLmfWdq3WpzK8+FKboIvSzP1DWjQiMKQ4j5nLXnRZbh8vISedbRtsVBCkeSpkwdb9sWcRwz&#10;NXq322G9WbOOWGuYZzTxvbm55nX+/PkzBN4Ql3Q9zq8ukOc5xoTCS0Oq2PD3arqXNRXSLEVMG+Fg&#10;MMARReZNp1Ost5vO68gyYVs2r+P1eg0jTDpplelhPBphv1ev9e2336IgZ3qW/dE9LfICjttRIA3D&#10;AJoDI7GmRN00fK96vR4+eq6YVKenp/gv//x/8p7y3/7jP2A8HiOk/en6+ga7IjtIY8vRtuD7mmUZ&#10;Klqbz549Q5GXnT5eSozHY+zIP+by8hLjwQhzMnnb7pa4v1+yV02/3+M1L6XEbDbDgqYnu+0Gq3XD&#10;qHxZlWraoKUN0R55kWNPKU6z2ZSnTXEUIQ73zIo8WaiDcUiTiOXdEtbBVEzHFz6ig3izXkPnBksp&#10;IS2LkyBs28KgP0BBG1hdqThkzYY6PjnFZrvFkqicnutiSvuAIUsV50r7tZ5u6j14u93CtT08p4lR&#10;uN/j2fPn2JJp9dXlJYKe9v5QzJ4nxJ6L41jJMOk5uFveIYtTPrMAMBPx8ckZsizDYqYAosFgAMvo&#10;ZH5pmuHdu3f4hPx3HMdBlqR4T6mDAz/AV79WANrp0RGWyyV8u2MENk3DLLe6KBTDTsufDAN1W3YU&#10;+LrmdWxaanrZMfVqNLXB3ymMIlimyU1qSybnPDQp8q4wrSQs0+rkTa02MCTJXJ6zt5r+uSrqOq+C&#10;Q0p/XXc+ZKZpwfJsBrMaSypaOoHJP/74Iy4uLvDixQsAQDAYMXupMSRcz4V3MNHSHg36vTRDBVD1&#10;wvHxCbNKrq+v2ctoPj/CfD5nI+kffvgBp3//75jWP5lN8U//9E9Ykmn1X7/5Bv1wj2Naq3lT4+0b&#10;BWSNZhMsFscYjlWDe3V1hT/92594AJNmGWzbJp8FdZV0+gYA2IYy5gbUPpnnOZ/TQRBAGAavv3C7&#10;Q5ZlcAgYdF1XGbTSOfXmzRt+dl3HQVkUHJO+Xq/x8otfssfJ9z98j6dPn3GCw3a7w8IfsES8NQSA&#10;g9SqtuX9/v3795gdH/F3zIlRqteflCYlZHRAq96PWPJ94AtkWRYzY8I8h5QGrq4U6L/f79HSfr5Y&#10;LFDlBa/Ft2/fMhsXUGe0YQieym43G5ycLFiusrxbdj4QbYPxeIz/+D//R/Wz+3v86U9/QjVSPx+P&#10;x/A8j6Wyu90OJ6enuKbz8ebm5oDS76noV9pTfvu73yEKQ7z66Sf++XK5xIzM1w3PQ13VMGlwNhgM&#10;uIFdbzZI4pivbb/nq3VJjeZgMEDbNrinVKbB0RR53kW3eq4HGFQ/Ni3SLIVfqvUxH8/w5PET9Ckt&#10;ypAGyWpIklPViMIQJknu9URXf4fDZqZpGjJXJXAmV2bjulE3pPFA0oMWDEzUNZncWvpH7YP1I4RA&#10;mqad/5XtIC9yrkUs28KjE5XM8vjxE/zrH/6Ijz56QWvkGD/99PpBHRjHkQrFgNrve72AmY6u67L8&#10;wrJMAt2JPR4EkKbszLOlCTh4EI8spWSm1QMGYdB7kPLSti02mw188vJr2gZSGgwAmKZJpScNtKTk&#10;GlHfAw0OCyiGr+6zHMfBarvmGtwQSgao700URbwvDkdDCEMg1/5WZBDOe7Q0IQzBNbdpGail+v5S&#10;GBAQnSSXTMmTVHvi4OF9bFvyBiKQpKw7FYUtgRYsq9Vri2WSUvl/aSPqhqT+eqBZN/XBs9w+YNyo&#10;6yk5pUoY6rX1fazrBrZlM7vFc1xmgCdJotiptGyHwyGSpODXNqRUCVhCszkdTKdTfPSRqj2+/u47&#10;bspt31PyHgIo+70+nj17xvWC43kYDAYwnc53ZLvd8ucMBn1my52fn2M+n7O1wXq9xt/+9h0DDycn&#10;p/BcF/fEeHYaVeeygoVkN4Dqo4qiYF87rQrRa9dzPTiuw2oP13VxenrE/+71etzfvX37Fk3T8D58&#10;dHQE3/f5WY/jGEIIZqL5vg/L6nzOonCLOdV5wWispO90BvV6PfRsm0N4TKkGcnqNAIqxpWuXJOn6&#10;8HkvUMlklb7nFe1H6u+KolCSaPoeJvnJdrVL97dZllI8ec1/m+ddgppKeTN4bSdpClPr0P7yl7/g&#10;hgqNxWKBuqqZvtXr9WFIA2OaaFdViSQv2NjHOihwBDnox6TF970ePNdDWVC6T9mgheCpma7JCir0&#10;26aFo5kaMJDnFWqiGvaCAEb7MMNbUwYBJUtKixwVHRTzoyPWuJdFifpAv5VnOfpBwJMYVCU8x+3c&#10;5ssKvutDIxkpmfcB6kEsigIZFfqGEApt1U1DXaHIcrSETq5XGyRJxJuoNLuEAcMU8H0fb9+qptOy&#10;LFR1y4ydBoBlORwFbEoTZVEg0BTvqoak++Q5LnzX4ySW++U9TGlywWgJE47jwhyp7+H7Pjzf4+sZ&#10;pSFT/HfpFuvVCiMyGZ5Np0jiFHt6YMo8R5ak3AhURYnRcMQ0d7QtEjpw+qMepJTYkS9OEiWoTire&#10;2KRh4fPPfgmDTtr3799hs9rwpiEa8IP55PFTnJycYE1NfFUbiNMCEBqBBAzTRUtpGUUFGEXDE/K8&#10;qHmSbEkL0nJ4iur6faCtcUsFddALcHR8zJOaMIyRFhlTFd3AYwPBVIORpKhzHAc1GRgCQJwmkFZn&#10;XAdpAIbBpnlJlrK3URwnCIKA9fGWZWM8mbAcoaoqjKcT1FQAxFWBikCfUiizQ0HPkCFamKaEoeP5&#10;4CDMEvj0OaumQlGUfGhHUYQ+fUbbtrkxAICqCULhAAAgAElEQVTRaIgs76LZfN/Dbr/ngjGKI0CA&#10;jakdx8WKrmXTtri6PmcDtH4/wHDY54S1ssyw3m34vg2HPaCtUNI05mg+49/1PA/CaLlwl6mLtm1Z&#10;auY6LpKicxYPtzGCwOeJyOXVJY6mOnUiQB538al5lsORLhttNnUD0xBsbNe0BlFn9QRO4pwAydNH&#10;j/Dv/8P/wPft679+i/1+j48/fcHX4PnzZx2KbwiUVcEMgeFoiJz2rvPzc0wmUzbxTsIERVmwke1u&#10;t0VZdrR+yzXV3kWP38mjU/SJvixMAdFKlLQGdkmEOM/QEtW4qCvkTecIv9pSmlug3ms4HkLqAqgw&#10;UNQVx55broPJbIqECrGf3rzG8WzGzWGYxGS2qYrkXRwBFiWvODZsy+ZJQgMDnu8jJVO3u+U9RtMZ&#10;Xr58CQDoDUa4u7vDliRfQ0rwUeunQpVlLNdsGyhzOBod7/ch0DPw/JkqgFb397i6vIJDU9rhcIT9&#10;Xl3r0XCMX3/5ay6uLKkK35q8kOIowfs377gwGQT9TholTazXG5wdK7Apy3KkWcr3zXNVykkcq2v9&#10;6aefYT6d4ekzxUqqiwKnZ2rq1fM8XFzdYBCo61PWQJ53fgOCwASb1q4wbQjZoKZpcF4UnRGiwAMA&#10;v23UuaWvX7wP4bguPPoeeaGml7rwLbJO6yyEgG1Z3JDo/1iyQ422nixDqEJYVzUtwGbigrINOvEB&#10;0d41gFQqE7yIvnPgBziazRkkSqIYDRVAFkkx+rT2hDDQ6/UZJKpKFRHK1Oqiwm674yZ+t9vzJF0l&#10;xXSFqef5uF+v2YSzNQycnJzAIVDk7bv3cB2PJYSDyRglnYVXl9fY7Xbs6ZIkKeqyxphYpjerexRp&#10;AU0XVoMcB5ZPCTzjCU9Cy32Mtm3guOq1JpMx2rxEApJ6DkaYTiRCmqZHcQIpBF5+9pI+yxU3J2ma&#10;odfvcZKiOmc6OVSWZyiKnNkGrufAtGysaE9yez4HLdws71BeXSKhc2g0mSBMExwTu7XJhbq2nBBo&#10;oBbgYIbTx2cdMzh2UKNGtemarjRLuN4ajscqFZL2/6PjGQa+quNMUyJLYg5huFx9QBAEnM4WRzFG&#10;wzHXV3GSYDAYMsA0nc0w5sQcG0WxZVD/9PQMv/lNgzZR12+xWOCTTz7CvZbOejaCwGUg7NHjU062&#10;OT09xR/+8AdcX6u6RZpCMXJoD/7tb79C1hadvNq24PkOAr9LxukTABlFEUwp+HNZpnwgqa/rCrZt&#10;s3/FfhfCsqzOU86yYFRa7uQjvF1xE+80Bs7OHuFkqpqdMAxRJVknATctCGHA1tKPPIfuyv1A9QH6&#10;PlZFCWkL9umrixJFkaGCTovUIRhU+7ddgpo0JEVVa/8O1VDpXUIaxoOhpBACbdP9vUs1OgBcX13B&#10;th2WrfX7Pbx69VMXGds0PEBVn6NBnhcMYptm13Oo2q8DcJM0UoahBw0sAFQGfadMfWIGDsNumFxW&#10;FQ1IOxuA/MADp8hzQAiWEAJqKKD//tDvS0rldcKhDVX9wJekLEu0Tcvf2bIsWLbF3+MwmVNfV93g&#10;Oo0Dx3QYMHFdF2jRAQgHZ0HVVCTn6aRCTdMyK8WSCsjR68kwDIgWaBpir6Dm+OuMzOR5TZiKydJq&#10;kNYQaC0DKe3ZVVMprxtaJLLpvMPUe3XnnSklLMt68DlripIHAAgaEOiHSAiOapemqWpJzUy0TDhW&#10;jbbtACjXNmFo8FwKTEYDmB+rM/5+fY/bS7UPZE0N3/cRkw9Ja5o4mU1ZgmP3A2R5wrV/2zawbAnb&#10;0OwyA6A9ZBtu0TQNZjTQrZoCYRIy8D5fzFBXFcaW+k5pmmG/3yEMc75+OsjEdm20bYOWGLrSMmBL&#10;i3ttldRl8WtnWYZWtLi+VWep7wcYjVUfUJQ5DFNgtVbfIUkT9AYBnj5Tz6Me+mkwr2kaNGhQ1SX/&#10;W/cRl1GsPKuoznv58iVePH7CWIQEJWryMMdkkBdQgKZe5500qEthklIymFfXFfuiAkAQqPriEFzW&#10;thFqqAPec4qioOdTXU+fwn3yVIfbpDD19FjF8ZEZ5maDRgjeMIQ0sd5s+GDQxn08mTlwKSqrEsg6&#10;BoWecOjJqUlxZ/oLOrYDx7Z5wzmMrdaGXVri3aLFYDhgVCsw/QeIWhAEeH9xzhMBaUg0GhSyBWrD&#10;QEjgQRRFSOO4i9gUDc7Ozh44jx9uumXR0e608ZouEDVqyv4LjfpZ4GgNvKKo66vUHKSlAAItwMbA&#10;XusBRucar9Dblqess9mMo1oBNSnQtMUaakHpazsYDHB+fs6TPaNV3g2zkU6HkthtdzytKmXL2mgh&#10;DHJ3bvl3fd9nH4jtZoM0zVjv2ev1MB6PUdJUOgoj1tmldwmm02mnNyUE+tCA8KeffsJ+q659HMWQ&#10;hmTZkooiI+nBzTV2+x1qasDCKILrdG70gDpYNHWzKkv2JFD/rvhAty2bvHrUtR2Pxxj1fb6e+m/0&#10;fc2zHGVTIknUZxmMh6zdTPIUvudBUiNU5AWEYXCDtssSrFcrniQ7jqNATvqgaZqx/na1XGI6m3Eh&#10;r70D9Abi+8otPDhgaySk20/SFDiIk5NQE87qwMtoeb/kQswlxtbhe+j10u8pHbRG/F3XQ113k6p+&#10;f4A8L1iPaRjGAxbJyekJN/RXl1fYrrdcjE8mE/V80/Xa7/eoq4o9Xm63awyHQ1hBp2HWh30cx6ia&#10;mlMUDMPA+fk5RgQCeb4HmN3k+WapnOZ1sbpYLGBLmhAJAcPv0gssy4IpJcsopWOi57ldoUtMMy07&#10;siwLv/o7NTn+8ccf8fyjJ5w8cnx6DMuysFypwnazXsN1O+PIqlVm1602LRaCkfT3H94jiuKDos9U&#10;6VBFd1C4nsONpNdXlEm9z7qu2xlrZhlQ18wYAVTxWmvpS54jymL2CdJ6eG0y/PPPb+DR3j+ZTlGV&#10;FX5+rUB70xAIgoAR/ZQYc3pdW5Sio4uHMAxh9sioL88ZxAJoulIUPHkIggBpkvCBr9YWmLVVliW+&#10;+fbb7u+rCiOaNOeZ0gb7bheNWJed90xV17i9vcVzKgBG0ym2JBeI4wiPzk4Z+HIdG3fLJSei9Po9&#10;tG3LqV+e7XLhvtvulL8KgWjL5RJNWTFgq0zJu6j3b779FvPplMGbMs/wLX2no8kETdPwmbTb75GG&#10;IQ8Xep4H23Z4KJCmKRzyUtJrppsqt2wkCajJsGlaEMxmqWA1XYwwhCBjOpPXhD539bRaNwUcx0lr&#10;t2kU40ZH+urGSBcqgEBD1PmqbpXRIcm/2qZBUeS8fiDUlM3V4LFt4+mzp3xmpXHamannOabTKZs9&#10;SykxGo34+iVJCtdxeVKYZRk+fLhgfx7X9ficTdMMV1eX8Eha/PTpE3z48IGZikVVYXF8fGBA34fl&#10;OEzzhyl5r/tweaESdegZ2e62ODo6YsbbZqPMUbXXw3Q6heO47PdhWVZn5pgukec5jik1zrIsVEXF&#10;Z2WSqJhqzaKxLBP9Xo/v3eL4mK8dbXH8bD59+hR/+q9/4gLy0aNHuL+/h0NU6uPjBURUcmMwGo3Z&#10;f2e/vgcEYNN+bTs2Lu9uuDjPi5ym2BZd3xRVWfL+Zds2v1bQC7AQC5RU52y2G9zt93zWlne3mE1n&#10;HEGr2GDqfHv39gp31zcoH2tw2MJqtcL5+QXf8+l0hglJqzZbxd48jKC/IuNf05Q4OT3jgdzd7R2m&#10;sxkqGgh4ros0y7okz7rG1fU1X78vf/UrvrZffvklmqbha69SNSpm9c1mM/jjzievbVucnp7C97Qv&#10;3oaf3fl8jv2ui1luaiUV0uzVuzvlNabrwE24V+uaI9kjyKoDTqMo4vp7YLlI4hjloDsLxEEz7ZjK&#10;JPawUdeeJTUx7RjwbVtkWdaZRVNz0yXMKKYCG7uSITag9hLNgNKvfej3YTsO6rri/Uo3Rewl0tRY&#10;Ewv0MrsC2i4W3rIs3N8v+Vl2HBemaT6ICN/ttuyF5Hke9xSmqfyoWO4kDQBCNcHo5FH6v7JUhuFd&#10;OlLnV2UYglLUav5bxSjUPlsdg1v9vkTTtOxRWNdVZ/htmsiyLia+KLSvmG60U8RJjGOS7Dqug912&#10;x4wB1+3Al9VqhZPFCe/vtm3DcR0etLquq55bulm+7x2YmHbPEaBYIGi6VCG9Dg69WA5TQQ+NcMum&#10;fgDAiUYxBzhlqTXQypbvU9u0MKTB52FrHPgJiW79AaoPtSz7IWum7XyKDMNG03bNc9N03h+O4+DR&#10;o0d8PaIoRC8I2M9KWpYCc7TfaFXBdF22Xfj1r3/NAO37y0sIQyAgVUULBSBqD73aUmAm79mGgN8L&#10;OlUA+ZgBKijn/fv3fC2PFwv2SQVUepaUEi17XBoPnscsyzoGlevCcRz+nP2+8i7U510cJ0iShK/P&#10;drtFr+9w2pZpWgyqglj8+pn55S9/iSRJeCA1GPSRJCk/n7rn1CbyEt0ZFW5UeIr+TmEYPqi3XNNU&#10;4Jjs9iSIrkbBAfu3JaaL/k9fj8P9S8qWJanKt090wRRlybWqlKaq5Yn5IqVKKdMsd31+l3pgbBgw&#10;tfZ1Np3xi97c3GAwHvNGttrtlJZTH6RZBmkYjDbZB41v3TTK7JA0bXXVIq1zZrq4to+sSRlF7Pdc&#10;mFKirWmTQIaWmAlV2QJo+d+WVG7fjBT3ArQt+HNHUYTNeoNnz5RedbvbceElCMDQEZ+iUZKLJS0u&#10;Cy1evHiBPoELa9NCHCeMsprCgNC06iQB2pYZOZZloa1rZle4rgvbkKgIzXX9AaRdMCVSLUJaHAKo&#10;ohSPCJWP4wTb3RqmqR7comzgewYM0vGb0kEc7rgws00TZwuKPsxz7HY7To6o6xrH8yM+WEWjpsXH&#10;M3XgO7ajogxD9T2SMIKtKaEtEHg+XFo0cRyjKjvjMUuaGB8vmOny/v17LG/vVE49FK3RpMbKDzzk&#10;ScpTadd1kUQR/60hJG4ur2BRQxx4Hhzb5aKmPHBpF3WL7f0aaajueVVVgLAQk/a8rktUVQudWVc1&#10;BkzbgXbJbyUYza5aE3kl4DV0WEoX46M57IO4w7ZtUVLcofRsVCXYXf385goJMalMx0Tg2orRAiDP&#10;ElRVjZa0wIPJBPskwV7LzTIl59FFTWCaMGkK6A8GKJuGdcVV2+LmfgmDfvfRkycqKpgkX60QqGvK&#10;rm8qZKJFmpNcrq4UfZIO2aIoULc1To5mdB8N7Hd7hCTvsXoB6o3aQAHdrHXTp7qu2OtCmhIQYLCm&#10;rmuYpsmTZNdzWeYXRzEWizks8rEJox3qqoKjta5FgbapeRIYeDbOzh6hoGnC7e0t1pRUpVB2vqU4&#10;OV5gfb9mM9GyKTDsD3BMKVaT2QK/+vJX+POfVYzey5e/wNufVcMVxREG/gARpYeYtkTT1uiG+g2q&#10;qqMiStuGkCYbA0ZJius71XB5QQ9hmrEs61e//gJN00LSM/Pf/Yf/gJv7K8QkQ8rrGq7rYEnX7/Ly&#10;nD2nev0A8+MZrq8Upf3iwznev3vPiRV13SCYzBBQs9Mb+ajbClmtnpnru2uO/RuPR+gHAdJCfeYg&#10;8BGtMqxIcnN3d4cKDbvLN3TfBQEGu3CPNCX6+2iEBi125PclATi+hx7dZ9OxEe/3WNG9OprPULQ1&#10;1kR17Y2GiHO1vpIkRQuDZZJ5UaJFyoXIs2fPsNrsOK61ahoAguWw0jDgkC9NGIUQbYt7Ms5c32/g&#10;eR5Oj9SeMxyMcHtzx742aIBff/kVeoE2vt1gOCANe9Ui3EcwKW41zSvURc1JeKdHJ3Cly01/EsW4&#10;o4YNDWCZNlJKTgrDGLPxBCUBNxcXl6jrBh+dKkr88n6L9WqP3/zmN+q1Tx8zCDabz2FZFv5G8Y9J&#10;kiDcbrkYnY5GcJ0aUaqKr6SoMe35nWTuoJCAUPuEZWr2pSRzfNDnbmFAQJLfjikkRANUuWYnmh2T&#10;pWkVM9bogDOgSz0BaPrEJooNnZUHxow6baxQhq56gtsKBQrq4j3o+XBcF09oT/7P/8d/htEzUGvP&#10;ANPiM+vy+ha/+ORTBK4eehhwXR8RJRyq51jAJv8UQ1oQhoRLMZWu63XGo77JYDIAnJ9fQpYZRmzG&#10;OsVsfozNXq3zDx8uMD86wnSi9tWybXBNvixVUWM+O8INgZ/LmyV8N1BMQQAoGlimRI+8Dqb9MaaD&#10;MRfV8S7GFfkF9E0XZV4hpXv+4d0FUJbcHFaiRRSnSOleffbZZziez/Ev//IvAICPnz9HTjVNz/eR&#10;pSlOHymWVllVuLm95bN2ejyD47oPJGJu4GHOe84Ad7T3Of0Ao/EIW+3R9fonCEtiTYySsizR7/ch&#10;yV9tl8YwpcSUzrzz23MGOdJGDX3SUt23GhUgaggC7LI0xWLxkqXZ1zc3yOke+n0Pz/ynfEZtojWy&#10;LGXmUFGUWK/X3OCORmP0ez3cLu/ptW45kSIIfBiGRFVqgLKGEAbSXP28qFL89PoHXvdNWyJJu0nz&#10;YNRDmqt7vFzdQloC4yn5DdgWhGwwpYFBHEfINgk2W3UWCCEo7Uhd6324RUH7t2ma8Bwbvb5OR1TJ&#10;IPrsXK/W8DyXmWiPxjNEUcS+JU3ToKF9sGmAum5xSvvR0yfP4Xk+p+7ZlgNTOp0co2pgSrCniWVZ&#10;3KRncQrL6gaWwrSQJCnSSr1v27awpYlGHAARdcPsKd/z2ZRTyzB4jyFpYy06iUCWZgw++J6PLMu4&#10;3pdS8n3oBQFW6w0uLtSZ3x/0IUTH3KjrGq5rMxhaljkM2UXUB72AmcFt2yqjPEIubUf5oXATR2wJ&#10;Br2FkldphmpVVXy+6X/rpj3NMsRJzOcQaNDDg2rHpgFFZ5qec9CC9srJ+Wee77M8uigK2JbN38nz&#10;lWpAgy9NXatIH7rWRVFwwlW/P4Dj2AhbAgCEIOCs5dfWLCGABup6ANi2auB5ALa00Gd5B7J1DM0W&#10;jUaFpaGY47T2GpCEpNEME0C0DUod8y2EMs6lgZ5hyC4wpAUaodi2AEmnSFIHkGxSgBm+Uko0Vc3g&#10;jWKldyxSQxr8u6ZtQdpSvQFUirtpSpQlgQh5gbY8kIZJgc8/UWzoLI3Rti2b4JZVibrIEBFLxJyO&#10;YEhgNldrYrPZYLtb87nkBB6ns/r9M+yiDfrkUeL7PsqmQEjnjO+6sC0bFnlFun4PvUGA/lD9/nK5&#10;5MFzmieoWwsffaLYOpZpYTIZcw9XViXMA+aZYQKOK2G7naR+u1Xr5cmTJyjLEm/fvgMA7KMdJpMx&#10;35vV5h55njPrZjweoW1b3NyQqXxrYEJDNaNuYFomD6DWqxW24zFjlI9OFnBsCxbVrnmWI8u7gbAm&#10;SgCK7aQAF71elOFyfWCzIMTBGmm6NaB/fshCE6Lbt4QgZl/dAVud/FqBf6b28Oj3+7w4Tk9PcfLo&#10;Ma6JPr+NIoxHI2irR9NUBoNaRuN6XodGCgH7wLdFJeY0HS1IKiNWjjA2TeRpyghREHTpDVmqDEl1&#10;IaYnQNpXpCxKtGg7ml5RoK4rTlsR6IygWtQo8oILj6quEAQBBiSROJ6OEAQB3pCpWxzHyNKMC2zL&#10;tPh1HceF6zrIyehPGIYyYGSZVg9CCERxh3IXZcEbXVVXBwZVCqDSLIftdoMoDnkyE/QDOI7DU9go&#10;iuC4BqakTw0GA2YtbMMQm82GEcaqKuF5/kFSkKL4aznGOl8jiWJ+kD3PY7RSSsV0MQ/YJ/tdyNf6&#10;o2cfKfMnaoQuLy5hWTazJIIgYE3fs+fPOS5Z3/Mo7DSm08kMo9EIZd5F2SVxzFOgNMl4Wum7Ki3r&#10;cLpwyDrKqCl2bG3wqSilrPuvGz4IikLFjFUH0cnhft/RT9EiS1MFMkDRC/Oy4AlmFMVddJ8QuL+/&#10;R6Oph9KENDsKbgnQ9aSicL3BfrdjJFlHGOr7kOc5m+ZKUyKNE9b9az3mhHTXpinZj8hzPRgATyKq&#10;TMmOTKEOw6OjI/TczgNnu16habtpSlWVvNF5vo+m6ablSZqgKEo4ZPiZJkpzvaMN23U9jMdj3jds&#10;2+kKoH4P1gFlzxACrWEwYAmozYplgUWB/X6Ha5ok397eIqWCD606RPW6NTLFZtJA2IcP7zGeH3Nj&#10;ORj0sVmvebL16NEjXgNZmsKzvM653lBaU2HoyMoCTVlwIxS4tjqYS52OVLLj+9HRMS4vLpjV0BsE&#10;aNoGX/ydMgO7v19hv+9YIfv9Hnluc/LLoeeLmqoINrx+/vw5fvvf/JaTOL7++mssb275sDx5dgzP&#10;9/j5awFIPdWpGyRpyvepbRtsthsGzdIsRTDoday2/Q677Q5R3tE+9d4mBLDdrJmpIdCiPC9xSn4y&#10;tmUhz3Ney4HvQ5om7xuWZfHPiqJAfzBkxmWaF8jzDIRpo9/vYzqd4vvvlTny2eMnmE5n+EDmtZPJ&#10;BF988QUA4NVPrxDu9vy8FWWJ2WzGe3YYhgh3ER6TWXQUhthut7hfKtDk4uICIMnb6ekppJT407/9&#10;GwDg+MkjLBYLnlzZlqXovwcRz4dmhE3d4IJoxev1CrPRhCczID28BiiFEAgOooRNaSKkhi2O4wdR&#10;rFmmoo51Y5kkKfIs57Wc5zlE0U2afUrGA60FpZEnRoRpIiWfMwA8AdP7aNs2FGFPZ4N9AORA/P/0&#10;9G3bdgkXB9Nv/XP9Hvo//be2bVNEqMn/e1XXXbNH0ir9b9fzIFwXS5JLr9Kczz/LsuF7HjNS67pC&#10;FEXs45LnBaIw4vhHIQxMxhOegKdJhteUUNE0LY6Pj7vkjTDExHc4vc52bHz3t+9wR/tT0zQYDAdd&#10;ulZZ8D2eTCe4uLjAG/KmGQ6HVLxSTeSasGyL32uz2aA9SIjxpclsEyEUu02nZUVRDN9xOeVFtC08&#10;18WWwM+qqpDneTfV//3v2aNESolev88T3PV6jd//w+95n/hwdYH5fMYRxmVZIBiPOc2nqLvG0LRM&#10;3NzcIMy66HeYnRdg3dTwiHqt39uxbV4TURTzZHmfp8iyDBsCG4RQvhe68I+LAje3t+ChQFXDHROI&#10;n+fw/M4/xnZsVFWFJ08V+FKVFcIo4v1Mx8Zqefrt7S0+/uRTWi8Z/vVf/5XBhM8//xyDwRAGTfd9&#10;30cY3vH6Hgz6mE5nfFbc3NyoWGgAf/vbd8iynFPPLMvCbrd7kBaVxkmXcpLneP/hA/r6/Oz1GGjI&#10;s/xBWk8SR4iiCFtq8JumQRAECMM9fa6Bin2nz7k4Pka6C/me53nGDN2nT5/AcdyOuWhZcCyLJV9V&#10;paJe9Xc8BFnVJLgbKBmGovAf0voPn+U0TZHn+cHe2HmWKEPUmuWIZVWp81H/rlBDPLYJqGrUTTcc&#10;FEJ04GUcP/BWGfT76Pf6HBuvE9D058ryHI7t8ICzaVue6AuhZBIjX/UNZZGybEm/76HXimGIB0wh&#10;2+6YMdoTQn//kpJc9H9FWaLIC64/HS2BaPXQ1+azVEX1gn9XMUQaBnayNMX06Iil/GZRYjgYch8W&#10;RREzZUejEaL4/yXrzZokO88zsefsS56TW2Vl7b1Ub1gGEIciCWkkUQwyQlLYvrEdE+Eb/SP/A186&#10;wheOsMcaWTe+mBlpLFKCKIggQILoRi/VtWRW5Z5n333xvd97smRcINCo6sxzvvVdniVs0U6WSWLH&#10;ZISSF4iiiHWTkqRFrji2Dcu2uCGfZhmKsuBCjWWahJrc+aeRCCLx3zImLLWa5lUWtkRTVyKtBIqh&#10;ZiqooiqCxsyahWid8CCQmjIPlUk1F05Jh4wdRXUd0HSBGoZwFpTNqaosMZ1OeTx6vT7SstxBdsrP&#10;MvizsWNb7dg2/vQnPwEAHJ2dYbvd4vjslN//ejrBLTVzVlEkcjKa1+VyiQI1Fwgst0Xdvn7zGrpu&#10;sDFHSnGY3DO5qiKOY3T7IneUVGBZDIzimHNrTVPR7/eZNrlYLJAkMWt+9vt9HB8fM2U1SVLohsNu&#10;d0EQ8J6RyDEZS4RhANuyYMlms9uB4zgcE2iajiRJeH+aqst6OXe2jel0iiU1DtM0xbjf5/HY6/Vg&#10;2zZ0jYTe9QpmY7QaRLrGtQolz+mMIgq0orArlpg3SSui4nKawTAMjq80TWPUVRzHKIryHvIFwI5N&#10;ulh/spZhWRaU/+t//1+YiC2rkUCDq5sJV4JNx8Z6vUFIg5FlGcIkYair7bpc+RTUoB40tQ0A67rm&#10;JCFLUxiGwTztKIqERzYdCuvVijuMURTBcRwOCFVFwfiwFfVxvQ5msxlevhYBU9OIYoU8kKuiheM6&#10;pC1gSk0SBdB2uJt7XR9lVbEF9OPzc7x985a1Hwb9AW/MMIrR6/WwmLfVbAUKa0qMRiNsNxvsHT8C&#10;AHz36jtMbyesbWBa7WVW1QUcx2F+W6/Xxd5oyMKQd3dTzGYzbIMtfzaQ4Jx+rpntwlqHIZbLFWy6&#10;4IMgQNO0wa9pWLBtC9R4ENVtVecCkywcAKJ6fXl1yarlddNg0Bsw/G003MP7y0t2O3IcG0eHxyww&#10;W5UVPKLzbII1Hjx4wEWfG3IjkLacZV7BMA00JXXFthvUZc0dlbxoKV+OJQWBqXJeVSSCJoO8UiCP&#10;9BaKr6kt7EtBxfQeydE8ogPj+fMXsN2SA+j1RlAI+qxLUmC1XXMAFSWxCGog7ES73S7rsKzXazRo&#10;OGCyXQ9BELBonuf5CIItH1CWZbENdV2JZ3SYPtSg63U5mH/16hU+/fQTDOj3TdNi3R9N06BBQUaF&#10;PovEVl16//cX73FyMEaf9Jt02nuyc++6Drq0d7MsIyE2eopGrD+Z7Nzc3ODq6oqh04oieOgyIDg4&#10;PMCcOop3d3cY9Lw2CSeb7pCKRJ7nweo4QqcDgOHaUBUFl1Pxzh23w7ohq9WK/z4AhLWwmlvQGXN7&#10;e4vBaMx2owenD5CmKZYrCd1U8eBM7J/b6RS3kzumGwQbAcGW55eu6dLMAQCgNmJdKpAaVTUOSCz7&#10;/fv38Hse0+3+/f/074U1eSTeyfd9vL95w8nh1eQGx8fH6NFleXl5CYUSsl6vh6dPnzLqY3Y7w2q1&#10;xKNTkUTEcYLlfMGX4Z/89A/vJctep8kvLT0AACAASURBVMPrKUlTFFRoBERAHYYBC5NPp1PkeWuB&#10;nZcFDF3He+rc9/v9ewK789kdB0jL+QxRFGNIyJcwDBFHIXfivvd7n+D4+ARjWjOvX79Gjzozq9US&#10;UFQu0uZFhb29PRimFErWEYQx9kbiu9frALPZDI9IOBEAvvjiXwCIi9L3fIan3lxP4He7kGCM8f4Y&#10;d9MZo5IenJ1Rd1mMgWXb2B/1aR4v8fDhGdMRbbJb3aXj7XYxXn/3mhNHx7IRxTEe0jzphoGri0vW&#10;0Xjy+AmSJIFrtFD81XLJRSFNUbiA9MHTZ8iLnF1KmqZBkaZ8VzZ1hSxNuRB2dHSIj56cMZWj63t8&#10;ljm2jQYNcmk5nGUwdzpIHddFlqVcSNzb28NwMGDYseywAq0VqXz/XRE6QNyHMgkQz9lAN3SmiSiq&#10;wnugbsS5IlFsIugFn9EFBDqnlMXi9QrfXU/aAmbRWlqPDo/R6/cY3RRForEgmxFHR8LtaD5vkXqT&#10;yXQnmGrdHgb9AaIo5vVyfHyMdLvkLv3JyQmSJMGAmiSio9ieSV99/TVOCFFyeX2Nhw8eYI8aCC9f&#10;voSmazyP4SbC4cEhHDqjwzBEuqMF0XNc3gPnp2c4OT5BjwrxX375JSaXlzwGwWaL05MTPKHOahSF&#10;MHUdT58KgefHZ2ec7E2urkQBgBoVJ6enWG2W/Fyu54rYSzqCeR7ypKXtbqOQ14c37KPf72O2WfE8&#10;uj2/pXwlCVzH5SK3aVoY7+/z3odWMErS8T0sl0u8JBHqIAyQ7TRYOr0eNtstnzGj0Yhjxq+//hr7&#10;OwUQwzIRxxEnGKvVCrP5Ao8ePxLricZrRuK0L1++xPMXQh/HME0Yhsnfa9s2Op4HjWK1b775Bicn&#10;J/csi03T5HvnZz/7GQs2bzZr9Pt9FjM+OTmFYeh83w2HQ/gDj5N227YEHY1iuziO24Q2SVHXFb9j&#10;miT4/e9/n+kWL1++Qqfjkm4RcPTgHGiAkOLi1WqFFTlrDYYD9K0Ovve93xNj2emh1+vBlsjhsoSj&#10;6pzwKnUDQ9ehS6ohoV0BEcPkec7o3qoUdCjuDjdNq48IcQ85ts1OS71uFyp1v+ezOW7vbvlcLcmZ&#10;RNKODNNAHMVtQVcRFB9uHuoaNxNs28b1deviVRQl4jhmhPxms0VVtwXfIs9h2TYXJqq64rHXqWgm&#10;132nI35PFo28jgdVU1stxKqEuiMmatk2x3xhGGB/f4zlUqw9tyPoJJYuC3Ii4ZO6LWVZIopjTuBG&#10;oxEnnfKskEgXKTgvc6Hz83NEacLvVFbCBle+l2mZjMwXe0u/VygNtgEny11fiG7LeEFT8K8KbOCm&#10;URCGQofLax1jBFoKvH4AhYsvZVHyWdboKvIs47vAti06qxV+B9EYahGWitLSbkXdjnIf04RtO0ho&#10;LAWlrWEgg6aoLJQLiFyz63fbAl4Y8viYpiFytlJqwEXo97t8byuKAsM0IUtMmq6hrGuhOwfRMJdn&#10;SgVBc1tS7LpareB3u1wgfzm/xXQ6RU1n8ORmgqcfvuCxX2w3XKSIkgRhGLLeVZLEQh9NFgLyXEhF&#10;kF7MbDYDGnBsV9cVNyZUVcPh0SFrVK5WawyHA3z1lXCK9X0fH370ES7fCzTZBx98AEWt8EtqWBVF&#10;jqMjgcjpdMQ9IkXyv/76aziOw81RWdyT683zBBBEFo/dqjXT+OLzz2EYJg7oHdfrFR4cHrFYtqVr&#10;OBgfYLBDPbYci5vTWd42ImwSg95dX51Oh4tmwm4+3Wl2xajrioEA/X6fQRNJEsPzfMTkKijFm7mQ&#10;Q7RJVVK1VRW6FM76+uuvuYszHh8gL0s+rLuahuOjI9xSELher+DtVIziJOXNbzk2siSFStAxQ9eh&#10;azorMNdlhXhHjb4sCqiKwgtb1/TWvUdVEe0gJAzDgO04DNdNciH+KRPczWYj0CqSC6yXnAjujQ9Q&#10;1w1KgoObpokoCHig76Iput0uFybevnotunKkjZEnKTbUWa+bBv2OL7UtEUZCxE2K9ypVDc9xpfi8&#10;cC4oa+RkC6eg5bJahoWO4yEMxUW5mq8QByFCon5YtgGtVnA4FMlL1+vCMDu4vRJJ6cHJMVOleh0f&#10;hqJhRYu25/momobRBAf7YyyXSxbCBYCHZw84Ybm8eIfRSHrAL5EkCTwS+rVsG9FmixWtgc1sCc/3&#10;4JFDiO/7yOMEw27LQZWJ4WDQxfH+Ab6+/Y0Yj6JEnRewPIlOKVAmGdJYjM9ef4D1csUHVK87YEeU&#10;dbDA6ekpVI1cOoIADWo+YJoGMAyNYWdhKBxT5JqybZMvJMcysbe312pjJBH8YRc5VSvDJMbhwQFi&#10;ouRM7m6xf7DPyAbd1FHLoodpQDMNKFR8sV0HURIz1NyyQvT7fU5iGoQYDvagEsw/CkN2VUqTBJZp&#10;cZC8WW8QRwmSRCKUXOR5iTtCHVm2xfQwy7IQbwMuyPn7Y1zdTKDviKVVDTCjedQbBVVV8nN5nt9C&#10;fRUKoqnYlKWCUiMDailSt8ul3mw3fLFOblr+u3QakYgc3dChahoM2QVKU6RZxp3ltMhxdXPD9MQq&#10;z1ns2XEcaFA5oe0Mj2FDw+V3b/m7LtYh+kQxHHR8rIsKewTNL4oCFRWnZtMbaNBQ0aXsmDpcS0cY&#10;kDOE5WBxd8uJE6oKm80ahwfiz9PJFN2etDf2UdQ5fE+M13/5u/+MH/7wB3j8RBR6vvzyS0Cr4HXF&#10;z8/MU3T9LmuvPHl2jhW9o2mauLi84HV7M7nCYDBASYLFhqXjbnYL0xJ76F+++Cf89Gc/g2VJRJ2C&#10;yWxC0yh0pWThq9PpIKsKODSvg70h0h3e7JPHT/D69XfszKU0wB0lEW9efYeDgzF3GJ8/e45f/epX&#10;HIx++umnKMuCu1WKpuFudsf83TCJYUsB2bpB1+8go0RcK0rM5nMck2VjUVZYLBZ8Rju2i36vj4IQ&#10;h6Zp8mX21a+/xmCwx2vVsTuIghijoSgMGpqJ/b0xFjOReEeB0MbYH4lL3DZs1pxynQ5WizULol6+&#10;fS+QoUQVDdYBHLvt1PS8HgyihVZVjfVygscPxDzcXE9hmDbOHog1sFiusT/eR0CFwLqucHR6hoq0&#10;s9abDRfp315dAYqCIpUc4xKmrnPha284QLFeA5SEruIYr64v+R46UMawKAgxNBWr9QoKPfPBwQHi&#10;7bZ1ASD9nR4VZRsoWK3WKEopOOuwNsrhwSHSNOWCZUWBvOz8aZrGBRcAyMsMqtIWJjbrDSdGUZSg&#10;2+tygmEaJjRdQ0i0NsOxYZoWZrQv0jAWFGK644NkC5eoZ5vFEucPHuEyEmv1djrDNggY2TKdzrBY&#10;rDGdijM5zzL0en1GnsVR2lqGxzmyrECHRKersgFUHZ4vxnM2X+H73/+37BT0+vUbXF5dcqfUshwc&#10;HYriC6BBUw189aXQ8jk4PBBJJVGt+94A8TYGHIKpJwWqomF6VJ5XiAlFW9UKgijFm9firHv95gKz&#10;2ylTeIeDAd5P7xDI/RaGOD44QJ+oxgcHJaNCtlEEw7bZJrc3GAAaMJuJ8UmzVLi1GDL4jFBpBo/R&#10;ehFjeCwaF2ld4nJ2C29P3P/fvfoOo3LcdvXLEts8YcTJhw/PcLdcMh3D6ei4mol5+/FPf4rpcsEC&#10;4edPn+K3r15y0UfXdebfizGpcEFOnKPxPh4+fITvyEXo4uI9Dg8P8e6d+PnR0TFMM2SUpGWKZM7z&#10;xDz/8Z/8mLu5VVnDNFUu8iiKhtvbO1y+fQkAePb0GcqqYAq0YRgYDAc4J2HN5WqBlOi/J2cnmM/m&#10;jMDxuz7SJMU53Q2u62CxXvIZ7XnCyVMWEx4/foz374Ro8Ga7Rb/b59jr0YPHWCzW8Ch+eP78A1xf&#10;32C8L9AsV++v0el0MKC1++a7t/BoXfe7Q6xubhHSO5iFCs/1odE7F3WJqm6gE12sKWtkZYGa/qzu&#10;oFeLMCSXIkraJTLebovpRVG0uiRNg/xfIV/mRLsKtoFAghD6RG/0eyiQXreHIi8YTa6qGgxDv4eS&#10;lzGQQJiUnGjbjoW6qXBH61zTtHtCtpqqQlGABrLBV6LRpeCwJmgNkiYJUcBiV9WmvudSmEYpRvv7&#10;/FxX19eckPX7faH1uFPIMq0WUV83NVzH4ebXcrkUyAZKllVV5aZ3kiTodDpcAFitVvD9Lk5PxV16&#10;e3uLju9D0WUnDaSxRIgVx7knpjqbz7ioDxXYG+0xoiRN03uJpee18fV6LURfZbx0eHiI5WrFMbdp&#10;mijrqhXZr6t7yKAwDLiQVcUZ9vtDLrBVVQU0bRxTF4JKJYsviqYhzzKotUShNlzk12ogSnJU9n2B&#10;YvmPZppwHJvz0iRJsI1CLnL88LPP8J/+838Sv1wq6NoWtnMRL5iOjTxrjThEvlcAdCYrZQMoCjxJ&#10;6y5LdClOSfMCq9mMz5iB52O72cCltWvrJmzdQJfusNnNFOF6i4IaDNO7KVs6r1druLbNDRTf97Dd&#10;bBj9e3RwiOfPn2G9JLpr2WA2n+GC6ECD/gCeI+705WqJ7XLDjdaTw2Msl0uOiTabDb784lc4Pxdn&#10;XRSEuLm5wGgg1uZkMoFB6PFhf4ie12P3p0F3gOl0yk3sMitQNztFtLKB4zpYL8Q5vAhayYqPPvwQ&#10;1zfXiCg+GA4GgkFACEO10pDEEXxPjLVleUBdIwh2XNRYX66BaVo7ekwFgJgLPdLdVlpesx7eDhJG&#10;ouPK0sRyuYRNv2uYJpqs1a6zLAtVVSOjekQDQJdV+ouL9/jv/8f/gT40wZdf/waffPIJAGC13SJJ&#10;Er4IylIcyK04kcrBdpplqKsEjqPw70o4DyASn7woUEvF76KAgrbbV2QZV9k1srCW0FZAdLPkYW3U&#10;96u+itJanAJig0laUa/XR1kWaOhA6XV7SHv9NsFdzDCZTPjvuy65UlChwnE7/Bwd1xO23BQwHx0e&#10;wXFcrqhtt1sh0FTd8DPrus5dSF1X+XPTNCZajPgs3/fhunZbvYWCbq/XwlV1HXUT8gHse61bwTaO&#10;4Hk+I0qyLIVhmPjtu9+KeVyu8fDhQxyQbdebN2/w7uKC51UI1Yr/ztIMZdmqf9e1sH6WAXUSJtjf&#10;H7EuwnR6C13X8fjxOT13wxSu58+fI4pjvpRfPH+OzSbgrpcKDd1uF3uUKF1fXWG73XLFMU1bUUXL&#10;FLCzSmnt+SzT5M5XhgbbbQAV7dqoqooPbF1TeR7Goz1Bd5JCfx0Pq/WaoYlN0wjoHlGZmrqmSmhL&#10;mevRZ0VpjCiO+ILfbrcoqpKtR1XVZDoRIAoXy+WydQYoCq6iRmGA/f19nmMA2G42LMostm7TQn91&#10;DQnbpVUM2QUIKu510KVkRYyBjoy0QRqIy0IWUNI0hVKRFzAEDFOObVVWUDX13r4fjUa8h0ri70oK&#10;U5ZlHAD1+j1stxt+BlVVkSYJJysdr4Oiqphqlha5QNHR+A4GA+Sl/J4SSdpSAjVNu+fCJIK8kjtw&#10;biA6W3KeJ5Mp0rSdc8/1+XvXy7Xgi7vEJXcdRI7D8FTf7dxzZXjw4AxxIr7n+PgEaZnwzw5OD6Dr&#10;OncTdN1A2ZQceKRFgSgKEdCB7HU67H4lYJglF0ZXqxX6/T6Ph+d5yOKEx/rB+SF63S47byRJwmtL&#10;Fh9lgOQ4DhzH5Xksy1IUgSoJpxe0tAFd+MPBAJOpKOQsl0t0Oq1NoG2Z+PGPf8xze3l5iboq2XnK&#10;skS3SlLmdDobAQH/jpOElezHY6EhxV2husJotM+/HwQBttsA20BqMnSYCvTRRx/B7bTIqqvLa6xW&#10;S3bRM00T4/0D/P4PfgAAuL68FGubunlZnktkL7rdLjRV4a5it9eD6zgMyV2tVpim0xZJtKP6XxYV&#10;nj17xp2Y9XojNpmktRk6oihqbZohLGwZSq5r3InJklgIIUrodNNA0zRGtSVJCl03mNqQF8LKVc7r&#10;Lo3IJVvIiLquNzc3sHWdOe22aQBQGA1V1zUs02RIt6Zq3DCIokggVuU5oKmEBGp4/YRRiCYnqLlt&#10;4/DosBXevFFaTQdN2FbXrPEgzhzZQFEpuJEFlMPDQxiX17zeDsyW8/7dxXv8h//wf6KhO6nX7cH3&#10;BeUQADZE+evsUGN1zeCit3x+ANA0454zgq7rcHb2SBBscXNz09KM0gRQWv25wWDQ2nQ2zT0RajRC&#10;c8GqxNjG20QIc+otzU8jNw4AQFkwfDlJUsxmL1HT2f/RRx8hefAAv/mNaGyEYYiO67JWVK/fh+O4&#10;jODZLBZcADE1Befn50hIp2WxWKAoWx0NwxJUqEZpqR93swUjHVVV5SJGodTodn3sk6DnZr1GnCQ8&#10;5+/eX+Ds7Axd0qwKwwCO0zotzhczPp9up1OUZcl3q0CF+szNN00TqqYilPtxuUQgbW9JmFxS4h89&#10;eoS3b9/igtyOHp+f4+zsjAtIy9UKN5MJd2FVVcE+vd/N9TWm0wl8euaG1swf/bt/BwB4f3kJ27Zx&#10;SJSv6+srLJeLHYRXqxeQZZlAf8kErKqRZinf6VVVwjAMjiEXiwW22y3r3gEKC6D3ez2ByNQlDUQ4&#10;a6yoez6ZTJCkKUYcI/p4d/EOd6T3FAQBVpFoIJVlicP+kJEH+/v78H0fViMtxBvoO6ZmTSNcBmWx&#10;VFVbCrhGwry7KDgoyv/PVYhpiIpwn+GCwXLJjo9S6HeXhlMUJd93q/Wam2YAoVVMD/uHIlm0TIvH&#10;cr1ZA4rCAukaCfvK5wiCgJCT0uK5YboeIBA8EoU8GA4xHo8xJkHUi4u30HS9lWAga3e5vqqyRJam&#10;SOi7dF1nFExVCdRes5PHpEkCU2t1FcuybSAbhgHXdXmtJknK81ZVJYqidWxyHIdlGAAhll3tnmfk&#10;9CObIqvViilews3O5LgujkVCag9t/uwmae3Hd+8cYRFc8NiVRcFrGxDnvTzjxZyKApBkKHiex3f6&#10;JLy8V+QpyxKWad2jfQi3v5beU1d1S4VUVS4YySLeumiTX43uLQBsxS5XblPXcCyLz01TN/jcGw6G&#10;2GzWfF75vg+1Lnk9VSQULRuHCrnmyfdoFBUxNZp1U+QFCY1XEAZIkrSlcTkOlssl1gQ4kFRsubbD&#10;MOQmt2oaKMuK95Nh6NA7Hs95ksS4u72DqkipBEHjkoWx7WbLdFaRx1csd6FpGsIg4HXdcYV7qNxT&#10;Qkcr4ziv2+3yPFVVhSRJeL+uN2uYhCoUYy/oUS39R5oxiMcMgoCbe9/7N5/ghz/4AewdMf94veG/&#10;e3Z0JEAT1FDIs0xQznaElRmlpbYuSICQbzCM3fNLueeIJX6m3ttzuzGDbdts1BFHEeWmFn92VdVQ&#10;pKxAUUD/9nffAgD+4i/+gik33/z2t+gPhnyJzJcrhNugFRiMYqAsdyBa6s6iFZ7aNUEzqzKHpjQA&#10;c6EAvQLDqNCohIwhkTzX5gm2TBNN3SaZIulK2iBGVVoRQAgOpLZTCEJdoU8XeM/3hY5BLBZx5XYw&#10;3nGZ+M16DWXH5tp3Otgf7OHoSIjZ7u0IEv/85/+ALMu4yJEnKRa3M072FEWBZVqIyW5b11RYpglV&#10;WlHnuUTyomNZ0FQNOv2PIk6w3K75QvO8DoymgQQiaqaFOAvaQg4U/tymqKBUNRpaXHmSisqdLEyk&#10;KW6nU0TbNthCLShDAJDFCboEz+p5vliYNJRpEML3uxhTZTOxUlR5AYM67YYmBBrrvEVBfPD0mXin&#10;NMOD42M8OhEJWV4U+MXP/4EFefvdPvI8x3pLYpmzOcb7Yy6cXV/dwKKA+vToGPP5AnqH3EGKHEmS&#10;IImlgrcCXalgE3x1b3SAYLOCKf3nmgxg69EIZWGwo8Cg56LSjbaiT3QD2V0wTOFy1droBpxI67qO&#10;umlQkNXmer1GmqUcbCp1gaqoeJ/kWY6kirjAZOom25A9PH0oColU3FNqABXgEwpJrRWEm5DFrXTN&#10;QEUXYV0JbqGEti5UA8O9IUZHohORZSm0qkFR0+GvKFCgQiOxMJQ1Gurwm6bOHSX5jo7tMJ1MBhmy&#10;6xORfpDsHlg72k9N3cA0bGg2iX1ZLoq8Qq8rxvL05ATrcMu0tUFvKDQvIjGvs/SOi7K6rsPrdDB+&#10;ToGWM8Dl5SW2hJjo9/ooNRUvvxUdSkXRoDYlurR2o+UaNQVxdZqg0QyotCb2ej5838d6QdTFNIKl&#10;it8DgFoH1LpAuBZrdTwe49FDAel//vwFXr//jnWQLEPB7PYGeSXGejgcwu34LNaXpBFM04JLVXrX&#10;cxFSseV2NkVTAwY5fjx9/gT9fg9JKi67bs/Ds+dPOQjO0jVWixls0s5qagMxnXUKGqR5zpfhYrlA&#10;HMfs3uN7Pga9PndM5kkGDSo02jKGouH5Y6L6FBWKLGfERBQEaKrqnp3o2YNT1p758stfod/v45yo&#10;QrZtw5RJuKpisVrDoD304OEjRGGEG6I7qaqGJE52ikYdeB0PM6KyLe7mXLy7u70DlFYAriob9LpD&#10;KCR6vt0ECDetxolwrzOgkptPmqXQqCvWsT1UVYFgS50ty0YcJAjpz0qlYNBtE5YsK0CAJKRJjocP&#10;H0KBhEITVF6RArIqsjRloWnDMJDGbWDi+D4nVUWeo0YrTpvXJRxDRUV3RVzl6Lgd+ITeWa1WyA0V&#10;GTlvxKgxi8kVLhf3pq3LYsYATdlSF5DnqOuGkWlVVUNXVdbCKMmWUc6hpmkcrJdlKe6wHb0KQzeY&#10;tqXrBuqqxoZoEFEcMfKl03EFgiZqgxgVYHpBQ+4CKwryfN8Hqprvqdv313glqZsdH0ejMaYbMU9F&#10;USFJQqzp50Wei/O6kfOWoVAb9PvSzrd1MsjzFFXZQOUgT0OjgjUUFFVHmhW4JYHnpq7hOB58vxXY&#10;Wy3pfYMYlmFhf69FYYXbFaM5dcVGWdTICc1ZlA10RWXR7zyrUDZinf/m21fk3EUuQ2kGTVFQ0/6r&#10;1Qq3my1MQgOZjou8rnFDwri+bWEsHU8cGzUUSLLxJgjQNCXPW93UMEwDKq23xXIBzbWgOuKz/ZEU&#10;BhUCuqWqoKK15+/vYWCZLHT7ZnKFpC5hE8pvGQXY29vDHdGUoAKqpMZOJmKfUrFlE0SoG+XeXJiG&#10;jqYRc7XZRlyQzYsKWVGz69TzJ0+hKhqjwbp+F9sgZFHdMIwpMRCP8erVazx8JNAoe3tD6Ear0bFc&#10;rjAajTAh5NTNzQSj/X0ez73RGFCAGyr0LBYLPH70iMZuhaZp4FChr6pEA1MiTqM4gW5omBP9SddN&#10;DId73A3WNB15ShTBTheO7XLSPrubAVB4TzWNDhUmbm6k9lgfr1+9hUV76ujoCBEhqfK0wOGzI9Rk&#10;Pa2rBvKsRC1FhosSTQNOtBsyXZCOT6qqQKvvo03kPS21oGJG7hVEYyYam2lAUVr6XZylrd5HVULX&#10;Dc5BNF0k2hIhr0AkhEdkNpGkCcIgbO9e2+JCxEcffoSL9+84TqmqAr1ev70PF3NRpJaisKWg1skk&#10;XrNM1qRUFKkjIsbe9TpQdgpQUBUkWcbmCFlR4HY2Y5Sgobf6TWVZoqxaJ05VE/QUXZG5kiq0kKjo&#10;ZjsOHNflgkpRFKgqlX+mqiqjo6u6hoK2oGzbNq4nN61jq2lCURSe1+024KIsOztKp5+mJk0LWgMQ&#10;OmeSJji7m+3ooVTIixx10DbE66Zhumbd1FA1HapEiSgKsrJktHmcJNBprPOmQl5XvD6yLEOtCm1B&#10;QIhFF0WOsmjdoaqqQl20dFgZu5ZFA1VVoEj3W02FTmMAiLtBNMHJtcq0kOQZxyrrYNs2XU0Dtuug&#10;S++/CQN0djS76loUKHVqEKuKoNfKM8Y0TS5aG6YN07CwpTurzEt0HJfzgqt1gDLKES7EXTLaGyEN&#10;EqzuiDqblpiuRKH94PgIp2dn6JPZzXwxx2Q1YfkG13AQKRFGfZLt0B2gu4f1TBRtZ7MZ72UFQLSO&#10;20Y0jX/XEZ/d7wzQ1DUqkn9INjEUrUZnLM43q29BIRmJxc0cWZ6zg9N+bx9RFDHKJkGCJm+YAlcX&#10;DaI4ZIOfjz54ge/IXdPUdVimiZrOzX6/j0dHh6xlZGvC4bEs2pqBoikwpDW3qqBhBKUAG7TMGlPE&#10;KjvFUImKEz83YBhqS4ku8lb8WdNhWSbH9k3TQNd0juuKokSv14VKefvNzQ30H//4xwAEN3hxJQ6u&#10;breLNE3w6pVIXgajfQwGA7ZEzdIUap5z1TAvK+gNJWhS6VyRlJIKOVqNYNd1obgKXxxlWWIxX/Am&#10;cR23tY9TVRLeEQdKmiaod7jkclWwD7ymQ9PUHVhaC4kU4pZZK8g4yRFvQzFgEJ2YTz75hK3Y1ps1&#10;un4PDx8KXuhkMsW3lMwNBoN7tneXl1dYLpfc7fU8H+vNGj2t7cwLjm5rEScRJJblQNc1DMkT/fL9&#10;JZqm4aDl9OSYED0tMmYTtO+YkvMUIDqQYRgipoWnqiqC7ZaLRGmaYb1eI9kRLFYVhXnGw+GQE+fN&#10;ZgPTMNiSuCxElyuoSBRvLRywHj8UgcpoNEISJ9zlz7KshZuaGjyvFfa7vr7GcrHgnydJgu12y7aw&#10;h4eH+PjDj1vb66YVT7NtB/1+H3fbJf3ZhmHovCG6vlC931DFNkkTGLqKfaJTdTot+kSiYmQxxbRM&#10;JFXRcjdVFZv1GktytLAsC3mZ86VkmlYrUKmKC2mbtpffLl+8yERnRRZjdEMnlX1xKdmWzYG/qqqY&#10;zWac+Mznc2RpCo8CyLIssVwu8PD8ET2HiXDH1s7Y6bipqnj3FnFTQG8a1nqQwmPy9xVaUwAYIhwQ&#10;xE904RQeryzLUFd1q6ejKIjCqLV0PjrkOb+4uIDn2Ky/kGYZ0jQVUHeIc6OpW4pc2dzv/tqOw3BU&#10;KSQmO0C61UN/MODD+4svvkB/POY9ZHk+vviXLzBfiQvMMAxRBKE1INFd8p/lcomGkvb1eo1+t9eK&#10;CDYV+v0+TKPdM3/2Z38GQAS1Xr/D3RK35wqBNMrMx+Mx1vGai9zbIMB4326dAQAu/OmajiiLuat6&#10;dHCEKIowvRYXbbfXxXhvH4t5Mu4OfAAAIABJREFUxmMyX8wxJLivglZHS1XVexodeS7QOTmhf4pS&#10;CCVyh7ISlsMxQVuTJMYPfvD7AMTZ98UX/4wD6ur3el28e/eOu0IHh4c4Pz/n9zg8PMIHH7zgC24y&#10;mWBB0PLxeIyDw0MODuI4wdX1FWoqBD5/8gRJnPIeUhTRPZjdieJL0zScVK2WK0DR+HsVRYVtG0gj&#10;2YErkcQRox5k8M573zTh2O1aS+KK0RmTyQR1VXGi5DjOjlCmSOBaXn4Ny7IoIRKdP3uHomRb9j1e&#10;OyA0UFR65yiKMCTrdm/Qx+X7S+Yvh5FIXDoUyEsRwAHtIUVRcHDQ47tVUzUugqlNg/l8DpXugn5/&#10;ABQFd9CKLLunTYAGaKoaWSPea9Dvtwg4CogZTajrohNG9+Fms4HjtGinsiyx3W55HuMobim6DUHA&#10;aQuWVQmzaa2VG01BlqZMh10s5ri7u2MnM0VReL+dPx9gf38fNQmRv3//HuvVmoXLPd9HHEVIkrZr&#10;f3Z6hAPS/FJINF08o6BSy+aOZVrYbua8pwbDIXr9PvPtk0RQluSdZe9oXSiK6JbK8QmCAE1d85+1&#10;RoVuGJzgAUBTtejFPM/5jErCHOPxGAWhny4uLmCbZmuba5oIw5ATGE3XUVc124B3uz0+F1HmCMMQ&#10;Dv2uqigoqoo7oTUqDIdDdMhVJ88yqIbFP4euMlVhEW5x/f4CayoOO46DJy+eYURuPqPRCEdHRywG&#10;uVwuEUcxx0G2Y/MZu1qL5pNOBSWpoSWbRHlRIs1SRvwuFwtsdiycRXG2Rew+e/aMUXzy/zGqoapg&#10;2zYndNdXV/j1r1tXPLfj8Tt2e124roO33wkB8GPS/fnbv/s7AEKnq9/v8/jsirgu5nOYptk2Y6j7&#10;L8+FJI5RVCVrI7qui36/hw41XLIs42e+vb3D3nCP9+NyuRRNEr1FidRNzXoMjXqDzz77EQ5oD91O&#10;b/HNRHSS98f7+OwP/oC/Vzh4FFCqViTb2DlXa0W4jcj1t9v5ZUeRHXcsaT8tx7qudwV5VSG7oVT8&#10;3TJZ0VQNht7qjnCMwk1pEbfK54pCUTw5Oj7i5765Fsjz5WqJk5NjRreGYQjTNO+dm1IHht9Z0+/F&#10;NfJ8n93dodhBo+iGjrxq0TxlWSIMAqYZNU2NNE3QJTo1FHC8rpNdtnwpwzCg1jWKXNpl1wijsHVR&#10;tWygaXbOXYPvkfFYuJreUvxdlRWGwwGjBzabDcqy5HcyTIMaYuLPXd9ntL1pmFgsFlxc8X0fuq5z&#10;4SZJE+RZfq8YL5vYlSHQ0bwGmgaa2saM6/UajdFSUhVFgUp6PXJu2ju8ze0AsH6XLExIMXoZb/5r&#10;zUGpJyP/W9ctjtskS4K1IlUVrTG1yKWUBky7CTZbvgvEmeHg5FTszel0CkWKIQOoqpw+i+gtaFCU&#10;FTesNN1gpKtlmcItl9a9oRtQFLVFa2428P0u4lzGeSmW797xWh0MBuyOeHxygs9+9CM+C//hF79A&#10;FIZ89h0eHvJdDIhismmafGfFcXxvzQuGC7nz6Br0HZ2yxWKBJI65qFZVJVSt4Xh9MBzwM87nc8Rx&#10;zOeoaZhI1BYh7joOGhIJF2tAmK3w3HRc1ot5cn6OXq+PbMf2GwCjAivDhK5pkJgMTdNEfCUpTTso&#10;GN/3ReGd33EXjSXONoHkkvm0cm89ijWk8d81DJMt5z3Pg2VZfObEUQTHPmAB45vra+jS2aTT6eC/&#10;+W//OwDAP33+OV69fYOPPvwIAJBVJT799FP87c//nr/YMq12cJoGWkEVVRLPad0Kqh3opAgODMPg&#10;ADHPc1imxtDpru/zAiiLElWpclCswsYiitvvpYNd8p0tyxIVcvqu3l4rgpSnGQb9Pjqa+Ozlaolo&#10;G2BLFdef/eSn+NM//VP+7l/84udwnA72aeFOrq4xICRGVdWo64opN5qiwO94ODsW3Ls0TfF+uYbi&#10;+vTcClQVaOhwM5RW2KnJM8RRwSJupgqcnZzgex+JsX/44Ew4S8iDzrERF0Nck+NHUmQI1mIzRVEg&#10;5oW+xzYtLFdrhoZVVY2zszMOfBfzBeazOR8KNzcTRvqMR/vQdR0RLfL5bA7btODRBnp09gBVVcOk&#10;MQhIl0TC1jzH5UUdhyH+63/5W3zzWxG0jEYjjPdGzLXP4gTPzp/g0QNBWSrLEp7r8cb6/vf+LYtd&#10;blYb5GkKDWJN9bwuCgvcHVCVAp5rwNAoQdE0lEWGp+dibvb2+lwQUFUFrutwAaQqxMEvO80aKdXL&#10;ee/1e1B1lQ9ZzdQxJRHcRhViazE9x15/gNF4nzduss3R7XTZ6jzPM6iV0JoABLezUknf4/IaURTB&#10;lgLNqo5K0UFOm9AgRNmml+K7t67L39vr9dDveDBIkcizXQz8HuYUiAjKjAGlaMW1m7rmP+uVgj7Z&#10;3imKgjRJ7zmRmKaJbo8EiddrzOdzFrMqqxJl1SZlSZyg2KEKlWXDgYVpOjB0CzkJNs9nS0RxwgW4&#10;NMtgdWzuEvmeD9eTmjgpVusVikT83b/+f/4PzOZzlHSBuZ0O9jpd3LwRPP+4LLGa3mKfBMCquqXT&#10;6XUNra4Y+WIZFsqywMMTUXS9vb3FqNfhIGZyfYVut4suaWPk8RYGTUwSrrE38LG/J8anVCp0HIOL&#10;L01Tom5EJR4A+v0u9scjhBQsrNZLFh59+uwJ3l9eYr0VybGh6zB0Hd0uoZ9UBWEU4OLyHQDg9z48&#10;x1dfzXBBVD/HcRhd1+v6iNOEO+2aZuDo6AiBIS2fYwTrLdMNdKio0hxrSkSjzRYXr8XnbrdbpGEE&#10;CSTLwgjr2QLbhdifjx49gq5qcCmZ+eTjj/Hi+XP87luBsNRUlcd+vljAsmzm8UehuJBdKgJNbiZY&#10;LNbgzLwWYo28fxWVHWPCIMTp2SMWBC/ySqDJFBIPdTvI0wo+aTsEmw2iMGbNIcMwUMvuW5wiSyLu&#10;VpqaAcNy0bFlV6PGdrXhQmGzozsWJymqosKMEBF1DTS1gozoT8KhQUFNndO8FFBxCdacL+boD8V5&#10;c3R6jPfXl3B8EVwugzVUS2e7ccPQRBeStB8G1h5038KGKDlRtIVKqKq9bg+K62BCFK/1v/wzTscH&#10;rJ9mNuKsa7goq8A2TXQk9UPTudiZ57lYX7Jjq6pI0wybjQj8j46OREKTt1RGVVP5jldVlelewTa6&#10;pwPRNA00VWvpTpYIVFM6c8+OT6BabkvXTHPUdKbEQYjf/ea3SFS64xcr1E3D9tp5WmKxWHPAdHR0&#10;CMftoEc8dsMwWaBZVbdIyY1Frgm34yHNxDpXNR2qprOmQBgKp4jBQCb5Ktv1xmGCi/gSqaToFDnK&#10;vOS7wbFsmIYGlzqBmioK0zIZaDSN9TOgKthEEUr67P74AJqqYEl3vJFl0Dsd3mPd/hDHR4d8P/YG&#10;fXh0n6mV4NqjksKtKfI8u9eZX61XIBAXTMtE2DQoSokyNdEQJXcZbLAKAyCkhpNt4avffcOFk+li&#10;huOHD+DIJDTY4t3FBSelaZYy4jLJSliWxt9blAIxIuOBNM8RBBEUuuM6nS6gSu59Cdt1udmyXC7h&#10;OC5D85MkIaSKwn/udnucZHz2B3+AX30pRCXTNEeer7np0e8JwdwlFX2ePn+Bp8MhF4uTJMZqteW9&#10;rusm1hKFVTbY2x/ApbtS0Gdq5HTvKqqO0WDIjTDf66KuFNahEqLpuwl+ioqo/abRoYaAOAem0ynR&#10;66iI2+1AVXRcXghUqW3b+OhD4cDnuT6SOMGQXPTC2RJODWg0tpoukHclOTyVWQFNyVBTnUfhfwEV&#10;GjQ7dvOymCLFjhUA+o4oda0IAUy5xyw0nJzUVQ1lx+pdiv/LgrhhmDANY6cxK8SOWSS3rNgsI00S&#10;VFW5Y7ucIgwDRjnUtXCuk4gSXdfI3UfmGa0TZZoKbQ9JdZG6k7vFhqIqmT5lOw72RiP4kp4eiSIb&#10;IOJFKApTf2pKDGXhRhh5gMfEMA0kccJNANftcOe9qiqkWcqxvGHo1NlvGy6Kquy4QakIws1OU7Nt&#10;AAWBQKVJStzt7S00VePcwO/6sKxWK2NXLDUvclHopQS3KAoUVdkasigC+S7RB0VVwrJtPt/MJIZK&#10;hZlAqWDaKpqGtHtqHWlTIazoHK0L1FqNsIj4Ofq2jTUhxJIigaO3xhy+rcKnhnjTNMiKvG1IZRny&#10;LOd5zItCxBemvEsWXIjZBFtst1umRzkdFzpUKDppqRBtSBYm86J9fwAoowSKJkWnbdRVC1awLAfr&#10;zQbffitMZKbLDaIowvJG3Nu552EZBVyscV0fWiPWy7i/D73RUaUU85guDoYH6JLWoamayPIcwUI8&#10;5+T9RIAh6J0dzQFkmKIo6Bitlo9pmEirFGpJVPWsRJlUsCQ6rNFR5inSQOzHntuDq5MWqdNDk9ZY&#10;TkRMlOU5RqMRGkLNqIqGJmvQyDOlVJBsElgKGWyoQucTEDQ+TVVwQkXWPC+QJW0hR0EDgwpFct6L&#10;smAkDFRFglNIh6XaaZIoaJqa5004l2mtY6Sm33P9EkWz9nfF94t/6rqBbdncfPjXDTfdMKD3aGKa&#10;psF//I9/BUC4N/zhn/wxPv5IHNB/+/d/j7/5m7+BTp2HoiyhmyZv5BqAJgss5JUtOZA12ands56s&#10;205MVVYYH4yZd+3sbGoFCjzfR5cuvwbA7KuvGdYo7C7brr2u6/c4p1dXV3y4mIqw2VpT13SxWOD8&#10;wSOe1MFwgHcX75BQUHd7d4enT57es82T3HJAaNhILrCqaVgtV9w9KYoSz549w5tpa0NZV23nWVd3&#10;FLkVFXWtcffu5OQEe3t7nES8f3+B/mCAHhU9NE1HsAzaSVdVTnABBb7vI6OgLU2Fv7l8bmn9G4Xi&#10;Hf2uTzxTsSg++OAD7i5dXV3h7dsbbKmw47oufvBHf4wf/ehHAIDteovJdIL3b0WC63keNLUtuh0c&#10;HHAV9G5+i7xsuwOHR0c4PT7Fe+rM3N3OYFkWfv3rr2i8KiRRa/HsdbqMFri9vRPcTLu1JTMMnTVL&#10;4khU/B89fM7PUZYZHhOUuCzay95xhGW4fOa7u1vczGZcGJP2cAUVxoIggKqrXM30Bz3WaTFsofsg&#10;q7f9/gDdXpe5ihpBIGXwkOcFoCg7fN+mdVEKQ1FlpUtotL8P22oFeN9fvEeSJIiSiL6rB5/2z8nJ&#10;CYbdHleCXdfFer3mPSF0ewzWSzIaOqC0llok6QGmaRIqopHLiwI/8dm301tUVYV1SV0z6qTIQOXt&#10;27cMRx0OB9AajWHE44Ox0L2hjttmvQY0lREUGa2XYqfSvpEC4L0uRvv7rFX0yaef4vPP/5Ftmj3f&#10;h2HorAtx+PAh/uRP/hjvKAC/vrrCNQnIRpFQKZcH8LA/hOd5rGiu6zpsq4WUmpYJ3/cZ5RYEAW5u&#10;pLAt0BgNBlSYiUtBmWlU8Vyz2Qw3qzs+kyoAw929fnGBG1ovi8UCZ6cP8J4g7HEQ48GDB0z5CsIA&#10;qdryZO/ubrlrCQCK0ibHSSIgwy2/VcW7d++QEi3y9PQEVVYK6g6AjuNiOBziBbl+jMdj/p5er4cf&#10;/OCHfLndze7w4sUL/PKX/wRAoHl+/eWvGU1gmgbevH2LiwtxTnS7XRid1hZ2tVozIqIsa/zep58y&#10;LeSb332DLClaPZWyxmAw4LkR+gHijTRVQxCEfMGZhg3P81CTqGmv18NituKuhud5CKdTRn7ouo6G&#10;rKaLPEdTl3z222TNrjAFQAgdSkcHqbUin+luNuNOcqfTYctoYMd5joL39iI3+c+y/+b7PobDIeQd&#10;naQJ+r0eoxxsxyZXC/H7lmVhs922SWpZ4YIcYxa2A03TuUg7nU6BouDGxZ7fFcg1fqccfb/L3arr&#10;6+u2OKcLhzy5bhVVQcftYDBof+66LvPs4zhGlmX8XDqJ8Mtnlvc2QN0kTeV1XKJGWZRYy73f7aLT&#10;6fA8d7tdThIEGlXHNbkZCb62wclKUZQ0l9Q5zXK8I/tn8Vk9phWpiiICdOlaUpYYDsc8r3EcY7PZ&#10;oN+TmnJdmguxx0ajUetIsVggTVOcnIh7eDw+wHK1xNdfCQHeJEmIE95aXIq9uosqkPoBYo3Jog+a&#10;+2ey7KRuyGp6Np9BVxRG6KhVyc+l1mL+Ow7pIWzWKMuUE0XD1IQgrhQqtR1YpP0GCBqcLGrMZjNB&#10;R6OfrVcrRFnKf9cwTLx8+S3rOx0fH1PBU4xXFIaId5pqmqbx2V+W5b0C3bv3l5jNZvB8qQljI6Y7&#10;vShKhNRpBQC1LKBqbXxl2zYLvwLijjs4GKOigHu8P8bPf/GPAIRgpW17rSsVdWQ//ljY299Op9BU&#10;lRPXbbCFaRgcb8VxzM/R7XZxdtpqzZTlEnnecOLt2A4UReGzrdftQ9M1LOfifNrVWDItE7quswB2&#10;GETwfB8WjfV6vUYQBJwcAsBvf/tbrKiY/pOf/AT/5mOh5ziZTPDq1Ss8OBNoqHC5xHA4ZMe5qq7R&#10;1C3tqCBdDKlRqGr3rVqbpuFYQyJXJYJX1/V7MU+e5+zEB4jYpJad9LoGqraQU1YlVE3lmNA0TOpq&#10;i+/ukFOQbNJlecZo+vH4AVarFRfTbdvGcrniOEWgp1sh6SxL76Eid9dLlgmb712NE03T2uKCRKhR&#10;oRWKaITIPZelGd/DDZp7hQuJ7rEkhbBu4O4gChtCErEtMxpGfcxmd4IWQueRsHSuuaBkmiaibdzq&#10;p1TCOUmeV51Oh0+boihg2zbrTFVlhU244XcbZntwd5DISRy17025hEU/UxUFaBqOe7tkOSz3dpqm&#10;ADU5xRpoi095nCOKIm6Gpml6T7NDNgMlcrZQCuEIJRGWcWvdXhRtHCG+R0VZlBwnJ3GCqq64eJeA&#10;bLOtVkNHrtPNWui9SFBBUZbY6/VZj0g6gEm2gkLaifKurxvwnAdBIO7HXLrd9gAorPcY5BXRoUhQ&#10;fW8Id9DlxrVpGKzttFwt8ebNG0R0H9q2jSzLmI2QJik6nU7rgOg4rYQHjYmMU4qiQL/f53nRCYXG&#10;lEHPg+d5PL7b7RamabIj63q1YkS3rmlwXJcbAGEYCqTWDp0njCLWm5P0RVn0GI1GnLO9fPUKdV2j&#10;+1DszSgKYTTi3AaA7WoJlbSA5Bqpq+qeXphECMq9LEsTopCptBpWVGhpz7P7LAGg3e8SWW4QbSuK&#10;Y2iaygW7Is85F5Rzo8uL4q/+6q94g/zlX/4lJnd3+L//+q8BAGePH+PTTz7Bgi70xXyBrKqYIygC&#10;V9IzqWvkRSsgq+sqNNXaRQuiqlsBuQYVNFVjjZg4bgPZuqqgazoUSTUiyDUf9qqCNG15ohXZObVK&#10;9mZr15uXAOnRAIDndvDBixd48eIFAODu+gpf/PKfebAcx0EcRrhMxQX37u3btntEQZrsok5vJoI/&#10;Thvo7u4Ow+EQltFyy6uipWk1KvjQMw0NrteBT+ie08MD9H2P3VeiTYmOZQOUxKJQsJwvWjHNXpcF&#10;dCMS3MolfFJV4XU8pi7ohoHtttXVODs9xXh/LATJIBA8MogLNlsM+wP83sefinfu99D1uviGhP10&#10;VYdpGHzBj8djTG4m+PaloGY1dYOGAquT42P0ej2cPxLIlr29PayWK6a+xGGIX33xL2iog6Qqqqg6&#10;y00StRdWz+/Csixsc3GgmHqDZ08fsuq2ZQnhSK8jrc47KItWnPXmesEBHxoFcZSyM5KpA6PhED3q&#10;DG7DQMD0QhH452kGr+sx7zid3kIix1Rdhaao2N8T60fTVNxNb9mKGpkCz+2goS5tkeUwLROV7NoW&#10;rcCgUgNFmmNJRTLHcdE5PEBCKJHNagVAweMHD+nnDkbUcX32+Ak82+b14Wo64jiBQ93fsiyhlDVU&#10;ghWbmo5G11ASn15rwBoAJqHU+NKo63suAkLcsOR1L/8fi81VFR90jusij4qdIqyGqgIq6vw1KgTP&#10;vCbaUV3BsmymXGRpikDSTxoVGjQsKNB687uXePrwHD2ia3z++edQNB2Pye7X9nz84r/+v8jZYrwR&#10;ewqArqhwbBslnRN7fdEF7XfFRf3h86dYr1r71Q+fPkJ/MMD5uRj7NE0RJluacw1xESEj6H2NAkpT&#10;QcIaNLURBQEpPl5X8DwXOmn3VHWFhIoDWZYhjENO0juei7IqWGw1CAOMBnvYJ5TSq69+if39MWqX&#10;RE9tGzGJ4k6ur1E04OBT13RhZUgTPRruYbNYY0Hnm6XoMP0u9mhvf/jsOTt8FaUQCZYWqWmcoHQ7&#10;eEL7r2mEZphDXcb9/X2UecGE5ySKENVivZycnEA3TKhUzJzdzTGZTqFRF3s8PsBmHXCwPrm5RhLH&#10;cGwxN1HUUty63S4Gw7aQVVUNirxgYXPzVIh2Hh6IjokCII4SFIUYT0VRoNMeMXUDdV1yMf3mZiIs&#10;2OlcGA6HsC2VrSM326BFyxmmcNxzxDPatottsOV9UBLMPMlaDZNtsOV75+zhGUq6C29ub2BYBjqE&#10;djoxTzEc9llnyvc7yMocKb0DciBtSngdMW+1Arb+jZNECAdT8c7quGL6JTzXMsTP6B6P4xiKrqGg&#10;sXdsmyHqS9oPUnR5NBrh5OSY6a2vvnsF3/f596Vo5O450oqHq/eoCbJ7LdGaRVMjzzLWdnj75g3C&#10;smY61Wc/+iHevHkLALic3MJ1XDgOCZFTUiTPa8u2MBgMmUKwXK6gKhrrRJRFtSOmbsB1PWhamxQ0&#10;UNAnhICiCGSEOiRx356L7TZERl3XKIyxWVPDYCLE6HFAgX2SIkvz1iYWQF7V7PpVlBXqBjtNJnCy&#10;ouoGfNdFTIX3MEugKSp8SVXreIiTGA8fyfvQRI2GEReHR8c4oA52mURQFAWbpQgKHddBHJfsIOP5&#10;Lrq9HgyzpYnois5OVNs4woLovWVTw3U9RFTkWa1WOH/+jO/dNEtxczPBNQl3n5ydYbg/4nuqgsKN&#10;Hse2UVYpF5g8z0NZNogIpdVxfdRD4NGTc15P76gQ4fs5FsslllRU9QwNhmmw5tT548fQjVZLZLQ/&#10;huM4PD5owGeI67qwLIcLfdvtFuPxGMuliJcuL99DUXRGdD1/9gJRFDPCcLFYMlqg2+1CUVSs6R3r&#10;WoHreshzibYwMLmZ8vor8hqj0QiaKpPHku/KsizRVCquCPkaBjHSJMfeQBRuwjDBYr6GSpoT09kt&#10;nj17hj/67A95PAM6uxzbARrwHsrWAQAFui/OEEVR4Kg7xdKOSIrCRuob7iBEGiF4yntZ16CZrYiw&#10;YRg7DQAqNCvg+F7RNU7ey6JAg5ZW4NgOOiR2D7RJj/zsBsDx8RHHo5vNhimENzc3sCy9FfxW1HsO&#10;O6qqCLHWHRRJlmX8Xoahc8xTFDnSNOcivkkIwFZPRnx2Rj/Pswz7+/stndhoaQtFIRpb8h0lglBq&#10;/zUNyKqbqFVRDNM0YBitjIBMUFfrNXRNY6F3QNzV8gwpy/KeTpemCraBLFw4rnOvwHszuWEJhk8+&#10;/QR1VTMlLMsyZGnr5GIbJv9MuI0a6PjSCa9CVuRMkasVIa5bE/ygbhphwMIokYKlK3JHx6JsZScK&#10;QgJlO3bRvq1xXJOmKbZKiQUZRlRajV5PjFWdZWi6DqKNFOv3AEXYMwNAsN1A1w1GXDZocHBwyOLb&#10;hn4fZTUYDu+5ft7Nl7wmLcsmPUZaX5XQzmxppS1dbrsNsQ0CjjU0zYDnG3j6TDSPX72+gmM4cA1q&#10;7McFiqbVW53dzPjMODl5AB06TGJ3qI2KLMqwJWdFrdFgaiYsEDXIHyDP8zZXMF1G0VRZCR0t7c81&#10;HVRZBRQ0b2oN0zCgEj0/izIM97rs4riZb9rYtePBNA3UhNb0bR/Rpi3YjUYjVGmFOBfPcXh4iIPh&#10;AYZkDW/bJssV+J6Hg4ODtgGQ59A0HXd34g6zNFWIPNM6r6oKqqpwIdbQdd7XYSjcjncNChRFvdcI&#10;knG//DNQ3WuSNDvrXtAXZZIvivXy3MzznDSapEOYB+V/+1//5wYQFpe7HL5yR4Xc6XQwHh/gjoQO&#10;8zxDQN0sANANc0fZWARW0mIvyzJBT2GuoSk4tzSYVVUBqtomcBJ3D1HIcVyXN26apSjSlDt9RV5g&#10;Pp9j0JMBkYLLd9ccyNZFg3fU+atz4XUvJ3E6ncK1XC4ClVGE8/Nzrua+f3+JxXLBoj+6YfBm87o+&#10;9kf7GMvurmVis92yN/vd3R3CMIRt9fg5LaPl9zpmq7JdJFvsj/bx9KGgxYxGI/Rckw/7ji3Uli1D&#10;CvD6uI43LIwYxQkXmC6pCyXtj33Px3Kz4UvGcl0YhsGib6vVCpqu4S1Zjc2mt/jgA1GMurmZ3FNt&#10;d90Onj59xt7ri/kSn3z6KZZEN/jdt99iuw24CPL73/99PqzevV4gTRKsCYkQbAOUVWvHV9VCpEuu&#10;mbpuUFQ5Xzqa1nLtGkVU4o8O6ALKMnzw4Qf47LPPxDxWJd6+fcMigaenp+j3fO5yrOdzDuJ8x8F8&#10;PseTh4/EXBQFyo7DXbI4jjEej/Hll4IDniSJ8HKXmjCKyhzu/mAoVLmn4hCwbRuO4zBK5mAwQr3D&#10;a1yv1/A8DycnAnk1m91xQjsYDuA4Di6oKysh/nJ/Pn36VHSN1uI5JpMJbq5F8Hl6cooHJ8fcqen7&#10;Lgb9AVxTKnYbiDYrHnvb0IULA83zZrOB64n9ZJom0DQtdY8chTSq6DdNg6YqeY/UZSH0VCjgHgz6&#10;jHhwHRerIGWKUhiFcB2XL+00STHaH7WFMfodWQi7mdy0+i9EVZH7sdaFvoJEgLmOiySNOfCfz2bQ&#10;NA1uR9rPWXj79g2P3Xq9wqeffsrPbFk2tErSVVygbngtu7aNXr/HXY7b21tYlByHYYhMb9j6LzMU&#10;vHr5CgcPaI7nM7y9veaOgBSTlXzpPM85ifc9H4ZucIJb5CUcx8ExUafu7u7Q9bvcxXj96jc4Oj5m&#10;B7bvvnvF2hbj8Rj9wR6fGXlRiU4QFY/39vbwT7/8Z/6s4XAPv/vd79ClNfHnf/7n3FFsRccFBfX5&#10;82eIooiLjFVVoeN18OJ/w/IbAAAgAElEQVS5CB40XcN2s2mhr6bJHbZ//PxzDIZDvjs+/PhjfPvt&#10;t+xi0jQNNEXjIn8cxOj1eyhJXHs2n7EQ93R6iwQWPvhAoHV0XcfbN2+ZNul5HWErSOstCkKijpIw&#10;Ypq2yvSGjjRp7Q3TOsWg32ca4MnxCUxVwzffCBe5s5NTDvRnywUODg5wS7o209tb9A5GjJj4/7h6&#10;sx1JkutadLmZz0PMkXNWZVVXd7FLJJskCELn4ejej7l/cB/vlwkHgiCdA0KiJJJgs5s915CZlUPM&#10;4fN8H8xsW6QaEIRiZUV6uJub7b32GqzQR9e1mA5Es7zdbuG6Ds4kjbauS/zmN8Jf56uv/4IwDPDJ&#10;K8Ha26w3CEJXpyb0Lfbxnuj0j4+P4K1NBf4wimj/vru5wevXr/FWRvCen51jv1oT8H51foGj4yOM&#10;JNNlu93CtWxdAwAkZZlNpnAcB2vJYmjqBr6rPU5sU5jvOkofbRioy5KAw77rwCQQ44YRbm5u8EwC&#10;pU3ToEhL8mPIMgGcK3lGluUIR2OaDD6sNuTR8eXXX+P24y3uSnGdL168eOIhYEoDf0sl3azWCMOI&#10;ZFqeH+JIgpln5xeCBSgZN+PxGF3b4nt5/4IgwM3NDV68EM/Gsiy8fSsaWEAUV6rmUddQEjujpncN&#10;EHtwnCRkmOp5LpKDVDDXtmnK6nsislJVSYPBAH2nB2HffPM3XF5ewpbmvUEYYj4e07lzeXKMqaRC&#10;t1UO27ZRSLB4PJkgLvZk1u4OPNi2g6zK5WM0sIf2DMjzgr5HMBhgt93iQZ53fd+h6XVzfHl1haqu&#10;KXVoNp+Dmybdk77RKSWMmQL8k9/p2bPnsCwbP/wgqPhN3eH8/JxAkH/5l3+hQdjF5QXev/uga1lb&#10;DAMUCHJycoK7uztijVjyGtTZ8vmbN7rOCwK8/OQTuo5//Md/hG3bcKdi/cxmM6xWKzKlHI3GWK1W&#10;2sg8ish4u+s62KZF+8R0MsPz588IBHFcF2kZkzwzTVK8efMGFzKk4Pr6Gne3oi4JggCu7eGHH4UJ&#10;ZZkL77XTE3E27Pd7BIGeSo/mA7iehyrXnlWbR5WWkqLcFziSHkp37z7AsmxczEVt23YtLk+P8asv&#10;fiWu0zbhOg4i1Tx3HTHcDBhoOs3CajqReqcim5umQZzEtK7VedwcsDNCW5ylu90OddNQA6eYA4ql&#10;vd6ssV6vyb9oNBxht99RDeV5Lu0hnudhtV0QawZ9D9d1NRulLLGPYxoQW5Yl/FaUN9tem62Ox2N4&#10;nk9NF3dt6eulz/TuwM8p2SeAAQSuNEMG6Bxp2w7oQcPmly9f4su/fKkZTrZN03lAsOv6g593HIfW&#10;8WQyhu/7VJdUVSV9OpRkvEeZ5eR3YVkWTK6Z2KJeVH8nYr1VL2RbNmBAA3CuMKFWtdqmWBGT3+il&#10;Uak0mBdnkUG1PDNNlFWFjmu2T1KWBMybjk1Ac9xlWDwuCAzO0hTWgUdJ0zRiECtrJBiGTN1p6bkq&#10;luirTz7Bw+MjpjLgweQmTuZH+FHKtC0wWKaFdz+KPfyLL77AaKj9m4T/h2QkGUIJ0clKJkszcMsn&#10;ZmieCWuMc7nnfLy9he86xKK0mE7e6psWQeDDc3SASJokBx6NJkajsUhShViLf/7yL/hM1ld3D/dU&#10;m56eneFvf/sbrduqqoFe+7AII3wTMRP3ZzgYIsszqrEBEOBxcXGB//O//w+dh69evcLJ6Sm+k8P1&#10;r7/6CkdHR/QO/fWrr8A6h0CkyWSMP/7xjwCA+fwIw+GQTIWPjo/EfZWFoCuTN9X9CYMQZ2dnGEp7&#10;g7OxTWvPNDmCIKBgnDhOUFcF2WH0lCh4kJoGnU7qOM4By0qEhZQHcfW+79FzrqtKDK3keuOcgTF+&#10;cE4xAi+FvKmBZ8vfb4g1oxi8ZVWL9+UgKdak2Ob/Rv1VGksAyCTKuZMHBYAnUdOApiUWZSmilS1N&#10;3WGca4MlxtBLhoq6Oeh62oAF21BR41pJpdfxx76ri0/LtzCbzTCShSznHE3Z0jR0tdgSetuUwsDT&#10;lGYFg8EAnuPRRva4XuP6+pquM8ty4dStUK4DGiLnHPt4j32q/AVqpHmmkyMgka1e0QUFFVNHYnNE&#10;Uus8Op3j1atXGEfi5YvCCLbRaj0lE2BDTnICA6alI7S5aZKG3XFdFIWOn/U8Txh8HWhIkzhBQTTs&#10;CgZzqCmbTCeUCd/3PS4uzqE25NVqjcfHR5TyRZ9MJiKq+p1ortumgXuwEd7c3ND92u/3iOMYi4Vg&#10;q2w2W3S9fk6O54AdxITneYqqrqhJ9Txtblk1NWCAdOmXz57B8zz8+78LqrBpm7i6uqJ/c319jT/+&#10;1702QjS5pqANbIRhSJvXx48fEZyd0Iay2+1wf/80UjZJUqJwX14+F3IZCLd4gzFax6vVCpalpXkf&#10;PnzAxcUFzmRjHgQB1us1bm8FCynLMjrA57MZmqah+zcej9G2LbEPlGGcolcegji2Y2OxXNCk/WQ2&#10;EQ1vr6JcGQxm6AkIF1Ig13naKAByAnhAs2uaGlVVy1haUdhzQ7PLmOHCgEHSPc45UTUr6UKu7m3b&#10;tk/iV/1AAIO7TIINtQBy1D05NIwNg1AY3VER4j8x44uiUDjbK9DRdeD7vqbr9iAj7f/xP/5emm71&#10;8plvRbSpYqO0LdqqpkIEvWhMKQHL0vTS4XCA3tcRja0haNcPEpV///49EDhESR4Oh8jznGReruvS&#10;O7BYLjCfHtH3jwKhL1UFT13XQsYkaZ7jUYSyKGiaHgQBmCyAsixF1egGrSgFqKqAsdvbW2w2Gzoo&#10;8lzIFVWTdnt7S9Iq27Jwdn6Gq6sr8dx8H+vNhgBvsd8bZLbq+y6qqkIsi5iiLMj1fzgYIggCfP21&#10;ADEUUKw8FrIsA7c4gXtVUeH6+pr8icS6Fp/FmIHNakNg53QiYuTVCVXIM0zJaEqTo20OZD+2HiBY&#10;tgX0oPfPNR1st1tKG/vyr1+iL2uKxyzygpoqgzMslyscX0jjR5OjNHqMZCPAXTF8ePPmc/Gd1xt8&#10;9dVf8ZcvheTy2bMLMjo8OjrCdDolMJgZDMfHz4m5WJRCdna4DxiNSdfdVJWmAa9WePPmDRmox3GM&#10;MArJv4lBAJGRSiHyA6Dv4EsppAfjwNCzx3a3pWZlNpvBcw7NxcX6USCb0fdgnMGRBSY/MK5LpGGi&#10;WvdhGMI2HVQqrUBGMJum9IDhHCLOXsVt57Q/BWGA2XQGy/ToOz48PBAYOp3NsVgsiNnQy6KM9t35&#10;jIz9jk9OsVwu8ZMEVDabDV5cXT1p2FarFa0fdZYpwEXEvCrjSANHR0d0P1bLJcXuAoDRCTZhccAa&#10;sU1OEhRugNgmrmNjNBqRDDkMI0ShT/Lps7MzJEmMSrLx6rrGdrulRlTI2MQzLzOGx8dHhNIXKM+F&#10;LEF9l0CCdyyX6Vl5juViSYyvw+9w9/gorl+erb4v0niUZG61WmO5XD5J+drHmtlXNzWd967rwDQ5&#10;FeOr1QqmaRE4WhYJ/uVf/5USnS4uLmj/Xi6WaNqG1nUtpXoKIPn++++RZRmmkiEQJzHu7+8xlI3T&#10;73//e3qmX3zxBR7u7wk4ns/n+PLLL3HExXNhzJDxouJNaJoGrusiLsX9SdOU/IZub27AGccnn4hk&#10;vJPjE7x9+46Arl9+8UvwhuNCrtXb24/429dfk08LNznVdWmaoqk0W+zk5FQ024qRallPTMHPz8/R&#10;tC32rUwFcxxi/sRxgtVKM6kHro+6rqj2b7sO9/f3+MoSjGfXsjCejPF3cqBQyQYFEGdDEAX0zItK&#10;SIoUC8S2LelvpSXjfd9TOmddN7hfy2hfx5YSeHlv60Ykd8q97cXoJQbRgPbgJEnQdR1JH70Dk/Pl&#10;coloFEDpC3IpGVSDDSVfUcakhiHk5upw6aFNcl3XA2MGSumB43CO9CDBybRMtM1Tj5jBIKLz8ptv&#10;v6Wm04AB39O+Gjc3N0+itYW1QUT1xHa7RRCEZA2w2WxoL3McB5xr3xrBJtTnG2OGALx7DZp1rKfm&#10;8bCXM2DA9bSJLpeSSFIrFKqfkexp16ahkarTGLEcRQOq9uuecdR1TRYWSnaqrjs78NnaN4lIvVIJ&#10;RbLZpYSiun4CTi0eF9jvd3j1qUhZnUwmdCYtVytsNxtUyZa+U11WJDk5mh8hiiJK+SqKAjGLqRF3&#10;HJf2ujRNRS0p71lRFrBh0TNXPSuZ5u734NBSoappqP62JQOLZLZNC+NA+jKfH6EsCzK2/fzNG1iu&#10;Q++Y7ThUL3i+jxcvXmAhZUb//oc/YLVYklSdMxFA48iE2ul0gufhc7x+LYAc3w/o3g4GA7RtS/sA&#10;IPpYld7GGUNV1xjIc+j/+od/wIe3D/QcX79+TUyq1Wot7o281yJaWvsTlWUFGNoUNwgCeW5J+4PW&#10;wFjuz5z7KIqcwKs0S2GgJ9DHtkwIH0vQs0DfkaeXMG0W6ysKbTprAAFWNXXzpCYMOaOfZ0yw/LQs&#10;STODRJ/NUB0MKnrgoOcXcmqDaVzEfJQNnWXbVDh0UuusLrhrW6EFV9onxsEsnagCw6ANxeQmXMdF&#10;K00mBWJlgMkyuKnEi1jKhShMoRl5wBiME8plKENF+dlt06LvOtqMXEeg14SamiaiwYAeqmGA2Cm7&#10;9R6b3Rplrl+gmMWEqg7GgkZWycVmWTZM20XZKqpdRQh/kWZADzLVahqdjAEIp2zeGzBq+dDQwzYt&#10;AZlCMAQKiWSmXYUsTXA2kyZ4TETdET1TeugopL1rWyEnkgVTkxd073zTAliNRsYID70Avu3S/Unz&#10;AvvFCrWKo2tbOK6HvdTID/0R1hs5Ha8q5HZGEq6yKjE4D8FdcZ1d1+Pu9iNWN2L9+J4POMDDUhye&#10;1b6iRuf6bo2u77RO0TFhMIuy2Ou6FCwbTzqvD0NYBzFwaZrS5h1EAeazGQaR+Lej4RCz4/kTKdpg&#10;MECay1SmJIbn++RBVFcVYilFsJiIAOeyqbBdF6en5zRVraoWHz/eou/VhjSC63qkie/aDoVMjFkt&#10;17AdGyPJwsoscd9UusPeEF4OahKY5znqpqF7UjcNuDyEF6ulNE6WoJk0hVJ/brsOZVWR58twMEQY&#10;HtMz3W/WdI2T2RRd1z0xsjNth1D6YRig6zpKvDAdBw+P4oAqqgo4oMUanKPpCnSStuh4LjbLJWr5&#10;vo2HA3DOES8lgGfoiUdRlnCdkCYvpmTcqGnUYXoMANJaWkRdDOi9brsWJkxqEnp0sLhB8h6bM5RM&#10;g7Y2Z3AsjkAW/j10M7N6fEDd1LRWfUdITmxLNqnSs4pMwMtKeP8ceKDUcv9tmga+71NBxFwxrbt5&#10;0GbH3DTxKN8R23Wx3m4oleHly0/I36pqGxgmpxQc0xbApiGv2+Ai3ULd+4vzSwFwqpSdpiNQlpsm&#10;0iSlAtv1fEynMzxI/yvhZ6HTQJbLhUhDkgXBx/t7RaiBYXLESUyNZF6W8HxPJdIjDHyUVUmF2mg8&#10;hmU72EgmSBwn1Lw5jjDwnsom03XdJ3pw4WtwQ9MXCxx92xHY59gOHmQsdVM3+Pnnn9MZtV6JBlcV&#10;zXmWIoljbOS/HQ1HaJsaxsEZpwx32xpo64rifHuI6EJlYNw1NY5mUw1yNBXGshjqDDHJnUkZyPu3&#10;P+Fut8Knr0RBODqeY7vd4ptvBOD06aef4vLZGXmPtG2FxUKAdZvtCuPJEOfnAsjJsgxd3+LuTjAc&#10;LdvEIIrI1DPwfWzWW3qWTV1juRLr4fb9B3z3/bfU6EwnE/TocH4hmr0sjvH27TtkhTYv7JqGir6i&#10;qOFIeUWWptjGe8zklGx2egwGoFGeE/EOZtfCNA4Ycp1uFk3ThCmPy67r4TguAUxhGMExHVqrk/EM&#10;R0dHuJXpLG0rUkkUE0SAKTIWvmnAmIHLE7FelsslumqA+UjshYPQQxFbcC1l1DpHUVZI9+I5bxb3&#10;+F5KuO5vPmAfx9hIZufR8RG++eqvtE9ZponLs1PaN9q2BXM08Pq73/2OpqY//Pgjrt+/I5ktILwP&#10;bAkGs76HH/gkj+rqGmHgwTG1eWgkQTDHNmGgQ9vIodH9Ld5nGXLJ5vQ9F6NhhKbQyXh922I6Efv9&#10;ar3CoxyCnJ0egdsmUlkwNlkM5nCStS13G7RtS8yX/X4PmByNbEK4ZeuBSZKgbTsCKC1u4mFxT/Gi&#10;i9Uaq8UClxL0Xi+W+PGntyQZCIIA47FiiYg0PsNQRXGKPC8OfFpc9F1L5v6WZVGhPj+a4ez8jPT1&#10;zLGR5RmdM7vdFj2AStZm+3iPk9OTJ9IPBQxOpqImXK1X8vdaGAwiPJNy374T4J16zquFSHBUgQaO&#10;4xBA5Hs+rj/cYCvNej3HQ1noRMiyKPGXv3xJ4F6RF3h8XGJjiu8VRRHFQWd5jrbS6XSjaIxBNACT&#10;JrkmM2FyC8OBeOZtKZooJT/wHR8DKU0s8xqPxgMKyZIMLR9ZWqKvFIMJiHdbLFaibnEdE8dHxxja&#10;4ndFYajZKa4t4suVp4kh6pSqkj4gtgXbNKnmgRquFioprkFbKb9HAR7zAzAP6FFKgLJtalgHdgeG&#10;YcBz9PCiOxjw2qaFMi80c9Z2EPg+ySKVN89+q2WUnDEyjWcHDb8ymlXqgqIskWYZAcvD4Qht09AA&#10;KssFA/daAubCy02wmZjBYNkWeCnu5e3tRwSBTw1tmqZyuKP9QVzXod+1XP5Atb2WUKnmrntiDip6&#10;qeZgyN0JBiJTPmY6cc5gxtPkKajkJi3l4FyHhnSGgUYO9zqZaAXlFAHB8FGKA+6I5NJG+aFIz0rl&#10;91EdBLSssg1KybYGRC3POSez3jwXPi0EWHGGjhlI5L03bZuGMU0jPNwG8sxqmgZJnunYasbQc47L&#10;F1fiuRalMGaV3zGrKzpn0qJAKD2GAKBoalR9hk56+42GQ3Rdh6TM5N+XaIwOhTQqL9KUADRuMuRN&#10;SbJsxhi4Z8M0ZL9SFkiSHQGrFjcwGoQI5HB5MhpQ8t92t8PF6THGEmzZrpbYz6fEwrq5uRF+K55Y&#10;X3PPh++4mEh/p1EYEsA74CZ+8eIlMXYZY4g8D64j9o0BM7FYLgjEPT4+xu+++B3efxADvdlsjkRK&#10;nruqgOOMSXGR5znqPCWJDmMCbFJ78Gw0wNnxXJvut/GTqHbh9dfRn/uuJfaKcu09TDs6lBYZ0Ou4&#10;rHIEQUBy86oukBc5DPkcfd8X4K5BSA76vqWepm408KfeHYtr814c/K4D+zb6300VI+u6GtlrmgZV&#10;ow0HGReSGdXk132DWua5A0BzoPMUpjwMnXoZO0HOUtnrZVmJl6ZXk3cTTdvRhu26Jh3+MET0pQKB&#10;+r4X2il1+BscjDNCsBnj6NuejHyOj49p4tOUDfb73ZMNpK4bmiS7niz85cHAmGBikCyp1gBL0zRg&#10;BoPBlT7chM0tmsK2rdCFmb2KxTaebISc6SfRNMIFWaGmTdOAdRVNGblri2FSp+mCJVp6Nm3TkOdN&#10;EARi4iFfiNOTE6RFQd+ZWzb28Z4kX2VZwjW0F0Rd1jQlnM/mgAG8fy9owmEUwvM83EvN9n6foGka&#10;auLLskQSx9Tw1nWNpQT24lLQPHVyTQjGGT3zNBOJFwqwGwwG4nuWmkKpmt/5fI6LiwtMhnLqXBSS&#10;si0+O8tSPNzfww9FsXpxcYmPN5qGbEAztpTJX7xT6SAp7v/wB5pSlGWJIAiwlMklq/UKtuVQ9DIz&#10;OK2XLMvkhFE3sVVVErJ+Op8jjmNc31zLNcBhOzaBkn3fYx+rCLg1rl5c0Wak2Cjk2WGaWK/XtKm2&#10;bQsupQdBEMBiBjERBsMhHh8e8CDjspMkhdHW9FllUeJx8UiyoyDUumrLsmGZ2u2bvHEUiw0GPM8n&#10;tlgURnBdl2iPg8FAH9BdC267xBSqanENjq0ZJiqxABCsg/VqTfd3OBjS/rSP92jbVuu70wyWoyPh&#10;yqoUkdpkmCoKQoXiH04Fq6rSky4IYCvLMgzk/TEMQ1J0ZSPQCwNQdRgajEmfITGZMochXbNRi8L8&#10;QTaWVy9eYFmmBM6s7JVkMTl0XapJmM3mqMuKmGgs4qjqCqzQxZbruk9Aq/l8Rus8u82wkfd6Pp/D&#10;dV29D0hTcnV/TNOEwbi+fzLK+67/SN/x8vKCfu/D4yN9B7csMBwOEcr3bTKZ4O7+juQa+zhGVZbk&#10;vZKlKZm8btMt2IGe3vM8QU2Xn93UDUajITGFkkr4jLgTbU6rGG2//e1vsSt7MtDbx6JQ88bqvfAR&#10;72PNbExS8czVxK5tUFWaIZjnOYEraZLBskzao33fx/Pnz8kMebfZUgFU9x18T1OQ37x5g+d9TX4o&#10;duAhzzMs5Jo4OTnBr371BRZLsVfu91sy3g7DEJZlkWGeaZpI4piA1eEwwmazpknXfdvCM0MCmi/O&#10;zvBSymIePn6EaVnYLsVe5roest2OConBYIjBYPBEX29xrgcweUXm2UJKfCDZKkukSUxNKJnoygqo&#10;aztBB1aJAIaeCG02G8xmM6TyOcymU4yGEwKjFLNH3b+2bdEaOtHQ932cyAFLMIiQphk2EtiZTKdo&#10;mpYSnUw53Vbnn6B4pwiUb9BwdMC+zFEWxcH5L9aeYnRVkiqvmoYiz+EcnHGmaeJYAg9lVeH+7k6b&#10;QTuOkEJItlRRFtLQGfK5DmCZjGJj67IiI3LHEcy5iQT7Tk5OcHt9jZ8kfX44HOD46Bi+3BcuLy9x&#10;dnKMX/7yCwDAx+sPJN8Zjyey1tNplOFAp03erx+RZRlUGcMYAw5Sr9yDCWwj68NDA8ZWygIAUT9w&#10;zulM3+32KIr8SVOrjW0TVHWN4yPhVed5LrabHTE/B8MRJtMppU3e39+Td8qnn36KKBrQz86Pj/Hx&#10;40fak/f7PaIoor1uvV7j6vlz2nM+efWKJJbr9RqWadL7N5lO8ebv/g5uIONN0xTr9Zq+048//oS6&#10;rvDb3/yW7qe6xouLc9xc3+Bv34jEx+12i8APCAD405/+jHcf3mlfEhhwHBuOrd65itKzPNdFNBsS&#10;QFnXNSaTCQE9bdfCdR1KkmraGrvtliQqeZ7Dk0kkjZQNK5aD2RvwfA8mBToYsIzDNA8DWZ7hn/7p&#10;nwAAv/rVF3gupT+hZGmo+wH0YvAj3xnRY5To5d93vZZkAeLcDl1xzZZloW217GgwGKDrOmoGi6J8&#10;kqrKGJOsON1naHNzW7DvVc3ctU/8F9q2hed7VE8kaQLODo02+YGnpWAmqHek7J4OhAUrqUauUpqK&#10;ElmW0YBlNpuRnDXPc8RxTOyMvhdgiAJX8jx/4usynU7h+wF5ChVFjrn0e3RdRybsyAQZJqK4O/K5&#10;a8T7S6C38HBR8iBuaD8Yld50+MyZwdBC93SMMUptFA37Uy+ew5AG0zQp3c60HZmqVtHvavqe6ivT&#10;degduE9XSJOU5ORpkkpfjZquIwxCun+j0Qhd3+H2oxhO7GNtPq/MmtXPdm2LpqyIOXV9fY08z/Hs&#10;TNQ5pmXBs12S2nLGtRwljvHw+EgDpyzLYNkekkTWMZId1cnr5EwQFYgNleugBCZuFtSJ5noeHJkY&#10;DAD7LMdoNNbmxoVgBilW5FRGKQOChZ2m+n69fv0ag8GAJOF1LVKGlMfSeDwBY4yuy7a1J1PXtZiM&#10;J1S/h1EEA9pQOYoisebkPRB9ektg1m63I2b1YrHEdDKhda16VrVPhKGN2WxG65wxobxRfz6ezUha&#10;nec5qqrCQAJMfhCgKnJ632j9Qf1ngHPtHyr8n5WvXSFM4lUsfNdT7w5IBU6r9z7l8aKWdicNsNXn&#10;cm7SO4FeDO0Or0cw1/U7ZNryZrV9j0wWKUVeAAbTE++uR9u01CS0TSsSHiQttKxrbThoimK6kZOF&#10;ruvFRRzEbnWt1kQ6toO61rGLbd2i6kp9wa2OfiqLEhwG0ZmapoHRGshSTfcK/IhoRNziiKU0aLle&#10;IisyMjDrWQ/GOBxfxpqut2JDImPEHhwtmDw8e4OjlDfOdnwRnasczqsSJjepsOfchm0a8A6SbYyu&#10;hq2Q0Sig6eRkEOCzzz5DW6qJo4jOVrKZwBcyq6ZWm4ABv+NwJRjj9gxMNVF+BM451lwcUAPLQV/U&#10;BBrZXgDn9IKKz9VqhfnxEU6VZ07v0ySPMYbr62skK3Fdnufh47s7fPet0PyZlgPHceBLhgAMBsZM&#10;RIFa5Aebgq9MzRSlr0R/AIIYrIPnWmgOInmrMqU36PRsToaLk+lYUMU9Rs+4bmrcP8j0mjwV4I2S&#10;jfQtmGUily+6cYD2x1ID68rmb3Z8jI/bBB8+yMmyZeP09BwbOTEqilK87CpKuahRlkpuV6PISxhM&#10;UrJbkcRlmnJKsRa59Wqz9zzvCSBwKKsxOAPjnGjYbd/DaGpYkp1SNTWKqsRUxR1XFbGwTMeG1Tio&#10;5b1O8xz5QTqGF4VwOANXGlMAPTfRynuSlBUKWQRrkEIi1Abgc066yjjLMBoOaBNNiwJ12xL42fU9&#10;HV5108L2GEWPikkEpwmA7dgEhACQBxA7oP52pB3vuhZd19KfWV8jdAMkW9lU5SnQlAgC9dkekiQl&#10;k7zdOiGTxOPpGF3fEUDS9z2mw8ETKZHFud7rihyua9PBm6YJXBlr3vcdbNvU8ZhNgTRLyByz61rU&#10;bQtbPteirhAOB7h6IZOVLAtLxUIbDpEXBRZycuP7IUzbod9bliXqRk999vsEw8EI85lo+Oqqxa30&#10;CNht97BdD/OZKNR6w0BdVVSM+r6P5WpNh9B0OsXuwCtqvV5rw+vBAF3fUQpA09TCdPkgSrFrW+xl&#10;Y/D48IC6bgiwLIoCnvT9sVwXeVGSl1hZtxiPx3Ac5WSfweY6aapFBcd2yTfoeH6MU+lN8MUvf4kP&#10;d0sCxfY74cGlgInlYoE0Seh+DQdDoGm0waohzNrEfwY8WxibAsDRQOw5lSw8PM/F6vEeN++FJOXy&#10;4gK5/H5xnqEKAnz3XjS4R0dznH3yAj/+JPwZBrMJXNdGJGWmd/fXsGzAtJT/VYX1Wlxzlsf47ru/&#10;EU14Npths10hCOmK/HEAACAASURBVFSDz3B3/xHzuVg/QRigyTuspYHs9fV7OK+EzGF2NENVlShS&#10;8f27vobpmLh7FGD66XyG4WRAyVxt0yDwtdmo63soVDw2A5jvIpcDlrf3H7HfbKD2icgP4NomIM/h&#10;njOgO/Bya2oa3Dy/eoHJZEI0YS8IBdtGIRGGIVM5pLFfUaLqeno/LZPj7EQ06cy2UVcVHvcaxOZ1&#10;Tk3q5dEE49EYbyWw89P9DQLLIrbBIHJ1jDm3ENkDQE4vy/0a8/GQzrAmbzAaRiRnafIOTZ7ClZ/1&#10;r//0v554EzDOweX9yvdb9FUBQ7JXxkEoEvuk0bLFGTzHQaPSJbmBgdzLRoMI799vsJGMpkHoIwpd&#10;bDdLeW8dFHmCMhF7crLf4v7jDUkuqzJHJuOhN+kONw8fcXQm3qGqLpB2NXppeM0CF4HngMv1Z+c5&#10;Hu8fCTwNvACBpxL6clR9Rc2c0QOT4Ri5NI0vswJNUWMr03vKssTFyTk1UuPxmM6KqqqlJ4c2Fm27&#10;ls6KrmthmSY1FabJcH7xXK6uDlmW4OXLK7GeHBtlVRAwuE/2MG0TnnyH6qbC3f1HvHgpQMq2rbGS&#10;99a0hAzIkt+/R4fVeomRJc5dx3ERBhF+/kYkB9mmi2+++QZTabpflRV5viRxBgaOS+ltdHl+iaqq&#10;NNhZ1jg7Pac/Z2ku2KFcDdlaAnIGgxFYzxAFUjJocMT7BG0tGWBdiyKrqC5+89nPYPU2krUEwLc5&#10;GMTnBr6PpmjhSib1dr0RTZiSKYOB2yZcJSN1bdRti9VCnC0v81dIJbNlZPQwTA5TMmMHQfCEfcgZ&#10;Q5VnxL4zpQS8k3sy73uU8l2FI3xFFMtqvVxQQwMI+ZMf+MQkLrIU7EB+AFNLf7KyhO2ZsFWdDIa8&#10;KpHK/byqKwyiAVzZ7C0fc1F/yHWOrqeBb1MZwvRWSTBNU+yNUpqweLdAVVbUsxRlgc12g5mMPn/5&#10;ySfoWy353scxrePRYCSCCSptEN62LdlgRkGAONmTr6DnuXQWtK1Y90p2LJKmOii/0KZp4dnOgUGo&#10;TFMzDttU8R8zDBFBrNgphgE0PdVi6sxvW2kG3VfUz5kSsCdQzBByJ2KJAmAmJ5Zy23fAoST1gD1o&#10;eR5qrFErINAy0bQtNko22vdwggCxfM6m66I1DPp5y/MwkSBFvN8jzjLkhZSLOQ5C38eVlCjlcYZv&#10;v/0WuTJE9TykBwmR0WAIT8p7qvUKP3z4gESCYIbBMJVAPwAYtgDr1HpjzAAvEsTSULasc3SVbOjN&#10;Ho5tU7x2Y/ZI2pLkT2g7jEYRyel2ux04WnAJhNmsF/UugFEgEggTudcZhgGHD2BLQGAUiaSjj3Kg&#10;HhkGfM+DyoDyD3xtnKZFXzcIVboRxACile9B5DhwBwOqzZqmwV28wcWx6CUt00L8hUhL3u9jrFYr&#10;BL747DefvcB//WeJ62tpBNxVOJkOyXsmSRMU8Rp9Jb7XNDwlJkuR5zJ0QTL1eQTuuQfJUjLiu9fe&#10;L01dU2gDM4yDIVCLrqvAmPLDNMCYDdeVZxiepuy1XQd2MLQ0DIAxNai24LoOanm29gfwD+SniTQ4&#10;dVk9TNJhFSVi2QiWZQnz0A2cm2JyrUxPJVLJ5AvFuG44mqZB17YoSw2IwGC0ARuGAduyic7seh4Y&#10;43Q4ZkVJKFbbdvA8l6iHXSumWKpYOkxQUL/7kEoXxzEh5Tc3N3JaJzaJNE3h2C5p1PJc0FgPNdtd&#10;p9MPDqfjwsTnqU6SMYM2L/SiLTzMC7csizwXXM99ou2sm5peVM45zANk3bJs9H2l6YGmibLQyDFj&#10;jFBBMMGuUUDXer2BF4YUyWs5jkgOaFv6XScnp9pTJ2f4UZq4vX//Hg8Pj/RcoihCUVTknm5ZFnbb&#10;7ZM4MddxDlyoGwxkceC4Jvq+I4lXndWoDxofdQAolJDJ+EZFoXRdlxaziM9mtJn3naDfKtAIXLCM&#10;lEHV/f0dTo6PyViyq2p6UYumRhRGlJzxySefIPnhLb795hu5Jgowxqh4F7YiBlEoPd8ns0YDBsaT&#10;MQGUeZ5jOBziM+la/vaHb+Q0R7GnWgkiyGmW5z2h0O73MX1Hz3PRdfYTI7HhcIhAJqrYtQ2D3moh&#10;t1HTu8Cx0fU9USafPXsOixl04PeNiHBUUo/H21sMR+LA6rpWHrSKCiwAs/aA7eNYJgFIm9VK6B5l&#10;UROGIQEzapKi3t2+75GmKa3zs7Mz1FVNTvZd1wm2lZy2L5dLosGOx2PYtjYDLcsSXa+nT7Yj3PfV&#10;1N5xBMBr29p0SzUjHz/eoe9b+qzRaPTkXQ+CAJ7tkB4VMv5RgQ1lpb2xgiDAcDiiCWOWlxgNRzg7&#10;O5fPXMh71L66Wq1gH5iVL1crek4imtwm+nJVScagOuANBsu3aKo4Go2E7EgyGzzfp8jroizwcP2B&#10;PnswHKGpteH1cDjEYrkkeZ3jOGjbhvyJbMeh2O44EZIrtX+p+6RYIG3biPeGHwDkzKAkL9d1Ucgp&#10;dVWV4JZFUxzLttG2Db33l5cX+OrLr2jqb9mCnanu13gyRiCLbeGx0aGqtAn1259+0pGzjGE4HOp9&#10;t5f+WYqWDU3ZNpgBj/uYSOnQ/EyYZYcH7Iu//PHP8CWN9te/+jX++Z//WVxH3+LZ82d4J6VmHz/e&#10;YXR2TI34Z599hvVmg9DTMockSYhRYRgG7e2u4yLPM/KLSbMMP/30PYFPYRTg8fER578SZphRFKHz&#10;QYVsVRbECvVdYYan1qLj2CizXLNqDDEI8eT7ybmJMNAsLsdxCXTu+x6e59PepQwGFZsu2e9gMAPm&#10;obmcqenzFXr6jiLxyqKib7/fI9kn5C02Hc3Qo8dKyh7yIkdZt5phCWjTV9eFZVvkf+K6LgbDIf1s&#10;NBiiKrU3xtnpKaqDaNLr62uS/hwdH2M0GpG0pSgKksWpzw6DgNaT4zhYrlZPptRKXtH1HcbDMXmY&#10;LB4f4XkemfU2ZYWqKrGR8pYsSxFFAWnxu4Mp4W9/+1ucnZ1pUHG5RF2XBEz8/Oc/F/e0195jy+WC&#10;zIANdFBtlgEDk+mUmqy2a7FarpC4MvUs9ES9IAvZrBeG82rdH5pl142IgPUkqH16egLb9cgLyfF8&#10;1K9qWl/7/R7zoyNiOJmWRUwg4TszoXf39vYj8rzAkWQSJUmKKArJmPtoNMen8px9fHzEarXCiQTk&#10;DENMZSdSSmxaFsqyoL1wNBrh1atXJA9+fHwk2fEgiqjeAESNc3N9jTvpSzIaCaaUMkEXSTQmhUdk&#10;WYY76ZVVFAXWyzV50cSSmUcR9XUFf6jrT/RSVmHqZlGlHSVxgrqs8VL6E1ncxnK5xN2t+F1hGKEs&#10;tW9LVzdkVAtIXy4JZjLO0fc13es8z2CaAzrjhbRHxyFHUYSmaTCWoG4YhiTx6roOk/FI1zjyzDqW&#10;4HDRCPmT2lNMztG2HbUpvudhOhEgxXq9RlEUVPeJNREQwznPc7Strp9s25bxwbpRIsNY24br2/Q+&#10;JrEw/Q1U9HQrhr/KS8s4sFEAxNtyyAgQ/5t4Z0oZK6x+XsTEa4PPoiyxWC7x4uoFXbdKVzs5OYEr&#10;vVoAIcWu6xqFZC4MooGIUlaG81mO+7s7qsmnsxn926YphUemGoJzhr5/ykR5MuAzVDN4CL7IDobh&#10;idJB/Z3aJ5QknPxkOq7PUcNA07b63/Y9TINpvz0p4SYQu25QHoAcRbynPaOSEg7FjlapUnqt5qK2&#10;k+/Q/f09XEczZ/Isw42KY09ThGGINBP3jjGGzHGxVeejJSRrCsyrqgpXz67IYPant+/I1LUsS5H0&#10;o5LJmgZtq8G+xWKBfbwndmIYRejbltZ9VVdALu6lbZkIgwD2gSlulmX0sxNziDiJSYrmeR4GwyGd&#10;B2VZPmFrKusNANjvdk8GZ5PJRLD+5L5pSqKEGs6naUoeb+o6VaBIvI/R9Z1myEn5z6GMzXUcOrfz&#10;vsCp3IOvnl/hz3/+M1q5NieTKb744gvq8/c7oZhQvzuMQmFfQlYJBZ3ZovauD3qyHrZlEUOuLMUA&#10;V4E1hiGSL4nFZlkaPGGif9SqG5dMdQGJJwDU8xp9D4OxJ+lIhyBj13XaF6kXv1N9FuMippvJGrvr&#10;O5i5LAhyOUkFhJ+AwTiag4hUxk3sY1GktG0jABXlQdG0NDEqJN3PUt6WvWJzMPpsACS3QNOhZ4xi&#10;qLq6Rd9o3Sc3dHRWbdbYbNbwpXN4luVwHYcMGpMkoQYfEMW0otQyi4FZjBgA3GZwApteGNOPAMch&#10;QxzGDDR1TShq3/Xo5Xcoqxqcc7iOmkByGNCGum3boms78F66W3OG0DE16lwXSHayAYmByHfw6upS&#10;LggG3oMo2+gadE2FXj5Uhh68btGqF6huYUkT4axIwD0Xnmoiqhoht9CrP3NLTLzlvR/YDnzGsZP+&#10;KD++X+GnD+IA2mxjOEGES3kYdp3YXNxAyTE4GhjwbfUyCkNQ5eUTZzlsCQ4YTDCDlNae+w7qhlEz&#10;3TQN6q6BKbV1TZmiNXuYEqDbr2Ms7sV1DQYDHB0f4epKpDLd39+jybSxX8dE0aOy7qumwbvrD9SI&#10;R55PhT6zbYmcizVzt1gijlPY8rn2BsdoPKU/bzZb7Pcx0kwyG8oW251kuvSC8dTIqYbjeBiNp7DU&#10;/bEsMM4RS3YZpGxEFQBhGBL1uSgKFPstARGuK8A6JUnhXDh+K6TdC30qOgyLIxgONFrLDHRgGCl6&#10;ahSia2oYcmpheYaUCEiH/TSDJTfBvK6RHjjR26YJo++0Wa9jo2waMLkxNk0Dg5sYy+J1NJkScGPJ&#10;A1cdwkrDrfC3pqlRlJqGXlUlmqbWRmRtfSBJciWNUzbWfQujrWkaMIoC7NoaifQZ8R0O3zGxldGv&#10;08mECrNkt4FpcoRT0eD6gY/lYoHx/JSuq7NMigl0LKEzL+SBXxQ5mPJ2MhgMo4eqxJqmhuPaOD0V&#10;TUMcJzA9D4HcgzabHRzXIw+iOE4wk8+pLCuYPali0MPAdren5nA6ncKyHfIrSuIMm82GmpnT01O0&#10;ai1aLpI4RSz372lWwA98uBJMUJRtxQyq6xpN24LLA+3k/AyZSqphDE3fIasUzbNDC8CWYELdd2C2&#10;Sc8qryt0nWbK5FWJ1UoUPA+PjxgMhpjJ4ryHgc16jVROy9tOpB2pglJF+W5lysluuMPpK3FvTcPE&#10;L998Tgymxd1HuJYJR9JTmWGgyAs08sDnjMFoGwLEOzk0ACDlrhZ8JS1rKviOg7GUVq1WK5zOJ7Ct&#10;E7m+TExH4gz68cN7tFWB15++kB9lwLE5+k55TuW4u/2AMBTrbzD00aNGmop74jgceaHkvCVs28Sj&#10;ZKcslyskSXzgzebBsW3cSSno119/DaNlJDkcjUZQx2xVV8iKnKbOWZbiaDolVkNeFYjzFLZ7AKql&#10;QC+nZussIZDCsW1EtoWUdPoNHNdGLX+24gYak6O11LljwrBMcGUIWppg8h354ae3GA1HGEgqfhAE&#10;SPcJbAUg1RV2ux3pssejEbjtaPlKktBZ2TdySiU9Spyuxmg2ItCoKAtkyQ5DW9yU13/3Gj+9fYed&#10;BCr4ICQg5/jkRJiJShYSr3u4Ro9aslVQ5rh7/5bYwa9evQJrKpJAffjwAUOZgmbbNiaTia412hqu&#10;baKT5+4kinAXb9DJgZVtmnAZMI3E+WnZJjVs29UDRpGPrpbxqtkOzDJQyASwMo+x3y5xeizeqYvL&#10;U5yeH2tJT54QgHS3eUTfA56c/LnjCHnSIZb7GQwXNgcquY8wz8E8iGj4AOgB0/zoSDRlTDdh3373&#10;PTU3eVEiT3OqmR4+3iOLM0r0e+nYdJ4J8+GSBmdt22A61UbBVVXCsky4cvo5mY7hB0qqkSJJdogT&#10;xZLpEGcxDVhefnKFzWYD5XX4/OoZfv7zn+Pf/u3fxHdkDCfn4r0u8hxlXaBuJUDSlDg5O4apGKld&#10;C9uycXMtmLLJPsOziysa8A0HI5gy7vnu7g7j0YSew2qxxunZKQJXyn+9CpvNmsC8rumBjsHoVb3M&#10;USkz0CbH0eyYgiYYOLqmx3YpGkuTW6j6Gq6sPX746gcMR0O4XNz70A/pusIoxLrZopE19yAaydQc&#10;8U4FgQ/bYtT8HJ+dYjgc4f/+nWD7eL6HH2QCmGMLNgGZ9w4iMG4giVViTIe2qWGqRrxtkWcZlDV3&#10;MBzic5lW9+233wpwXvkVpinG4zEi2Qze390hThLt/+UIloiKsO+6TvsJ+T5evLrCvUwj3W42yLOM&#10;AAPbccBg6OGy9ENpDoAJNRxtGgGGqndo14h0I/XcDMbgeC41eDBEPfcoAYXHxYLY90EYIM0zff71&#10;vehp5JCorETSmxqerjeikdYRvA6xYoQ3jHcApvSyARR/Ni0dfgBIiYQhfk7dL2pQDYaizKmG7Pse&#10;tm0fyJQ51QwAYHU6PrttGjR1rYgt4EzW+fJordtGMF+Uf1FZIGtruL14jts0wXuZ3InIRWcYcGQT&#10;XqUpWsOAIwcVddchOzDcXa/XODk5oUFGHMe053Z9j9F0imBwIp9xj6aqsZSG189OIxydn6OW+2gQ&#10;RWg5x0au5eubW2JLB8MhwskU1oE3T2caYPLsrNFhE+9hyaF4ZzLs0ljbTgAoJaOyLxh448GWNyjJ&#10;ErG/ybpuMApRViVa2UualonxQBvjehantZfKII5AppVuXRtFpeU7vi9Sgy6PlSfaCrZtaflwVYFB&#10;gZkMlunAlmflfl/CcWwEUnKZZRmKoqRBdlVVODk9IwVCmRew5Hs+8CxcXRzr5LcigWcCx2Nx/1zW&#10;g3cl6lQ8i+FoiOl0SIDTZreBr4I3TI6+a7V8p21Rde0BMyYTXluOBuwM9HTvHdvSdg5pharKwVvx&#10;d57nweQcjcQMmrqGgQ6OrbxJOzAGKL5H2zaoK+VBxcAODKxxAP6I/y/Azu4ADDUPDZeULo8xhr7r&#10;aRreyKhoxbCoKkMUxuqgtRgxWWAwYZalQBDjKQJkMGGuS7GLVS2kEeQUrWk9lm09QYaVxlNNVQUl&#10;jxHroaoq5FmhaeptR4ax4stDmzlaYmqs9JM9RNxofXA/GOO08RmGNgXtGsGIUWBLVXVA32szUcZh&#10;WxZ8RVs0IPXOUhYhD20AGI0GuLi4wGyuQY6u0k1o13coywoNOcaLTZAMeaFReeVTQM7Qpil8IlSk&#10;c1UhiWOY8mU0TaHfJgNM26YpNDMEG0k9l7Isn8SSxfEenueRHEgwAFJYB6aK6r+6qtFxPeFomlro&#10;TZXO0zPh9A5OTsXG+PHuI8qy1BPNKHiS6DGbznT0rx/AOPCP2cWx9I9Rpkg1HNtGf6DJpfjeosDp&#10;ySkZq00mE3x4WJHny2q1fnqwyu92IU0qf/j+R3qOjuM+SeGYjMcwuUksiMVigdPTUzLjGw6HhOQD&#10;AhlV19y2Qk6ift9ms4Ht2OQhYJnC36SrdByyYmbYto3Z8TG99X0jXMMVK+v65gZllhKbIPA84R+j&#10;DgbTpAJnsVggzzNiVxiG0GFzQ03BfCS7HVF9mTTnVX4pJtdx0KZpwrS0kabneRiPx3TAL5dL7HY7&#10;Wn9d12GxWNC73Pc9yQmzTCSLqT1kNh7Ctm1iCs1nczRNje2NKN7LskQYhrTeHh8fyci3LEt43oBA&#10;HtM0cXJ6CtMRB614z3vydWEQelQ1uUEvkH0AuLu/exKlWRSC7s4UMFHXyHZ7QsujKJKRqZKlFPh4&#10;8eIlAFF87nY6btbz3Cd657Ztsd/vsZRxv/sHAWSoqRhg4FZGz5+fnWE4GtE7eXZ+julkQkCpehbq&#10;fnJu4ujoiCZQURSRcV0URRgOB3q6lGfCcf5g+kL3BmJSaBjGgTdNr03OowFsx6bvz7mJ4XBIANPb&#10;n96iKWsCTm1wPHv2DI6UNvz3KdhqF9MkOQpDvHhxhVoOBdabDaqDSNleFptqz+77HjVNLXS6BSBA&#10;jOl0KozW5Wf94ue/IPB4u91S1P3PfvFz3N3d4fyZWBMXFxd4THb48q9/Fc8p3uPq6gqbzYLu5/39&#10;HRIJwL18+QK+bG7jeCdSXiQQEQQBXn7yggCjvheRu4od5joOeK/ZdZv1GqVsOqejESzLhKOM/jjD&#10;/f09sUQYgN3DA/KBnswzw8Bcmh2vN9qbYBAJ4+ws1pJJ2zR1ZCNE4VLmcl9gDI5lURFYV3oq70Zz&#10;1E2NoYwKhmEglskl6t9ybhLDcDadYT6b0ZpgqyWtl6ZtURQ5RdhyU8SUK8YJ5xxnZ2cYy6Sb09NT&#10;OK6HzXYj729EjY1pWsJHRd7r8WiMvdxHAODk5FgaYorv9Pr1a3z33Xe6zjEYLi/FQEVJTNU+enZ2&#10;hiDwSR42CHxsdzsylj49OUUUhQTMR2GAifQSY0wyibiSos1xcnKMj9LnQIDyDU1wHccRce9yX2ih&#10;z7OiETLaG+lDdnR0DMY4cjkdbo0OVV2BW7pZ5C1DLhPplqsVXePVixfwPR8r+XvjfYyiKGhqXZSV&#10;SFc0tFlmNBjgQnpJNU1D573jOLL2EOvp6uoKJycn9B3Oz8+fRDx/+uoVMVu+/fZbRIOIIoi/+utf&#10;gb6nM98wDHieh9/8+tcAxJn/uFgQU+aTTz6hPfZPf/oTzs/PqWZ8eHjA1dUVPFlvPi4WCHyfPHSK&#10;vMRnn31KQNlhxPWH9x9kqqB4/+I4xu3NLa1NAyI1Ru3BlLYp99IsK6G21TAMMR6PDyQ3olZSk+JC&#10;1tPK79AOOaIowma1pXvftxKgdB3hSQFdI2Z5ThYEtmWhbTp6tw3DwPHxEc7lvmFyjjvpZ9KjR1mW&#10;dK89y0JTN2C9Zlt4nmb39E2LLEupNrEtmxIxi6LAbDol/6r9PkZZVjg+Et9xNBohCDUzr8hzlFWp&#10;46JNk4Yz8X6Pttem+p++eoW8KGjYtVmvRXMu6+YeYv9STb2oXTS4UpWlNg1mYq2rcyeOY7iOS+wD&#10;23YwmU6JEdD3PaYTmSJ4c4vb2zv8/d+Ls6OpG1RlRfvEbreDAc1OydIM4/GIaqTHxwV5VnKTw7It&#10;kleUZUnSTvWcmgO2uejJdGiK8nFR/1nWgdxXMozISFmyaMgTxtFM4aoU4RkKYGKcgRkGDZ6LsgBn&#10;nBQHdV2hN3RaXG8yYnYucmG0qmqN3X4PHDwn5VOqzpL9fo/pdIq5PPPGBzWPAnKVMbdIxGT0vx+N&#10;Z/A8j8AXGAbevXtPjJSrqytqpBPpWaPsHnw/QJzsdD8jB3RqSJnnOfa7LZ3jR7MpChn8giSBY9tU&#10;f2dZBtexaZisvDFVfVAWBUzGMZJ/r0BHQKSPbrdbUjZUdSVTHhVrSxghqzPs9vYWlmVS8i7Pcuqt&#10;AcEAJgmYJWqzQx9K3/fo2azXazImBwQYrxKJ4jgWdaM0AP/uu++QJCnOzgRj8Gc/+xy+72tTZrku&#10;lX0B44zer7oWcnlfKR0MoCqKJ3YFnufBl3WOYMNVmrl24OnSNA3KsngS2AP0dO40Tf0kQaxpWimV&#10;1AOGQ69b0+REKhH+MJpxA4j35vB3G//v//f/KCiGNpimaZDJQlP8nYE0TckoSkx49Yvbdz09cBEJ&#10;16CSOjQDInZUvVC9YQg6oezEHcdBXpYHZli6gS0rYYqlDqg8z+H4OvObcw6Vpy2+cC8XvfhvMpkC&#10;9AIUWK1WWMn0AuGYrA2qBmOht13KtJAwioC2JS1jtteOy30jHqClZDGeB4dr53XOhEnpxdCmW5il&#10;mm55cXaC168Fc2MUBSirCgPpPRMnCSJfm2NWeQrHcUgHGu/3eHZySQsgy3MtlWpqJEkC1w/o9xZ1&#10;TfGi3LJgOw4ZcS4WCxRlSU3aQ3eQXpArE2CD1kRV1tSsDAcDzOZzbNY7tUiw2+1JjvHq1SsykL2c&#10;hVivVjg9E4XI55+/wX/81x9wfydQUi/wcHp6SocFN4WRsqICT+dTimTc7XeIBgMEM/Es7u7ukGYZ&#10;rZ+qbyWTRh9Ci8USI6nXHA1GxCjZSSq7Y+p1D8slk8rBYIg0TYjeXBQF2qYjitv19S3u5DRFMLw4&#10;3WvP89B2HW2SbZs/0bELjaBH4AznHFvZBIRhCNu28SjX4sXFhZhASUlT04g4NK7wt74n4Obq+XOY&#10;nOP6g/jcpq4k5Vk00sPhEMfzObmUJ/EeaZrSgXZ+dkbRxzAMlHlO6z5PEkH7k++nyTncAzlB3zQw&#10;uYlQNoPoQY1iFEWYTiZUQCsTYR1j3aButHcUY4wMWAFRiKhmV8gBfCo8hoEHwzCoiRAGe4yKz65t&#10;4Dgu3r0TppR+EGB64HovIrTF2tvutojCEKanEytcW78XCnhS8ZppmoLJCezR8RGsYUjRyd/cvEPf&#10;99hkojio6wrLuqO1iF74Gbi2NoVTOv2yLJHsY6K8e46H4WiEa6nXZZyjldI1ADBKwSpSm7tp6jQo&#10;y7YQRhGBd0VZIE1TrKT0rG1bES2pnP+7FuvN5ol5mlrHli3iv9Vetl4vcXn5jBhMu90eSbKnZK7h&#10;IEIYRQRuiaQosdc9PjygPTArnEynmE6mtC/EcYzLk3PcyuL+bHqEuq4xlnLG8WiEZ+eiwfU9D7t4&#10;T8VU3/dYr9d4Jhvgk5MT/Ocf/oMAJfQ9bm9vEcm17Xke/uF//oP8TusnUo/52ViYMRKoViL0PCqm&#10;yrKkn225BKskq8H3ffx4f0Mgdi2b50ROeQx5aKv1t1ouaS+bzqZC9iCuWJrZg/bV7XYr5C+S3dO1&#10;HR7vFlQgBb5Ph/8gClFVNR5Ukx6GGEYRNeKDwMdut4fjKoCkxmgwoALSciOd4gUhU1YeJV3XwTFN&#10;SnRar5ZomhoeGehxoO+okLUO9oyL4Ajj0Qgr6ftzdXWFN69/ht///vfiZw1BxT9sEuqmpeZmJyOz&#10;ASArCgHI7aQXiIzc1ekGorEJJbjcdR2ub25JZuJ6vjZ5rxsY0O/5brfD+/sVsYoUGKDuSSRjmRUY&#10;07YNfZb1365D1Cs9nZUPd7c4Ozund5kxBoOBPisIfJooRlGIoihIVjsZj1FUBTUgzy6fIYpCrBNl&#10;Ip+grLXUQ82F0gAAIABJREFUCibTki2jg2ma+EF6F7muizhPqdbYxntcXl4S49L3fWTrmAYu/kEC&#10;3Ww2R1mVNPH+wx/+gIfHBclMXdeT+4zYUz58uIZpmlQ3mqGObBaAWam96mwbvu/Tfl7XtWANyOI+&#10;iiKqh7abDUajETXaf/zjH+E4Di4lGHN0dCQKe+VTlgqzfyUBWywWBOg+Pj7i7PSUTM/v7+5QNw2y&#10;XA3kGN6/e0fvEGccVV3j9EjcnzRLsZJm/Y7rYhgO8PnnImLe5Ca++vprxHLwZZomerM92L8gvf4k&#10;u9X14DliP+cmR1N1ZILed4Kl/fgg6gWx1kCy0zoWqTDbjVgTz549Q+CL+/PNt9+gKWs6/9Nkj+Fw&#10;BMPQLKSuLYkp+qsvfoFnz54hspR0ndEZDwA21wb9HOJ83cg9NwxDPD8/pzMqjWOURUFNWhAEGEpg&#10;YrPdoq4qOrOSJBHJgkoiXxRkwgtAelCWGrTl/ACk7tGznhrFthVyAQX67/d7zOczAjizPENV1dR0&#10;2bb9JOwgSVLspIw9geh3FFgvJN9b+rd/+fNf4Ps+fvPr34jrMhjVsowxnJ9dEJjS9z32+z1cU0v7&#10;u7ald+T6+honx8c0ZKrqmtgsvu+TFERdBw7k02VZwuYmySIMiCRJAlx6HUtt2zaqunoiOzq0d9BR&#10;4XJg5zLqC0RDWx6YcrtwDkIZMmnIPJZs4IeHB2yylAyy614nS37crxFFEQHvP/7wI4qioKY9iiJk&#10;eYbbG3GmnZycPAEIvv/+e9pTlPzZtHSjbTJOIK3ZM1iWiZ0EKDnnCIOQntVwNKYzPMkyEQGuai/D&#10;wBe//AX+4z//E4BIVLu/v9d+YE2DIPBo8LrfbQks9lwbhqGtI0zThHngkXPCXOGHpawOPB+R41HN&#10;5FuO9tbkXMQlt9p/r4Fu+DvFAJEAS5EX0r9Pky7U5wKCyab2/qZpBPFBSTBlCtchmFDlxQEYwQ8G&#10;WAJAOgTzomhAPxvvE6RZRs9dkAu0CXONnn6vAUFIUKSIvu8hUr9ltHnbCIKCMvvvezBD23iY/MCE&#10;2hAMNnVdpmmCc0bsFCVFp4CWNEGeF7qv6LoDUkCA9sDLVvU2h9YtzGAUNCQCeRQrom1hqpgyy0DV&#10;tgTAcGbCgIGdlFgAkt0hH5pju3DlZBhWL6JwoSccbdXACKTGzbTR8Zbo9K7tgjENXBR5iTKVlD7J&#10;YiBkigt5jwJnAEEPV2BLVVVPzJ1MS0/ey6ZEXuVY7+Rh6Dg4PTulAudkfoHvv/8e3JCbmQNUWQUm&#10;9c4Ob8A7mVbAOeq+gS0pfZ7RwOp1HLTDbQQOA2rxsr5+/Rqca5R1Pp1gPpaTvq5F0zci3xRAU2Y4&#10;e3lJCR9fXb9DEASYSMOl0cU56rJC08r7W2baM4UxwaDo9YbLuIlSxmeirdEbvTbc222RFzmZYVam&#10;S4VX3wOG0REKqGiJCp0sK46ujZCmOjrZMBhp5AcDF7OZ+I4jo8bItfCzzwWl9OTkCDfjEY4ljfjs&#10;/BR9DyzXC/osxhkiSb900cOQTQFrXLRljrYVB6llcXCL0zQ9KUW6kwJfkiTBcDIm3wSjN5DKzVwZ&#10;KPtyUzyZz7HZbrGRxXuaJ7JYFwVk3VRI0hhVI1k9rEfTKf2yiSDyqdis6xrb3ZZo6qNxCNf3EA50&#10;4d9C/B8A2JYDW65byxEu4ipNy/FdcNtGWSupi6CjKs5pVVd6o2obxFmKjzKutm9b+L6PXmmQ2xa3&#10;iwWBHLZtIwpD1PKzfry5xUheY57n6NoWjqyt8rqGeSAtWz88YDYc6TQDzsFMkwysukNn8L4H4wZF&#10;fJZlAdux4dhaXsAqg2h7YRQKxD9W6WOAZSqWkZgUqGd8d/+AwSAieVhZismESv2K93s4rkMT77wo&#10;9OScc9RFofcj14Np2eik+XOa1WDQBtkWFx43XEosxuMRDFf5N/UoyhxcFk+j0QBt22FfqdjJGrPR&#10;nD6ra1tstzs6WCzTBPckoGvaeLy5pwY/yWv0TYdCmYt3vfDckXtwUzRPJj1938NxVALRGAY3sJOF&#10;RN3UWK/X5Mw+GAxgWiaCUK/d3X6HjOLdI7gSNBTruyezOdOx0fYd3Wu/C8Ftve/ukhhu4NOUaLXZ&#10;IJS0WGUErfb+/T5BXpTYSUC3bVssFyudKJZmSJIEoTSxrqsGa9ncxJaFwLcxDlWz52LoexjKJqzJ&#10;c8zHI/zyjWh+bq9vEDj/P1fv1WRJjqWJfYBrdXWolCW7Wg6HMxyz3Qc+kH+Hr3zif9uHNW6vGW22&#10;l5zZ7u2pLpkVmREZ4iq/rh1w8AHAwc1Nszar6Ii44QI4OOITIf4n4wJTVxV8c5K8ur6C73n4aIQN&#10;ZdsgXi2JCsPEACZHMGkSgmmEEq5oryExGQqlzxOIscNk4sAIif1+70TSgwBPTyVN3i+vrok61Xcj&#10;xkGeFeVaxHwy4rVJnCOKY9Qn/Z4+3N3h9YvXqGvrgqIAE1+enw9QSoEH+h6StAD3Q3CTLEw8wMQ9&#10;eOb7XhAjSDMqUk9ti840C+I4QitGdK2lF8zg+T4+mAbBLMvw0y+/YG0KOiEFxqEnhJjveeitEiTz&#10;sC9P6My5wjwfP7/7Bd//8KN5Fy+0lo20Yu0dAIXYwIr7IQCzk3U1IYlCzA2MX2skObE9XykEDOB2&#10;CiZGpGEAZpsRbYPxDEXjeZxEmJdFjn6QyMw5lPoMr776nNAHu90emc8xGYoKVwoW+CqHDorDOTZ0&#10;GplgGyL/7h/+nrjsgE7en3dbBKZQSAOOwMDSx7ZC5PvoTXHcNSW4xxFwfU+ncgslexyEEfAPPXhR&#10;RIONsm4ofxrYBM44KmGdWSTaoaMYkqQpmq6jRHe/PyD0IjDz7MumIdSQnySI4pjQY6vLS6SzOb79&#10;9lv9bk4VojBCYFGm6w2enp+xM4g6XoekCwWmGxmZGdgNw4C6rgiZHfg+5rOChKjruqHmbhB6KGYp&#10;CnNmX91c6fhn8tyffv4RjDNqBOZ5jjRPUJpm1aku6Tx79foFNpsN2ndm+DJ0GMYBgadjSlEUWPzd&#10;kuyjD/sDAi+ihkmeFmArTutp+7zD06O+3zev3yDwQowGvTrL56j6EmKwzfMAF+s1ht65NLXS6Q2l&#10;cYb7Ox2fmlOjB5ymofLy5Uvsdwd8/51xwDKxm5tCqht6ihFD3yMOQ0dP8RiUHEk7S/oePCbhmzMu&#10;DT0USYhQWZSk54RYxxGDGKlJHfpaG+TGIJoPhwPe372nxthXv/oSm80Ffvhe05Z++ulnBInRTArX&#10;qOsG0ubYRYp05jTkeOChHV3TWymFIPShTF6s80FGz4v5HnYm75umCUM/IDA1y1uDJuRmqLbI1tjv&#10;9hhb03zwPZiP1aiXSVCuFk4DoiQmhGWcphBiIh2cJEsRRhHR3GazGV6Zgr/IczDGISxKexjQdh14&#10;aLUOI7RtTe9KqQl+4FFTUmON9PP56uuvcHNzg4/m7Pj555/RdR3RQqZJamHX0XwtNVqfEjSARJZH&#10;MRg9HkE/yxjOJv4wg2vTfJjgXJO4p9FuzN2Db4ZhALTe4PEIzyCrqqbB0/YZH+wQ0+fO2afv4HEf&#10;gaHxvX71GkEQUP4E6DU1/40eDM3n2u1oZwbsXdtR/sS5h77rsN3ruPj27VvMshxFYVA0XoC2bUlG&#10;AAB8P8L+oHOmbnSaLYeyRN32CCwTYpLY7U+wPQ+GAElcUJG+3W3xvD2gPFnB/gj9aAWHhdYLNdIa&#10;zPPAmY/JiJ63UmLmcZK8GNSECSCBXsa5cxfzA62hpGwDhOl9bRFLYJjOBWcDXzuC+zZfV5jOxLF5&#10;GFAjYmL6d9UZq2YCqJkglELgOffXcRyhfOdiybmPcTSyHX2vG1NW45MBHoNzvOJc64xZq3MzdAIM&#10;2kQxqo2maQLDBGXWoscZPOaQy0xNuolC8c0DD6x+KofPPULY2M/n5zpIjJEmdZHPwMARWidi3yct&#10;ra7p4Pk+oswNyIVwua0yA3Ir5SKlhG+7c9bCybwl1FVNnb480xDYvu3pg8dJnQnwuheuDNzmHMoz&#10;TRM1cpJUF3xEVoQWp7JQxefnLU0DeiMKaae/nqcPYqsvE0YRkjSl7wMVJigHLT8T9vN9/xNo/XK5&#10;xFdff0WdqrFTSJKEDoaiKHAcnd22N7mO7ygGxHGC1DRuYF5QYjRO5rMCWZohkHqjv3z5EnmWEr1n&#10;uZhRJ6487HVn3fzdqq7Rth111FarFW5ubtAbl5i2bYk/CRhtCIMECo31LGlwjCO8IKD32BrYNEH1&#10;jTaK/dpfZeDcirwmZuKo/04URfC9gGgOh/0BHveooeQHPq4uLwg6vFqtiNqy+/FbXF1f0z3/8ssv&#10;4IzhrZk2rdYrvH9/S40Lz/Ooswro4EXNgiiExzkq0ySy002rVyFGoSGY5hmEYYj9fk/JexKnZCk4&#10;ywp8+PCBKBWLxQJRFNGz3+30FM0q1dsJddfpgDwMgoQO0zTXEF1rU2bEzewBFUcRpsmJDjMwgIHE&#10;+bIsJ067dhYLibcohUQtKppEWAjozkxf5vM5YnMQ3H/8iPJYUsJsRZDtgVXXNfa7PXVkr66ukKYp&#10;rZHHx0fiaI/jiCyO6eB89+6dnqqNzi2LvZD0Wdl8jiRJqPk5jiPGM7vw97fvnZjaMGBhGoqAmaQL&#10;Qfc8jiOkkG5Sc4a0q2tt12yLCM/EG6srEseRRtYISX9ruVoiMAfWbrfDwYQMz/PQNA1ds4W5NiYp&#10;nsYB/TDQmvC5sUs1SU0YhoD53MfHR3TcxRwFPTEnW+YoAvMcZbDrenMQOfFta9Ndnk6IohiFmeqf&#10;ygqnsqRJVxhG4GeidxOXCKOQiopJKUJoCSFwOp7oOuQkcTgeCPKfJIkuCE3Dt+s7tE1D+k5p6hBI&#10;OiY4tEqWZgjCkOidnDFsNhvaf3d3H1CWJU1WkyRx9CbuAQEIwXQ8HtH1HQKTeKxWS7RtR9S+MAwR&#10;BAFBcufzOTy44cE5FTSO9d/5+d3P9GxneUHIhb99+y2SJCFqyMPHjzSB5UxPku2zl2ihoKjAU0rv&#10;QRs3hzNkRhhG6PsB0cwWcK/w2JS4u7sz68lAa23CIyXEmYBcnmVE5eCcY76YE2S973tEYURxNYlj&#10;9MOAH41I+vF4xM3FDU4GXdY2NTXLldIovMisCS0WN6FtTXLZNmjbjuzktd24K9SDOCNE3Hq1RJZl&#10;KEy8LmYzlGd6Q1998QW6rqOCv6oqxGHoxLaniRLTIi/w7t07vDKipc9Pz7j75RZR6CzUx3GEGCz8&#10;OUDEnQtaZXjuAKA4QxzFmCf6+YExjMNIBYoQWpDSUiiGYcRsNqPcQ0pFKBo/CHA6nSj5zLIMv/nN&#10;C+zNtPzh4wNevnyJq0s9wf3Tf/0T+qGn6fnD4yN+bfQrAt/Hw+MDrfO8KDQc2uyp5XKB5+ct8cSj&#10;ONY0AZvIipFQaG3XIMsy5Mjp2QRBgGmyDckBMpZOX8b3tUaTWV+nzuV59dhjGAZ89WuNwn337h0e&#10;Hh+wWevmVRSGWgzaIAYWiwXYxClGWatcQGuv3dzcIE31db169QrTpPBv//ateda9QQ1U9F6FQbAA&#10;uhGUmvXx8eM92rbFy5dWHDpCP3R4NAXtYrnAbrej4rAfBmpsJXGMvu8hhH5PeZ7h4vLSTWhH7aRU&#10;museje2pjf+TlLT2hBQ4HI9UOCsoXGw22G9dwX+xuSAE0zAMCIIAVVnR9+3nBkGAsR8JnWmpKi+N&#10;AHaWZVDlRIURZ/rMPpri77A/kH6TlFq41qILr66u9D2ZwvHh4QG+H5BDSnPSqG1bxG63W9RG/yuO&#10;Y6RpSu8x9LhGfhjk3ubiAi+u17gwMWexWECIEWno9D/OUWlSnFk4MyMgbrX9pIDH4JBFD48QwhW1&#10;q9WSkOm6YGN0Vggh9H40eWBuKEf2bwHAOIpPDA1swTYMA3w4G109SD7gxsScr7/+Go+Pj4Ri3mw2&#10;YJxR/ilGgXpyFsXyTB9Fl7SMaEhBGCAIAop9RV5owwjzjA6HA2aGYinGEdWpJi2R2WyOzXqNpjSi&#10;r32vawbzu0WhEdFd5xpf58iDcRxo35fHI5q2obOTcU5UI8AaocCJ6HLnTsqYln6g9whNgz+36haj&#10;E+/Ve9vQsk29xs/0CRlzepjjOCLPcxo4DcOA2WyGk6Gw7uuSxIvX6w12uy2tlzhO4J3FEN8PsFgs&#10;XC11OqGuKjqnLy8vnYbSpFDXFbZH/Ww9XyO0LCKHgaFtWzprV2utV0iffTyis2txmrDdPlPjIY5j&#10;/PE//SdCUvXDgP1uR/IFo9BoH0W5SUT6VtOk0STCWswzrT1kn3Xf1HoQbkVepXYaJq06z50jctB5&#10;iH32jAW6NjXPmpsGx6jO0WFOu0dNk2uABAGCMKQzKAhC+L6jnkk5YTrLe5SRHLD7YhzPDFXwKUWH&#10;Mabtua0GXBAgL3I6OxhsQ92J+RJdzj6jM+oPlKPmeVw3l85ZOdMk0Z9dp823ua/NLggRZ1DYZGUu&#10;tb6lbc589tlnWK1WrsF0pn0mpNT5hvkeZ9oww77zUUpMysUN3/fh29DVdB19GOcc/ShInXhSOsRY&#10;UbyubSFH6aA+QmLoLCdLQKkJsVVHz3IoBXqQTDGkcUo3tNvuMAonYMUUI10ROWnkBbkGCAk/dYWK&#10;7/tIk5QSWRhDWptACSnAfX2zi9UcSXKNmUGcBEEAL/QJ9eH1I2YpR3Cpv18UMdAyBKZLJgC0rRXQ&#10;Ba5WGRam2dK0LbxJYXOhE8qr9QZhFOHyQivCz/ME5fEAOVpUzZoKwTH04PkRukZfx9XFGqHvoTZd&#10;6OurSyzmBX4xQaM6nbA2opwA0MkRVt144sbR06z5ERO6vsVkLXlDH8pnpKZ+6mrN7zXImPB0oObJ&#10;PAlQywGTp9fALNXwuNKgefIkQqxGXBcGHnd9jc8/+4KK5+VyhpsLnYjOW914aQ3NoakqXM5naAxH&#10;sCv3KNIUkZkWp5zDCzxqmIx9T8En87T47HZw0M04idAPZirWd5oqYhK5rMhR/fQzdY6FUhikW4sT&#10;Y2R//PC8BWOCJl+pH6GsDtgbtFTXdRhHQckZ4xOixB5uCsfTgYJEmqaIkwATDKQtDFA1NQmXJnGM&#10;IAxRm7/tNyHBFEchMF8uMBd6vzHfQ9+2lGwx7kGoCb1BkdRtoydOcEr+qTnQpZxwqCqitijOkc3n&#10;jns/Cnx4fHTOUsUMk+nupUWB9XpNDgM//vAjyrZBZg705WaDU10jNfutHzNEQkBYjqkCzH9iFBKT&#10;6AilFSeRbkbAfH8ctIChsans2tbA9vT3LR0C0Pkp54wSbjFIiAk4GSHWIAjAPU6WxopzBGGMh0c9&#10;FWr6EbOleYeMoRtGDEZwMBpGjJNCaGGgQQI2KVQmTnCmreDthR/7HsJMuJWaMDuzqf5Y7TGcOZHc&#10;XF/j0CjITr+r9lRjGgTCwAg8S4XaJNDbhwcU+QzN0VCWmg7rzRoRN8K1bQvRC3ixaQKlBTweQIO9&#10;9UHbm5hclhXKqqRGYBAFmKTToPCNXodz3tAibTPiVkcOTSE15c1qhwRxBDA4vi9j4AEnO+0wjiHP&#10;EoLVZo2nR713oySBEJKaRFHXg58qFNZNZblCpY504ItRoDrVaIwg72K2IPQl4xxsmnBrmi1P9/cY&#10;hoHcfC4uLrDIMvz3f/1Xer5SSvzwt2/NZ494bXQM0jTDhw/viUIY5zGEcI4hgac1vTqzdzkmatRU&#10;Yw/FFKSwVr9H1KcjmInneRaDswkTc03Gy8sbagDvtnskVggZAi9evMLDg76HYWjheQqBQf5IwbB9&#10;PuJkJ2pRgR9//OXMuWtOVMVZkWGzuaTGw7FssVqGUMZyNsnmiJKCEvDnj8/gjFHcLXhABWucxFgt&#10;VyRCCdjkQ//s/njEfLnAzJzjQk64vrggl5zn52esDdS+bjokaUaoWgWF9cY18Y/bLY7HIwmmRmEI&#10;IQXtx6aukMQa0cY9D+PQozJi0H3TIghDil/DqKmNk0l8lZTgfgBmXQkBxCa2pZl2VrGFdeD7uLzc&#10;YGUQFX+tT1BDj8ulobNmKZ6enpCZabo3CcyM1lMQBHieJJ3/SRyDhT46g677+P4W93d31JxK0gQQ&#10;AwKDQprGnsTEizRCEnpQRoi1a04Y1EhC5p7nYT5LsQ0dVftYneis4GmI+co4Z6gJXdfi49ZYm4se&#10;nu/TVJV7HuqqIkcxpgA/TfDB6HKkaYa5eY9l2yJtGyBwQttN02JzrXOVKErQtR05GuV5jtXFBZbG&#10;UaysTxSPbm9v0dQNORK1rW8ERW0BInA47AlhGAQBoWDAFI7HPWmFgHs4VaXTDJAjiqhAeacbbtmU&#10;aee9xulGzM07ZZwZxwtTtHNgEAMhW979/AueHp7JSXGWz7DcrHDc6uveb5+pUF6tVijygvLg23cf&#10;kKQJroywu5wkNqsNlnPzPMoT+m6gRs40KSznOp9ijKGuGmqm3Fy/QJbneDdqSur79++RJAnlKcoD&#10;BAQhRyWT8A26Ip9lYHLCYHLARaEd4ZKNXiPffPMNfvXlW8rJi0LbzzO7nrhzMuWeDwnQsMb+/1Zf&#10;Lcsz5FlGxfGHx4/45f4DnZcvXrzAFDrnlWmaiF54sbhCeSopBvPIxzC08EOH9OwGp+3gx04zb5QS&#10;Xe/cVIrZDKeuwbHWMeT9x3tUVUXi4s+HvZ6Qm+vuuhaidw6hnuc5LR6TlxF9Wkp4gUfIWjD9/zGz&#10;/h4eH+1AH4vlAnEYk2OokAIYGWZGg6NtWwgxEi0yMk4+1BAPPGqw3d7+gh9++J6GREJo+oVtHnDO&#10;yTnR/tMNJkeLsENcMAaFiXIvz+fwA+dopMQEhQnSxC8xOZqL7/mk82IfgJwk6Y7cvn+PV69eUQ5+&#10;qitcvX1NKObdDydI032ZhTEiP4I0FLckjBFyn2rHru7Q1Q1RQ/WAX8EmZ2maUkyRk0RzqghpfdyX&#10;2D/uCVmWhQmO5ZHOoaKYQ44VwkDvobvDA8WQtUHIW3fg5DrF48edG8YMA/bbE9681ut/s7pG4Mf0&#10;/WniZAGugQsT/MDqm4yY4IN7NoeeMDBHd1dqgtc7pAYPOUzqCj6ZIaVBHYF7UAxQxIxgUF4Az9yz&#10;z5iWEJksGgqAFVcHoCDp6yDwtaGIEafvhJZgsLqvfuADbDrTRvIot1cKpiYw9KgghJQOoBHHWvzZ&#10;Nl+UmiAnRQN1beNuzmhmqECEhPEJ8AGY5gvOEV2TpimZmK0micm3g0SBLM9pjUxyQi0r9JaFMkrd&#10;+DIFdZ4W6PoeTb01P6+wmDsUVtd1hIRNkxRxkjhNQaElTvyzQaJPENRhOFOb1wed5XvZTrtKnIDQ&#10;JCaEtuvKPAqo02QeqnkpeV6Ybq3RiQi0cK/l0T49PYFxF7yCMCIofWOmZ9ahKIqjT5By0gjmBMoV&#10;ZmEQ0u/Lzom6ahiQpE7nNE0oyyMJGW3SHJeXlxALfR9xFGEaRjos636kDtmvPvsc6/UGme86rmoQ&#10;FAjn8wU8z6ME0nbT7ELtuo7EwKSckOcJRpMU39xcY+xdJ1kIgaenZyrMLy8v0PYDHayBH9DnKqU1&#10;b2znWIt1Tc6WmTNAgRa17we4ebHE5ZVOkAQ8WohCCGy3u084pGEY0dR5uVjB8zxKqG9ubnCxuTzz&#10;N2eorahikmBWFMRTr+sGeZ5TwcGhbWDvDWydm6THNl/SLHOB3/C149S5GchJUWLGGYM6swCbpknT&#10;tgzyQwpJWiqTmDArZlgU+p5GIXA8bukZZFkOIQTqyglHDcN4Ru0APZ8giDCOI/E60zRFeSzxTKia&#10;uaZTWZrfbKZFUD2q3GmPNE2DzWZDTUU7PaBGhVGUt0Xa8/MTNU+iUIt12Wu8v/+Iuq6pkGSMIQoi&#10;Eq9t2wp939Fkdblc0CS4aRp8uL0lSoSUEp7vUTPU9zy8enFDU+wo1B19ex/TNBFSQ0oOn7tJYBTq&#10;RMLuL+5pypyd1CilIKSD7Vn7Q/s933eOOpMEfvub35JmzjiOaLuWkpZL7wJVXZ8h6Dyi09n1lZ/R&#10;xSY5Ucc/ThL4vrPiDk3DdxQODn4068NOYez3oijC27dvsat0Mt4PA8IwcxbZXad1cayLWt/TerIT&#10;d9s8iIIIb16/oe+/e/cO262DR0optVCpFY0FnKV610FMgiZs0zRhOENb2K8teoozjsurS3gGsqvv&#10;xaGwvJDT2muayqxF/V7rukZZlsSRX62WxlnBTNg85/ompRZcjOOV+dmVLhpskSAlRlPEAYCf6Gdm&#10;n0k/DIhNAdJ3HfLUJ7tQO9GwNEpuJn/2cLT3/RcjhMs5p3jtedphaW60eaSqUVcVJa9ZnhtLWSuo&#10;7izUt48lAj/AvYkxd3d3+O7uF0LcFPMNRiFg8h8jXJdRTJZywqwwCK39Dk3bECJpHEcEV1eE/Hx8&#10;esT3332P2lxXGIQQgxNCnCblrI83G2R5TlPDcRzw9PxM8dzqJ9iGEpTSjQsTC9uuo6nOyTR4PTvF&#10;8TxMQtA5ctzvcXl5SUiGYRw1hcUKYJ5OJHzoIcc//uM/4o//8f/Wa2C9wtdffk3WyF3XYbPZkIj3&#10;NE2oDw2toThOSDNhMHQ6SwmomxpD70Q4+3GEFAKhpcilKY5lSe9OKlDxohjDYj4nvbnn52c0/UB6&#10;A5uLC+z3e9wbmL8VwreT+iRJyMlnNHbWZLU9DDphNNdVGdthO7joDC3SxsJhGGgi6wUejscjPIs8&#10;8HythWU+zIp8lwbR9PDwgLvHjxRns8WcBBaVp/O2n35+B0AXv+vNxlHNDkeUZYm3r98C0HvkYrNB&#10;ac4HrWWjY8Tz0zOSJKFiZhxHDP2AN2/074pR4PHx0WlBLRaQwlHbx3GkQZjv+/jyyy9JSPrDhw8o&#10;iszpxxj9HEtx1i5LnD6n6zpae+AeHh4eKGa0bYvrqyvcGZ273/3+94iiiOhR5dl6yPNcN4lM7lBV&#10;Fb7//ntkoVnnxyMOhwMhtZuiwaQmalL2fU+ooeenJ2RpjhdG986/CRGFEWnAaUtY4UwdTEFhz/Xk&#10;zBnD6uFyAAAgAElEQVTxdDohzwuimHyvvsfrN2/w+o1G8Qkp8PjxkdB21y8uUNcNPKbXzGw2R2aE&#10;a9WksH14pNx2+6zzHxF5dF33SUjImIu1cSXzrSuoBLMsbM7heSHVDRbxcGmGhR8/3kMId4+ZacSc&#10;zpBUrVk/j49PiOOYmuvDMOB0OtG53DS1zpEtrXmadL5I54xzyRPjCHVGz/DbFkVRoDbUl9tffkEY&#10;hlia9/z09IQkSSiO6prDFn8GPUL1inZMtdSE3Xb3yXuNwwh5nuPpUTcdwyDA3Aw11qs1kjihRuF+&#10;u9NiykbT7Hg8gjFGjX3gU2toHd+dG9R4dg77vv8/WEvr+olsdsEgpPgEyaCUOZQUPmkogbl8TD9P&#10;YfJzk48xRc964oqehf4oBSmnTwwN7L0Bmh7VqolyxvMc+dag4S2aENBnkt2fZVni8fGJajwbD94b&#10;DRhN7TSiuGbQc45AGrqezr94ESIIQjpbf/zxR1xdXFEO/vz87AarRYHj8UiOqtkp+wRVNF/M4Qc+&#10;nUt5nqGqT0SxfJO/oZpNTvq52oaSb3RTLCpkmWVaD8o8P8Y4OHMIXwZQbciVWZ/2a84B5ezYpzPh&#10;4/N/9O7URLqKcpAYzgTSAWiUsnI5+DkCJfADdK3TKNS5p9NcAhQ54QWeB8YmerZSaJ1OJyeiGxVk&#10;tONLV9MyKzhv/w4HM85egEEti5FqR8+ge4iqpxQ1Rtuu1tqbZzFXyol+VxgLcZv77vZ77Hc7Wrtp&#10;mmFlhgdRFOHh4ZFiWxiFCMOAkHqM6VrGPmulFHzL6xdnUDqqd6wttOdhmpTTT+l7sMnpMyiuqHHj&#10;eR7CMEJkOe2eh8APwBPuPlPhzAdeF2Lus12zRU4TMLniJPAD9HI466gpDMNISYxVmLaJhuYO6u+O&#10;UqJpa5pYgwPc51gZi9lskvD9EMIk1MvlErnPSCC05KAi8/dffaOLe8vXTXww4Tp7nugQsAC1mdyo&#10;aUIc+tThluNAybbHGYa+xcJQTva7HT7efTgraAM0bUuUlKfHJ1TDCN8siDCNaaOKaYJkiuxDfRGA&#10;g5G7UTcMmmtmUARXL6+xXm8c7DNK6Vnvdjv4XYc+d64vvh/izcqKmCrESUIHaxCGmDoHJRNC4mDQ&#10;OmroEJp7AYCxqdEyhcxaoOUpjtstakujmc0wjgMF7PliThux7zUn3R5IZVmiHzsKCn6gCz3bIOi6&#10;DvcPD7TRZ8UCvrmOZmjAzNoGgI8PD1itUkjT+WzaCpOSZGOp2ITqVDkVfO6T9k4QegijFKlpCnGP&#10;gXlAYpAxbdeBcSfmdCxLhFFESWIxmzlrzWlCeSopMQ2CABMUNTL6QVt3U2Iyjohjs1d9D5N51/oe&#10;Wni+T/c/DAO6/vSJ6v2ktP4GAIjdHrm95sOAXVUhM8n6bLHQAcVM8+aLBV7cvHBidEZUy05QpJR0&#10;zaMQGGXvHNJgtSDsPTlXLkDHDYs00tfpEiAppSlWjPL6qcNXXwnsjaZJEATY7Q94MAWwdobYUaDk&#10;nnNm6fseL17e4IWBIB/Loy4cRudOIJWkSU5o4LdW2+C8YN1uJWR9pKaijH2s1muokw7WT09PiFNQ&#10;TDkdSzDGIHtX1FZm8hIHIdarNRXekR8i9ANMpoN/ub6AGieCN+8O+iCxGkOTlAjsVHAycdH87jQO&#10;OB6OuL/XyXkcJ8iLjJ7/qTohiiMkpvnSdZ1zN+o6eNKjQ+bxqdYOWxe60QWuDz/b3ErSWE86zOGn&#10;oEhna1IKx7KkxCMMInDPI55227YQoyRE5uJ6jjRNkXlmoisnnGoHtZ/GihKzAQA7g5jut89g00QC&#10;u4/39/A4w968K8YYfjKuJdXFBTzPQ2Xek+ItJiHctEVN4EqRlaKSGm4PALM818KHHzW9oKpOYGeC&#10;b1BSW6sqK+LWoqoaJLFO1sMwIgvwZBC4vX1PCXUcxUjTAr5v7n/i8IMYs0J/necZmqolal/fjVC5&#10;XbcxyrLC07NxrcoLNE2NMOzNe9zicDg4KHCYIM1zOkuFEPS9YRgxDgfkpjGDKMIkJE0VoygCg6MM&#10;APo8sbDtLM/ozJmt58jygsTY12td/Nvm+Xy+0EWRtI5+FbqupWeSxJGDIAvdGLcNgfKom6ZUOOkc&#10;kIoDj3FAgRxoRimxM/D3fhjBwQjFV1UVUFXgZh1nWYZjWeLH7/6mryNJUCQxWtNAWM1nlGwLIf6H&#10;Yk7BD91k3uMMbIqQmevuGQNnCsrEmKFvsTaDnbqrsdvtMVtYZyAdizyzOJumx373jOzG5DVDgxUT&#10;VMQHqbuOYZLwfU7IxWIxR1vVqLamQdf2mOSEG0OtyvMcyWaDl8LRbGo7MBh6dGLEyay9JE2xXK0o&#10;3v/tb99BMYa5yWsUYzicSmqGhlHgBDw9D1fX1/B9l4uEYUjNmeVqrvMY3w1kbHyOohB1rWg/7ks9&#10;QLIJdJZnWK1XhFaZz2eGFqmLsLqusDMI3aenR1xcXNDenc0K3L6XqMwaYYyBg1M8q6sGt917TGYU&#10;HUYhrq/04OJ5u0VTtbTvP3v71hQvOkZHYYTnsiSaYHk8YTabfdIQtoVr17bgzA2BAIZTecLc6Fd4&#10;TA/FfNJzGqG4wmj06bhkWCdGj0kIjGNPqJBVvtFWrUZDKI1ChD5DYs6SRZFpAwjzDDwA7Mx5k/se&#10;fDulhy50LPVzHEfM5gVp17UGoSYMskhgghnCI4hDXN5c0bPvxh6DGOk627bFxBROxthDkESB2QdH&#10;56A6jCNmiwUhKrrDHnmWoQgW9FlBEqM3ayY0/00Fru8hDOxa08KlFhUT+wyn04lcvba7HRbzBeV1&#10;YhBYLJeYmQHf/f09IT0PxwO6rqdYJqTEq9evsb3XCKa6rsyZbIRJTyWiKKbfV8ohcgEYJykbowdy&#10;hQR0/r5ZragZyE1+5QZlksSyoRQiz6F7rbsRUShGATUpQjgJeUb/srQ58zUXAqMC5SmvXr9G13WU&#10;j4ZRhLv7OyqI4zQhd7WuPMIDQy1P5v4rBIFPqMkwCDCfzQhhNQqhhwYmjmRpSqYoDAxSCKo70yRF&#10;keSUuwZ+gPl8gdNOn/kfPrxHEid4MvFMjIJqsqZuIIUk1yopJbJ0hr41IrhxjrGTuH33np4fOEOR&#10;L8yzZnAIZV1FT2bh6+PGMyhmIF8sMXEP3WBo734AFvpQBoEyKafhIqcJ7KxRqKTCME10hilwcB/w&#10;e0s74vC4ojo/Yh6UZzVchNFbNTl5JzENrskfKg6lGLgVQ+okRiHBuWmCKO5Eci01CK7xYBsbev1M&#10;6IeR7O4VNAqFJD/O6ORKTZgmCqNG7sQ1XxgzYrdm/WkaoEOiTZOkvoXggBQTmsbsASn1cNEM9HxP&#10;YZpGklR5fHjC6XRy5+cwojVSLL4fYpoUyZZYl1R5Jn7s+z7tGaUUfFI3PutWWucRm7hGoVZU9pk7&#10;HDHBTamlosWgTPeN0CdSoh96ehHnCtyAnriBexgMX65pOzrMitkMvh+gNAGm6zqwkFMSGCeJ1iIJ&#10;HPQQHNShbZvKIQ2UBOATTLHvOrRdi9Qkur2xoFJmQRRFgWXuCuJ2tiCHIm/UglqjKYxmswJJFlKw&#10;h5k42o293T5jbAZkZgEUWUqQ7EkKlGWJbz/ojRrFMYosxZdffgkAuP3lHX7++Wd88yvtJNF2LaIk&#10;o5es+YEGxdBrbQpOiAmnKwA4fvi5uvo0KeK6jomzdZumCdfX17QBnp+eUdU1okhft+/5WK1WePVK&#10;T1tOpxOen7efdN5th3CRZTgcj1T8FkUBP3Qw4jRNcXt7S5Pl9XqNCRMl71rs1zT3fA/r9Ro9QccG&#10;IyzG3Wf7PqRV5fZ9SnQAvTbsIWKTKAv1XW82uLla0EYvy1IjvgjMw3B5eUkaMOM4kriXUlorg/YT&#10;09xhy/svyxPiJKZi+ulJb2S7T+I4pgI1yzMM/UDPbzabafiqVfieFMLUrbckSWg61zQtDvu9s2sP&#10;NC/W7u8ojjD0I/2udk46g3SfKXgnSYzI92mfl4cDmrpBbq75iy+/hBjPkhTDc0zP1hDowB6xWM0c&#10;V1UpDGdFlrXWpiDKORjnBFmO47Mmo9CHv52wXVy8wKQm/GC0L774/Aut2UTPrwDgmsfz+Rzc0+t4&#10;v9/D9wNCtoyjjntR7Kyo+7ZzvHYhUdcNobhOVYXEJITjOFIzGQBarkg8GtBOUvtSfjItoN+D3tv2&#10;Hi8uNlBKUVe+azr8+S9/xsk0Z169eoU4iXFnGijgIfwgAfcYfSYhWTwP3dDSfnr99hX6oSf0Spqm&#10;uL65oUT34UHrn6Rzl6B/giCUEoVtJkBP/W1DyXLFbaHEPc0ft+srjmMsV87ueRyFQwT2PZSakK5M&#10;8yFJcP/zLRrzrD3PxyLLEBuqDJQCS4x+Ttti93yifbDf7dH3PS5MrLu//4iHjw/47W9/a66LI4oi&#10;KNPUXi2dRpVFqdgmRj7XKKvIupp4vl6b5mupnHtKGIXoepfUplmGizymdX5//xHTJDFf6WZflmU4&#10;HA6uaTQKQkV++cWXyNKM0BWMM9RVTdPftm0xKwqK2UEQIvBCQjQBCjcGqfH27Vvc3d9TY/Ty6hJp&#10;ElPjuapOuLu7x821LrRvjB2ydWPzfZ+u0QrJrTe64ZalGbbPT/QMVssVhBSfxJjd4Yhr87e//vJL&#10;R3EbBvyH//Af8MIU+IwzfPvtt3jzVotSirbD9999j405O6qq0sgG0/jph8E1OZTeW0/GOamqKmR5&#10;Tu+TcW25bGHqJ+PeZv8xdkZllBL1GS99uVwaW3D9LhbLJfIsw4NBVCRJgjhJKOYMw+AKiiRBEseE&#10;ULJ/ayA3JH1WkqtQlsGPAkKYCCnw5VeawnwoD6iq+hMUoJQCick18jyH53l4b6hBTV1/oimnfI80&#10;garGuvhZPTnt4mHtxxMvxLfffkux7/n5GS+WS7JPPh4OeDBN7KIokCQJTfgZZ8jSV7QPyuMR19fX&#10;hCS6v9dUD0tnSYuU9sjhsMd+v6Nnb+1D737QE+2bmyuTyxja+6SQ5w6tut/vKG973O7g+x7pvMVx&#10;/EmRbu1m7fNM0hQrU2R1fY80TemM9n0fdVWDG56pRosLahancQIhJaQVRx5Gsph/cfMCnHNqzPue&#10;h7ppIM1wIYwi5Iv8TG9uqy3aSfuInT2PCEMn6Pxo21avHyN0X5YlRtOMAIBBTsjzHMwUEU9Pz0gN&#10;pa0oZmZCDrpnxjnRuLIsw3K5dPQNqQXD1wbhC4DylklKYGKu0FGShoz2X39m0xxFIYpZ4VCkRy1k&#10;qtfAQes52rvnHOPgbJi32y02FxekPzQMg9bNMT///PSEg9k/aprAPA+ffaZRWFDGpni09AKdF9s4&#10;cnFxgeftluKZ1VoBtE6bnCZCqTV1qx34DJqFcab/Z4rS7XaLrutwc6X3TFVX6Mw9hkGAL75YU4NN&#10;62w22BsB595oNFq0QlVViKKI6oq+H6hpeDqdcDpVqOuJ1shsNqM9NY4DDocDpIkDcazPJJsLw+i8&#10;6P/UiAYadk1So4Glc6vhZ+dfO7RgRjIAttnNXb03Tm5wOJRHfPhwh81rrXX08uVLfHf7jpB9+WpB&#10;55fna00bO2S7SlMowA3sjGvuoTLurY+PmM3nFO+/MpbigM4HqpMbOs7ncyShc218LB/x+RdfkIMY&#10;5xzr9Zpqo/O4uDseEYYhvvpa12TP22eUu4bOx6+/+hpVXeGXXzSi8P7+I65vrvD2yy8AAO8/vCdt&#10;PsYZJikdisgiSix4wffRd52zb08S5CygwXQnQE0NPhkq2WTrPy1ca4ERzDAf7O96ygMPnONVGIau&#10;kWXjh23sCIFhGM8QzBqNfz6cYQGj9SSVdhgD4FA+0sWJcZQERvA8rnNEU7OdU/b0Q8EnaOlpmggh&#10;4nlKI1/s7/haK81+bbWKPPOMpOD0vGKmaw5yqpRav9K+G84YuSUBet0lSeL2q0F52+ehlEJvBfuF&#10;gJAOhWwZPYF1NuUc7P/8v/4PBeiJphUc1FZhDvKoVZNdh803IpVO1C2gh9O2LSalkPnmMEwzpGmK&#10;V0bY8Hg8oDyWuDXCY9M0mcLLOX5YK+DVaoX1ek0H6TiO2FzOCT1gD86mtaKePZq2oyQ6TpyQmJCa&#10;fmJRIOMwQAHuYB1POqE09nxt12KoG3rQ62JGmzpQ+kUNle1G+uhOFV331eYCnsfRnBxyYRSC1tJy&#10;vaLmSdt2KE8lBXcdbEKagNy+v8XN9Q0Vh1AKPAjP4HTuHmezGZqmocXSNA1mRUGfFQaBtkE1RcV2&#10;u0VRFPSeT4OzrfY8D+MwUvIkjV2vpS4Mw0A2bICmHc1mM0ouqqrCzNwjG7T4EhVono+ua6lQGoVe&#10;pN0ZXSNbzuken48HJ+wbR1pwzzeIpmHEh7sP2JkJWtv1mM1m2Jg1sN/vUXcdHoxzyalpCPo1ThK/&#10;/uYbcrqZzQpw33GDPa65iFszLT4cDrhYX1ITaRwEQXsZuOZjMmfX9/z0TAnAl198hn/7679ha5qM&#10;i/kcf/jDH6jR+Oc//4WCQp5p21KL+lgsFpjkRBbhcRSj63tyMTidHE92sVhglJL2YxTH2O12NJkJ&#10;ggAh94iLrkaBLMtI92C73WIQVpw4hg/mJjN1jSiM8JU5hE5VBWU0dgDgzcsXGr5rOPMXmwtywxjH&#10;AaFkNHkZjDgcQZS5FiAmKhF0XLDK9+vViiwH7+7voACita2Wl5jN5lQsM0MDIZeTwEdZnpyF73pF&#10;U8G+67RngFkD+jBREMbZrGkbKOHs+HxwdH1P78bzPBwthVBI9B7ITrXlCncf7vBskC9ZniFJ1w41&#10;8viE4/HoirQoIt7rfr/H49OTo2P6IVbrNcVcvR8Y3fPLN2+N/abec8eypGRzsZijqk9k4bxczcHA&#10;EJoEWxcYIf2t06nE8XhEsdaflWXZJ4J5vufRodu3HRR0sgvoxmCepqS7pSZNNbP3/PT0hHylE1XO&#10;OX55d0vra/e4RZbnCM3U57vvvoMPn4qhz99+gdevX2MyjiDf//ADnk2xp5SCahQl58yIrcem2a4L&#10;lpoacEWutQsiM11fb9Z480o3Kl6/fg0G15RepbpASU2jhjMGz9qpA/iw31Ks2vc6Gd93jv/Nkwg/&#10;v9OJ2HKzxmw2R2uoaLe/3GKaJmxMI8PjAU1LAk+jAWx8HocBgRecibp5CAKfmgkMDE8f3uOLL3Tj&#10;XoiR4vHXX3+FD3d3aHvrwPdrrDZL/PzTzwCAfJbrRpBBBAzDoN3KzHvfXC7wt79plEecJpjk5Nxn&#10;ghAP9/c0keyqGrPZDIcH/W7KU4l1MSeU5NtXr6jo9vYnhGFIgsxhEOLdu18IDv7Nr77Bd3/7GyEI&#10;yvKEWVHQtQydE+6+uX4BIQTa2g1r/vCHv8O//Mu/ANBolovNBkdrmc05DscSF+a6+Bm64HAsta6P&#10;SczWmzXasqKEsCgK3N7eUuLati2iOKYcYb/bUXI5jiPiJKYEu250Q8QiuqJECxv6Zo+0bYPJY1TU&#10;P5cHeufxLNdFiWmynsoTDvXJCbtGIaq6gkhdYzeMIkKYCCGo6ZPlOe7u7ugd/+a3v8XhcKBzuSgK&#10;pGlKucrT0xO6vqH1+fLlKyqUPt5/RJEXdI9PT08YB4HPP/8MAPDup3f4y1/+QjbVs9kMf/zjf8b/&#10;8o//CAD4/mz6naUZXr16hTRzVvdCuGaCjVX2OmazGcryYL4XoTydKAnuWk2Xtu51v/7mG1TVEdfm&#10;OvZGzP/J6Cp9/fWvYOSZUDcNfvOr39Fa+9N/+X/x/fffI/f17w5DDwVFa/P+4z38ICAtGsYYKqMl&#10;c7G5QJqnjma032G1WpEA/+mktXvsYAxKF591qXPM9+/fIzSIt/l8jqZ01DslNcIvClzjMPJDeo/C&#10;DAEsVL9tWxLM9TwP++0DFfSLLMFiuSC9vt/97ndYFA6pliYxDvs9ilHfVxiGqI3+C2McPE9IK6Rj&#10;hmLnORFvMQrSD1vNtCX43uRX0zRh3+u4mKQJDX0AQ7vKMnTWGODhEUWekxiyHEesVmuicR+OB2pO&#10;3dzcICpSZx5xVgPYewiD0AlRV5V2SjNnvEZ9m2GW72tNOYvGjwqUx6OjhFUnVHVNec44jFovAzSq&#10;x2gcC8MwBAbhKIFRjMPhiJnJnyyV0f5jYPB9j7R+OGdneYvWsrL0uzAIiI6in61COzREcQoD7RJr&#10;71kjySwKK8R4NnDhnH9C5ZdGdNjGjWHqSTcR3NONjblp9k4K2/pEub/wNKX52Xz9t7/9Dfu6Ig2d&#10;U9PQWisWGpVGw3pDhbWxTkpNV7E5UZZl6Lue6Hd95+zq1aTAOUNqNLsYGHa7PdZrvc4X84V2sTT5&#10;ez8MOOwOJKJ7ubkkhO6P3/+AcRzpjLq5vkH16Pbjxc01mqbBvXEc/fHHH3H18pqa1v/tL/+NzruX&#10;L24QhREhcIdxwOVmgwsz4P31V2+QpikaQ22MogjLJKNnkvsBrYEi1KYek6mjhBDGeMOiQjg4Z5jP&#10;9KBju93C4849K45jihl9pzUA7Xo67PfYbC5oOPGrb77BX/78Z8o9hr6HHzuRZk2dsnpD2iX3vMlx&#10;LuCs9U8dKGOaJIE4AOB43FOuweBcjQHtGBYaMxN7zwzsE/FoRk9AryH7vHypUT8E0JAS/TBQk9E2&#10;GK3Dk1IKk3IoGwVqiejcwfNgVSS00cvB2VgbCvfcDPqbtoFvC81pmmgRW+0Qu5gmxYDprMNmlIsd&#10;TJRDSseJZNAWWgBwakpU7QmDNAKEp5PmkpmLXK2WKMuSRM2iNIUykMduaDDKgsTBuqHF/rCll8o4&#10;x3b3jLZzEyTGQbjipq0wCHcwMK5ch5YZmpD5WQYOKZ2oYt8P8ODBN4EOipHwzmgoElbEJwwiLBdL&#10;0o8J/ACz2YyEtaIoQlmWtNg039TYPR/2WC2XFLzrusapqgimNytmWK1WKA2FiTGGxXJNVnY966hb&#10;WR1LgDGsjdVmGieGi/ZgPqsAg1Nk9n1fJ4aGspJGMQW2qqrQN04tXSiFsesg7cRbSLBJ0SHjgaE5&#10;lmAm+VrkBf1uP+pgbRei53na95wEvDT31CarVVVh5KBr6YcBsSl24jzTqvYEYZsQ+D4yU3Qp6EmH&#10;nR7XVYV9WRI6iHPXRExyLchlKTq+74N5wC/vbul5pVlG6+3q6hpDP+D2VqOUri6unNK40FzBOLKu&#10;OXraaDf9+/cf4AcBWdumWYphGHFnCuI8z/H6tZ72lqV28rFimZxxHKuS+Kh5ViAGCNra9T24nY6c&#10;TvAjd0AN44DFYkEH5cXFBaZBUFEWhBGSJCGKxTAOmBn48mKxQMQ5HdhTkqJpGvrdvu8RQFHCeH1z&#10;Dd/zCfJ9OB6I3uP7PoauJ3cLJjnariO7xzzPIcRIzSpp+O+t+X05SWrk7A8HpGlCB8NssdCdZJNc&#10;Ms6hGAhG3PQdBjHSGjqUJTUDgiDAMIyfTJK7rkPd6uvgHkfAPFojTGo+qm0Ay3GkIqlHjzDwsDCH&#10;cupznI4lTuYeokALDNukr2sbqDOnjSzLSLBMqck4OFn0io/yVJL9MWMM6/X6DPWnxX4tHW+72+Lu&#10;Xk+KAYUkjXFtLD9Pp6OB/pqD9XhEEHi4MkXEYqFdhpyWFGhq6nM9oVCmmPG4hyiO8d3OFOZxDCUn&#10;cnYLfB9JmhJaoyxLLO3kIYpRFDPiaqdxBt/z8fRRJ9RRnKBICixMgtQPI7b7AxpTkPz40894NiiH&#10;i4sLfP357/BkJv6+z5FmGY570wDoOmxWc1ybRk5bldg9PKI2tvIPT080fADjuLm+wtokQKFUGM4g&#10;uGIU2G8dB3wYevQGQl/3rS5wpeVo64m1jdFCCLRdSzHYTjNtQrDb7QiJUOQFGGOYG8i67/t4fnom&#10;TQnOuLa7NeutbTusNxtqYC6WC/rZH376CZxzvDY2p5Oa8Oe//AU/GKqVH/r49a9/Q8iptm3RdR1p&#10;Yfxv//v/SlObzeYSaZq6hPl0gh8EhMC5WK514jcz8aoo8NWbzyixe/hwR84sX8w3GAaBk3FfyTKG&#10;JHGF0sPDIw7HEpX5fl4UWC6WWC6tXftE7+Xx8QFt1yEx93/7/hZpltHgIk0TtL0TxeOcg3s+9gfr&#10;sJK5M0kphFGE96a5LqTAaX+g/WjF9awg6DCO6MeRGq+DFMBoTQhGeIFPzYV+GKAYo6S3PR6QFwXy&#10;mXEwkgKnrqF45gU+JZ/V2CP2YiSZLm78IMDAHEp0xASpFGmNNU2D3//+95R7/PWvfyUNpSwv9MTO&#10;7PP5fP7JNO/29j3evHlD8HD9jB9Ji+V4PFJxcjpV8LhHZ1TX9/j87edkb397e4vtdkd5ov/wAM/z&#10;aXp8fyppKMI5x/F4xHbnmulB4NMgzPdNUmwWyfX1NTX8tZ6QQ5K1XYnVZo3RDMZ6Mepnb87Lru8g&#10;hKAioh96fLzX8ac8HnHcn/DP//xfAACHfYkszxHZnNFnxvlTr83lJkUQ+ITUnqYJJh1A3W0hUCGf&#10;6QZvnDF4oUBq0DuzxQZNPzmB8M0FOOckBAymMNiz1FvC8xiG0TopxgjD0LmRjiM4FPZ7vQaUx/Rg&#10;0Ky3vu8xGTHoYjbDi6srcr5jcgTgaFvH/R6iq2l63iVaOPQ3v/5M/35R4P/5//6r/jsALmcXtL7g&#10;MUxS4MnQuBQMndicHfv6hFoMqE2zNIkTnIxBwShHLGc5xdhD36MfONFq78o9guZENUg3jSifH2iN&#10;qIBjNLl+KQf4pYDtnCZxTC6s5kVBSUFn/PZwwN3dHdFuX7x4AWHWWt91SM+QCYftM/qudwKypxOh&#10;hwCdi3Z1j81Cx6vZrEAbWBFlCT+ISAtLKoUojkirTqMPPKJRcsZ1QayvWjtzmprDagTZwKldXpwU&#10;wrkjFaDjlXVuAj5tMNm64FxfhnEO2ObLpDXxKAfCRIi2fD5HFEWE1BBCIswzGog/nzTC8p//VTfE&#10;t9strt+8pv253x+oMWE1oazmYD9oR0xLE93td+CMY70ygsRxhC7qqJE49ANR98H0eWppR8fjUbF8&#10;a+MAACAASURBVDs2mdh2d3ePx4cHcqJKU+2KapkRdVVT0+7rr3+Fu7s7XJl7+uzzz/H6n95Qk/Zx&#10;+4y2a2kosFgu4AcB5esvXr6gdd20DbjnUW4mpUQchjS8+ut332G1WoGb657NZgiUc48KIifLMRqd&#10;TEWyHRJc6dwRMDbLHj8b3mjdH2rsR9En2jvWUUw/P6YbxWbxtW17TpbRkgqTA2xoOr4x0WHsE9mA&#10;cRwNFdSaXiQGHW1QNlIP+y0qN45j2gOAvnfbCKvrBgpO92aS2gjII31HnxA/gKEtEYp9gMcdFUhO&#10;0qC8LFJII38swgtQkGpyGjnG6czeo4KTbInjBLOZYxF0fY/jMFIcresavp0QDONA9rS2u2MvQg5S&#10;8+WsAGqa4txOOopjKu6UEbTxrfW0Mva2ZwnPZrPBYpHQRdvNDuiNf04vwNnfEUKAewxJ4tPfLYqC&#10;ILV5nmMUEy3cunFIDiFN8W8Kb50oOthUFEVo25aaIlmW4Wq9poRyqGoH5+4H+EFAB3YURSjmc1qM&#10;OpAFxBGUUiJN0zMLbBcEOdO8dBsEwzA0i83RdzabDSVqQRCAgREctWkaJyTme0jihAKOMIgSSlo8&#10;Hx8+vKfN+tlnn+lpluV9eq6hVtc1lFK4utJdUjlJfLy7J0s4qAlxHFOgq6oTmqrGyhwc8/mcArCF&#10;VNtFH4ThJ9ZjUmohLI9ZqkcHhD7xV6dJ0nuITEexGfXz8jxP08+su0oUo+s7Qvs0TYP94UDBf+45&#10;UeFiNsdytSSYet8P8AJJ03F7CNr3PpvNNFfUQG4tEgXQHdjOTHYAzQeMjTo9AHx4f6sF5KzeTF3r&#10;JpJwGgK2qXE8aFu73PydcRw/EXNiTAfax8cH83ycOGhZlobra3VrGrx69Yquq65rjG1PgS7wA+z3&#10;O1SmWJ7P5pR8Awp8cp1eX0oM/YAxcA2T1WJOa2S1XIExhoMpZqpThWG0a9NHIN26B6wgmP5vK7rl&#10;4IJ6umkL4nNrX8/zMJ8vPqFKAaBnPY4j6trt1ziOcXV1RWvbQt7tPZxb2QH6YLF7KopCCAZqHnjg&#10;CMOQnt84DFSEwtBPCO5sBO5IKDKOISaQMPDxcESapRSj6rp2SZu5NkKMPG9R1zXFEDt9s1Pp+/t7&#10;fPb5ZzRdieOY3EKEEKhOJ4Lvep6mXzBTRGR5jsBP6TqLIkd5Kkkl3+OcHA2GcUDgu6mFbcRby904&#10;iYFJfRLvwyCghlOapo4iVzfgnFP8GVpNh7MJ0T/90z/h7pc7miwX2QxD39Na/4d/+Af88Y//Wf/u&#10;MODdu5+peZVnRnTarK/tdoumOtK0aho6hGGIK4MSubq+wsLaDBshR0vL8ozAIE1IJonyeKTnOXF8&#10;MhUUwtGu+q7HjCnHX/Y81HWNK9NQCsMAYRjQRKmpG1rHeZajH9x6ury4QJKm9Hf7tkfXdpA2TogR&#10;oR8QVSiOI6JyeqHvEnSA9paltw5CN5fsJLSqKq3pdYYgtHtit9vi48d7KrIY04iVopiZZ6s1AKw4&#10;bdt1eP/+PT0j3w/w1jSBoqpDkRdE3+y9Dn/4wx+oqPj5p5+RxAlBgcUo8OHDBxwtCjBOHPy9bRFH&#10;MRKju3V1dYW7u3uHhmIcx8MR/+7f/3sAWoTx3e17bLc6/nNDbQB0wqotUZ1Q9Hw+p7jadR2459F+&#10;E0JgfzhQLFBKOTqd7FCWp0/EDsMwpOfZNI12RmBn0zrGaHKf+B7dY1drm1dLXxVGzNcaGHiG4mfv&#10;2eriWRvwDx8+0JkdhgEuLi4o5/EMos0miPf3d+Cc4eNHjQALggC7gxOkr6uGziAOvc9twuxxDz/9&#10;9BMJJ0dBhF//+hvUlbVnH7BZr+m6zvO82axAURT02U3doOtbSrCXqyXCMKJz5v7+joS1pZQIwhBv&#10;DervWP4bkiTB0cTcp6cnhKFHMXd/0EjsuSm6trsdXpp1+z///d/j3/77dxRjX798gw93d2gOjh7t&#10;B4GDnvsceV5QrjYMA14YNN3t7ftP6HJJlmgtRJP4X1xc4O5hj381bmyNMSX4YMRD0ywlVNWxPCLk&#10;DqkYhlq8tzXPVpp9bs+/ZJZpMXxzFutptxmsSonV+hJv3+rnlcehRpz6jl7AMWG91msmjfUg0RYV&#10;wzjSmcWhiwx7/90oUNcVnbXc40iT7JNzu64qbaMNYEgHwNRY+8MeWZYSKu1oTD9IK5LpocG1yT0q&#10;Q3u3jdjVakUomYeHByzP8gVdhHpUKQkhMPYDIWubpkFd1+QQyT2PPksIgcD3CRHXddoqmDQHfR+p&#10;58TbozBEU9ekOeRxZ07i+z6yJKFCchq106Yd4io1IQhDhNJa4+q4YBE5jXQoEUvx5vaemNbYYGfN&#10;l0kp0ueZzDDUIWt9qvcGwwqw8VoZPVA644TQn8VcDulElFOAMUKqT5NC6nNCogVZgsefH0hvbprU&#10;J5bhSZJQ8+X9/XvMF3NCP0tDz7F5clmWWK/XRE0P/ACtcoMNxhj9rhACXd9RTiOERnzb+3/4+IDd&#10;fofEdEujODK0XkcJs2jxPMvw4sUNfv+73+vnNY5YLpdkajHc3aHve1yudd5ydXUFAUlIvZubF0Qp&#10;fXz4iFN5wgvTYGKMYex7anBbar53djbofw7sYHOLsiw1Y4VkAJgRtzV1FtNrqu3MfuQcnHuU245C&#10;0HV1XYf5fE5f51kGz/MIPS2FQNt1FEc1GMPpX0kpaB1b5y1HawOdMYBGxZ/3EzjnkJLRWRrF4dnf&#10;4XodnOUxQz9QXJCThO+5hpTnKWgctG0+KqoXJjmBCydIbBuOnyC+1PTJAJn7HsVsMPe5VmA+TSxN&#10;VCO+7VnbtB3K8nhW/zD4FlExjiMtzCD0SRQHAOQg0I+9+8WOmYVkpqGBTxsgMn+8NMlUEASYzVKM&#10;whYNITwfmJSZCg0CxSwhrmIQcnjG7WKafMRpABObEMUeZovM0UI8H3ESkIpykkUQVU2LK89z4mZW&#10;tZ7YT6YbvlzrYGyLBIYAs3xOmi99N4AzH/OZmZQqjzi1xULbZ7cH08GWgJoYmLKTUYWm7uAbxfhT&#10;Xevi0/JE2waJgdQmeYr9bkfXEceRpoaQqJZ+kRZOmaUZTscKbw2Na/v8TA2R1XqFIAiICtN1HepT&#10;hRcvX9A73u12xF2cz+fY7/YIC31dHx8fEBqkT+hpnYONaSCBMciuPxOEOyL2fKQG6sqlwgAObkST&#10;pm7AYJKBptPUFOqUMgYhJR1ggxAaPm+KsGI+x83b127K+OGWfnasFcqqBOYm0PW91oQwH962Dfq+&#10;Q5RYAcsASRShMIgL/0zhPM1z+Nz7BJ7pGSEyQE+hz6ewOoGR1OWvqoroK5uLS0ghaELreR7apqGp&#10;68XmAlV1IvErISSyrHB8TObh+VlP3J6enpEmKa6v9Xtj0F17e91hFONwLCEMtSFJU5rAcs9D1dRU&#10;RLVdq2HuZ/xw0Q20vnSgm6jD/+bNG+ye9d6VQsIDCCp9s9LNyMAk2LOigKckBdy7uztj8+zigrU5&#10;r6sKq3xGQrXgDFlRUMwZxhETFGamsBaTbsixyULzYzDzuf3QA5zhZNwKymbQ1EgrpGX0m6T5bMmA&#10;KE3IGnCYJL1z5WmraSoMPQ+SaWFKAGCeBzEI9Oa6Q+Yj9DwS7ZRKQQj9RRTF6IYO5cE0r5IIvhcg&#10;Sxy60Do16fcYwPM4RrO2q+oEBYc8OJ4q3JhDeRwHJEmMS/P1drvFdr8j5NnV9QWGscf9gxXRjUmU&#10;Mwh87HZbiFbQ32m7FnPz/dV6RRoE9vkejyWKpS46wiCCz23xq+0FLU20bnsc6xJZZhsXPuIwogl3&#10;EsVYrZaIo8pcS4DACLMOg4CEII57WzUahWP+1mJxRJSmaEzSE4UC9w+PBLt++/YzomoslytMLMIf&#10;/u7v9Jo4HPCnP/2J9kiUpSirEk9mEr/MYqRpiitTaH355ZdICHWkMCmGwQiqi0prKOiVqSHbSeqo&#10;VGoSaFpnSRwEwf/P1Zs2R5IkV4LP3cxvjxMBIAEk8qqszDrY3dUH2b1DCsn5MLL8vn92RVZIinC5&#10;szNc6emu6u468z5wRSAOv2/fD6amHmB+qiwgI/wwU1N9+vQ9tGRP//79O/jJjtlji3vHMEyDY4wS&#10;mh4SJK3ZAQC+F6Ba18yaAbR4nXq22+0Wt7e3DAT6vo+3HwbtLMMcNJROzk5Rljnrx8xmU4STMbPW&#10;vvnTN3jz7i07FglhIs1SFse8ullyjC0r5ZSlqb2TyQSmKdkSu60abLdbPCE9sHA0QpykeEDFzGw0&#10;gaVFbjc5DNPCmDrD6HskSYbNRiV9eVHi3r17ODtVGgFv377B8vqG46rVdbC1EjKAcBRiReyBBw/O&#10;0fdgxlxe5HBcB+d0dgLAh4tLZq5J20ZLMSLPcyTZAIbO5jPkcYKqUdcF04Dt2Mym6/seeTW4lUGY&#10;8Iji3pqqONRsC8/3YXkOElqbs8NDNHsMgTzLYQUuPAID4+0at3QP0+MFNpsNVisarSoL3EZbBiy9&#10;MIAtBFtaLg4DdH2PLa37h48eM/i5ul3j/fv3eEp6Mh8/XuD9h48DmH6wgON6nE+0bQvPt3nU0TRN&#10;Hr88Oz3D4fExnx03yyXibczr3jAE3n34CJf2/pMnTzCfz/m6HwQBIip+XdfDaDRm+3rbsSGlic+/&#10;+JzXgGkMe0jN5avHLi0LfZ5z8Xd0cg9FXWG9N0534E4Q0XtOswx120B7T11cXsCx1DudTKfK9prd&#10;xFx8+PCBc56isnA4PcQ20tT7BmZck74gMFtMkBWU1/kGQjuAG1DHO0tRNgWqTFtgp2hbD0+fKl2I&#10;ze0aTV3hgN6V2uPUtd9uMB9P0dPZ2Hc1+t6ESYxxxzZhOwI16eT1pRLdNwlAH3k2JD2wZLvB6zxG&#10;RM/adySm0ymePlZgzGw2gzR6FHTWZtEOeZ4hutVCtw3OnqjftSwbcVvBo/HMLE/RNxVMMiwoqwpN&#10;XbLGi4CJPM+x3Krv9soM5gExlsoCbp6io/HMmPQbdX0hxiGury7R09/jPEWKFoluhJQ5jw8EQQB3&#10;NNh81wBa0usB1AhKXVWcg1tSwvJ99HQe3EYRdvpnlgXsgS/oTJU7sRNOCFMITGi0djKeIIkTtBrU&#10;lRKW1vnzXKAFdnSPFkyMp5M741BCyMEBsVWj2CaGPIg18tQi4eayap4PdtEAabXo/0HnCANScnAk&#10;1I2GRo+BgApR/UGGoZ6RlihwBjCvaTs0eQ5B+WboeUiKEt999616FwdzdAC+IOBiu91ivdkyaOb5&#10;PksI9B1wfHQPb2lkd7fbIQgC1t1qW6UbovOHw8ND0uKjHCrL7wDv+8YBUliwLZv1dwwYuHd8j8G+&#10;MBihSEvOc0bhmEHELMkgpcTTTxRr7/rmGt999x0qWteLowWkLZkEMD+Yoe6HMd2u71gvzXEsdF0H&#10;2xnycxPGoHdiSfTSZDHaoqmR5APoJuqO34PTKShArw/NAGGZhVobrhA7jMCYlsdoegbP0zzD7fqW&#10;QTPf92H0HcsENF0HUwxrpGlbmL25J1vhDe8hz0nXhXRuDOeOA7IS2G+GvNi27+hypWnKe1XtCZPd&#10;SQGVDmlswnEcCFPsOa4psV5uitcDUGMbJuqm5rXbNg0MMTD9DdNUDF4NZpkm0BnodFNSDvbsPT0D&#10;zVpWRA9wfuV5nmqusjOXD6lnToGh0wLjboe6tVp0/aA+3LUd0rTg3/F9jxe5bTsQwoRgJeMG89mc&#10;wZmmbvD+wzDnP58fwNnzo/c9j2+27ztlQUidhbZVfx+oZAayPOdOoBYr0g/EMAeXCaduKdBooR4T&#10;lhzQuL7p8PjJExZVvLpUHTPNXpHdIKro2A76vudRF9u2FcWUrsN3PbV4pH5JAkHg80vNs5y7qrZt&#10;YbPeDHTAqlK2v3rhJQk8zxushB0bXRhwx005s6iNaEmyzdJgAdEStZhVUZRwXZe/693bd9hsNpxs&#10;CSE5OHkkyKVpw0ryx+RiL/R9VFXFQXM6U7bJOum5Xa34PTquAynknu1we2dur+87SGmxgJ4Qgu25&#10;9R+2ujUAwODOS11XSLNsoJ8WBbIsQ4eB5n98fMxWynGa8f0nSXLHNcE0BTrUg/vR1TUODw9xROMH&#10;QghsNztORsMg5DWRkP2qPgwdR83x64PT9hzM5nNWvW+aGlJa+EDaR7OpxUK+220E13Xh0x6pmwZh&#10;GHIHru975SNPNPWiLJj+XZUlsrLg9ROGoUpwqZNl2xYkTNYnastadc5o7+8Hp77vcXp6ynsgsJQG&#10;hdAUyMkYI9fh9Xd7c01WgfTSDIOBGyMM0Xc9j/UZpnFnnrLIcxhisOxN6YDRugiVVfGzFaa4Q2s0&#10;pRLN2u+ouY7DgtPr9e3dLo8WIab/zvOC15OUEo5jw3Zt/qyqafc6DipIM2OnHcblxpMxzNrjJK6W&#10;QrlU0AhKWpaIs4zR8NlshizL+GDxfZ8ponlOHRz6Xj/w4Xs+r4mbRsUzfYjfPz/H5dUVrwPbshkE&#10;01pQOj4p0FAyfdeAiqNanM5xbHVusoK8wbHL61p0Tcud9tVqhTRJWQcpTVJ4x8ccG4UpIKXFAIEQ&#10;JpY0p6+YBjV2VBiZEPBcFwY5Afz+97/Hz774OV69eqXuSagDuyZ3KPU+1ed+9tln8EcHDFC+efUK&#10;19fXmNPsueM46CuH15dj9CirihM5KS0sCIwajcZwbWug9tKZoOnhWZahaZtBnLzvGCCxhJp5r2i/&#10;RbsIWdcM9uKVcrfQrEAhhAIpNbtMSo71RZGrmfd6UMw3MFimqjVSMfjuOC6yNGUrYdM078SFqqwY&#10;iMjyDNPZlDu6Qih2xUIzF6eTO2yXPE/uMLhm8zknFpPJBNvNhm2+bVMgzzN8IDvf58+fY7FY4JQA&#10;lDov8ILGnb48Osf7PTt7wzDw9dff8LkcBgGSJOFxss1mAyV8TmcWMasAxbTbbrese3R1dYXT0zPe&#10;u1pk8l//9V8BqLPBcT3e+208aLp0nRo/1N23LMuQxDHbCk9nMxiGwWMigIrTXCjtkbKlFIrtqXXb&#10;oNYeW4TbYxUDdPyivIcpy0Wx57BQKbcRrellq5FnZjQZJFxd0Lz8dosgDJnF+ejRI35PP/7wA8aT&#10;CQtz73Y7ZFnGGnJ1XRM9n9wQDw7Qo9ljBboIArVWXcdlTTkAmE1naOsWjx4+AqBEJ3fRDr/+1a/U&#10;exOK7awZUJUUnEukaYaPHz/y/f/ql78EDLBOy263oyYLCZfaDjPeXMfBuq6Z/fX46eeIogjHJCQd&#10;+AHyLMZbcuDp2xYPHzzgcQMAECTo/fLlS1xdXfF1uLaHf/qnf0JMwOAPP/yA29WK10gQKG2UjBx4&#10;HNdhAOn09ASj8ZhH+y8vLzGZThnAjOMIVV3i5z/7GQDgu2+/w8ePFzg8UHssSVJee4eLBbqmGwTb&#10;m1qxTWjJGabBLHYAXMjoeDaazZjlt9vtYHRDnpLs1lgul5gScHh0dATHEgzoVmWJ6XQCsx+67fO5&#10;HpOpcLPaDQ6OoxHCMESlR3ZuV0iShPVBpCGQZzkzh9q2BayBAZFlGdZrFa/apsH9+/c5DzQMA01d&#10;cy6mxuddXrur1YprjNlsqmysKX53rXJt0WwV27aBrufrKnpa+5TLbtZrfj6Lg4M7opxt3cOyB6cu&#10;x3HQti13/W1pI88ztJTHiEBwfPZcD9Htms//8XiqRv/0vyWrWt151wWkPms024DeOgaIXp3p+8AL&#10;YNyxtzdpXeh947gux5iagCmd1+mGEQvwNg2wJ6IPA8z6qLuWHEhJNmE8wcF4hEePHgMA1mmCdbRG&#10;q8ftxmPERc4sSnePqTEajWDbNoMePXpMJhN+x1mWMWMSUE0kAPz8NpsNA32+7wM99piLKr/StZHr&#10;ujg9PeM9VVUV7t+/zyybLMvusHPaZojBpmHc1QWyrDvWyZ7nI3Qkf/d6veJ3XuSZcmKqabTMFDDN&#10;gTlUVkr0fainWwhnYGtUxtA4tkwJA+CGgdKBGkC1tlZGOhoAKAs1RqR/7rkey18YpmLB6ro+SVVD&#10;V+efnusiJ10YdY8ukizhXMn3fR4V0kQOnvYwDTqLSTewLNA0HYRo+Of71t3KmIHYTFAgL9ftPe58&#10;tnY83l/oJkzeJ7Ifnkdfq+eoY2XTtrD2QCJtcsKj/6aJph00mizbhk2xznNdCCFQUuxv2+bu6D4M&#10;xHEEyQLqgGRxGWEC2iKuUw9LU80N04DjDqI2bdOibmvuNEtLMiKtb+zgntoIcZxAeoJRaFg9IHu4&#10;IRXx00CJuXYkziMNsN+cIZFkMdax2mBhGKJDg5YqNtty4AceU8s834UpBRc3y9WKCxAIwA897tRE&#10;8U51SYgJ4/pjWJbLXbDpbIEwnGBL7JY3L9/w7PO1YWI0HiGg7pLt+mhaA5bumEzmimFgqoU5mc2U&#10;BTI9r2AkODlLsgyu5zJ7gJ09aOGVpZpz1H+vygpGB2xv1aGURDEqQidfrl4gDEIuEnzPh+3YWJGg&#10;Wd02mEwmXGTFSQLXdRl593yPkwFhClR1jRVRsoVpwugHKuLZySmyLENBh3Jd1jB75QYDAGVWMHUO&#10;tCH1azWlgOU6zErqKgDCgKFR1bbFx8tL1r2RnstW260BhJMR1lt1XS3ZbGpQqGkalEWOvhsok4Hv&#10;8Qxz29RseZ2kKZqqgkcBpulr3G5XTJe3LFvZXlMH/O2797CEhQNKiLI0Z/HC3S5SgBIL7jqQ0mLQ&#10;x/d9lGXJmh1pmuDTT5/BcbSuTY3NWv1MCImirFg3A9CbV63FhAA5HZC2my3PmZumibTIuTC8f36O&#10;dg+RLYocAgbP5ndVDd8fnCYuPl7ggNheTd3geHHIQEWyXqOqG/jarUeoNa1no5V2RY+61gLYFb83&#10;aVnIdxGaelAy7wwwKCtsS609WgOjyViJXhNw0aGHbm9alo0gHKHRIFpRo+oaaCSnyHM0GNyQVrst&#10;dmnCOhGzwENNjJyiyNAYPRpCs8uqACyBnhZr13fohYCpdW+aHkXTsICeKSWzVdpWBX0t2lY1LbI0&#10;R0xz+3Vdo296ghYAx7JgeB4X3kJK7lhXValsF+nQCIJAJfPUHe/Q4vR8sPmumhKz+RizuWa7WDz6&#10;4noO2lWDlNgZQRjAtm1+9kVVQgrBa8YwlGOFSQd7lhasRK/sLVN8IN2jJI4RhiF8Vx1CN9ENpLAx&#10;CvR9VLCkDc/Vh5QHk9Z8HMe4vLnGNWks+F6A2XSK559+RkvERFnWqEnbYLdZ4/nz57hdqni2vN1A&#10;EksyiVNc7jJs/qRo+1cfP2C0mHOysE1TFEnMyYRwbAjLhuup6wpHY0xIbH08GsPcc8e6N1WzzzkB&#10;lnEUQYY+g8VoemaSlV2Nth2cps7unyLvGn5eu90WRZ7x2OjDBw/gOIOTV73nKNB3ApPJGJcXCiDq&#10;ug6nJydcDE/HEzRNy3ajVVVhPJuyDpDnedzVshwbluvA1czUOMZ3P/7Ae/vR40fo+w5bOguKRuma&#10;ab2dsBocP7q+h2FKVHSWJmkOIW1MiL2yvLjCJ0+fseDu8uYW25sVbHrvEz9k4TnPG6Mor6FrRdM0&#10;0fUmQtKdCjwPcRzjZqkFCVtqbtDevl3xOIbreej7np2B/vSnP+H9xw+ctwRhiDTOoNtKfd/DDQJ2&#10;K4viBCNicLWdoh+H2upXSniBz2y7yWwKx3XQ0DljmgKj2YQbQ3GWIqJ9n5clhBy0VZKygGsCQo+a&#10;1SXavoPtaotLZd2ck1B30TWYUid9nUQo2xqd1CMUErajIwqQFTmiLMV0pO5ps9uhrGtuokjLxiWd&#10;QZbj4te/+c1QkFQ1JtMZ/z0vckRRzE2S8WSKONmibrRAozdo3NQ1sqKAR8no4vAIf/3Xv+W1vNlG&#10;EEJyR/z65gazyRR/RRpo//PrP2A2U13n+cEBHNdhwd1f//rX+Pa7b/H6tQJhHz9+jB++/37QFsEw&#10;Gux6rkqYaX9dr5bIsgwTKngd38V2e4uYAJXZaATbdYeC17E5H5BC4Pmnn7Ld7Hq5wWfPniHZqt/9&#10;8fufFHuPmI/CkIAwYEkSvKw63D89p2c3gbQGQWfH9uC7AXfDpZB49/Ya1wQmBK4Do2uwur6kZ+0C&#10;dBa6VoAWPUy6x7qs0Dc9xuHQDDSNoQtdphmCwEdOzcDQFmgLdQ/5bo3JOMBEuxf5FuIohqFtzrMU&#10;sAQaWhNtXUKaBnpiJ04WC1wTwBQnCZZZjB3lGmIUwHVdZFRHRGWBtMzZAcmWNvK+QU470pYmyxXY&#10;tou67nhMTUqJIq9QlyrvjXYJwnDMrIcszVVuQS5DjuvAJpZVEufYFtuhWUNCmpr96hkm0PXIdKOn&#10;rFAWBcdZKSULhNtBiMYwYVDs91wL/ijkgtcPAiRpwntfOhayMkejGRZSIKDr6hQCwuYQB9MZyrbh&#10;vLduFOtRF6FN3SjQnp1eBOdeMO6CL32nxoz2lEaV68ueplW3pxGjtToBdc7sNz8NDG4uAMkEYHDf&#10;7Pph5LvvWvQwOEbESYzQsfCAxtrE7QrXN0u8p3G6yWSCcDxBXup7bvDggfrdOI6wXK4wpXPZttVo&#10;6yefqPi+2+0QRRGPeAV+iKqsuZbyPB8+ne8j0rca6isJEyZDVuPRBGEQspukKUzUVYOcxJGTKGaw&#10;996nx7i9vcWPP/wEgNgqvcB2RzVZnmEXbZE1ar1ZUiKYjnis7fjeEcdj01SyCtpeezIew5JyAJwM&#10;E71pAtACzy78MITuEoReMLC4swIdetYa7aFE+XX8Vrp9BnJdCxGBQN9XWVcYa13S8RhRtOP8wTCV&#10;RllF7zzJlOOeHruxbBtGbvDzret6DyDp75A5TFMq3Sk9oiokgJZrEE0e1X/G4/Ge/tDAbtefvT8q&#10;1JANul7LhqGcKXUj1jBMdJKmW+oMQgpIDU71HdSW6ek61bMzGGQ00AFcd5h9x81RQ5gwWoPzS9d1&#10;EMcJ75GqVgLWmhiSpink/kPRFNC6UfNL+meCXAA0GqeZC7pzatkWJ3x1RWI61oDO1nXD304a9QAA&#10;IABJREFUlNLJeIL5fM4XuVmvlUDmnvCTflCOo+aidWJ77/gYUbzZs5pW9rz6vcRxjDhNOWiUZcW0&#10;McfzEAYBIipgN5sNhJScnE8XE3z4+BEl60R4MNqOZ5L//L/+wK4bbV7g4YOH+PTRI3VPk4mavacD&#10;qyiIiWCre5rP54xaAwrR1RZ5URRhOplyZzhJ4jtOU32vbLX0wtztdhj5I+4Wu46DEYEF3373HfI8&#10;Z/RWP0vdnTNMA/P5nBHt6WSCBw8fsKiitCxOQqQgKiFtENtzYPbgrv52u2W3Kf3sp5Mpd75GQcCd&#10;h49Ewdd/HFcJxLEdeaTE9pZ0nYvFQjEmiODUUTcPUGMivudjZqhkNM+LO8wXkzq4mnGhnKOqQWTK&#10;NNl2sm5aZHnG8+JpmqEoCwaF1uu1coXRwFiqBIj1odw0LT/r0WiEolC2xIBCc+t66ISGgdK60EH1&#10;w4cPWBwcMuvGsiz+mecpSz3NqJjNZpBCMgp/fX0D3/e5q103NT/Lg4MDplgDwOJwgSROeH9FUYTA&#10;9Vjl3ezUwWlToNxtd1jMFbj05s0brNfrwZu+bTEajxl8Uc9/oPfutltMplPW/VGdZXUP280GhmHy&#10;e+o6hTpzhzsMAWPQSVDCegbHFSkldzHU2FfMzix1p0TEdNzItOMaFQJSCHi+z7oahmHwsyvLEoHv&#10;c7KeJDGKPEfdmrxebHNImvtOaSLo/eo4DmwC2IQQMEkLCQCatmJtBoC6AWKY1UffYzqd8gG33W7Z&#10;ecv3fQSjMbNEbNeF67q4oj1iOw4WiwW7eJnCgDBNnh/vs4wBt/l8jslkwqMacRzDkwOduWkaHJKe&#10;CKDGx968fo3f/W+/49/XbCjLUutQu9VJU+D+/fscn9brNY4Oj7gzWNDctH6+o1EIg0QT0yyFZUmc&#10;nqqOtiUUg1B36Q8PD3EwHQRk/58f/zuOjo5wQS5EdV1jRMKjP714gcbxOa4CBrq2w8cLleR5rqu0&#10;s7SYGs3k6sTN9VwGmPQa0RTtlOx69/f6/PQeixvnV5eD3Wpa4uLiAjfJ4ATnzyYDO7PrlH5RqYLb&#10;KAwh95KtIh/cwwI/xGJxyDalZVmibRpmjfS9slXXvy+EwOVlzToRs/mMwbnxZKLm6UkE8PLyEk8+&#10;eYx/+7f/W/1bqaw1dWwbHx6hLEu8ooL3/OyMx1WUCLnFWjTv379D3/bcSc6yDGenZ0hu1f60bRuP&#10;Hj3iuJtFMe+RN29es4OBvkd9bgDAzVLFuky7VI1C3D8743e1Wi65ODGFwG67xb/8y7+oa35wjjwv&#10;OA4IU6CqKi74X718iSRJGLwxheTvvrxUjAc94jydTpEJwftRmKZyWaCzw3VdjMIRM/s812WNgDRL&#10;MZlMOPHK2xxSWjg+1oNsHdbr9X9iejrMHM2ykju0Ukp0fYeIRKeLvECNjplmEIrd++aNoup7nofD&#10;wyPc0EhYURR4/vw5AKX/8sMPP+ITskDtKWbqvG9+cIA0SZiZsFqtIO3BLtl1Bs0313ER+AG6dohl&#10;u92O3/Ojhw9hYHCzs0mg+dtv1TjC4eEhs1Us28KTx08YuO+h8kStP5TnGQzTxKck1vvw4UMGZq6v&#10;r5FlGTer2qpS+nWd7rKWCIIAf/2b36j15PvY7XZYEPv3u+++QzVR7+Hx48c4mB7y3vzv//7/Isty&#10;bqD0fY+jwyNmX1zfXMPzPMyIBXhwcMCjnzfX1yirkovQ2XSGqqyYAecHPu7fv48///lPAIDf/s3v&#10;YNsOvv7DHwAoBkpDjL/lcglbWiwA2lJirwXTJ5MxpBwEip89eoKzszNU1cCA/uG7vwAAfv/7/4WD&#10;2QRnNJq+ur6C47iDXmHXoWsNjnVxpNjQWaWu+8njx/h4q/aEAZWraDfNtqsRxSbHCcU07lms1rZt&#10;paGidczsAfjSTB2dTzq2gziOuCFVVxXCcDQwduIY282GR3yfP3vGXfzLiwuUWT4wF1xX2b5q3TLT&#10;RF7k3NzyPVcVXfXAmjgkEwvLUkwMzSoRUKDE/j1VVcVrxnc9NPVwj13Xc+PLgGLFa1aWJ238+NNP&#10;uEcM6L7rEIYjBsjrqsLNzQ03/DzPY1DMANAbw5hp33UqHu8VrbZn3xFnbZsG9d6okf5dzUoXezWZ&#10;bduDjTCfoepPj55zwKZp4Pk+hDeYZ1z8+BOzRFZJfKeR//LlS/iT8cBkb1vWOvR9Dy9fvuRmKKAE&#10;v8/OFINyNBoR01oL31eIoojjxNHREbMzQzpn//gHJQ5tCgHbsTnmtm2L9e0tN6oXiwWiTYQFvffZ&#10;dIaPxOQ8OFggiiLOIX3fx+vXr/nZH5/eg+s62FAOkKWpAvJpPbZtx/tpcTBHFO1wQWd2tNvBkhIb&#10;+uwnzz5RzDXWC1NAhn4HWT8QHo7CibI3rrU2T4uyL4dxsrpG09RoJenaOMoRTY+RXl/f3DFF2Xc0&#10;Pj09Uy5rlM/mec55B6DOfGUkk/J713W7HmnTObTneSjL4bo8zyUNogFQMU0DJsl8SMsc9GdblT/p&#10;tWgYBgGtWgNVjQqzdmLfo2tazs/YqhoADNL3kwOo2O0BRaZQzHUdYxSBAntGQ4LBF+W6VSDeaqbj&#10;KWAMbOmyqmFbFseNNE0gWzqUYAyWS0VZIEkSnqsKQsVOefTkkVogUQQncvjn0+mEP7Rua4UaEkpf&#10;1iV6o4dHqHxaZhhPx5zkbLfbO2MREAYsovy3XQfbtXFyX202y7UhcsmjCgkBLWLvpVqOywum7Tt2&#10;S0nzHFVdMxBsu2osgVEs20Oc3eDig0rsbcvC8uYWyxt1sORVi4/kwmH1wJc/nyOcqGT07YdLZFHM&#10;G73tDHRtD3+kFt9qs4ZBVCsAqDZrRuH7vscuiRARgj8ej9F1HdbUTZBC4uLigovS8WSMN2/f8tx6&#10;D3BnxhBKvFe7HXV9D0iT50+7vsfV8gZCqzd3Lf78w/c8T3+9uuHkG2pkDXNCnbdRhND3AUL84zyF&#10;AcCk4tgNfNRNA6vTDlA2Sg2C1TWCIEA4IvqWFBiPZgxWua0Sc3aIKdP2PbIih03FctE12OwGq+mq&#10;qpB16gCKoh3quoHRq/UVBj5MA4hY7KlGXlb8bpquxWqlqeIGzk5OBiZQFAEwsST72pOTE0UPpq7H&#10;eDxBlmSM2NZVg4CsgZM4RRTHPCbTth3G4wnckXrnaZqhLCp8+KASNdt2sTg8YleKB+cPeYbU90Nk&#10;Wcbo+G4bodyzN55MpkjTnNe5H/iEhg/iVjrx2G13SNNBqV0IJcqs2RZVodThdWG53W5xMlHP6nA2&#10;h4CBjpg/Tx89xuXVFRpBoKwfoDdNNDkBW0JgtVohIfeC6XTKwTwcjWB2PY+rmJaluo/ETDs4OEBZ&#10;lxhRwr2NtujbhjvLddHyKFBdl1jfbDjAruMEfhAwKv/hWo0MnpAlaFIVKLoWPYFI2zRhVlYwGaGq&#10;a0S5SpaavkUPCUGRQs/Ga2qi2fWEhhNI1LawKQ3Zbnco+45ZD7ZhwOgNdHQYllWL6dGID3FpWeia&#10;hhkqthQwGQTbwJASIxotu1ndYjqb4PBoQevHAUxgeqD29mgcoChyWBgSkeN7Kolbrm7geA6KnR75&#10;UqKN+vCsmwbXN8PBu16vEY7HeP/2A62pFmNKFtq6w+r6Fr5LycN8jg/vPjK48sVnX6o5YWIOndw7&#10;uwMI+06AvFTf05cdPOnBMQewYbVa4c9fq8Jgs1nDMT1MiAXx5PFTXF5cw3MIWBUNLNJfuL5ewgyC&#10;gc6bpndARdu2IIXJhcGD40PMphOcUOL7h9//Hn/3279RP/v8M1y8f88FrWMoCrFDhbjVSmw2g9aK&#10;57lIiBEhLYksS+8AfXmRM8CU1yUsy0YNzQ6rURQlQtKkasj6HVAd2CSOh2TdNCENgUePFYU7SzLE&#10;ccRn6bt371DVBR49UT/3g4DB8tnBHHVdY0lMxodPHuPq+hKfkY5G1VRI8ozvaX64wMtXL5ltdrve&#10;YUxsFdcL1DgU5TAvXr5B17asHfLo8Sf46cUrmMRKEpaNT54+Y1bI9c0bJNpuddfg+fPnaHXH2glw&#10;c3ONkuzEPcfBYnGMJR36V1c3mE5nA1Ad+LwXkzTFyekpLKmBmRUM02Tw+Mu/+itYjo2vyWljNBrh&#10;3snJYIPadUgpHjueC8M0WX+ge/MabV3jIT376WyqwDAqLNM8xzresR6Y7Tms+WKPfJRlxay18XiM&#10;Ch0+JVHYzXqJMXpsSX/P8zxsd5uBieZYiEgfxnAsGLYFT9LIadug7xrEZCGelQUWiwWMTK2Joizw&#10;9Tff8JqazuZcDEdxAsexcU3nnW1bePvuHRehv/vd7yCkxIQYgxcXH1EmOY6oyD9/+IhHAuezOeq2&#10;49EYz/Pw8tVrTrivLq4QhiGm9FlX1zd4+uw5Xr58CQAIKj3+rkRg//3f/x1/+7f/BQCQk6mAFrg/&#10;PT1h0VJArXvdYBJS4PjomLuXL95eYDIZI6N8oCxKPH38kAul92/foWkaLD8odtmXn3+Olz+oe/rX&#10;/+uf8Te/+u0gLpvm+P3/+J84mJBmnr/A+iaGZai40PYGxu4Mu5X6/Z9//isG0HyrhCtblDE5XMUN&#10;6qrGBbH+Pv/ic4wdF5/cV2NYr77/HkHgQ5stZ9st5lSE31QFhAEYDekRBS4+efIEv/zqK3qPNpbX&#10;N1w0HIw81OkOjdYd6Tss6FyZBQ7MpsSXnyrh7e3BFHESwyMr6mnoA12HjPaINAxI02A2QhQn3CiM&#10;4xhZng7gqaUA/p71UMawHWdwTspyvPn4AacELrfoka7U2gyOjtG14IZKvlFiu/NA5Qfvlu9wMjlE&#10;LdWzD04eqEYv5V8TZ4Sff6ZGuP7SCXz74if88EKttU+fPsV277qlEAiDED4V/X3boe0Bf6yetyEl&#10;/sf/93v1bz/9lPTxtKaZwCbaISRmVVJkuN1uuM744cVP+PWvf80acdvNBpr8W3UNDkYTLqTfX13i&#10;6PQeih0BEY1iD0hJuhGucppa7wl1a30PISXqouCc0HM9HgUGFDO7JeFcQO0xIQbh6WpPA8eSElme&#10;D3oyhoGuHWyspZRo98Zq5ifHDLw7NOqqz50g8DF3bG4KlaaJ1WqFJ8ReKavv0BsmHj1WAPB4NuOY&#10;sV6tcHZ2n/d2EAQ4P3/ADd/FYoHl8j1mmhnjOMjSfHCdtWx8882f+HcNw0BFAOZmc4MwCBkQCf0Q&#10;aZZit97Re/UxHo1Zx3O9vsWDcxWv0zjF4uAQEeXn69sNrm+u8eWXX6j1YwBt3/IYW5zGaG66wXDF&#10;2Gdm0PgYnVlRFMESAjXV5VmSoa5qPDxRNZoBE32nahEAEFXLdbhl2Wjyjp2EbdeFCQwuxl0H2/XQ&#10;9wOT4/LqiuPEdDa9A372ANcRTduwzhkAFGWPvCiGMdPZDELgzkh03+uRKAN1PTTAu64jcEZ9lku1&#10;uJSaQd6gbQcwJs9rboL4vo+uH0aFDMOEkIInNvpe1e7MoqlrJXJd69GigRXZ9wa6vhtG3lylS6qN&#10;dEIpYQgTZjcAlqYw+VpMIVi+QTXLHZiTgRQAqH0IKBZNTSLFgKrhjP/9//j7HlAomHYr0JobbK3Z&#10;tGp+juhwn332GebzA6YYFUXJh2FRlKR0TJR3x4FhmuTlrSjdQgruENWNUvjW/75ru0E9nSyidMAw&#10;hYmmqlgEqG1bEmPTc3o14iTlRT+dzfngBNly6qAY7SLUTcNJch0rlf2MEo/LqyugGeb6rR6MDNtQ&#10;9KJsqzaqZVn45MFDfuHRdofZbIrZoVpc48kEi/kBF3w9ObsAgGMp/+9a31PXotrrfh4eKMtBVqEu&#10;C/SGYJbSNtrxYadZHg0Fws1mA1MO3TzLdRBFg/ij53m43axZkCmpBh2fRw8e4ur6Ch7PqBkos4zf&#10;hW85ylKvHZxmHMse5iD3NISskY8ojpgFEAQBXMdlNlRV1zg4OECsZ3L7DsvdhjuFsCUnU14YoKoq&#10;BAdqrRaFYr6ktBa3O/U9NiHv4/EERVXxHPLl1fUQQKoa49GIKWy73Q6W7+OSFL2bplYzqzTT/O7d&#10;W9jSuaM9orubZVGg63o4xJJxPU/pbtBati2pdEiI6ZKlGZ588hTff/+d+q663XOuuUKW5UyfPDo6&#10;wng0ZvZPmqZomxZdMxzSDr1j3/PQGeBrzMkSVY9lTSYTjPyAkeS+VodwR+sxTVKYmdqLv/vd73C8&#10;WAxiVoayAD09OqR7LmHLwTGsbpQNoksCe67rQYO7eVHAkYOOhm3bKKty0MxJE+RFhhPqcpjChOM4&#10;zHbJsnR4x9stmrbhDokMx1hv1nfE1ZRrDrER+h7j0Yg/KwxDTryyNEXdNIzS6/sSjhYHAwLb5eLF&#10;7tQsrKmnKC2JrtF6TTXqPW0sw7FQVzXWVFRFUQQ4gtlAbdthF+1Q1nqG1GK7y/V6jWAyxcOHKhmP&#10;sxyXV5f4kRLIw8NDnJ3fZ0DOsjqV6FKAu729xYQOgr7r0LYdrnUS4wfYbLeYUHKpFN0r7pQahomm&#10;qVGnlLwvFtxJXi6XaOqG2Skmfdc+YPDLX/yC57IvLi7w1VdfMWvi8vIS33ytRoMcx1FxmA7lhw8f&#10;I4oijMIJrR8HeVbix58UvXe1XMN1XRweHtPzHjRbHMeBsAb3p5zWSkjxvWkaPLh3hAMCYe8fLVQc&#10;EoM20gEBf5vNBp5tc5J3MAlwu15DugN7paeuEQCU5rDf3txcoa5rJJpqH0VohImUwJnr2xUWiwV8&#10;2+d7yPOcE4IbYrUBgCUsZQNPZ9JqtUISp3j27BkAdZa++OnFHVeve/dPGLg/f3DOwI0pFetMn0Fa&#10;fJYd6SJlPx6O1Xv8za9/gzTLcEkso2kwZdB5PB5jt9vhhgTC//LnP2MynuCMmiTTYITNdgPRDJ3U&#10;//YP/xU/JzHkf/uXf+Wi/dSa4/T0lLVmfvzxB1RVib/727+j9fIBgR/g8lIBgcfHx7Atsae/Jnkc&#10;uK4rhGEIgwRPu65FVTXcxR+Nx7i6usSMmH0AYDkOruge1WinWrdN2+H09PSOk5KxZ0KQUldQNx+C&#10;IEAvTGZRHhwf8TXerFcqZtBnnZ6c4OPlBZ+lkjQ6dPPh4cOHuF7fcn61irZ8jry5+KASOGtgek4O&#10;ZnzW3qxXsC0bYaD20Hq9RhAEzAB+9+4tjyIcHx8DxpAwx3GMhvTFAJXXvH79mv/u+z4221vulP7i&#10;F7/g5yiFSnj1ekOv4gyz6yqluaXdQ7q+x3/9h3/ES1oHx+cn+Od//mcAwOPHj0hjgM67JMEu2rEL&#10;ked7mE4n/C7evn2LnMCpwFcjlWsCutrewrt3b/HFZ4rtc3R0hDcvX3BB4kqJB+cPYNEw6MuXL1iY&#10;PPADJLuM3Xj6ltyUiHWbpinCUcj3vFqv8PSTT7Ci/VdVJRcFjusABthVSNoWTk5OuHv+9ddfo6tS&#10;fEaspOurKwRhgCk9r6ZtsaPPnUwm+Pz5cxYircsSp6cnOCH2ThiGe/aoQF83cB2HTRvaruUx7L7v&#10;YUnBnWPHtnB7u+Kz0yNtBr33HduGkAJuOLDT8n6Ide82KwbgOt/BaDRCRZXm69ev0XQdn8OO5aBp&#10;WwRcoJiQ1aBlFEUR30fg+0iShPPg29tbfPXVV3hMWiLv3r5V+Tet7SSO8YD0hEzTwB9f/MBx8vPP&#10;P4fruqjpvcVJjDzN7gju9gBOCGQsy4F5Nj+Y4+LDR5yRaYW0DRwcLDiuKs2ffAAdLy/ViBM1RQ4O&#10;DjAnfaEsy7AYT3FITI1ku1NnOAk4e56L8XgCnz67a1ukacbMF0AxTwEFPFtScqwzepUn6XNpMhkj&#10;r4Zx9LZtUZMbKjDovAAD644ZAv1dtoVhmhiFIecLu7Lg8TkIgeXNDdaa+WkYqABmhwXzGW5urmHQ&#10;7796/RpTyicBYLPb4uRE7fOqyPHixQs+NzabDUajEV/Xq1evcO/4Htd7t7e3OD4+xoZ0gqQlcUI6&#10;UT+9+AlxHEMQ7DEKQzx69Ag+adWURQnbshDR2FHT1Niut2xkMRlP8POfqevI8wJZmrK19H/8x3/A&#10;9V384z/+IwDA9lxcXFwgYXbrCNKzOVc5Oj7Cy5eKvVqVBY6OjhASY6uqKxR7DrZFVOBgPsfjc72W&#10;TUxdj1luLgZdU09IYl/3dA8N0A9Onj16chWlWsr1lAttOzCc9HsUJkmF0H7quo51GgGlKVRWJQNw&#10;bdPC92yuWQxjqAv0mJ9eP0WRo+9xx9p83+BHjxGxxmzXsH6M0tNpOWfsQa5bmjEe+DBNk/dI1/fw&#10;XJdrvH0muhQChgF2+/M8D4Yw+WywLEud21SzSSkBYxACth2LsYooirFer3F2eMCfr/Vo1Hutlbtt&#10;N4gbSy4qbGuwZW4alGUxBL5AzW7qwjoIAk4a9ZfYe531ruth25qm32O9XnOn3XVdyF4yumSArIjF&#10;gEJr8ndvmHecIJSP+HDz0rJoAQ2zZa7rcCGVZ9lQZBq9EoIqB8o7AH6JU3cB4O6CCUYjBi6qOGXr&#10;VsNSiv99OdinLpdLnn9eHBzg8OgQTqi+OwwC2LbF7BXDMnkOr2ta7KKIQQ5LWuitwVFH0Zx7Bkgc&#10;x0GSD10isSf0VDcNojhmZovruOhNg69bFEpXQwNQ6/WairQJv1cNVpnCRJpm6Ki4C8MRurZjfR0Y&#10;BlzXYVZEWZbompY3iTDFMP6VJiiKctgwXQff9wZb6yy9MxfY9x26tkWlLcH6webVN1VRrv+ek7MB&#10;U8Oksght6S6zLFPK3HsaOvp767qmsZnBYs+fTjElx50kUQyJQcy3hBXYvO7DYLRnMatEN4fDrEbb&#10;tPy90vSR5Rknn4ZpKpFZSoqTNOJ1XJYV0fIG6lzTtixYjL6H67kguSJkWcaJleM46M3BFrA3gHE7&#10;5uLGNE3kScZA6tgPIISJglwXmrbBPSoqgyBEmqSD1pNO3tphnnfkeyw4qMe70mIoBqWlBacAtB13&#10;AjXtsOfVCPh+gJA0F+J00LvR36nfcVVVKihqCm1VK9FqOkSms5mKXZZmPTgwAC4ipJS8z/Vz1X9X&#10;39Ug9B3+rrwdqK0wFIDkUFff931s1sTKkgJC2IM4r5AQnsRo7x43WczXmRe5EvXUdpBlz/TIyWSC&#10;OM+40Km6jq0E9Z+mbgZrXNOEFJI7F3EcDyK30kZZVkyzdl0XnuuyMKnaQztOREYjH00t0OZDUq3H&#10;M13XRdZmeP/+HfSLffDgAQsy5tQx04dyFEVYLpc8qrBebziB7vueaaSAinVd1+GIwJWmaXF5dcW0&#10;42effoaXL1/uddUCBs99P0CSJ7xGDMPAZrNBT7oRDx48xOdffMHf3TQKdFyQYPFkMkZK7LokSWD4&#10;Po+8ua6Hvuu5q2rbNhx/sAjfRFtmT2x2W3jecFY2TY3etDj25bmiv2sWiJACBoyh+bA3ildXNeI9&#10;5stkMkFVVDwKOw4VS1KPZ3ier4SUqZjpu54BW08osdnhzO5xc3PDZ/zp6QmktFA1Jb+LoixZ7PEy&#10;uuJRzulsClOYHAeElOi6lsedbgxF439wrN5b27Z49eoV//7HjxcMkv3my98giiIepVJOb4NQaRRF&#10;SJKEHfqklPjxh+9Y4PHJk0ecqAqh6Mk2xZwoiuA4LseY5XKpOsC0hWazGcauxwK0jusxo7TrVYzS&#10;DmmGYSCn/wZUXHU9D26gKdwOinoY1d5/tmVZYbVcIqacI88ypHnO527bKyq0bhgo0WVjED7vem4Y&#10;qGLMZ82XNM2w2+14ba53WyVUSfpzlqXGe7WW3f375zyOqFzNBvv1plExVoMNak15PF5eVRW6vsOM&#10;zoeDgwWPP+ckJD4jwHd1ewuXjAcA4PzpOb7+49f4iYDUp0+fYrlacZxwHAe//OUvAajRn5vlDX75&#10;lQJ3kkTtaw34Xl5doutaZjQFQcD6MJdklKDPEX80Q55nLG788uVL3N7csGGBI5QAqidUHPn8iy/Q&#10;FUM8SrYZTk5UoeO7If2/QXPD3jOLiNMYnu/jmNbfLoqgKQ+27cAU4FgWp0oPQAtNp2mKeHPDTbcs&#10;zxRYRQ2Gw8UCZ3Qd9+/fx+MHDxjw7poa8/kc/Z7dvRRi0DoikwUejeyGMyQIQviey+dIFEVomhY2&#10;xT5TCLRtO4zZCAFhmgyg1FWNmgHsEe7ZQ9G0a9S5uk2HfXO7XvPIRVXXSPYK4l0U4ThU6ycMQjiO&#10;M5wbt7fKxpmK1NknMzx/9nyIEzs1bqLPId/3me38048/4vnz53fEsR3H4WaqGjfoEFJMCn0fo9GI&#10;nQY/Xlxw/jQajXDx8YLPmbY3YJhD3bDb7ZT7FjeQ1Zje0Uz9+yRJ0Bbq32ZZBtkPJgNFUaCpG3i6&#10;KLUsdH3HOXnXqqZtu1fQadZHnufYFgWPY4zHY1iWZPZAXddo9kcuQHoZ7FLUDvbjfY+ubYdcwzBg&#10;CsFZTNs0iJPhrM26BlamDTF6bHdbZhmj62G7zp7AbA70YOCwKAo4ts3jnMAABtvSUpbpdFbutoqt&#10;qwGksixxcXnBY0Z1VUMKiZPTYUyXgT7bgZxJWMZgxNE0DY/fL29WqplM69z3faRJxgDLKBwxs3Oz&#10;3uKnn35k22VLKskAHluj5ieLrf4nzZOGLI0BFReUUcfQlIx3O24C/NXzL5GmKQOHQRAgCMOh0bgn&#10;rdG2LTzPYw2TOI5Q5DmfQya59whhY/+Pbghb0hpA2x4wWoOZHZZtKdOUWpMsCjWtQHXreDSGMAei&#10;hD7rAVp7TbNnuiAh5X/SEOoHsxIF9DWce8znszuj1UC1F8u6O8+3LEpYlsUxru87sigfrkffb98p&#10;4EafI47jUC6jx5LU6CP1cuA4LoQU3OzBniSF53k0PqV3iXKO2o+5fT/UP33XQ+pDS6lb7yGqluSx&#10;D2FJ9HWNljq8aZaySwNAaBRbTjUQloDsdffbhSEsTvqqukNWZOiJRjybzbDZbNg+1BCCtQmMroPr&#10;2mzRbMDAZrlizRLTFJCyBeqeFkSNpsHgGFIMFMiO9EoiWtSGYVBCor7rMr1VwBFHNW50AAAgAElE&#10;QVR9thOGCMMxL7a4qpASENG1PXbRDhOXNkDb4vXHjxwERtMpLm/XmLSDGFFvGGw12TaDYnJbkkbO&#10;bEAB9+3ltOOCRrhdx4FpDcrjsARAiVjbdGjQwdRifI6EIQUqEjTrTTXKBZMWpi1hj3z4c5V8zc7u&#10;4SMlornZY12m8KmrIUY+EDhwCZiwDRNFUUI6xHyREmhatovu63IQkSxqzA7msIQGiWpkRT7YLAsB&#10;UwoWPuz6DlaecmKWZQUfZuFsCs9zUWpLr7oG+p6TBYucqDItIlWWaNoOtdBOOC0zukwDaOqKhSPb&#10;pkG0i7gLNB5L2JY9jHyNJ5hNZtwRVy5UlAB6gaJJ0Oar6hpt2w1MhPUaQgi4JDo5CkdKsJAS2yIv&#10;mA3W9wph1pQ1KRUCq4N7Xdfw/B6BR7pKpsnroaprtmkGFOgh5NApVs+k2EOhlYV8QQdc27Z4+kRR&#10;kE+Pj9GUg8tQk+cozWH+MvADlOUw+xkEAeqqQkFxpK4rNN2g/WQHIQz6rKIs7rosNTUM02CV/Lpp&#10;UFYVqkZbcQ6iZLbroG6bQd/EsmF5LttBR2mMtu0Q0CiHPwpUEcvWdsWexbfaE02lCzgB13MZ+KuV&#10;jx2ktrqTEqaQDHAKafE7dBwHhrS4kM5qlXz2Og4I1f8qiOFV17ViJO0Bifr0H49GSKsKF5eqY2Ta&#10;NmzHxvPPVWd0OpkCpoFyQwwAz0LbtLAc9YyKKmfhPsuyUFcN237vot0dTaG8KJAXJc9t+0EAx3Ew&#10;DykxWa5IrI1EJTsgS2i0s2lgSxut1OOGFVarWx6v224jvHn9lgHM8/vnqEhY8/vvv8ODBw/xG9Jf&#10;aJoOf/zjH7FbDjpS949Peea97wx8mxSIiXE4cgN4VGRKSIwMg62C75/ew1HgQ1LK+Pj4CH/9sy/x&#10;+vVrAIArlZChoPi2ublCtFVd6FEQwDRajDSDy3MwGoWcULZdi7IsoOVldtGOQR1Li2pSTCmrEl3X&#10;MEBp2zaCIICgfeF6HuIo5uTKNE1moKZxgpubGxwfqSIgHIXYrLecmE0nU9w/v48RFWhN06BCjcWR&#10;1jAxod0MDw4PUFYVchpPWSwWmB8e8LiUEGquvy1JVH65VOc7g9YFQu7C97i93bAdtGlK2LY7NFSE&#10;RJLksM6JvXl0D9tthL98+38CANbXS/z2t7+lZ5fi48cr/OXb7wEAP//ZzzGZjPD+vQJyyiJHEPiI&#10;Y3K++fWvYFtSFbYAYBjs2GEYqsP62TOVJPuBj8lkyh3HbbTDvZN7KKj4SZIUm+3gznJ2/5wL6e1O&#10;gZF6j8RJrDReeq2Lp4Qxy1i9Z5llaI0h6bRcm/RXFON0cXKMI4pfZ6dnePfxAxdRdaXGbk16V1Ga&#10;YBvHSMg5oeoaePRZwrGUUCed8aKx0KNHrYsodChbxQAGiN26HlyrlFA7iSbGCaRlY0dMhSzPMR6P&#10;WQMnjmNst1u2ZQ6CAKenZ7glh5HlasXaBKYhlHi8r2NZAVtmWBI76m//y99hPJ6wO8licYjlcsni&#10;vt98883eGJ+HRw8f4epaaau8e/sWT59+wlpP19dXaNtDBk4XiwUcYioub25gAJy4l8UtPnv6DNuN&#10;KtJfv3oFCQOfkAtTtotQximyQsWcTz/9FBOyYr0cT/FwcTa4wvUmsrNzfHinruvt23eo84hB/aNZ&#10;gKNZAFNQAyG0WZcsDH1soy3evVRM1w8fP+Dk5ARHtFevP7wEygYV5QdP75/j9PSMz6XAdTGn3CuU&#10;FuyuwyGB56HnYTabISW2QZqmBL5QzEaLsi55pNW1bbSkadbXBWoMuomeLeHIEK42Q+g61AQEqWfQ&#10;wYAJq9PmHAYXFHWRYxdtsNPi2I5EOPcwItHTg8kMRV7ijEYosiRDHqdYEDBRZgV+eqXi8/3zBp7r&#10;IqYzO88yTCcTgHLIqu/w/uKSm6hF06Dca9iVdc1NSpu0iOYkCB5FETa3GwYsPc+DLWzckl6D2Rm4&#10;d3TCwqUXHy5wSGy52XiKSThGTTEkmE7x8fKS65/ReATbsvGSNIjKslSsZcoJzFaq8X0Avhmg7Tus&#10;iKVltB0Wh4cIaKKu71UxqfeuaRgKSKWYJIRg8MT3PerkG/yPXc9jAFefP/oPw296qsAweDxMCAFL&#10;DoV2R25H3Jwnh1Wdn6dtA0nPEkJACIkJMXCSJIG5xzwo0wS9abLo9/xgjtF4wtIJ5+cPuJGYJyme&#10;P/+Mz/+rqyu8ffOOY2xdNSiKkmOI7wcQUuL+mQLq0z3ntk+fPUMURTCpcE7TFGmSMUtrt9mybheg&#10;zmXHciFJd2RxsMD5mQLmry9v8OHdB36Wz549g+3bPBK+jSMkWYKY4necxpgt5pjQ/i3rkgt+KUxE&#10;cQRBse/8/Fyx5AmIX368wv379/H5p8/odZmQfQ+j0+yWlsGAquvg+j4M3cRtOyR1CYvetu3Y6E0w&#10;SNt1BcxmGD2zHWcgBWhnLFMPSFGerEWWuw6mEHz2CimVKxrlAPvuv3VdE4uTpiZo/etzqCEGlgZt&#10;TVMZLeh1P59Ph3qm7wHDGHRXTAXiaJBDs3O42V6VSouz1NMyzdCc6jtIYxChthybsAwtJE1aTtro&#10;w7YgLImOph2atoFoJf9sNB5DUNDouh6G0bE2nRA9+l6ig7Zv7yD1Zs2yIcAGQYAwDPnh5XmOm+WS&#10;LxIYnE30H1bGNgyMRqM7IkgAGASRUsJsTH6JeZGTd/fARkj2uk2mad5BqjTiph60KjL1zHfT1Cir&#10;+o5Q8D74sosifhiO67DdMwBkFdlOVYOY6m05UH9R1ZhSQDErhSJrZwTP89C7HguN+p6PXbTDeKSC&#10;/Wg8gmVZ3B2No4hpwhNtx6fdZ7oO9Z7YsWs76DrJiVpeFAinU15MaZYNlCtye9BJX1EUCD2PxzOq&#10;tsHFxQUXuL4fwHFcPoSurq4YWDB6RTkdUWLRY0BOAQVAbbdbhJSYHB4eoq8bvCfwpmsaDppZnsPa&#10;YxvEcQzTMHhcrOt75HmOpNB0S48coMiePI15TdzcXKMHYHnaTtxEGA4igSUJPus1YpomAtcbXAYc&#10;h9k5WuhUu3yZpoF0b9RsPPaR58N6G41G1EUcWBFsMWg5d8AXx3Xpvai/b9a3ODw8ZIqpZVlYLpd4&#10;904xCNqu4+cVRzE8z8eYOpK+7ynHJYqDbdsqa2W6/rqu0BtaD6VGbxjM/jKFQNd3TPv0fR+TcMQj&#10;XWWq6PO6+2TbNq/Fv/zlW2xvV4OlvG3j+OgYCTEPHNdF6LucNPd9d+dQNk2DXdCktNU4Bz37PMvU&#10;GrAGFfK2bZjp4fnenfhiWxY8X4McLiRRAgHAm84wn82xJRvdNFW2gNwZ9X2KT+SGRA5i6nNtojxq&#10;GnaHvrN53xuGSZR6AjCFAqZ1HCmrkjvrXd9BoN9zBlIHixZuDXwfUZVwJ8uS8o5WTVVVnBT16EkM&#10;TRUvXjhCmg0spCRNEJJmBQBk6RppmnDyFUcRhBiYi10H7gYDJqIo4uIm2qmOkh6jMaAoy1NXj6Ga&#10;PMLUtg3CMGCRwJvrG+R5zs/r+voKFx8/8vM9PDxE0zRYUwdTCIGFdth59Aiff/4FvvjiSwAq5pZl&#10;iZLmsm9vFSCunYIuLq6x3W75WmzbZgH17XaLR2eHPMp4uDhUHf1OM0oUrVV3TqcjpfKv40pd13xW&#10;nJyc4Ob6kt+T7zpwPRcOJQ273Q5pnnF8Go9GPHd9Wyi2pS5IirxA3jXcnfI8TzHCyM5WCIG2HYS5&#10;1fvyeX0kaTqM/9L4gD5b26bB+nbN6822bfQAJ27dXqfTME2OG/p7bcdGfKmSz220RRiGLBAK9IqG&#10;vWdFrXWjANXZPaYxh+l0Cs91+XnNxxMsl0sGlOI4hmwHy+7JZMJjR7sXS/zqV79iEdjDo0NcXnzE&#10;Da3NJ08e4vDwENdXKn5dXV6h2YvRhgG+R2lZmEynnMgL08Rqdcu09CzLsbNtpNlwznh+wIwK3/f3&#10;usxqRp/p33mBcTi4mnTo0dQ1F1V910HIwWFmG8ccv+I8U4wkdvNrUO3FILNX7C+9BuI4RpLEw88N&#10;k8dXmlrZlrdCx9wewSjkOHq1vMFms0UWqes+uXeCOI6ZQeB5Q1xt2xZHR0d8vi0WC6UHpnMPx8Xj&#10;x4/xlsR7lc5PxYCdzhPV+pAKaKAAZjs22q7l95RmGeq6Ya2C8/NzFEXB4E1cpvzstHXvx4sP/L0w&#10;wIK8o1HIZ7F6rxmkpXKc+fwA8/mcO9ZpEuPo+IjHJr/66pcwumHcIo5jiMmEY/Tt7S02DY0tCIHH&#10;jx+zS+VuEyEIAjy4r5oTlmXhz3/5Myf+h4eHePz4MVveqnc95FY/vXzBz951XeV+eK0dDgVaNAyW&#10;nt8/wy9+8QvUpbar9WDT+tlsNliulsyGNoWpmEC6eDYH1gugRqJ7gAtty7I4P0iSFEU+mAy4tg2l&#10;I0kMXiq0NWvSsi3IPbHfsiwZ0AXpLejiqmxKlU8yO1HlYfqz6qaGaRjc3PJ9n/MjYZqYTqectzV1&#10;jfMHD+DaQ01ydXHJ7BbTNLG6XeGeHhWqKvzxj38EABwczFEXKYMWXdfh/P45P6M8z7HbblkU/WBx&#10;gM1mw+OIdVUz6Pr99z+gqipmyAlbAR4aeC6LgsA/As38AK7nwpXDVIFu/IxHIxxN5xxTijiBlBIl&#10;NcJMKjI1U8iS1p2Rin07+lE4gntw15F2X0S373s49mDRq/MSFia1LJgUB6RQLi8sRqu1YKxBQBWG&#10;wcDPzAlZyyLNMxRlCYvWwHqzxoF3wmdr3rUoimKwF+9aOK9fMfvw8N69O3vz7P4Z5y0HBwvsoh2P&#10;Fbmui+uba2bN/MPf/70yhCBWZNf1fAYdHh5iu93yvZyw1tcwRbE4PGRtnixTdemjx4/Ue/QC/qwk&#10;jgkgGKYTvJHH8Xu5vlUMe3Kvc10l4KxrqdV6xbnWeBTixYsX3BSSQmIUBnhAY0Y//eF7HB4e4pxG&#10;6JY3N0jWW34XVZYxoWA2GiFJEpb4UI2f7k4ebQqBgJwnFZAxjP+g75kBp0d7dJxouw5tXUEHeN8P&#10;IC3JGqHb7QaTUci5/37tLYSgun0YKwKMvetSBjMDQ0dZTet1kOeDHIaqGXv+mRK9BURHDqNUO+uc&#10;vKdxOb1/TSH2cI0MwPA9hvLdHiZrpFA6LhqcsSyOoQBZv/d0v1LAtmzIbgA723bvs4WAEC3MRpNU&#10;WrBJuJoBJADFNNH1A8rVEO1QU+/m8zm6vsOWOpBd1w5jRyR+owGR7XbLdCh6i+hh8OxTdLvFeDzi&#10;8ZY8V11YgOzLDJM7VXEcw/MCfpBdrxJUjWQZpokoTpgKG8cJara2NdHULbNi2hbI8pIDiO0qdE2z&#10;IOI0RV/XDEwElg1B93h1eQXXdbGlRR/nGQ7GU2ypEKhqZel8pFXMPU9ZB5MOTlM3d+aohRDcle86&#10;E90eFb/v1ULTyYOUEp0BtmU2LcFgi2lJ2J6DRhflWYP1bjhUGrIS1boSbpYhK3LWA7nKIt4gtdHD&#10;GvmwqBDYbLZwhURJHKyEup4aFby6XaKrG+TEVLCERKHtxQ0DcZIwKlpXFTzP5/dY0UGgxVgN01Az&#10;gbTxrcZGG2mNmwhZlmFKmi++78Nx3T3mR6UKYkM/L4GyLFAU6ufbzYbFrtI8JwbXcKgE9gASCSFR&#10;FAVMDB0BPVZBN8a0MyEkurbbG1VwYMBglta942NUVYWvv/6aHpuJvPj/uXrTLruuI0ts33l685gj&#10;AAIkOEhUqauq1S7b1bW6bS8vf/E3/113eXVJKlWpxBJFEaBIAAkkcnrze3ee/eHEifOy+QnJzDfc&#10;e8+JE7Fjx94Z9rSHzs8vjvQqMriOwwAdWhE0JIhmW2J+vONT0tL4rONj2zYM2+L9ltFcpvxZ1w30&#10;jw6oTbsUgKl0BDEMLnzKsoQJpe7t9/t49vQp3vxFuGMlcYwiU4h2UQrBNym2bdsWs+dM00SapFzo&#10;REkkqK48niEYc+xqlbZo0LJmTNM0Yq3T+miahhMcs6kxHAwQSaA0z9HUrRLLpLEt5YDlcEe/qoXF&#10;newLVVWF8nBAYygwClXD30tzKgzMIWxpbVdULHqX5wX0uuHnZhoGSk2HRfvTdV2M9RHHnFbToLXK&#10;0rhuapj0HOMoRq1rnFxploX7+3s0mtIQmJ2cYGJJce0acRLz2JHne+jSbHnQ6SBNUh498L0AuqFj&#10;tyNb4SzDbHbCeihpkiJJEhRUwK3Xa9aHqesWVVnzqEIcig6SFDRzbRdOz8VzEiZ98uQJ0jTFGxor&#10;WTwsYedi//zy53+F2WyOv/xZdIPjJMVmscJ4IhLwrz7/At9++2cu4ExNw/nJCUD6DPvNDj5d07A3&#10;gK8V0CQwGobI2hbPPxEaC4vFA26vrvh+7h4qvHjxAnFOo6GegygU58ZPf3kNoGF3nt1uJ2IwxaOy&#10;FCwtmRS7psFF0yqNRLEvdaFMA2WScbFi25YY+aMgFIYhNpstd1vSNOWxKjTSMlyyU4QovhwBi6OE&#10;2QoA2TQbiqYedDpccERxhCROePx3fzjg9Y8/8Fr1fB9N23Kn8BCGGE+n0GQXcpczoHTYh9B0Axdy&#10;hCIMUeYFx9E4SnB+foHDShTW19fX2C1WXJSdTufY0TVqWY2bmzt8+HAFAPj1r3+L7WbF2k9B4KEo&#10;SpzMxdpcLJeoyuxotEqxSE1TsHE7BNJ2gg7+/Y//zoXSYDBCGIboE/jnOiIplvtvu9vxOGYLDbv9&#10;jjU5qqpCJ/Bh6UrAGa4LUzLzyhKNrjpyI8/m5LzQRAIYUfK+3e9R1hWLiz/cfISm66goYdxHIcIk&#10;VoWSDj6ze4M+oGtIauUOleSqmHlYCjD0YiaS9aqucXp6ihHplmVZ+kgUcb3esNjzeDxGlmXKYc12&#10;cHJ6ws8VEIyf2VTsz9PTM75eDRru7u6YNeoHAUzdxGfUsb2/u8dqtVLC276P2WzG+mpdW2emXpZm&#10;2O22XKBYpmBOy0I7y1I0R+zOuq4VsDfow3FsfP+9EO3+u1/9PeqixHopALnnzz7Bfr3Cngq4wHER&#10;uB5siimHzQ5GJTbnyekpOo6nrEc7PWi6hsmYhEz/5iu4tvpsz/fw7HKCIYEvvu9jvRGfu13fwHNq&#10;ZiL4LlCXB2xIYHYyncKzBsxA/f7fv4VW1ehRnnhxeYEh7XNb0+HZihlraC3qLEcgtR9ME3WljCiy&#10;LIXrekduWi2/Fk2DJK7hS9tz2RiwJOhRwTIM1h1xbBt1VWO3Um6BUmKg1++h7xiwaY/c/Pga19fX&#10;MGh9maaJtMhxR8FvtRT6RB8I3NMgnOEA4VrlDnqw6cwu4hiVrkEj0X1Da9HYJnY04pw0FQ67A2y6&#10;X1lb44f3oqAdRwe4ls1xYrla4qsvv+JCfLPZQNM0TGl9/c0v/xr/+vvf490b8fqTkxO8pHUsXG2g&#10;RsLRYjKdYk9x8/7uDjk1wACg0+sK/UyX1lcUopUMerSYDIZw6VwJa6GtOaRGWl4Uovaip6Zrgq0p&#10;GeS2ZSM+Au11XefisCxLVGWp9DJ1Ha7rKkveqhKMFn5vjXOLlopwHl1vW6H7In+Wr6H3Wm23imGj&#10;i6aqZLp8+PABcV2xyUDSiNFGCSYI4CpjF6s//OEPLLI8H49xd3fHeXFZiTEr2TiM4oi0RsQamUyn&#10;ggnBVsE6f6+qFEKrNLyBTtDB3e0dX8x6vRG5s6acbIajIeceD/cP+O677wCIWuj09JTZYnVV4Q/f&#10;/YFBoihLMBwM+MzqdMRov2RrRlHE2ionJyeomxoLioOmbSIMQ35uT87OodfAfi3iVZHm0Fqw81me&#10;FwwOm7YQNs4KycyoYToOLOlKZBpCgkGyKHUhfyHXV1lVj8aFDOl4KxYB5SwEJhBAIvOJsqrIPlqB&#10;vnK8FVCORwDl+oYy+AHE7xQ4Y5DQtNSoqng9aSTtIMFyTdcINFFnQVEqGQEpTyABXsMwjsAp8R2k&#10;EbGcGpBx0rVEo0zWVlL+QTZCRGObRXGEjuT/wDBjkEgTT0lOJbUtYMrNaDs2F8NxHGGzWfNc9WQy&#10;wcn8hDVNer3eozEI27Z4A4RhiOuHjxgOJ/yFg6DDN3K1WqEk9xtACP0e6zc0TcNATqfTQRAEnBzt&#10;93u0R+BLXbewbQuWFAsjUR+ZiJRVg6IgvRPThGXb6FCxXOT5I/ejcLOG4zhoaqX54ng+KpsCZZZz&#10;98i0LJyfn+NAtmRJmsLzPAYXqqLAL37xCxYzjKIIZVGw1sNkOsFkLO5PmWW4ubnBfDyl++GgMkzu&#10;JBe5SNSlhd5oNMTdbsdBwXU9LviruhLMB17UGrIs5+dkOBaCIIDNM5MZdE1jmvHuPkddS92RHKZp&#10;ImxEUHx4uMfJZMYHetAJcH52DocW9e3dHbI44eK66wdcsGaZsPuURULbtsiznFk2umFgNpsxrV/T&#10;NOz3RwXJkXBdx/fh2DZayDUguohsD6brcB0HjSbfS4BsMrGL4xgWHXZZXhDLRqzrTtBBVFZMq7Zt&#10;B2mawqauhU5iTDIpTvIEhXTDSTOkSfqoiyNVvQEhZCfV6gExt91vwAfJaDTkjohB87WyoGva5lG3&#10;Sc4ru46akZRFkpxTlAn2crXETz/9hKd02O33e+x2ew4aCentyACepRlWH5d8DfPJhEGMw3ZLlnui&#10;SzEcjtBUheqIWDp834cmnctacFdsv9/DP9LRkLog8iDQdA1e4KIsCXCzTJHotVJ0SwG8UvzrWMvB&#10;85SDk+0I3ZUFFRFVXYs1wx1yk/+dJMmjmNO2LaIkgUPjmHVVI84zRvQbN4fjunA9CeLW6JMLTJIk&#10;qNvHqLwI2DTW1tQYDoccJ9I8RxiGWC7FLLrreei4UhD1gFrTOOYUhOA/IVBjNB6hahqsV1LccY/V&#10;asUU+ZaowuIaKixXKz5kHUfolcj1VFYVttuNSEYg9p/neeiSo4oolMW9TdMEDw8PvDbbtsVwNMSP&#10;r3+ga2xgmCa7eH28viYx3y49V4ufk6ZpWDw8KMHdZ88RRRHekKhwXdePNBVu7+5Fd9WRVt41M++q&#10;qsJgPMDMlna0MdbrNf7rf/nPAID5fAbLUN26XtcTHXKyXD07P2fKcRiF6PcGDFiuV2vRnJCsoyiC&#10;2fF43vmQhMzOyTSxrk1fnZU5Wu4gNZomGHO0D6IwEu9HzyoMQ+6CNZVwp5Bz/XmeI09zBl8GgwHm&#10;J3N2q1utVojKhAXkhqMRJ65xEqMoCrgETIRhiEF/wI2crMhRlgU3DHq9HmbTKX78SWh0jEZjBnXu&#10;HxbIspQbCOvVClGoHMTGvQGJ7Itr/uUvf4mbd+/x6pUA2Xzb5TO8qkp8++23bIM7Gg6ha2Pu7n73&#10;3Z/x1VdfYk8jAbP5HL2uj1uyEK/KnPU7LMvEw8MDvvxcuMZ9/Yuv8c2/f8Mie7bbimvsiu74m5/e&#10;YDgacbd9MBxhRTEjSUVsYity14PWtkzfT5ISZVkgLSVjtYXp2nwuB91AsWZIjF3qkIVhiMVyyc2G&#10;3UYk/hYl5LYt7GzZsl5Twn1ZUwumoxw1rmvUuepuDgYDzOdzfPXpz8X6ikLWdAIECCkZlqPRGLvd&#10;lvMlz/Ng20pIOk1TXF1d8b1++fIlLEdZphZ5gQ8fRNHQ7/WETg3dn91yC88NmB315s0bjMdj7g7/&#10;0z/9E375y/+gRghaZZF+cXkB07L4e1ycn2NFQtWAcLsDNAYwxZkv7lW300Wv1+UCTjDl+tztlCKK&#10;MuexoeG3v/0tAkvu1y6+/ly45JydnSEOY27A9Tp9WJbFgNynn36Ks7MzpXFy2MMwdM5rwjDkXOPL&#10;L7/EbD7FD8TIadDg9PSUR+I6nQ6aWOP1lsQxnlw+gUtgg2MrpvlwOESRJXyWJlGIPM8xPQJ92sZm&#10;sL2sSuHIRs2/7XYnRnggcossy47ELRtoms7gguPYsCxl2gBqFgwI2LdtG1sar/jw4QNuw626/iyG&#10;HwRYEhsxz3NcPH2mAF/Xw/n5Oa4/CEbTYNCHQzVHWVYIjlhp76+usFqvOZ9qmwb9fp/v33g0hq7p&#10;zBTtdXssA2CaJpJYafeUZflIRLfb66HjBwww/fPvfgff91mPp6pK3NwI5l2SpLi8vMCGwLtOtyOE&#10;gCWTo67RFgVuaM+YZDEsWd6D/gA+N+yMR1bJjm0LYHhPgp+2jcCyFfugEppdkvEEDXxmFWWJ/ZFA&#10;saHpMEyTz3xRzJoMzjSN0FWs/4efxfWKIlyyYlzLgmlZvP7KQrAL5PceDoeKJdO2KCsBRAOimW7o&#10;Bjdrtnd3SNIEX5Ke0+FwwOqw55iy2Wx5XFzTJ7i7u+MG5WK5YM1EQDCY+/0+n0uLhwWapuFRtKZu&#10;eH3UdQ3Xc3FDWjO6ruH29paB+SSO8cPrH1hfZjKZ4A//9gc8JxemLM05hkSRGGuX90s3DLx4/oJ/&#10;v9pt0AkC1pOxHQdRGjP7fDAaKObnbiu0Zygmn56eYrVQTmW2ZuPm9hYBsVnn8xPA87lBU9c1C0sb&#10;mrgnRS6Z5wJw4+Z7U6MpSz7jPM+D7wecgx8zvDzPQxAEnH+6rss26gCxDY9YbN1uF3qr8uiyLNmt&#10;VaNxOZ5kqEqUZcO5R9u2KIqKwRdN02DbjmJCyrULUH2l6hXxeqWl4nousZIIgCpLzsMBUSPrsSIy&#10;6LrOejtlWQCVapi78GCaSgs3yzLxemmi4jxmGBqGjqZQult1rRg40HQQhsnXbOp0WOp1g1bO7ZUV&#10;mqzA+kD2q3GG2XyOKhYXNO+PkW0TREuxKcajMVpiRNRhiak/QmtI4dEMutYikpuzKGCbJmJCOg1d&#10;h2250pkU8SHig8FuTNy9u+Ev3DEDeP6IC9i2LZEkNfp96ipaHZT5GpZBQNB+wwG4KApkUaZGBOpG&#10;dKblNRcaqqY6KrRNxJEQLALEzG03oNl6M8MhTVlorDI0PIRb7i6NRkPcHTbo1kRb9314niP0EgB4&#10;jssHUFaHGAz6mJ+KxGK73SLJ9zzvXZcFBoM+yBwDh3iFutWh0YaZnEx4VKePtdcAACAASURBVCOt&#10;cnR7HawicfhlWga95yDehHRNOpyBj916R5fcYnh2hoyAnX1Uc7Jg5AaaSkdDtP1Rb468blHGNEfb&#10;8/Fut4JFbITCbnExPecEqdjsWcROTxpk+ww2WW8XWY6yKDDtUjLV1Ej3KXcC8yyDpTtwyY8+zkrM&#10;xuIg3IR7HPYxnBEVqUmK/sCBSQdatNmgBVilvG1bdPomfv97YRVo2Q58XzzH/sAmxFWyjDR4MPGU&#10;rA+jKEbP9lAmyqpNN9TaTdIM3bk4NHJUcH0XJq2fum1QNhUSQqF108HqdgnLEkH09n4Fx7bgUrJx&#10;d3evRvMMDfPZBO4RIGAaOnelExI3zCK1viQItlotMRyM0bHF59xtQpwGA2T34pnPBwN8dvqcbLUB&#10;zRrg88+/YAbP+6srtAOyZN7tEN+qot3zHPzu+78wQBkfYnS7ATODtKqBVtWwWyXsajnSAnyARm+x&#10;SInZQk4HktUWdDowGh0WOd2UZYEwr9nq2bJcaJpYP45jodutUZPVpmbquLtbMKINGIjiA3Td4uda&#10;lA3oElGmJVEOlTV3VUsgq4XnBezUkifCRcCj+5kWORbrFYypuN9B4CMuCXTVG6CqYdAzRpShyRL0&#10;ZEIZR0g3BbyMRmGyAr/77/+My+figD/vT3FLh93M62K53+PFTCQHVtCBM7dRUOJVH0rYroMe0e13&#10;qxAvhs/hNGLPhckBGlmC51WCbutyJ37Q8RH4AUqHWG79CK7n4clcJau7/Q5aK/5+OA6w3Qk2VBhG&#10;ePLkDFuaU8/TEr7v4vKJ+J4/vP4Bdd1Cg3T5crFabmHostNzCpsOu30cYzQcMkPOsEzMT0+wWIjk&#10;oK5LdDwHd3cikTUawZBrM7Hup4MBOh51DaMMi4c7dhNZ3t/j/Pwcy1uRfGmaoOVOegLI+Hj9Hv/T&#10;X/8K/+f/8X8BAL7907dcRPT7Q/QnYz53gqBFHMfQSahuMu0iKhMsqJveOKoz3NYVfM9FQ8BMtDug&#10;yRq+91WrQQ8sbHJKnqoaBkzEoXRr6Sg9plJ0tRakVzEYDNDWOtJWrJ9nLz6D6zh4c3cl3ruucTod&#10;w/cIpKwLrNcL+l0lkpijpLjIM7ZNzOIEnuuhorUZZxnaqsXFiZifz8sMOcWbKNlSwi3Wva61uDg9&#10;Y6DnsAkRxTHqQqyB+7stJrOnONnRPShrJOQEoftj1E0NzRNrYg0Do5MJF1lpGqJwusgJnLl62CL9&#10;6R0XeJ998hQnBonilxVOz5/BIPvxV69/xGx+xkV8WZb47OXn+OlHwcLyPA+WaWIpmX55zknabr2E&#10;bdsKYFo+YDKfIad4pRkGdF2DJY0F2gZxkaAiDaG4zmDQ2ej3AhzCEBoBJmEewfAsRAVpP/k6ar3B&#10;8ESszQwNNM9ERs85SVPouRyXdpElEapGjgpNEUYh9pSMX47GsCwLaSR+7nc62O8PKFJxdpzNppww&#10;3r3/gNFoiJKYHnfvPiIKY24MWaaYge9qxNJtfbiwkC4JzLIt9HTxu3KfYTweoyQmkKuZqLIYX5KF&#10;8T//5v+D7xtwaW0+eTZFq0XYRwLw3Wz38AlsKrIQltGiJu2w280Kuqbjnrrn3W4Ptu0gDsX3GI2G&#10;0BoCQDYRsqjCbCyYU5+++AyvX7+GQ2DM/c0DNg9bdGzxvW3NwMDt4+FKjP9++T8/h09NECvNUBx2&#10;qKggm40GCA8bTAMqhrd3MOuGGzu+rsM2bHQdyT4o0EgALs/gtyX+l18IO9pe/+8QRRFuJmJtxnGM&#10;3nmfNWA8zyexafHc7CZHxxbr3DNFASeLGx3AZKQsekVhZMElTTjXD9DtD7EhpqMXdKBTfNquxb31&#10;qKjtGAZWqxUKOg9Pz07x8LBARfE8PIQwTAsHOhsavUFhU2NsPkK/Y6KkY7gsPdze3kAjPZ48jZHX&#10;Bd7/RdzrJxeXSLIEQcen59rFZCSK0G03wLvX36PztQDCbDR4+8MrXFyIcyYIfBwOOwzIdanf9XDY&#10;rSA5rGWR4tMXzwAIUNoxDdaxeXJ5gSgK1b2m2C1FvX/66SdkRYaE4tuL58+5IPO6Ph7WS9YUMmML&#10;d3d3nDfbloMkidHzRCxcPyzR8zvQ5KiR5+HdDwKA+9u/+Vt0LAuu1HxLYjiDPoyeuB+u6yI+hGxg&#10;ELge0izhvO/i8lJpvpgin5I6eDVEw06yhau2hlEeudPUNRxXCa/mdckWxTAEoKCpHhrKtlI6JYEN&#10;ra5ZswN1gYDea5cl6A86uD3QaHrPxXdXr3hUKK0rpEWK+6UAIvr9Pp525hiT9flfXv/An/u73/0r&#10;fvWrX/EYfJJk6HX7WNG52+12YZs2olqcFddXHzAcDHEyEYBvWRc4GYuc5v72Hr7vQy/FRV795QOQ&#10;ATvKi8O1MAZ4RuM+HcOD2dUZlB32h0eusTZev/6BJw6GnSHGA0818NwaaFsEHaoFqhKH7RKeLfPk&#10;An1qggS2BafXZUA8S2Islwu+Zk/zUFYVRjMRJ/qzCYYdX5J/Ea1a+ATMaGUF09HgHDX/LMtEGpM+&#10;X1Nh0O2hpppON3RoTct6M62m80SKAR22YWFIjOfDfo/GFCNRAPD27Tucnpygf+TcFcVKs1DXNNiU&#10;M2sA2gaoGmlqoQFo2BmpbRthTEAYgmlaMC0NGjmK1I0GQ7LFDTHWL0kjOo1THzs2hWHIwKphmDAt&#10;i3WExDgTkRNajcbxe/S5xCgzRWysixqa1iCinMgwDGilaOzJ9wqI7WTbQpoghdTAsdFqzaNxcsu2&#10;YdhqZNzMc4VkyeKOO58d2a20kec5JsTOuL9/wH63V7ojccwJTqfTwW67RV4qQU/bdpQic1OjymsU&#10;lMQYhoEkVmwCTVMdsyzPkaSKTVCWJSyvw4mZZVnodrusCbNer7E7YoX4ZE8HiEDmHs2lJ0nCnVUA&#10;MC3/0dy1YAMoal1d1wz67DdrPH36lK85SRLUZcEFyXa9gmEamJAI5d///f+K6XTK4k7b7Y6/h+fY&#10;QhSPii7RFdcQEEVb1zz0+n1mCpVlibAsGWkuioIZE1I7QM7h6bqOKI4fsYrSNFM6JY4rtFaOxPmk&#10;unVWinsjxwmKIofl2ewE1Ot1sd3uZPxBp9MRLh+QOiRKMKnr+WibhjdAZZqwoQ49i+YSJavG6nZR&#10;GmAUerfbKTFaU8dwMESiEXU6y5AvFgzYTSYTGKbJ17RarVBWNXe6ZvMTnm+O40Sse1ojURRi0Bsx&#10;+mvoOgLf5w5AXhTY7w+MOs/mc2Y5zGYzNE2NLTlFpFGKFsCcwL/r97fIspQLFCEKZbBeAwulARgN&#10;R6JbQp+bJDHKsub7Jd16pK3gZrPBNhNrb7/fI01yLhrqukGv14NJwN/Lly/hOwGzsoaDIbI0xYES&#10;uWeffIIJHV6vX79GmsTKmty1WXEfEKMvxpGrQp5nKIoSFhUZnU6HizvTMFBUws4PEOBm07RcaOZ5&#10;Dss0AKkrcSQYLK+j0ir+f4auM8Vdc22E4UGJehcFkiRlRFvTbOi6spFtmob3U6fTobWiZkrzPGNG&#10;hWkJxhGrwNetYOTRIeR5HtJQOadVWa6cDjQN/X4fA9I5SLNU6B3RpvE6AWazGb930zTMprAsC9PZ&#10;TAHNlkDgaylSVleos5b3fhwnaJqWQYDxaISAxmLCMES33+OY0u13UVYVNqSR47mC/SWfa5II1oh0&#10;PTmZn2B2Ltbxjz/+CNd18Ql1hN78+BavXr3C6UwAlkGng7YBd4dHgzEuLi4YBE/TDBklk5vtFs+e&#10;PWMr5Y8fPor7A0WVDiM1JjKb2IKBQoC54yoQ2/d89IMed3kmkwls28ar77/ne/sffvE1M3C++OIL&#10;fPfddyxCPBwO8YIKoTzPcXN3y2Mytm3DcV3QFkKaZqRNQ3aG5VEHRCOdF4pXeVGg0+3ye233IeIk&#10;QZ/25/X1EmmaoU9gcVnVWK9FcqkZOsaTMSc0cRyjbhqckZtD09S4/njNAvXPnj5FVVY8NpLlOWKK&#10;bbP5XHQ3eXbahBf43AVrIfQcJJAvx2H/9V9/L55rTzF95vM5/MBnSnev30M/6PN7uZaPPMs51m3W&#10;aywWCz5bep0+MyKWN4dHVPqiLMR11pLZWAuLdAJf4jjG+cmEQf40y7gTPBqNsD8aFfI8D+PxmDuh&#10;+90eFxcXnB94tOa3tA/yXMVN2xZrjTvtbYvoSMdFN01xTih9S2RpxqxJK/D4+k3LhGkY2BDgHUcR&#10;qrZR43TUgZOFUZqJ9SXf+/h7panQ6JLC9oAAZ2ScEM2EGudPu/z79qhL3e12WXsAjYbb2zuYBFIb&#10;hoE4jhWDt6wxm86Y1ZxnGcLDjkHusii4m2vZBqbTKQ4bcY1//PaP+N/+9/+C7777EwBgNpviyZNL&#10;/PiTKDzLssRuv2PXk2fPXqjihmzeJVva9zxUVc3xu201aFrEayTPc3acW6/XOL+4wJdffsn39mdf&#10;/Qxrcrp5//49bq/eK1vhUjzjJ9QB73Q6vK41Tcd4POYYIwvdYytSTdf53kpKvGTpmqaJspb2vWLE&#10;jc8R0ioyeCTVQRLF+PhR7JGzs3O8ePGcz8cPH66Z1REEAWzb4ecg9W/k91AuW1KoVWh8aUe/j0m3&#10;p9/ro9vrshByGIW4vLzkseQoirBaLXnUzDRNVGUF0zX5fjWFwX8bR7ESnbYtWJYNnz53v9/Dtm3e&#10;u03b4vb2jkfuHdvhQnA8HiNJEnYoOhxCDIcjjht1XWE+P+HzbrvdilERyokeHhas4+Z5PpqyeaT/&#10;MZ/PGTSrKzFKsKbY99NPPxGTS7pxKj3MXrcr1iHF5CiK2BoXEAXtcDRkcdXtaoXD4QBbl5pfc3z1&#10;lQDgvvjiC9y//8B6Kb7vo21bZtFUVYUsTRno0ZtWOKdKvb4se8ToMi2LY0ZaFo8YzbppEANPal/o&#10;ANpHLFT5YqkNJvM+S2pySkI9BGNb1mX6MbOgqhBFEdcN3W4HWsfjNXnIMox1nZ2lLMuCbdno9cV7&#10;XVxc8D5/8sREFEVHdsYVlssVa/uZhoHD4cC5vdTVfPNGMGezNOU8r8hzHPYHtGRlPhgMEDUts0xt&#10;y0InUHnx8xcv8Gw84jFux/e4sRPnGSzTwp6A0W6vCytoue6KwlBICtB76ZqQJ9AdcQNfvnyJAznQ&#10;2rYtzjuKOWmaoirVKK0diNxTniuHwzd4OpvjyRPxXYIg4PO+YzvwfB86rYk8z1GlilGi06iP1K6D&#10;pomaTI6bVUp7To4RKeMOoZ/j0nvPplOYloWPBIgXuTjvZYwxdJ3/rdE6k+d02zaPNF0MwyRmjZJ/&#10;YB0aPB4r9VyPwBrKg0ul7woowV35n6EbxHzB0WfLyzfQNEoX75gtLj63YVcs+Rm6rqy9NU3nGJOm&#10;CfK8YKkMtC0Mw+T1Z5oWmqZGXip2j/Z//z//uZUXzA+haWHbNlMgOx0hGCstl3RDR8fv8EbfrLc8&#10;JuN5PoIgQFiLA+r6+hpVWfGBVVe1EICsFFLV7XTVaIymaK2r5Qpt2zKtKkkSHGIVcEzLwma94Yfo&#10;Bz6qsmTWQ5Hn+NOfxJzeJ88/Adr2iEblYbNZK60aq4uqrB6NHVmGwQep1jS8eLRWzBvnFMwBoN9V&#10;9l/9XheTyRTPJyIAP336FD+8esUP4uzshAUoA0/YAPYI/TdNE55j8+z5YbcFNI27Qk3TwOmPkJMu&#10;ju3b/O+oEBTZVUiJhWXBHwx48Vzd3GK1XsMm5gfaFnGaK7Vr2+e/dTUdhmEip0C43W3R6I3qbuYx&#10;ttstXrygMYjhEIgTDIeigDkJeryQ48UBTdOwO0FRFIijmDdMlCYoqxI2HaSGaaLUwfT6D4s7/tt9&#10;HAkL0FrNE242Gw4S5xeX6HQCXuSWaWG5WjHKmqQpU0Jd10O310NGbIx+v4/xcMLjUkVe4O7ujsdu&#10;oGkwTZsplGmW4S2p83/y4gWKPOfOw/PnL5CkKc8Vm7qJuq6VrWCaIc+UfkyaxJyMj4cDQf+molPT&#10;NCRxpIpBy8JyuUJTERi43/N9D4IA2/VWJaq1hrZtGM1NkhR//Vd/zQfWu7dXuL+/VwWt4yCKxGHn&#10;ei46nQ6v1aLIMBgMpFyK2Idaw9RDTWsfJZSe58GTjmmmAU1vj5IFcT+kpYBFIAcrj5tChV2+txDC&#10;VUGyqireI1FLFo5Sxb2uEUYhJwCmaaJp20d2v2xnaNsYDAZ8b5umESBKroqZQX8g1jeAjueL0SqK&#10;Bfv9Hi0dnI5tA3XD45q2acH3PC52FosFijzjeHV6foE3b9+wK0MLoJTjX1mKh+0eV1dife0TMdp4&#10;TBO2PI9Hhz45F51e2aGLk5hd4u7v7jAajziexyRyrlNxE/g+oiRmoVLbtoStHiVXi+UST6jjuNls&#10;MJvOeU98/90rQc9uxTNfPDzAtlyeyR30h8LCnRwvkjTBmLqsHz9+xOcvX/J+iw5iFObsRIALD4sH&#10;fPxwzfT5tm7QCQIuBNIs5S6Yrmm4mA/w8qWYzZ+OR/BcDyF9zySJ0e8EzJhIkwiz6QydvmSe3SGn&#10;TvuLT18g6AYMSAbUJb++E6NFYRhi/uSUAd9lpByIlnEIXdNR0L27vr5GmBfc2SobsaY2dK/LokSn&#10;2+VDfLlaYzgUfzscjbDdbjgBzLIcGwL4AQHOfPrppxxnD4cQWXTgcYQ8y5XL1OUl3r57y0nIaDRC&#10;mqX8vVarlRAkDpQYn+/7SjA1i3i0Y7Pewvd9lNQRMk0Lnu3zMz9sQ9ze3uKvf/G3/JwWNw/8PXe7&#10;AxeKbelgu9nCdZSeTnnkUuiaorjMQpHI/sM//ANePn/K+nTzsaK8v3v7E/q9PlArkdL9fs/Anxy9&#10;kk2Qbq8r7JNrFYPk/bAsC5vthuPicDREVhQcg4pa6LppdK/TNAVsRfM/ZAkn3yk5uckRpSzLkBcF&#10;g1Fe38doNOLRhDAM4XqqUXRzd4vpRMTrijQTdjKxJ32+41HH29tbWOTE+PTJEziOhzCUYv9K2LYu&#10;G/zww2sYmgR/azQ18Hd/93fiGvMKNzcfcXkh8q88F8CyBOj0I02qLE+FDT2x0qqqxOxkhl8Qc8Hx&#10;HSH2X4hz++c//zk2mw03sP7bP/4jNxeCIECSpGo0u6rQ7RwL7Gb48OE9dF2eOxqP3mVZ9qjAt20H&#10;f/nLD/jNf/8n8cw7HVzMT3hfbG7uMJ1O8bPnwiHriy++AKgh2el0cDZRTbMqL6DrGgxyi7QsS1iP&#10;UvwvygL1EdClG/qREYWwX5faBbJxIcejOkGAMmt4RC7LMqLfq5Hnihtu5aMiwLJsEqmU2nQ6AI2b&#10;SNA0UewpqTqObZ988gnOL87xL7/7F7E+whBn52dc8Lat6DRzAdw0YoQpo3Fqx8GBgNGyKLBKIx4B&#10;qF1LgHO2AoP6/SEXi3VZYTqdckMhDENuziRJgtVyxbnEeDJBv9djU4vhcMjioIAYa+t0OviCQLc/&#10;ffvtI5bHfHrChfb9/T0C3+c6o9cTTCqpSxInMc7OzljDo9/vc7wp8gK6ocYa9uEeo+EQfYrZt7e3&#10;2O22nE/UVQXD0PnMOz8/x5Ca2hcXF1hcf+T47hNrpk+d+OFwiI7rY0N22pvlWphgUH6RF/mjvM2U&#10;ORWEvqNpmqxTaeg64u2Gr9myLKEpI/NTy3zUaJauMoDI3WQOBQiApW2VnXYYqdw1rgqhY0asviRO&#10;cB/ucE/uRvMnF+h1eyw0nec5iqzgfTIdTRiY8AcjvH37lmvH09NT9Ls9/n3bCB2aW3puQadD1uzi&#10;e776/hWPjk0mEyHJUEhjjgJPLy4Z6Hr13Z/R7/e5vrm6usLl5SV++ctfivce9Dn2h5kgKkjdzaqs&#10;0JrZI3dJy7KOtMhMwbqh+7Varvh+AcBqveJGs2mJxqoEQXw9QF3XGFMD7+TkBLNun59FttvzM39y&#10;eibel5uOGhzHZvvjqhEsb522jQYNhmkwuCxANNJTrRs0bcvAjRAIL9gwY7vdQoPG13T55BIP9w/K&#10;Rattj/4tx28k+CLAUwWCiHNMgu26YQiNoSPL5z5dfxAEwm2Sat6G1rnJa7chPTD6aBLGZ4dkTeNa&#10;0DQtGrHU+H6ZpsGgq3wOEswJw1CMbrPkh3NkaS0AWBlzTUs0l1UMEt9To3jfNg1M88jySt6tGg00&#10;Yn6I3xlwLAvjE5EAGIaO1XItnHboS0h65GK5wLl1jh4JZxn6LaIsVoKMrnDfyRJp+5pjs9mxOI/v&#10;qkXqOK5gehAwc3d7h8Vqw4ew7dhChJd0EuRB7lhKG2JGRebl+bnovlGh4zkuPEcJUKVZSkI+dNFN&#10;I8SJJJKnlhLaWri6yINzMBjAd12+0WXVoNPpwvPF9xmMzjA9Ueh5kgFhLMWsasRxgiWNcA0GA5zM&#10;JoBG896t0Pdo6GfDNrA/hBz8/dbnzVeUFdIs45l/y7IQ5sWRPWaNXq8Pg0ZBlssl1psdC5E2TcyH&#10;hmFYwumHPsdxXLRGi5IYTaZlwXYcDhK3d/dowgiGnG01HdSJ7BABtm7CDcRza7QGTVIzeGc6BmzP&#10;Qm8iZ80T4dxCFuJVW/LGNB0DrW6hTyNNYpbQ5iAqurtqFnY4GsH1fNXNaxoEPgllej5Mw4JhiLXp&#10;eR7SpOARAdfz0OsNIWXJmqZBGMUs4vz06Qukifjbk/kZsjRjJHi5WAPQMKfgf3dzLZBQvr86LNNU&#10;TCFdZxvmOIyQ6Tq6VID0+32USYKQmAi6rqPMctSV7CT3EFCy3VYNsiRj4bDRZCxYSMQ0e3I5xXg8&#10;xi3pe/z440+C5dbt0xoqYEhGiWGh1Qxo9EwNADAspJRAJ0UJ09J5Pzq2CcOyYVIhZXoeQMVJrWkI&#10;PGUBV6NFq2nQyZEHhomirlHReusEPvS2hcGdZY3dqZq6RllV3PHPigZNDVgEMDV6A13LIAOaplmw&#10;DI21sM7PJgzC5nmOwO/y4b/b7TAcjtAd+/z7VtOQS7ZP06BsW5S0nlabLXpUsNq6IawJpXNbI3RC&#10;DIpHnX4fde5wItdS91u31Ey3JgV3YwuNpmO9EElKFCco0xTlcbCHBhmlN+sVbNtGSB3NoijYna1t&#10;G4RRhBvqUp9dXiA7HBASYN7tdrEPQ+5in56d4vS0g5ZaXc8+ec7OcP/8r7/H7f2Si5ug28PuECI6&#10;iJiz3qwx6A15TbSHEGEYgnBXuK6Lijizk/k5YDhYbUQybuoGorTA9z+IsZCb2xsYAHwC6iejMV5+&#10;8SUDQff39zANOYrm4HwS4GdfieS7SFNcf/wIh9Zbr9uFjhYDGm2cT0eomwYfrwUF/vT0FC2Jtj3c&#10;3WGunfCZZniiISD3brg/4OH+HjuiUhdmeyR+KbrMsWQjliWGgwEmVDxvD8Lt6sN78blPnzzByXyO&#10;O3LWWC4WqCiJs20bSZxyotXUDQLfx9k5WbUmCQzdYOYQWiGGLMdfD80BIV3DbrtDEqd8DXma4+z0&#10;TLEx11t0u10Mu6KISNMEeZwhl+d0mWF4IX6XJykcw2LKcZ7neP39K8VWqzRstzsu8GzbhmU5rN9g&#10;WWr+2zS6aDVmcANtiyxRroqua2N2eoK9RaLeTYl9dOCuv9fxMaC1tt2vUVc1N2iDTiBEXo+6Zpv1&#10;hkFITdPE/tOUO+B6o1yBTMNEa1JMjmJ0B30+Z4qyxGw2Q4fW09t377De79ha2HAVa9S2hf28tEiv&#10;6gpBt8si5/siQVXVih1cN8QKpHO7qBigDIIAlmmxvWpZVajynIXJqyrDarXGz74WIxRlWWG/W3CC&#10;2dQNayig0ZBnBWYTESfiJEaZ59jTeIplWuxgA1DDoKixplxFN5TAcFkCeRajIkp7r9fDfHaOuzsa&#10;ic4TwYDzCVi932C326IsSAcnijEmsGU0nMDQ95iRc43neojjhDva+/0B+/2eBeg912WANs8LrNdb&#10;xES11w0d9/cLjGn/TcZjLO8flCtHVcPLUtwRq8S+9lFFlD/ZFupPa3SIQdhYBuq2RS1H6JsWRnXc&#10;9RfMMjleZpgmu/21IA2nRuxtR7eFOKh8xmmBptG4+BMs7YjzA8d2OB8PwxCz2ZwbnnUtRLdZI6iq&#10;xdlC43dhHMNxHH7uLKIJATonacKFzmw2g207XAw6roPADzjXNw0Dhm7wXq6rGgkJ7NfEtJagY2c2&#10;wWg4QtYqrazD4YDJVDznw+6Aq6srJMRSnownzNTTdA3nl+ccyzzXRRTHDPobpoEsyzmv6w8G6Ha7&#10;zJQpqpLH2K+vr/Hmp98ya0bTNGx2O2aP3d7dwbJtBrcM00RZVdiTVs1gOOD98/bdW/SOdEagU0dc&#10;2vsWhRAupfsZdAJMJlMMiXH59NkzpPQcduEB/fFIaWGkOXTb4jGj9CFDx/N5j7mBKwpDSoocz2GN&#10;pbqtUZdK+8mwTAHC06Ipq5IZdvK/9sgJR7iPmvyMTdt6xCRumoavERBFrwStXddThXNTCXe1UIHD&#10;pmmxmP9yuRIFK8W6Xn+ARI85H6uOrIClFprMzbIsw2Q85vvxsHzAxfk5nj57Jn5+eMB6veI1MxgM&#10;GKA87A84hAc8uxR/W+4r/On775QLU5GhObT47KXQCwvDAxqtRdVKsCbjWictC1RNxSYxURSh07eh&#10;U85t2w4c20HSJPS9c5RlxSwky7aZtZ1lGSzThpRUEuYqpmoIj/pYrzdYSTZn4MOCxsC9b1joEsvq&#10;dvmAXq/HrNogCABdY6axbgjGUROr/FO4QBJA3NTcQGnahpqj4nsVeY7ZbMp76NWr1wJAoWu6v7uD&#10;aVm8JmrSKAQEAKJrGnRDNgh02LYCCpumfsT8l9+Vx4Ach8f62lZOSVA9CLHG5X4TQtINf2/ZqJUA&#10;OUyD90RV1XAcxbIRDd0KhtHy93QcR61tGnEq6N5rGo4Ab8GwkaBQt9dF27bc9IgTMfXg0F4v6xrm&#10;sbiaHO3QSKhHdlV1EvF8ILRyOpmIRUKbwPM8/rekCMnESwpaSgqbT6JuMuCmaQrTUGJOcRyzur6k&#10;X/GoUJrg5OSEg4LruhgO1CxeSTQ92UFpmxZjur66qqFBY4Gls/Nze135xwAAIABJREFUrNcrFpk0&#10;9FaMgtDNLMsSdVXxYtI0heQNul3keYGmlrbUJTabmDfnfDbF8xcvYOfq91VV4QMJi5VFxiCHYwl9&#10;hduPH+i1czRVyYBIkiSP1Z01DXGRKmqnY3KS1rAyuuqO54Wa8yzrFq7rHh2+LTzP5e9SleAkRm9a&#10;YX0r6W+2jdZU1uGu6yKKImypkxxFETqtxrOKh0PIfzvyO6jaFrHUDIgihGHEKKphWXBdV7E1GmHz&#10;yfcodnh9iREAB7V0eNINTo4A0QWyLJMpb1K4UN4D3/M5+S5KQcmTbJTZbIbF/Zat26pajKExW8M0&#10;EUbqOTuOw0nJu3fv0O10+bm8u7pCUytl8TCMEAQ+b1ahrK4ECuNWoaRFmsE0DaZGt02LOAz556Zp&#10;YVkmdE3N/cuudJZl8P2AO0bD4VDsKUNZQ/7hD9/w93z69CnSNMWKhFufPX2KjECvq6srLJcLPiiE&#10;80jOz8n3fZiGzQG4boTVsgxmnufBcdRcceBZSmizrFAdAbxt2xBIRJpCprBwhGS7oEXLwVr8rSxA&#10;6lomnEeK50XJPzuOTbRssYYGA9Utv7+/x2az4eQzCAK8fPkZVmsRF5q2QX1Eea8LMfInLemjKMQJ&#10;Jfa2bQGVokRmcYI0SZmq2TQNBsMBP+c8F9pHDgEbpV7CZnaTjeiIVmwYBvI8R1YqCmTTNMys6vX7&#10;goYrAQPd4C6+67mYnZww68PxPSwXC9zc39H3trk7I9fTZDLF61evxc9ffsGjB7PZDIP+kIuEtgbe&#10;f/iAhDR0XEcIs8kEPI4SkbDT/i2KAjQ9hk63g7pp+G9dx0UYhYhJayzLMowGfXU/swybzYaL67Ks&#10;2Ary+SfPUUZL1gTYrpZ48+YNa4mJz2+YtZalMY3RkKvA5RNYZA35+3/7Pcqi5OI5rELUdc3r+uTk&#10;BKWhbJsPyYHXh7TShKlsJpu25ZHUxXqHsixZJNYgtx0JJpydnnLMSBIxYiLPM9uxsaLRWkCc02Js&#10;Tnx2HMfodDrKBrbI1dnZ6cCxHQzpPIzCEEVe4PqjOJM818Xl5aW6jjTFcDhkZtFmv+Zxp7IskaQJ&#10;XFsJ/7qOy6wcozXhOA4z5pqmwfX7G06w27blRoltmSKxZ3tHE51ORzEwXQvT6QwdhwSKowhB8Akn&#10;a7/73b+wdkPgebi/v0ePdIAmkwnSNOVr2u/3yPKMgcM8z/FXv/grHi1aLBZccLmOi+lsyuf/YrkQ&#10;uh3yTPJcBIESld9ut7Bcmzutm/CAsiQXs0q4lshgNxqO0Bv0eRzKaotH48Npmj5ybDBMg2NsVddi&#10;5PKI/avpGr/WcVr0er1H5+VhHyr3mqriArXjC60Bnc+KERIrwTUBkt1OHxo0HuH9+PEjDMPhvW6a&#10;JsdNw9TEWkzEvV6v1zDeKZ2y0WSI+WyGK3KgcWwbX//ia977QRDgDYlQ3t8/4OTkhM/lzXqN1WrD&#10;se7pkydivJESsjAMOWfMsgxlVaIIFcuoRYsLAixdz8P1u3fcOHNcE4uHBYyi4ueol9I6eoJnZ+e8&#10;vmCLc4cDUEv0ccl0oYJDPjdoQFmqdS0FMAHBqtF1nUdhxPNvufGjG/JvxevzPOeCS8oAyNcahnhv&#10;eU43bYayUM4lTdvC93xm1WiapkwH0gx1VXM8Wq1XGDpDvvdJkqAoSjW+OJuJmELdc9/3H9k9b4qU&#10;x3eSJIHrurgmgf7ZdArLUUKaui6EfeVZXFYl53LhIURZlIho/ZimiX6/x2v37Zu3ME2TwdD/+Kv/&#10;KJyTPoi167kei6X6vo8qr3FODmp5lsHO1VikZNwcs8ekpAEgGngStLi9vRVADT3jkpge7NyZ53Bd&#10;96iJKUYT7snNZjAYICPAW48izAZDznmaohIOkRIwOByQhBEDXdPxBHXToEgk67vl59Q2Lcq6emQ8&#10;oes6Ghw7gqn92lARK2vepm0VcEPXKvOrNM9gWzbsIzektjk2FtB5KsA0LTZTAES8WsYHJaytifFP&#10;WYMkccyNeEAAF/Js+OnDNQaDAa+Pqqqw2ymW6Xq1wvnZGa+/JI4RRxHXg71ej7+jNDuQ6+vi4gL/&#10;+P/+Nz7Tv/rqKxwOB37tV199hbKp+axdXb1lV1i/L6YkbNJtGY3GqJFw7VhXNQooF6K6EqPS0uGo&#10;KRRTMUkS2I7N30uO48jvJY07pNtRnhfQBwYzIYd+wGx7vRGAmDLCsXF6esIuxVEcoypLDl/iOzTK&#10;Sahp+JxgUVlqHGZ59ih+9Xs9eL4aVb+5uYGjq3jVHq0noIVu6FyT6LoY31H/KZaVfK2hmywP4Tgu&#10;36+iLFV8hVirxwASyMJavZ32iN3Stq0CiOpKGEBQDVaWBQEyUhDboVEjhXPouv4oTsj/pMmJGtkt&#10;Ydk25++VZL4wc72F2ZXaIk0DU1MzobbtQJOdY7RwHRs1dSCzNEFR5ixaGccRz86fX5xhfjrHD7/7&#10;LQAhWup5Pj9EQENRlKh47MiA47hMBTrsDrx4LEMECwkueK6PKi9QStvXtkWZF0gJpZe6NRUtxuFw&#10;yAtgcX+PqqoVO8Y0gbplobpOZwRL13nDNBr5jcu5tVbpK+wPB9KQkfa9OizTgkvUetOycThE6Fvi&#10;59/+yx9x8/GagYq6LFQCWDQIwwTbA9GTsAV0i+mBLal0V6140G3TwnI1tsyGprPIXVFVohMuHXia&#10;FjB0FsaqWiESm9G913QD3d4AEiY0bWUtVlYNDNPi+9FCLnyySrQd+EEHLXXcLLuEo5tM70qznAsd&#10;09QFIkkCoJqtw+24rAfS6ho0Q+cxLl3XYXs2eiPx+pGmFKatXNi47khsryxLmIbFiYekRus5CR/G&#10;segO0j2YzGY4PSGL1DgGoJ7rbreHBmFJDoiO434XIssV4BRHCdwJ6Tdsdkx9Xi03qKsWjisFZitU&#10;VY04kqKUYuPLBLKuazRVxfe+qZTFGeoahu/jQAE3OUSwDYP3p2GKUb04EYlH1+vwoerZLpyJow6/&#10;okKWZHDpe11dXaEsanxCrjlPnz7D9fU1i5wapsXzyZpuoG1qHl+xXBdN3cCWh9twiLqt2F2rMQBY&#10;FixZLAYBTEuBspV4U/HMDR1No6zqNKI5NlLnpihQti3b5gEqPuuaLgCYVo4hmagrFSfaFjB0U3WM&#10;HJ8ckMjucR/yrChg4OF+iYD228n8DHUNpJR46JYQRZbvZWo6TNflEQG/18OGCjY7c+CYFnpS68F1&#10;yaKYDhHTQpqGkAdUksaoqhIDOsTjqIZGz9GxLIz6fZwRc6+pGuwPB0SSTWaa8D3FEiyzFGXbIqQY&#10;Y9s2cmITxmEI8+yMD+EffvpJuBTRqNoXX3yJBhpev37Fz32z2TJjZ73Z4ToWQI1pOQiCnnAeApCn&#10;BQAdFomrWaYJz+8gpO6xbXsIOgE7FK1Wa1Q22cZHEQa9PirJuGyEMK0sBju9LqpKzfsGQQDTNHlt&#10;O47DnYTddos62eHHvwjASG/FwVzRvHxmpDCamqnDcXTAs2dPMafCqmlq1LV4Lp7rom1qtuAd+COs&#10;1yukJY3jOS5My4BF9G84JhfwWRzC0HUY0t4RwC7JuFA6xKIDItlOcRQLTQBaI91ul2NEFCco8pxt&#10;mT/77DNBFaZkYLvdYOP73DSZTaeI9gcu4Nq6hUf73tRNWKaFDp1R+80OV2/eoSRG3Gg6g6NbWIay&#10;W5fCncwxGZCWm+/BIsZS3+9iNBphtxXxZ9Qb4OnFExalzpJCNFgoqW4aAVQphwbhbiA+515ozFFi&#10;ihzwbZMdwqI4Q5yE+JwcjMqyxKefvWAA/OHumsesTk7ngA7kxD7ZrDdwHRfXCwEw5UWOXrfHz0I6&#10;30jnLsuyGMQWwGjJa6+uauzjkJ2RqrzE/f091vRZi8UCT18853M7zlKK70I4GRCCmQBweXYOvxPg&#10;6uoKgCie0zTjHKmqaqRZzlRqy3IYaHh4WMC2LBSVGo9Os4yLG9d14bk+lg/kaPHEEy4WskFTNchT&#10;qcXWw2gwYr0UwzdgmTa7z+TDApqmMxNm8bDAYHgKjUQFHdtjcK+uW2hdG7q0yc1jbNaqmOl2hri6&#10;usEPtD+fP3+OPK/x8EAdXTcgtijgexpOTs4wGogc6eP1LZoaePpUFNNBp4PBYIB//+aPAIBvvvmG&#10;NUqSRDBsZMLctkLLoqAzvmvbePb8BdPYizgWY7cUk9O6wsvn4mz8+uuvcXb5BAnd68XiHlma4pRE&#10;KNu2hWWaR6PrwspW7t+2qFFQJ9T1PLT1UYe3aqGbOixi1eqaBts3ee+C9Adk/gm0MEhY2uz1sN1s&#10;Ho0ZFYUSka/r+pHm3iEKUXoe5wi2bT/SOdCP6PI26ZtJwLcsS9SN0ps7OzvDzc0NNgfx3BzHEbk0&#10;RHEynU6ZYbMtUnz48AELYhX97Gc/Q5wkDMJqECOe9zf0WUUJR1r7LhbQDAUeQNdw4p1wnrevD5jM&#10;ptjS/gs6HRRFgYKKMMuyWNOsKEt89vIzjtGrzQZBEHDRWZRi9FPeL8e2sFqvhN4WBANTMj9d38Ni&#10;sVDj0cRqU3lvBsd1eKQ3K3Jk6xWzY5ebNRx6br7jo2hqfq/+ZCgaqLRX/V4HeZoCFo1xd31kWYaI&#10;gEXTNFnUW6wpcA7ZohXPlPWHdFgwlJVwA2LGKFVdBlINg9lT4tZrMAydG2VyLIltq8ua43FjmwCU&#10;W1ZZZthsdjy+Mjk/E1oadI0PD/coMuU+VpUVsxaWyyUcx3kEMF1fX/OoR5bnOIQH1cwqBGtdPuc4&#10;jtX9aFucnJzwueL4LuZncwY5Ls4vBNOGGjCO70I70gmMs5jFnO2uD8MxEZBIsOd5uL8LORdLkhSG&#10;oeQzTNMS45DERGtNNbJVlpUYG6TcVLpfZRQ3NuVWkAKk7TJapFUBo6KcSPMRkqPoaCBc3TjnqUo0&#10;Grjh0moaHh7uEWhy7MZ85ASkH+mlmKYpROQpvhuGIXIgAhc2mw0mkzEDIbqmif0k83ldY51JaEJ7&#10;SAEiLbE71XiUuB9MVyEwWTVu5Xds6loQKSQAohswTAWIlGUJTVPAiGGYxJJRI3NyPEzXTHIlUvq0&#10;ABgwUUxUdbY6jnNkic1fD1VVIs8L1qwKo5BiqdTGkpqykjXTwpQzg4ZpoucqQc8sy5mpYFuCeigL&#10;89VyhboFMwjqpjm6+ArffvstW7EVRYFut8cJdV4Uj2iPQRAgOkRc/NiOzUmI6whrXmYElAV0zeTP&#10;NQwT2606hHzfg2Ho3NWIooiFiTRNQ0mUQAB4//4Doihkq9+yLEUhKLvnVQ1dAydAOJp/81wxrsSM&#10;kqJEJwjQ6ysbtJubG6wbsZB/+9vfwLEt7opFYYWPH0U3YPlgkICatMAusF6vkVCR5TnCvtJmZegW&#10;0Eq+5rZtufuWFmJ0SrJP6rpGXJWKYuv6hNDJ2UQTZVXigezYbNvnDdExheaPS+yULM1QHVtzS4Ds&#10;yA4sjVJOKBO/i17vZ3RvRTKgrJQlnUvcnyiNkecH+HT/wjDEfr/l77lLFZqd5EI0rG4Uu8e2bb7m&#10;VbhBnhesXZAkMaazOQvKHet9JGkmhEkDm+9XkkScuPX7fez3eyyJFXI47LEPIwbwvvnmG6Y41nUj&#10;5iClCJmuP7IfR1uhTVJG0osih9bi0eynvB913cB1HLZbjeMYs+kU87Gg/Hmui36/j483QqzQdmy2&#10;HBairS6LuLV1hjRNsaEEu65rPH/+nPfrr3/9G5imOig+fvwI0xH3znVd9ByVlOz3Bxi6jrJWNFDT&#10;Voe/aZhwHZdZEq7jHFnKFmjK8khYG0CrApuu60zdA4AiFwUFA+QtmP5n2zZwJCbXNsJqjrvnlmBx&#10;MG3Rtmk+Vbz+5uGGk/XxeMTdNUCI6/3mN79Go5e8Bk7mc9Wta1XnR/7HscuyEDged6ryNGOrVwBo&#10;2xTh+oHjV54LC3X5XdIk5STOMlv0uj0GSKJUCLxGBDSXVYUkTji5MGwNtmPDpSJ2Op3x6N3tzQ0W&#10;y4XqYqQpTMvi/bXdbrEPI7x7dwUAuHz6BMPhkN0fDMPE7c0dP/PAC9nC0TYdhGGIlvZjnmUwDZvH&#10;W8ajKSzbesSMlJ2at2/eYjaZKAqpriPLcxgyBuc5fNdTY5VFgf1+j4TeazgcYkXX/+c//xlfv7zE&#10;9ySwOybKcU3rTwgVanzATqdTVJXqUm+3G3T64n41TcPCnQCw3++QZTkGI2nRO8I63uFAXfusVuK7&#10;k8kEYRgiPNLkONZOMZ0UvV4X3/1RCJGOJ2METqCE7oqCr9dxhMC5ZDlEUYTNZoNf/af/BAD49NMX&#10;iKII7yjmDgYDbDYbPqcMQ7GfDMOgLrZiBISHEDNyuArDEG/evOGOrWUKS12Z+A6HQyyJBVNVFUaj&#10;EV59L+zFd9sdtNZgLZCmFKym1WLDr+31epzUhIeY3dYOYYHZbMbnbBTF0BtTUbzDLXw/QEVaIhqA&#10;Mo2OwFCNO2T3Dw9YLpfo0Hr68/d/xtnpGT+b4XCI+cmcRV4n0wnevHnzyMJXdrvvH+6xWq24gVA3&#10;NSaTCVudRvEdsizjuHl5KbTG7u7E6N4uPChA3BcASEqJV13XcByHX3t/vyMHO6XeWxQ5WksJvcoY&#10;YujGo04e2hblkX6MruuAph2xfQ74eH3NMWY+m3N8chwHeZHjjBgBRVGgyJTdqFgnKdBqfL+SJOfP&#10;tm1bnQ2HPbAGoKn9phsaP8f7+3uUZckxJQgC/Nu//YH30NX1Gzwn17ef//znCIKARWGFHWircqbl&#10;Cp9//jlreGy3W74+0V3U8fAg4tN0NkFZqPvneR5ePH/OeUu02WI0GmFAr9/tttwYQwv88Y9/xAda&#10;L3mWYTadouwc+Ht1ggADsoL3PVcwXCRLGUBNpguGrqM4AkTQtrBth8FgXddR5PkRw1k0zeSZJzQk&#10;qEhIM2IGB/zasiwVG5pYHBUXDR6MI4awZVnMOALluBIYHQ1HyNIMSSodrWxYtmrCjcdj7A97dEcq&#10;Vm5pL4dhiKqq0KURm+0qxc3NDQZHAPf1h2u+B6fzE8EMPBKBledKnuf4+c9+jgFpqayWK4RhyGfF&#10;s0+eoSorvo71eo2qqrh4tCyLrcuzPMNXn3/F7lD9fg9PnjxlECjLUvi+z4XScDjCu3dvOXa+fv2a&#10;R9x6vR7ev3/P53LTCGMKybwKQyEJwCMmlkVaf2SlvF4jkGPdmoY8inhkteN5WDws4FJsG48ncEx1&#10;dkrGrwQfgiBgcM8wDBZ8BoQ2lN7osMh90zQMWA0YhG01Mcom67KiKBnokikXs8N0A45jo5XsgVKw&#10;iqUepmHovL/yrEUUhQrksB3S1KFpBhoZ8Sn2LZcLzpUBctikHOdwOMD3fXxCY0WGaWK5XPAZNZ1M&#10;aDRS5WJxHPNnWZa6d5vNBsvlktfadrfjkRRA5Eij8fj/5+q9lixLriyx5X786KvvDZUZKaoqS0AR&#10;IKzRPUNrNtkcMz4NX/gZfBga/4JfwX+gWdOsyeHMkGbD6R5rNDRQAKqQVZkZEZkhrj5auPPB3bef&#10;QJoBVVEZceMIF9vXXoKu43g84nA80hg4Oz2j75VSQnWKQMb3799DeC5mua6115rdS/peM6ft2FR/&#10;dr3D62zb9lEss8c8BGHoPNDCEFVZkixwEieYm2vcrdf4wfd/gMTss+/evcPVu3fEePNMjR0aEIjO&#10;nAYDUAO/RsYYlGJU5z559gR5nhOw1bYNdrsdfR2GIVTT0JgYslv0Z6nHgC/nA/CYEdhj/973fcca&#10;aTvHLjRpRfb3RGGEIAyIdXR3d/eIORQEwSMJVNt2BI7Hcagb4r2V7HaPzH49T4OVw2YfY6B1WBm/&#10;GX2PGjyyQRzHY4aiKDE2a67nCVRVRqBjFEUQ1mMBUASYTGczRFGEtrImuS3y/Ii6cVox3/cRmXix&#10;um1xbzrnh8NBG8QmNk1krHVQZgMfjybaHNOwL+azBeqqpe7dbOokAXWlOy9W/xYGEU4XK9ooPAWM&#10;omSQqCJwl5ewtnce85CbjSHwNbX+0pj3rh/W+Od3V0hjS+lOUZWlm2Bdp6lCln41SBqxtDpu7ikI&#10;I0iljQT1Z2/R9V+j3OvnJ4SAF4X407t35roYHcDarkHetGSo23UdeBhhb7pzWVliulqhskZaXY+6&#10;2hEAUFY1HfhrI4nwzaC9u76GiGOszXt9+ekp3r+/QTzWxcK3334L7gdUPByPJS0C4+kUvZR4Y7pg&#10;Z6dnqJuWNoogiozxn+1mdlBtS+airz77HKnxBGjKI+q6Q2PoXZPxGPVuh9wgtl4YoCkL1AerSe7h&#10;hT5yM/4UZ9ibQqxVEowz5JmVeJ1it9+TAeFsNsd+vycvCCk1Q8V60fz+yz+QI/7Ty0sUZUnjumka&#10;1HVHDvpfffUVvXtAyzcY9yjJZDQake6ac0+bUpnP8gMfwhdkiCZ7ieXZkoxabzdbPfbMgnPY7Wmh&#10;F76Prm0hzc9O0hGenV+4g5SNODvXVOp8f8Q4duDlYX+ENOydpu4ge0Xzbzado8hL2mFH4zG6tkXd&#10;WPfwFr6yC50+qPdUHEF3/A240nQNomREBxTJelRthUNpEkKE03lywdHWA5nMZIKi3tGBZDqZIsuc&#10;tOrli+e4u71DZjSTL1++pELhUBQ4OVlBlTYFoNNU2QFQc39/TwfH1WqF+/t73BhfjflsRgk633zz&#10;mjY8QFNXhSfADSD35PkzCMZJ79w2LQ67HVLTIS+aBnNTlESjEfpO4rd/0IdS9BKr1Qq5BUfLEtMk&#10;RpZbXTvHZDJGdrDJU1OYtRmbzQbHfIuZmU/JRx/D6yXuDAgymUxw+fQSr80B5GK1hBACX/1Os1d+&#10;8MUXeG9kopHw4YOjMyyHrm4g2w6lAdfXd2s8bDc47q20qkeZVxDcMQq3Jp4+SVNs1nu8fK67wzfX&#10;HzCdzCkqWYQCbd3RWH3x7CXCKCRj6t3m4NaYyRRN28J605d9oQspU5sEvo84dPTvIjsgP+7xw+9/&#10;HwDw2Scf4cHQ0L/Nj7i/uyWQ4ybPMJvPkVhG5WGP+TjViVoAfMHRtQ3mRi8NJXFjJDiCM0wmI2xN&#10;6pCQoR5fpmg67PcYTRLMzBr+x7ffkPnj5uY92sYdsl68eInb7Y6o5T/64Q/x9s1bov4e9wc8//73&#10;adwXRUESgPv7e0A5/6rf//5LjMZj/Oyn/wwAOL84RxAE+ORjHee7XW+w3+2JGcMYc4X6YoGz0zNc&#10;vdH3KKXEJB0h25kI4osLXdwbQO75xSWiMKS9+Ks/fkWJTKwD/vT7r2nNEULgsMuwNCyZ/Fhhc7fG&#10;6Uo3G9I0RV01dKDT3T791sepQHbc43T5Ul9X32O/uSeAYBKfoqkrbM1B6dNPP4WSPQIDMo7jkNir&#10;wtMyxflcH549odN77PjxPA+b9YYMsXfbHeIBI+D29pa+dzFfYL/fkz9T3/Xo+p6SkXQ8fU+Ffhho&#10;ANzuj1lZ4PxUg+W77IBWNrg40V8fd3skUYzKFNB13WAxX+DB3KOWPQRU2C6WS3peZaUlqf0gtTFJ&#10;U4Tm9+73e1RVhcIwz3abLT7+6BPYP30nSZeehCPc375HW9pEnhBJPMJTwwzdbHRypD2w7TY7jKfn&#10;BOzc3j7Q85pMZjgcDvCNPOzkZImmq6hwjaMUVbklpuh2u8enn36KjWF3jtIxZlO9L//mN7/D3/63&#10;f0veauv1Fvf3D2SAyuDh3/7bf0dnrjhOSVaLgGO3OyAzjNOTU444TTEx6+h8sUKZZfjGeC49Nak3&#10;uemG3h/2+PhTbb57u98iz48ozYL089/9Bn/5k59gZD3zHu7x6pNP0Jka8+VsBtVL9OaeuechMHtp&#10;1TTwmMBsZgATMLRtC88cGkI/AucDuUbXGjDANTcsOBAEAcqyoAO/xz2ddDkwlNfGwJw+q+sVuGFP&#10;V5XzDFwsFvjw4QOZUnedlmFb0Gw2n8EXPh0yPnz4gOPhSMmDi8WCxoCUEvFqQevkb15/DQWFe8N8&#10;+elPfwoFRuwyIXx9iDTvMTtmOHui14xjliEbmMZPZ1P0fU9NtaZpcHd/jx8aQ9S8KDTbwFxLWZbw&#10;zPOaxTOkoxFuDDD68qOP4PsBAQQfffwxmrYh9n0ve3z8ySf42ngMHY5HOvwdjgfkRQnu6T378vIp&#10;+r5DbK7r4eEBzOPEVHh//V77kRlD/KzM8elzPR9vbt7DUwom6R2///orjCcTcJNswiOB4pDh6p0G&#10;kcIg0M0NE2+f1yVCU9dKJfU1mo2lq1sNmpnPzosc83hENRHjHEo5trDneRAkC+GQg4QZBdBYAwBl&#10;kuDse5NSYTI1XmGyQ5KMcGEAuLfv3mE+mzuGTeBju91CCP17l8sT3Fxd4+uv9bOepGNcPtMA7atX&#10;r7QnkDkLLZZLjEYjAphevHihZTqw4PAJVosl3r7VYGnXOksBvZ7v0Mz0HhaPEijIR+bPm/0W9w+6&#10;nphOZ6jbGodMz+1oFNO62fSNjiHuTENJ6tAJCyaMxxPUdU0mwwCQJCk1u7q2Iy+20WiEh4c1eams&#10;Vif4+uuvCQDerffo+h5npkkilUQcx2QOfX1/i5cGnFqcn+L19VuMDLg3mozhSYnaKCME8+CZNE/A&#10;GcySES7kAAAxnoTGs+rh4R5xHBPwpdMeK7KOkFL7Fw6cUel5MKYMyKHoe+u6ctJ1JVE3Dcl9wiDQ&#10;/ioG5AgM4ARo8gaDszypqgpd35FpsFQSXePSgKVS8Ax4r6/KyaGqqkKaJm7e9xrcHCYchmFI16VB&#10;7obWRsfY0etRluXgBk5hYIiThH627XvtkyTtOb6FsOhU11tHYt0dWJ2cOLoXGNqmpaIuSRK0fU+o&#10;c9M6WUgY6fhi+2BbE4tsH4bVOZMXRnYEAyNkKs9zmmyR0aiTfpJ7aEoX5TrUFgI68nKxcHF0TdNQ&#10;N866uluGwDfffAMwkHbu1nTphoVaVZQ00X3fhxg7d/2u66hQbZoada+cy3uv9bZJkNB1atqo6/Da&#10;oriua02FMtnh6WiEw8F1zb77xed49uw51mYDy7IMSSxo82ykLJeNAAAgAElEQVT6xn2uQcmZiQGc&#10;jCfYZEeSG6xOVrh/uKfvPzlZoaw78vLxvJCevSwrjEdjKrzquibndkB33jnnlEgkfB9+MnZfe4LM&#10;hkKhARf7jrM8e8Qc6psai/kCSlh2VI2id50c1Us63ORNpeUJpds0lsslgX9lWWqantW8+z5ef/Ma&#10;L168BAA8e/6cDkIWJbXSl/1+jzgYo6okfe15Hk2g6WSKLC8oCjaKE0KNueeBex4xhaaTCeI4oY6k&#10;hx7z2Zw6W/vDAVxKkq5hOiUAoG8aCE/g5FwXo+dn55hPp7Rodk1rFgonh7KF6GF/QN9L6jAqyfDh&#10;9gP2Oxcj3/UdIdpdrz1N5EAfTjF3Yaglb9aLoM7Rtg1SI12YTqaIBvHjkulEoTAO6HfZDauXPeKB&#10;eVrT1Oh7F+NWNw2gFCH8V1dXOqq6N95HZeHGlonadlHSOtnBggecc5ycntJ+//bdO/i+TxvYw8Oa&#10;jJGPhwNOz07JEyAvCrA8x+xEFxNxnKBvGnrPeZZpHw6zYE+nzpOkrmokYYgTYyioOm3YPTSu41H8&#10;SH/adz1JMKWUqAwIttlsMJ0v6Xnd39/j9vaWPJmkVNjtdvj8c53u8/z5c+R5RhGrd7e6iACA/+pf&#10;/kv8+ssvqdOXjEb46quv8NGnn5p7mGCfZbi81M/gmGXaLDJ0MZ7EiEtTFHlFnyV7LeUsDPiSpimY&#10;cvf81ddfmedm/C18QRTuuq7Qt61jEXla5kmaZNPJs58lGEeaxtQd/dPr1xRTmsQxNpstdfFtVLId&#10;I0IIhGFE7yrPC3Rdh6B1hr22wAzDEIozVMp0f1kIOYiOfHh4gPRBVGnmMQJMqg/vMZ/PIM3BerNZ&#10;Y7c7EoB7e3uL169f4yd/+Zf6Pd3dIs8z8oQRQhBA2fU90iiitIvxeILxZEydwfl8DiEEmfXe3t66&#10;yFHoIsbunaPRCLvtjvYoxhhOT8+ccaTRaA+ZeIfDgZ6XUopks4Ef4vLZpZGc6bXs7sMDRTw/Obuk&#10;ewBgmJwVJZcBoM+dThdoO8cEFcLDJ584sGB9e40ompFHRRxH8AUjc8w+FMS0Cw3YTTWBYRYOO1lS&#10;ujpHcM38tDXAer0m0+kgCPDkyRNqklxdX+n4VctAhe7k2ftoBjUOACwXS5IzWTag9Qi4uroC91xK&#10;znQyeUTZFp6HvCyIpcUYo/d4dn6Gh4c1GTA2dY3edMT18xO4uHiCKLRmoXP4wiVvBH5IhWrfdwhC&#10;J0F5enmJQIQ0nqyfho0Y13u2q4mk7AcMCu0/cXah19iLiwv85ne/wsIwBHa7HcIoxN/8zd8A0OvZ&#10;MBo4GYe4MkyFP371R5yfX5Bnh5IKu+2O/DxGia4l7N7JwOge+q6HL3wCxV69egXhC9yYz/7w4T2e&#10;P32K49GZsS6XS/zq178CAMxnczrMFUYiY/eR5WKB9WaDt7/V4HqapHh68QR3R73Wvr++wZMnT/DU&#10;pLXVdU0NFCmlNti1S53wIDyXjsU5R9dVzndDeKbwNx58nLmOOWMAErpHAKgqwOudTER3bE2iXxSa&#10;qGlG1+2luj6ajCcoS5e6eHp6iizPCAy+u79HmiSIbAy4MXG1AEqe56jh2DvH4khNjjzPwRkn0EhK&#10;hWN2xLrR61nbtEjihNg/i+WCJJar5RJPnz4lr5ksyxDFMR3C3r59+8gnQnhaMp8N/J1snTs6PcVv&#10;f/vbRxIKz+M0ZvZ7nRhjWcx1XRsZl56/2+2WfjaOtbmsXVN+97vfYT6f4bmJIfaDAFVVYWvmJ+N6&#10;bxiyDCyDcL1eYz4aIbZAc5JiNptRQt9mvUEofGLN5FmGoigwS/UZpas6eFatWTcIfJ/Y057xvxyy&#10;NTRrxno0GR8pZoeUi/7V/w7nHdYa7x3bZIoi+EFAB0ndkDEBBk2tE2fn+p4+ffUK26ak59dqFSB9&#10;XZY6xdHWfU1ZE2Mpmo5xenqKPTGrMnz08iOSwNVlhXQ0wlvD/GzbFmEQkLn9zfU1AcWz2QxJ+gSj&#10;iWOjZFnmZDPQshPODKPf1z4sVinBOkEphLXscTgcIMzzWS4XuP9wQ4fyYVqR/iz/kbwHDAMmRkvr&#10;DKD3nTRN6eztc/+Rv5NSCrOJY0RzzglAavICp6en8AYSTLQtnZejIDTsZ2PS3HeQsidbCm3A6+oD&#10;652ov9ZjiDx0+g7WT0X/vUKe524Mce5YfJyZNDZ9+9r/yqW1gen/NlzPmsYlYMVJ8sj3R/aPzXwD&#10;P6C6xeMeyq6k5689O6NHrBs7bieTmZYdV441qiV3pp6va12P2XWVa/8XewYeCGXMOTFEa5IWwfT+&#10;aAHxumlQVxUxXwBA9NashzH41vOFMQjO4VvkXCn0XQvFnPZJtj32Rm85lCD5oQ+pegSpk5Ak8YBq&#10;pXR31DJb8zxDFMV0g30/QGPNwkM0HynBO511b29e9i4lIA4jBOMAM6Pn/XD7AZEpHJaLBfJjhj8Y&#10;E8koDPH5p5/RJpNGAbI8RzOgpwa+M8iJAmf6ut/t0bQtmoGhrlIYUK4EPC4AYUyC6gZV37iFjivU&#10;Ur+ksqsQ8ACh0W6O5mMw1RM48+TFUyzPV9jlpkPkj+EzR4XKiozoy54tMg1YkI7H6DzvUS65VHAL&#10;CvcQhB48YbV1nJgbBaswny9JUiF8HyKM4JtNt/c1wGJBtDAMkCSg2Dx/YLpZcomXL1+S78p+v9eA&#10;gRlf+0OGHhyrCw2atVbaAfs8GbzQFCWMQXUdLkyX7P7+AWEUYWqQ9+VqhaIo0Jox8/TyGRTcAuWH&#10;Ickveik1Ndhu/osV8mOBxBTJZ+cnGt009Ms4ijCfT+nvu66HgjUwU2BMEv0NTEGqHp1BnceTMRhj&#10;tKHFUYTicADMe47DiLpgnHEIxnFhInU/+ehjoOvw8GAlKQyhJ5CZqNcgCAgY9bmA73nkv3DMCmzX&#10;W/i+eW9dj072dOBVpnC1yTacMzBlFuMOYAIIhNU+crRdC27uOfA5wHowE70ZBFw7uZvxJ5VEXzsz&#10;PSiFoymmaqNLJ/CqqgDl/GQUA6J0RDEoyvMoqvV4PCIrS2IoxWECIWbYGxZWWdQ4Oz+hjffh4Raf&#10;febmOtBDKQsw+ZhMRjCPD4xJnF+cYt+ZNKPtBpCKOm5+FKFuW+TWJE8pYvltsyM2my3R9lmvtCmq&#10;+dnxeIzdfvMI0Q8Dp/f1hUeMLTWbaumZmQOzJMWzszN879PP9e/abnFz8wFfvNQHlM+/8xm+/PJ3&#10;gIlcTUcpJSO1WY6vfvslnhiAYJ5O8PnHr3B+oQG6uqqxmi5QGybD1fUNMnXEYqILqLZs4ZmuaVd1&#10;OKzdIZ7DQ7Y9QhmTZk9yMMWRF0Yyty+MOZ8pAKKYGCWM6XUjTvQaHQmhjZgrC1Z14KFAaDp9J/MZ&#10;VqsValO4rW+vKSHs4vkTrBYTXJzrNUQwXVja7Vx7YURkThuFAbK2QWV9EtrGpmXrmEA4vXMjNcC0&#10;ONXPYzFfYJPvqDOYlUeUpjjStSVDYg6GRVEgCkMCVrebDdqmIblFXVZQUmFq0sZmixmx5XabLZRJ&#10;9gI0oDSfzUn6kiYJMgMGApohs1ws6XflWYbDgM3UNDXGpnCfz+eo8sKqRFAXOs3B7pfbpkdVFvS7&#10;Tucr3NzoorgoWxT7DB/e60Pnfr9HXVQIzNh98+at8SQyHfGu1wlsZh6EfkjygbbSJra9SWTo6wbX&#10;b9/Q4eZsMcN0OkVs0o5m4zFCD1SMdmWF3qzPfugjCV0CCOMMYuD9RAkO5g8XurtGn9V11HwJQ01J&#10;tswXX/jI88rtsYae/Eja6HHa/yTc4WU0GqOXPchlSjE0ZeXkYaGP3f5Aez7nHsrCpRbmWUHMRaWA&#10;7XZHoHYcp/ADn1JgurbT6SKmOA+CAHlWkEnuanFC7JwkSjB5PsHEJFyNx2PsNnvMzd6ahAnyvCBJ&#10;72Q0wfv7A0kKgyiioriXHcSgXirLElEYUVF8zA+6MDZjtcgLjCYjjM34+tU//JIkcLPpAj/9p3/G&#10;v/u//4P+7L7HfLYgpkLjd1CKw+OuWPeJSh8hjhNizfzuyy/x0ccfO98DBSSjMT4zIPU/7f8Rb66v&#10;cWk80O5u7/APP/9n+twydwmQs4tz7WsyM95Zv/8D/uNP/8mBfZ3ExZMLfOfVZ/TsTwyr2PM8cAU0&#10;Bmj3PY4gCmG2TrRdhyAMSephY2LJV6PrqNkipUQYOt8xpSQYc7JczgM0TU1MsyZr0bQNRXcvl0sC&#10;sm5ubpDlGe3DnvDAOacG5t39nQZRrEdF0yAKI0yW+r1tNhuqeYIgQLE50LoZRRFWqyW+Nr+LMW3M&#10;aufn8aiT8CzdczKZUpLPerfF1fWVYx1HEeqmpnMEs3WtqakbE2pRUF3s4o8Z57qhYECgvCi0/LV1&#10;8nyPeyRxKssSdVMjMMz+1cmJM0BNE3gDRvOrV5/ooAHz2adnp4iSmA7P680D4jRBZ8FBpsgEPp2O&#10;MV8sERmpQq+A7XGPrtdze/eww5PTM/IhqboaHZMIzH7ZdZ0z1FU9mAgQmdq0Vx3yvADrXfO4aRq6&#10;D3rXdHgGYL3+GNPS98h+lm7IWVZDmqY6qroyTbmiogZSkqSQEhTgIITQzD8rd1U6bdQ2Rw+HI3a7&#10;PY3lOAgppTFrKpycnBAw8f79e91QKI1PqZGc2nhxG0ttn/2Tiyc0PtI0Rdu2iCcmsfB4BPc9LE/1&#10;nJgadqlNyl0ul7h+f+NAXa7gm/GQVyXyIkdnzMU71UFwj9bCsqzQ1A3tcYxxk17nZIOl8UPzRYCu&#10;7Wmfns8XiOOE9oKiqpDECTFM6rpG2TZoDTsqaypUxnezOmY4eXpOf3c8ZggHEpym1jHJS2OUr71X&#10;3BnGgiT6b/T/M+YMm9vWNfo51z5Avm/lUhJ9r0jarz2C7GfZpoJJ0zJx2rYmlOZ6HagvXdw5gEgp&#10;2BfJmU49JUaqYWDZZx1HEZRK6Z6V1A1hew2+EAQcc64be3YfHo/HECKgPSrPc2Pe6wAnKdUjsIoY&#10;NTbxzu7phllmgQ5u1vPYniWTBOx/+Z/+RwUA48mEfCLCMIQfhoT8BnEEzxNk8iaVQtP3NKHq1m0M&#10;Tduh6zuEiZ5ANzc3CIKAOhxFXupEImsEKATSJCU0OBCDONquR57n2Blt3Xg8BuqGuptKKez3e7px&#10;jVL19PDSNHWHbt9/pC1cmUO6PaClSYL7+wdX9J2dIQxdSs4xywdJELUGfuyDl0ojYMwOEO00zn1T&#10;LDQN0tT5qQS+wMI8j1Ea4+zsDLVhBOVFgdPlgroFpfnvqTloPn36FLzuHXLclCQbalSLosjhpy75&#10;5u6wJyQvnc51+kGu7+mXv/oVJSABQJ5X9Hz8XmE0HuNoFr7FYoF44oyTWyHhcY6iMBQtKeHXLcYG&#10;hPvs4pIWI9/XkcoWICjKEl3bUmTqdD7DdruFMhNot9vi/rAjY6SWg8CC1iwUD9e68D9ZrXB5+Qy/&#10;/o32UPA8H1EUojBjV0F3BWyB/fKjj+k9HPMck7HrJLddi1GSUBd2u9thMh7jxBQi+90Ou8OROoeK&#10;Mepc+UFo/HdcTGwURXRwGscpDocjFkaOAQD7hzUxwVjbUYEYc42iPr/Q43w0HqHOc9qgIj/AMTti&#10;Yhgnu/2O5mrTNKiblozpglA7kl/faLZA0zbo5NCp25iwWVTaE0BnUXYgSSK6riiJ9AHGABfc88B8&#10;RnRweLp77hkfmKZtSWKjlMLJ6SW+/db41AQ+RumI0G4hBJq6olhTITx8+eWXuDDP/uzsDG++1dKV&#10;stS+GXa9evn0KV48f4F//pkumru2Q5ZlROP/l//iX2gTPBs7PJkQoyvLM5ydndPfvX79Gp7n4Wg2&#10;hM1mA18I6ooFnqcTZ+4tgMBJ2jgejzEbTcijIxI+gjDQ8dP6KeAkBK0x0+kMwhOUJgKl6feAPuwV&#10;eUVd6NlkjqIsEBoQjXscV++uiCWQ19p4bnd0dNaRASTv7u7wd//n/0XrwMWLl5jNZujMS2+aBofS&#10;RSmGUYy+78B5YJ6Bjk0HNIOlKLX3AaBjYW+ubxAasE9JhTwrqNAYjyY6cs8kPNR1jWhsNmghEA4d&#10;4BvdxR+F9tA6wslsgnMTObucjBFGIeJBssnByEDatsUrExMJ6Djk8XgEf3AYHCcxvWfOFZq6BiNW&#10;P0PVWnNsDs/3qGvR5TrJJRrptfH9+/c41C6FgsUBrZvv1nc4HA5ouY0erZHVToZ0LGudfmU7kNwD&#10;9zixgcaTMbEvbj68x8sXL3FuUob+0//3n7BYLQlEe20o2XQobRpkhwLfNXHbgR8QGyX0Awjh4WDi&#10;6vM8xzhJqQASjGkartmXgzBA6Af4jvmszfaBCubRSMco/r//z380z77BeDyn7vjZ2RP8/Gc/x8YY&#10;8jLGMBnPMF/Mzfc7ACSEjqdl5kCWjkaQTYUf/vCHAIAvXn2Ev/s//g7/9V/9hR4DqyUCrjSVHYDv&#10;gRJQerNf2M5o0zbaoN7KM4QH2Tu2ioKC8AQBLmVVUoPAMhbt75FSovNA62rf92i7lmqAtmnAfeHq&#10;nKqiQjZOU3x4/x5t71ht1rMJALJY4Hg8UhOl6zo8rNd0H2CMusHnTy4QRdEjiUknneGlkhJJkqA0&#10;e3zgB/CFS5l79fGneG+YY+v7jTGX1tf5k7/4CV7/6Rv89Kc/BQBUZa27fWbub7dbTFZnLtGh74jN&#10;ZHsOsZkjs+kUySgmD7jVyRK3d7fUuPjOd7+LKA6JiQzOSJq43W4xn8+dF1ZZ6u6/Of2VVYW6qmns&#10;3t3dkSfHbDbD6ckpycMuXz7B4XCgpJsnTy5wd3tHaZLXV+90/aNsA2aJwNQhDw8P+Oab1yTx/vTV&#10;K9zc3ODNb/4IAPjiiy/Qty09j9VsjrPTMwJczs/OwVrrc+eBta4TGnlCG4gz54UoIufTwqCZzHYM&#10;9X1PY40z9iiVA2CaxWTGZhzrVEJbN3uBj91uSyDSp68+pZSzttGGukNfg7qqqel2NL4bZwbUXj+s&#10;0XYtvNDQ/ssK3IABTdvi92+/wa2Zj+tSRwg3cB4ldetS5Djj2G42FJgxn8+xMzKPi4sL/MVf/AX5&#10;Gfqmtrd+YZaVZ1kzfa+9Vyzw3A785U5OTlBkJXlf2IObnW9Q2veFpI6TKf7hH/+BWDhRFNHzmE4m&#10;GI/HePr00tx/ju1mS9IOX/iIRgmxlHeHPabTKdpW30d2zHBp1m8AGMcxjYnYGCFbG73pdIpJnOCd&#10;sSv4/OUniKIYuVnDhRAwGRaI4xhREJIM/njMEMURrclVWSJGMGDJCwjfdwABGAE5Skpwz3MSElMb&#10;2lrWHmbpIM4isqyoVIdv37zBu40+dy3mC9zsNwSgTE5WZj7pD/3q669QHAtqXK/v7uk899/89//K&#10;eMDoe6rrGmmcYG2YoBdn59hsNwSYnJycYP2wpjNfbBJZ9XM/4uz8HA3X9yA8gTzLnB/YZIrZbEYs&#10;vyAIcHV9Rey6XXZwTCDZ4fLyEsfCmtNXOJsu6LqbpkGe547Z3/XoOseMHI3HtF6frLQnnh3Hs/lc&#10;+yiZ5zmbz7CYL8hIuiwKcI/TnrbfbklhcLpYYrlcgJmmrOdxXJ6cuYSrusHp6RnGBshvO+1/Yuuv&#10;YQy5lPJRSnFVVRim7raGUWNrAq0mCKh+940vo/7eBl3f0VlJ1zsuwcjOFbsmW78q+1mce9Q8aOoG&#10;nseJ3cvMGWzogRpFITFUu67T0iTz/Djn1ECpSi11st87vH8AlFxHUfCdaxYDeOTN0/c96rqC58g8&#10;A7N0oO20sa9t5AdBAGE3rSAICCkHNN3eos6tVJpub4vRtgUbGuIohSzTg7jtJeIool8cBAG6QVRr&#10;W2tn8NAkXsRxRAY8gDamsVTxxmjnhy7ck/mcFs39fk8oGWBiBZUamAK1j+hfSZLQz2ZZhru7Oxc7&#10;3DQIAkfbOx6P+PDhlianEAFdY9f1hkZlHi4HVK9oAklm6E3MIXpD/b3wnGnwbDLGZDLByHR93r17&#10;p+UWpvDiTLN77EZSliX8zmnNgiAcDI5eHxzsouh5kLLHzHhyNEphu91iPZBnxIYmCWiQwhY8dVNC&#10;HY/UUfMDnT5kgZq2zSGlIl2xCALwoaGXcrHVChLXV1dkDPXkyRNkeU605spEokbGnKhp9GS177WX&#10;Dj0FZ2R0B+gJIGVP9OY4TdG1LaWr9LJHmo5JWrXZbJwzu+GN2Xc+Go1QFQUtBn3X4TCIsby9vYME&#10;6Hl2bTfozMTgHgf3jLmx8LQRlH0+ntBxhtaPyOM6qtQ8+6LKiErfegpxktB15lmOwONuTCg9nuzB&#10;aqg9zPMcWV6SDwvzBLJjRvegoMCVS0zppaFE22SgOEax0/MnHaXaKHMQDRmIAL6Jcg2CAHmV0QZu&#10;QZlhFBvRAT0PzpRFDxA5oDn2Bswl2mOtQUF7YJMDc6tnz56h7zsqSi5WKx0XbcaeTTJYLvWYmE6n&#10;uL27xZnxYOjajorcuqpx2O8HtGAd8XpfuY31ZLmkw8vxWCA7Hgnsms1m2JuipCwrwEiNAN3FmUwn&#10;mJg1VpskhtShjCNtEG79rqrKRdU1XgOlXCdC+D5iJMSaGY/HePXqFa3B4UjgFz//OZ691B1cXwj0&#10;g43ymB3xox9qffx4ucLf//3f42/+u3+l33kU4bd/+CMdQvfHo5YPwSWG2SJEx1L7ThoaFkiSBEcT&#10;D22lHRYQsPdjN+npdIp98UCf5XseJRYJ4cEPApwY4+35Yo4vPv6Y1rfQY5rybO7rcDggNCD1eDxG&#10;03cU6x3PQ51sY/x0DocDPEjyotlt11rOYQ6LnidQd1YiJ6F6l/7Aua8pzcrFxPojl8KQy4aA4sAP&#10;MJ1OsTaeG8fjEdvBfLxcnmC/3+NgfUqEgMbtzXseUG+t6a0tgkejEU5PT2lvvb+7QzzosgZ+AAaP&#10;gCDZOzmKx5j29CCTTg+z0Rg7w16tai1ltHGYi8UCSkocjEnlaDSmhkBVt9htt/SOJ9Mpkjh1Xeha&#10;px0tF9aUUqKunS+cUiCQvi5rLOZzyMGB6KPn38Gz5zoy/Pz8DP/zv/k3ePFUA3Dv3r3D73/zS9qX&#10;J6kzNWdK75NDirYFwQHtw9U2jnrftA0C33W6+r6n8WEly3YNTtMUdV04SZhJziJ5axDAj0I64E6m&#10;U/KY6LsOo9EIvSlG1+sN8jx3BsTHvU75Mh5Lm+0WxaCD20m3/w9/DtCFK/c88uOx5rSC+XSPwhfU&#10;YCiKgtbz6XSKOIowMixlBYXD4eD2LCPvjBO31z6qqRhobjKPoa4qZMaIv+977I+c1pQsz/D27Vss&#10;lno9F199BcZA4PHNhw8Eivm+jyzLCEwA9FygONbdHqvliuqLtnXU8aap4Qc+gWC73Q5Pnz7F119/&#10;DQD42c9+ZmLV9eH517/+NYQQ+P73vmvexYF8/uqmge+7g5E283TMTuEL7DZbMgbe3q9x++EWn3+s&#10;PWPOzs6dUTtjcIJKgCmTTDMw6A8CH3xg5vg4jhXEUhDCg+c50BpQRnLu0jnkIDa2brR3oq0Xrq6u&#10;KN2QAY/M6RkYhC/onuM4fmSsTCk/oTM1lb7zmJrOZgSYHGWLIAzouoQv0A5qWZ1U4tKikiTFifF8&#10;2e92+NOf/kT3eHp6iqIocDAgft9rs113fvHRdt0jM1M774MgwK7Z0++VBqy0hqkKysiJ9D1dX1+j&#10;73vyjxmaAr97pxtzdqyulksEYYCe2AMcdV3ReUcppd8Xd2PZjh8NJtXUmAgWC+ODYySD05lmwQ0a&#10;iUHgY0dNTQfOaaNpZ57adS2ENyJwtDQGufb59LIH651BL+Ns0EyWCCLn9yWlWVfM9fd9r8erObTm&#10;eQ2LjO4PB3DGqaGklAITbtw3TYPNeo2tefZv3rzFbBAsUI+cjYRO1Fk9OvucnZziyy+1r912vUEc&#10;x3SdZ+fnOD8/GyThDM5CnGM0GiFrjTed76MchLkcmQY0rPy+bVucnZ3RGeV4OCAyvkiq1woNW8c9&#10;ffoExfrwyKxWCEFNWv0MJRh34RIugriDkAJ28zwej6ae11+HQQg/8JEZUC3LMmR5RntDVRaP5Hdd&#10;2yE2z8vuhXa9TnydviMsxZdp7xQLqEilHJOx7+H4JgZM+DNpGvc8Gl8qCFCVPTp7LYPvVcb/xbJo&#10;rEzUvtcwDHUjztQeTdOg7zq01tjd5wOmvmbXDNfVrutdXHTXoT22rpkshIl+1zVRWVUkgfc836yj&#10;+nstC8buO74vTBS1U+Xo32OsWgbSar3mKng2LVlKGkv2CQrPI3ZZ3/cQE7Oh6WhI4/fR9WgHEa8A&#10;g1ISnSkwFbRvifMukHSzQeAjSRMccpsWMtO6ULMgR2GE0XgMz8RQKWU6Y0aLFwYRLUacc0NL5XRD&#10;gfCdkVjbAlLRTdZVpeOgzIvpu446V2ma4Hg8koZ0uVwCJydEqRWcI41jh4pVFfIsowIzSZyLvTIy&#10;DSu30OvOYGB6HjzO0Rv3He558AJOtON4FGK60AVP4Hso6hyeZxIukgBVmyNbW721QBD6KA36y3KF&#10;sZfSm5FKOn1bp5OkyKOjLDUly6BtD7d3uL+7w8FIAoIgwHg6JeSdD0xLGRjG4zFaMyYAQ+M2G7pA&#10;gLquSKbEuIe+7VDaiLRkS/Supm3gBxGEjVpjHqI4xdr48dw+rNE0LSbWzb8q0XYKZDbHQSgqM8jl&#10;d7+ri6WH9Rq3t3e00aZJil/+6pc4mgnWdR2eP39B6VF5URBzajKb4eHhgcA6ljNEkcBypTeC2XyK&#10;9XqDvrfPR2E6nWFhAIG3767hwM3eMHxsRrx2+7aRqnmRP8qUz/MMPnO6x8PAVRvcQyAENhZMSBKs&#10;ZnPyGFJdj8gPqBMBKHrWq+UKQZATWFUVFcqiBCM6M4fHHGItoeAJ4ajV8xlmxvYhDCMwDnSNvS4f&#10;k1FC3U3GGOqOkwypU6b4Mcg6Uz08K0nyOTa7LXKDYEsVQ7ECpfWKCgItIbQFUt9juVoRUrzebCFs&#10;5HUY4u76geJD67rE9c07kg51fYMwFBBCz5Or67caDCaJPIwAACAASURBVDXg0P4wcJ5Hj/uHO1pg&#10;8/yIOI4xNayi7DrD+9sPqN6YZ9DrQs1qh5+/fIE3JiVIARinI2KFhL4uWg+mEBNCYIyAADgGbbxt&#10;D8ue58Fykruuw357oM2vyI7gjIOZtbA4ZmBg6OyY4A0+/+QVXhrz1V/+8hdYm4Pz2ckJ/vav/4bm&#10;yPX9A+q8wOZOz7+6qdGUNZhh3VTHArN0gtZqXcHJwFkphSfnT1ycsVQosgyNNUUPQwjmkfEfk/p7&#10;fPNy0ihBlGqqb1VVaMoCvekKLsZjPD0/wxevtJTq2eUliv2WWJVV2YDJjsaBYBKBMficT1LcbnbO&#10;TK0s0XctSvPsq6pCHfok9/GFj172DvBsnASJc47Qj2mMRMEYRZ7Tz2Z5joa5+PqKdaTLl1IbmtpU&#10;M2sHaOoOzGcz3N/d0XxVSmG331HinBz4Hi2WSyRJQh5Tk8kEnDHyrEqSxBSf5iCwWqEqb0i2G4Wh&#10;88CJYm3EavZWKSXm8zndg0g1W3NliuCnl0/Rdx3t22VRIDWyBc4E+JzhpUkSVEphvd5T/XBzfYe6&#10;rrFc6mK1aVoUxWYQ+8kIDJ74IQ7bHUrDoKzLEj/87he4NKw/yB6h72NsAIBxkiDwPDTmQFKqnuZA&#10;FAj43ENnHjYHf6S1b2qdCuTiMTkd9O192LSCRCXYbre0t8ZJDNlLSOE08X4QUDSu/dqyAD1fEMAt&#10;PC1PCs2am8QxdrstSReE8MEYp6KPmX1hSMM+MYkx291Ozxs6GEkk6YiaSnWtGxnT1PgTbGooCaqp&#10;Pny4JdlQFEaPwKr//I//Gb/8+a8IKAz9AJuHNa3nAFCWOTEuojii/cv62jUmjr3IMwSRjxcvdcBB&#10;09Y4Pz9DbfaSq6srTKZj2g8DPyCpS3bM8OHDB2IbTsZjtIMGnpL64GnnifamMutLOja0fb3/V3Wp&#10;QdgBldzzOIF/z56/wG6/w42Zf/0AtD85OcEns8/cuL67hed5uHz5Ut+TkkhnE3zvR/8FAODu6j2k&#10;kpgbs8ym76Gka8CFzCOfCHQSddtCchvxHJoDtPMDA2NU2+ohbL3BNFBDKSVKQgif5n1V52ZeG6p9&#10;4ONiOiX/Q845HRwt6zUw0vNjdsQoHVGdp1kbLXaGbRFFWkpW1KYT3TTIO9fgtOxzQLNiwiDUPh/Q&#10;PhpEkYJuIh1N0w7QAPqFWa8+vH+P6+trYqMopXB/f0+H4dMzfci2B14pJaq6pm55EATEktlst4+8&#10;rBS0P6P1j/EM+8369YVliNlsRmDx1cMVHZY502uXZbdWZYmqrijwwQ98hHHoGoeq16k5dk7BNSKk&#10;UqjKEhsDgPu+0Gwnqd/rw+YBs8mE1qS6qXXjOnIMJ9VafzDNAmKDZo29TwCm+etkEkyyR1G5nnBM&#10;F6kUjseMWMmeMAdQ8wN2X2xoPVcEgu2qAh99/BEeTDpdVVWIp2N6b19/9TWSNMHeNIBvrm/QrVoI&#10;38UfW7PZoijAOac9rCxLQCoCy+cXF4iTGEdT57z59g3SJBmMv5KA5CROcHt7i85X9DzKPKdGhvAF&#10;6salFuq49YTusWoaYlqv91tEcYSqHTRxB4yIfpCiaO+p73vATJOmaUj62XUdOs997263gx/4ZKNQ&#10;FAWiOHJpUk2D3WFPzcOuawiIqdsGRV0hCK0XlkTTtjSux3GKpmnR20JZKQjPc83TXroYZeOLNGTF&#10;8IGUyNoFDSPXoXwaQ2pgiMIZh/A5WVRoYMkRLsA4hOe5tU9qDpZNQNT+Vw7w1t5Gen3qpQSYA0Q8&#10;+zl2nJtrsUQJ37DR9b+HBlAyzdJYqwTsntT3PYTwaUxokojzEWwG48X6xVjQuuu1jyY1Z8IQQRCQ&#10;lYbsJYTdhNIkocVqfzjQRgcAyXiC8XgCL7AHSwEIj4CLtu2cTwvj6Pueis+TkxO0A2pmkqSYzabk&#10;xp/nOSbjqTNei1IqCKGAMHIL2X6/x7ebHUrjCbDb7ow3CMzDaJGmIySJo0eTWaNxbCcJTqK7+nZT&#10;qaoSYRhgbLT3nDMsliek5c/ykkyl4jgGmC4iAT2BHtFCzUuPU2tGqw+3nXl+89mMqKxdWyPPMvhm&#10;HGqK5AHbrS4GxhdnGI1GdEiYTqfoD07D1jYtCmYmZq8LSyMZRXbMcMiOsANz/fCApm1pQAghAOUQ&#10;PM4dwih8gdPTU5i1ClVVPfLosB17S80MoxD93vkPxD2oyAujiKIBAeDNmzeYTCZ04O+UNnLa5kZD&#10;2bboIOng2faSqKIdFLjn4cpQ66Io1tIiy2Y5HlDkBW0QVVXhF7/4BX7wgx8A0OXI1rzzsqrRti11&#10;57TJkyvOi7zA3d0dTgziHUURPI+TRK6pXexm13dIvZQYN2EQPgrue/iwxmq1JHbG4XDANB05mZcQ&#10;LoKd6cjdJnOmZAKMgEDZ6qjX3mg9b27e0xyYTCba8M3cI+MCcRLTYi37Hoo5ih1jDL4QVLwvFgss&#10;np7Qs3vYPNA7jUYalBDG0Dk7ZkhiJ+Xomv5RZ7SqK+qCBYGP/bEnr4LAD9A0LRjpQT0d1WzGxMPD&#10;PaIwxN2dZizd3z/g3LDD9vs9rq7eEXsszwvkefao2zlkmn377bf43ve+R4kOOmpWv5fpdIqmaege&#10;g0DTEHeVZaNUiMKIvAkmRu98/0FTq//0+k/UpdjudugqFxUceFpOYAvCk9UKD/XhEZIuhCDJjhA6&#10;KQjQhetkMqGicXOvmQZJ7NIeojCi95ZXO0gp8Ytf/AKA3ijs8wCAv/qrv3KmbqMxfvSjH+ErIwH7&#10;7W9/hxcvXtC47/d7NG1Dce5BENBBsa5rXFw8IZPluw/3uL66RpK4GFPVg5hCgvsa+KisX08GHjlp&#10;3vnpKc4vdLfzfLlEOkqpc7Pb7yGkoufb9p1+LqaYWCwWsJ5lTd3g9PSEnv3DraYUJ2Y+vnz5Aovp&#10;xG2kstNNAdNkaNuWqL2T8RiL+ZwK7tu3G9RNg8h3zJfOc+Zz2iTZFnU6tvrBGKRfXl6iliCGSbrb&#10;aZmEkRmtViuMJ2Os17orffP+5tGG3nUdnhp5ZllV+MMf/kDr5tOnT9H3PZmFeh4neQDgmKGABmzz&#10;PKfns1gscH93j4OhLK9mCwjh0fPo+x7CEyilizi2e85hv8d6s8HNjZbEdV2LLKuoCBylI7RNS55f&#10;RVGCMU4GxUVRkjGmH0kIX+DH/+WP9XVCYb1e074sWIerd1f4+svf6HczmWIynRLDSTAJztfmneru&#10;UzJyRvdKuWK9rmvNBDHjS6/nHl3XbrfDW5OC4wkdFWqf9fF4RJhEdCDRUavcFYFGE2/p0bxxUZvc&#10;45rJEbpDE+cemXIehTIyZmdu37Yt0eezPKdrfP7sOXrZ494cpNu2M6klLo69rms0gdkv+05LEiIr&#10;x2hg+hCoyxZ5nmG3MfIw0xm3B++m1tRyO9ezYwbV9pgaZprvC8caUkqzJGNzWJYK4+mIIsV/9+Vv&#10;8dnnn+PdlV5zrq6u8K//h39Nh8HtbkdJic+eP8fJyQlevNAsvndX73B3d0/vfLvd6HU5OpivnaQm&#10;DEN0g2dXdTn+/X/498R8/eu//musHx5I2scMI8yyC05OVgQ+3d/fQ3geVisbzR1gPB6jNymWCgoI&#10;Ff3sr379K1xeXsJ/pcfIH7/6I16aRELOObwghjBrF5hmpSljuuT7vmEnmRrS8+ALFxzgY8COM4c5&#10;y7ZTUsJGnQIaKO176caqCbSwa1AQBMTwgtKNobt7vZ+tVieQSuLDexPVfXKCYOCjFIa6Hqf6qqwI&#10;nEpSXVPHZs8KwwDL1RL2WMo9D3le0BojW/05di28fPoUb681s+TJ06faJ/DPusvDw+BqtaLD3+F4&#10;RFEUEKaWE0IQSH3Y7zUTjIhCCsL3nYym67DdbAls6aX2gbL+YGVZEgCwWq1QFiXN++PxYMxCTVJL&#10;FNI8BwA/DJCOUgJ6qqrCZsDUbwp3rpiORkhiDtsQL4oCcRxjuXLNiqN3JG9OBec1kec5PMbpFpmR&#10;kdr31nUdOrjo4D+XmnDOKEoa0GbApwbwtSCE9X0LggBN09AZsaqcien11TV+8IMf0J51OOxRclDy&#10;jx8EGI1GlM4WhiGePb2kObddb2gf+fb9O9ze3uKVYceNxmPstzuqeX784x/j9evXCExT4PbuFgzK&#10;7du3t1Rfz6Yz3N/fIZjpsdZ3WqZ2cqJ/73wy08wqs2cppdC0La27F+fnVIsdigyLxQLHwjV4Wde7&#10;lF7D4LbMM4975D0C6P1gOrHnTM2CGa79SimaQ2AMeZ4TcCqEwHw2J0b4/d0tybJ4bxrxphZL0wSz&#10;2QLPLjWLdBIn2O129N4Y4wiDACEzTXEpB+NDNw3ozKEkmGTozXW2TYve6x81CMIwpfnatu0gJVUz&#10;8/mfjTn7pzdAhX0GXddBeB75p9kIaAAQYBoolO46rJ+k/ew0SWkPKwsdy11yc4YJQ2qQBIEOYLDj&#10;ZTqdQkpJDEFruGv/WOsSe4/lwNDaSh6Z5yTNloGon62ClIqeZ13XYP/7//a/KkAba21st45xeGFI&#10;YEItJZQC6gFUWg3c1MuupeI8K0sURQHPiOnnszk8Y+AEAPOR7vQ2JimhripMxhPqPuVFSRfcKvXI&#10;l6WqKjR17WiKUaojpOHMddC7BWk6ntDGcMh0rOS5oS+P0hQ9nJ7r/u49PE8gMaaTURShLjvSk98/&#10;bKnQ8ALNOggMuPLw8IDFxZKezbHSLtqffKapraPRCNXuQIehF+cXdF1lrf0RRis9GauyhOxd9O0y&#10;iCGEQDJgMKWLOXXTewyo/WGMKI5wu7GAUoVj4eIe98cCRZ5DSUdfVRL07lrV0mLVG/NBa8ColMI4&#10;TanLethstcRgUPTJzm3KNi4MAE5P50jTFKdnepHs+x7C586UbHuPPC+wNxKBLMvQtJIOy3LQuUvS&#10;sQYQTGxZnMRIopgK/Wx/wM37G0zNYflhvUYYhk7+Egb0e5PJSPskGDBPeB6axk0Yz+O4u7sjynYY&#10;Bqiq+hG9d6ij7vqOZCFN2yKOI9Lq98oUa5Y+p5SWqtk5Jd24Zb2JOPNdyoRvvGwAEJ1RmMLtmGXI&#10;S0vzNBRSOuC3kEoS80AIgdV0Smh3yLQ0DcYw7fnz52Rym2UZmHAb8nQ5wWq5wq7Y0zvP25qewdZQ&#10;zhvzbrbbLTzfXXM18L7whI5TlbDFp/aksGBNVzdaFmcNaAEIA3aO0hToJBWM23yHJE3oOva7Hbq+&#10;JcZX1zZYzOf4zhdfANCFRWgK09PTUwiPO32u1Kkj35pifb/fQ8LRKw9ZaeJeQ3qe3/xJexWsVivE&#10;fkDGkTcm8vCJ6egulwtcrE7dgm0Q/8R89mQ6hS3bdtsd0sCllED2yLKjixsNA1RVSQDUIcv1ODHv&#10;VUqJunRGonEcE4BU1A3iOMbmoMfMm2/f4Or2gcCZQ64TTTbVwbwbH705YDx//hyvPv6EALa39x80&#10;mDV2zLPl+Smx2q6//hYvXr7Ap090B/zNmzdgwtCEz07xYvWE5vkqnmt2hjWj830cqoIOf0EgwLmH&#10;6UCaA/O9nDGcPD+jCMf3N+/BOQcz475rW4zSMe1pnudhu92S2XEvJXXatUluRGBDxzuMJ26P+vDh&#10;A8Dc+qU4d902JfHh/XtsjWxtt9shGI/oUB6NR3oDb12x0CrpkpS2G7wyUbel6awsVpZxwh4Z0bVV&#10;jfV6DWX21uVyCR5wl5B1t6ZY5elohuPxCFlbHXaLSAT0vfvNBpxzvProJQAt7QsDQb8rDXz6rG/f&#10;XUNKiSvju7Xb71DWPe0dVanjGJVZC8EANijsPO7WsDTy8ZO//AlsiTOZTODDmVh7Sks7K2Nu2DYt&#10;Lp6eUvHq+Rx/+IM20e+VvoZ0ovfwvu/RtT2ZACbJGL4QOBiJ3MN6jefPntOYaduaDqyMaZNJy6ya&#10;TCbwGRusX9rI19Y1whcQfuBiKLlLRCmr2kRi6u9dr9d4+/YtvfN9pzAajVCaQ+nd3R3i6Yjm+j4/&#10;kj8aPA1eWQ17GIaIwoD24bIoUNc1Qu4YmJDOny4OEnpPXacTKjY7lxCzOWTOUNDT98isjt8XUM3A&#10;62Gg+Re+Nu8sa2OoWxQo69J5ooW+XkfMvvTjH/8Yk4lO7wKAotzQmuEZM1XbLS/LClVVUi3m+74B&#10;u5zhvF37y7I0P2f99/R9Wz+L58+fY7KYkV+hHweQvSSvDDCGxHRGJ5PpI58oJg0bxZwd0jTFcb13&#10;h6pap2+eT3RjbTwe49Xlc3p2J3PHPplN9EHFsjHjKAZn3kB+b7vT9h/O+JGZQ7YFXzzuQSr5SG4n&#10;jHk5AHhCsxxsxzfwfZRmPdrt95DSzV3rTdgYhhLnHuI4coewXmrmghkznvCQGeZi3TQomCRj+7eb&#10;e9R1jWBim1s1yrpxIH+npVU2PXE0SrExtWvfdRC+j/NzXa9XdYWH+weKmO86DT7Z+RiEAYIgdMCO&#10;dPLfru/R1j15SkipMJmM8fr1n+hZx0lM67tNK52ZWOKTkxNiDwhPoG0bGpuTJMbhcKR9WAidiGIl&#10;cfvdHnlRYDyyKTvOyD1NR9ozjpKUdGrliWEhzWZznC1XBOa0eYG2bbGaaODs7PQMham5uq4DH4yb&#10;ttVeF8zUcnEUoa1qkgoxrqPO7frl+4LOHMITOl3SzKkk1smBDrwy8g4z/vIio2Z7Opuh7zv81sj8&#10;qrpG0Xf4/R90QpiIEwRhiMI07s/PzxEnqWmIAX2vKC3y9r0GxCxRI0lirE4XBBwWVQZfCHAja6qq&#10;CuPJlN7F/pDRfGtbbfB6OOiD9Wq1gux7Yi5ypusB+zy6rsPp6RmdZ/K8ILZK23a4ubkmP5TJZIKm&#10;KRzQZQBxUgl4Hpq2oUZ+nMQDqV1srDmch1ff9/Qenz3/CF3Xgpm6rq5rcOFRfX/Y76h5zDsdpDE1&#10;73i1XOFyvqS6bxxE8IWApD1KA24E3HduPDBPWxNYxq5UEuicTQCXmunILcudMTDPsd6kVHTGCHwf&#10;nHv0d13fPZKEeZ54xLIB03xhMm/vKnrneZ49YrIUhfYLsuQExhiCMKQ1ZjQagRsgUj/vlJgri+kK&#10;SslHsmNPeC5JuKmNIsgkdbWt8UI0+wEHgUAKWubWdc6jqpMgSZgIIn3/xgtwPBlD2AW773rSPPq+&#10;D2bcsfVFSSgpHc1KKpSdM3lrlKRDp+5810iiEb20vnXa80pojxI7jz3hYbPdEkrdtAMXZIZHCTEe&#10;1x4S5DNidM12QAA6PnLoOWEXlJEaIYqjgUmZcQsfIMF1XaM0khwohabuSbsojaEXALRSPw87ucaT&#10;MebzOSF3YRvBEx7R5+I4QaEYbXBqoK1rW+3SbhHXtm3BmXON7riOd+bc6fjKsiQkXXJOMqMgMgXR&#10;AFnknkefxRnXz5bO05r+NfzjYnMrTYO174l7ppMo6Tp0VJB9XMoIA0HvhIyeBu8H0CCZNTMyj/rR&#10;Nfu+D4neTdbOydp8IdDBGSIWRYEyy7G2aGVRoqoqzAxtLzR6ZbsQ8MAZOntCQCgFYYsYzwNjkhbC&#10;tlFomsZFpHkCQEXsn6EfilTykT+RTicQbkHulT7M2WJKyseAi2PpQfUSXteRRrxtW3TcxTLr61Dw&#10;mJOX2QUDDI+0vUppKqqlGfu+MBuv0dcLzR4KzdyfzWYk64jjGFy4xTkZJ3oOmTg1xhikx+ggxei9&#10;G11x30MqlygwlEDqaG4OaYAaqSSU8ojWWJa6u8SF+XspwXtLY2TwwNya0z2Os9fO/MrRFrn2Yri2&#10;8dLHI3WXxuMxfOFiz/X4dpRcxjhUL4ltV1WV9noYjFdbpHieh6quBkVcr02FQ2v+1eP2wwear77R&#10;xVrwpaprTE0xUNUVxKCjzSHR9f0jA8auc2PC9/1Hmlxu9Lz6nuz8MgfpJIUQzhvk/OIcQTpxOuSr&#10;9zrS0oAevu+jNSBsOhoZfbw7lC6XC7QmkWE8GiFNUsi5WZM+Znj58iVemA7wdDrFdOEKWb9lgzj7&#10;Cm3bEPXVOuoPzdS6viOGr5ISrHFxvLaAA3TBPYoiAuCKXptdNpbZ0ek9a2o8KKIwxNRIVO9ubx+Z&#10;dJ88O0UURTQ2+5MeYJz2oUZKWkVZ32G+mMNrDPtCKiAOaD76QaA7xwMGhWodoMI4o1QAT/TwBp0Z&#10;y2pwgK0eh3IA6FZlSdLZwIwJQM+n4+EIT9nP1ukMQ7N6zjntYVVVoW1cJGbjcTKs1PG7jMy0+75H&#10;FDoPnOxYPKKpa703g2J0kqTfW5Yl1g8PYNIxAJLJhNIdZF2R3lyPCQ7Z92RU7lt3SmjpRhAEj+J7&#10;fZ/TGAiDQFN/ldO4+74gRkUQiEHHUWo/FWvrxgxHb6h55/zROqHpsPpry4YFdMHcdR1JdHVClTOl&#10;9oXrmgN63dXsApOwkiRUt2RlYQ6HtsPIANkTs7FtGh1RHjh2TxTGZCSZRCmtXftdhizLnE/bn3XF&#10;YaTlzlvE+B1ZI8SBpEtKbUBsGapN05g13xTjkMaQXs+/9XqtATqaOd1ARqOZP1ba2HXaJ3AYe67/&#10;p39S+4ZYI2RpUnDMeDFRpJI5yQTn3JmixxG6tqNn33cdrLuFNaK14yfyfQS+j3Bk13uBIzvQ77Lp&#10;RMPYU+sfp1RggFMzXgxwZdPaPI9DSUZrjDVcsKAZoAZj7c/8YBgeHVbs2HQehVoOTICO79PBMUkS&#10;KCXdwVtowFUO5FKex6GUNWa1MgJ7sBTwYX3+FDqu6NkGoWb/VpVlnjWoB2sOFND3znATUHRABfQa&#10;bhlwRVnoKNtB46uua9prvcpDkqYkI9FrmZUb1gh8l6halAXC0JnzxkkC3xdUAwjBEUUxzkwTZTqd&#10;DGKEHeCnr0OammFYR7uEmcQmA9nI8cGc6Ht91qGvO+2zEZrADFurDf8oqUhxkGUZfNrjFThcnacA&#10;+NJ/5L2JXpL0wz4jO0Z836d9h3Gmvxbua6kceC6lemQgOzQ67rrWpEWZazweUUh3dhpNJpBKohuM&#10;66JwayHn3iPVhR/4sMNWg4LOF9Az1++8n3Rss625m8YxMxgYuq6ltT40B3TLSmYm5GJYu+73ewJy&#10;9JUO3jFjdP/HwxGrExekIaWEHHg2McbQDhiXaZpQA1fHUHM6V/mBj5AFND+tLMb6PXFmGCSDuc5o&#10;/QmhpEQowsFnu/1R7xkKzPwuT3lgDC4Smrk4aLtHD9N8OHPeknqNVCQZtCx/x6RyZzoFy+p09TvA&#10;BudCnV7nWDSKAFAAYAGneWdTt4RJRbP10jBZyeMeJHNyO8YYzQMtQx54Yyln09H3+txAUvS2eeS/&#10;Q89nMCXdUqaflZNlMXNtTnbU9z06N+whqtodpKwpTRiEaIZ03apC13eo6bDToWhbejhKCBqYOk++&#10;Q6kK+tyurmlhk43WVAnyfJHIjkf6LDAOz7O6V6t/NhMmchQn/Vka1OlbG53MtYmXuWHt82F3LP2v&#10;9pBaFAXyMhtMTq0BLQz40tQ12tb5yTAeUNEBKaGgaEEJfJ3mZAGBUEWYTCZoW8uoaB5lkz86LEMP&#10;0mHXwvedrkwXMBLMt5M1QDJOXSSh76RUfjpCEsdo4TRs9e09AQ/ah4Rb8oUuiO2zMddhF66qriF8&#10;3wFfnkdFNKDR277rUVMGOtc0bM/RtEjqMtCdAhaQc50rJSUtRoBZRFg3AIJa+tkg1Kk19vcopdA1&#10;DR2E4lgb31pz1dhEA9uDpohclyxIYuRZRpu0bFskSeLMm4xjPgF4oxGkkjSWrQeDfU9lWdIi2fUd&#10;OHMUNetPQucPpcAUo3nDJXNLu5TGu6ej59eq1nW6THSdBV80xc/Fqw4XB+7pZ0UHkDCExz0yee0Z&#10;x2iUYmbQ8eVqRd2l0WgEL3BIsBdqiqRfO+YBDwNasJV5570BSbquJ2aLLv4C2PkoPAHheQM5lIT0&#10;JH2WPrzRt6Nt2v+/qutakiS3gUlXZJl20zOztzc6/f8/KUKhkEIRut29MW3KsGj0AJrqeevdNlUk&#10;CgQSQCZcJp4LAY2QZT2I3KoSXIUQCggFAAKCuB3SiMWyzHBJdcNai2X2+EqVrOx4Q5GN54jOFc6g&#10;cZppDUWdmTcb3occDALkQ87ncwGn5nkCl7WFm4NAMhvqGnXJTo02uH2+l2dHbuZY82IT2XgCfBud&#10;1qyOrpXgKR3g+buenvaYplqVPp1O2B2fy+vbOIMLjvMf9Aw1jcKcugWen19wPB5LMLqmzqivQK8P&#10;hz2k0SXIezu/4u3tDW8nat99e3tDv8uk5hdc//deAy/N00hGZrnnWO1cCeHSobxsRujYXM+vr69r&#10;BbiR1Lg2HAoP1XJFnZ25cjEvC2Tau2ma0rlTQcWtKsButwMYr6ovGwnPtm3RKIVd5mfwAQuvhzLT&#10;ilRu0mJTd8ZarkNKVaqsUXAgVuJIKg5MxWcYRYWMLCnunMPiLHZlvKUrz8B8n3G5XtCpxJ3SDPCr&#10;K5XQtm0TPw0rvxV8TXi/5qqEd71eC0AA5GSsAj2rc7Q3yVwlNgl9+is8LOuCnz9/lvGx0+kJ35/P&#10;5ayd5rHwDWWbcM5jWRJJpanFljxek5VH6N/rueK9J9WFPONtzIN/F4IVSXmAAnfvK58FYizPSJ7x&#10;Lkk+52CsBujbEefcWp4/zUDneCaxHkF+sE0+aZ5m/Lp8lPii7buyLzIBDZXckT8Ql+ffKjGTNui7&#10;HrsENh92p1q5A/G9/PmTChc+UPJX5EbTmV78e6zjVgAe/HceLc8KTtM0QSpR/CkYJf85zvnx8wem&#10;eaoV4J7V894uUGudvY8xwrvNaHs6yzIwpqQs9rKuFpyL6vsZqQVmeJRGq0PlczItLFsq+OJ9Ud4C&#10;QFLv5dwlvo98nc4ROJPXc7fbQWuNb8Op7NV9w7G0bnhYSmKS2+WFoDiknKUxJUAbYCzH9WClGJf/&#10;CHypssHEP5BBJPrd/F0AK889OpJ+rmdFBW/KlWyPnZjvpfJ9bNfDixozx1SkzIn4siywzpViIHEi&#10;xXqWrG6T0GsE7/GVRqW+LhciQC6FDAeb+I1ok8KjtQAACSZJREFUAema86iCFGIDcnjIVpYE7nq9&#10;omvb8t7T8YQQfRmF9MFjGIbC+yZTl2S+h66vwh2K0R7l542uqwqXWLs+rFHYFB2z3O72dQRKpV0I&#10;jrbR6HvaeCUJIMl8YUKIh/Rmu29CUB5UO9NUkvTOZ6mvPgx4iGlCCIlYv5Iw++BLkhqCfyh2qUaW&#10;917GCddLlZa+Xq+YYixjRaeXZ1y+LvA5WY7A5XqpQLRqylor0cMYA1k6WyYCbDfPDGOsnI/WLvj8&#10;upSuJCGrulMGS5R8PA+ybQIM0zwVWw8+4L6hL9jyuMQQH9Y6d1llQJIKBKH4rxAC/GZE9XA4VAAS&#10;kch42da/V/XEUsQOm9w3bsmR44aM9jHPojOpFt2oiSJCbLhYsjJvtpmSW0fyC6y6DAKBNn41bgJ0&#10;FiMiAwTPa1DPewJzq+3xtBal4MQIrKyE2AHTFMrZGze5ol0pF6wS6cRDWm2XuldycYLRhT92FKZL&#10;G6eRCgIZm4gBKsqHvDXGsPGrCcgpN1b9d4yU6WzDHM7YpsOpg3MeU1YljBFyd7gGIPAQQqmYSRUw&#10;WgvnqWVrjjdKMlISsVoLvWEWF40uh91wWzD0C9xCDsSYGVYuUJJucOhX9J1FI2oHSmvWjcFIMJYS&#10;Vu/LSAxdl3xQN1oXIgSMa62wabkU8rBlnksSEKKDUiN0R9dlrcUabiWQ0EqgbR36ITnC1SFsFC/A&#10;Angi0AUXWFaL52+J/0QJnF4rCu/gcX4y+OuL2mSbpoGOC/qe1sBwCcZzu6QiAwg1YNRKII+N7jgx&#10;7u8S30BrWvy6/hsukcAKqeGSka53iWWRJclc1xWvL6bIH3fthPt9Kd0G5CRqFw4EisO4DQuGXuK4&#10;z0Ecw9CNpRpllIJdV0xj5VwQnBdEMjPKA8DT0wWHA8PhIMu+uFABES7zDDWtn1IK1jo4nwK50RYj&#10;fv1GMtXbhy8GhvM5BdCMwTuNlxd6/8eHgJCmINyBM4g8lydHXM0NXKYAKUYcDwLjmKuKDodDmcJB&#10;30dcrwzW8nRfDvlJ1s0VglXVHOpSmBBjmgv1GRuuf2wT1GweabAAKBUhktqMDx4Im/lcRqgxL8BG&#10;eEgCcpURoHZw3TAoQa+7TqCV1JIJAIP2+P624ulI+/7ybQJPYyHDaiGb2hXimYcUN8yBDkfvHaTR&#10;pZX8vnyRWlAJCK7wm0qCVKZUZrqBQQmBMY0uRsQHZYld66EaB50W6T6OGBNJW9NM0EpBNUlS3i8w&#10;LUfbsrRPCyJiUVRDDNjvFdrENWLtgsOePns4fGKZJywLBXmrSLKPyTZ3Ow9rPUw60FuzoB8i2o7s&#10;aVksOk12qpSFwhWqSSCRWfHt5YDTsSqV/HZ+KUbQMGoXb9I+vr5a/P6SW8UV/vWP9xIMKMmgNyOX&#10;UkrI7o6+S4SNpoVb1w3Deixkjz7EQhQIAIdzB/fXLzCb17PBYAbYRPS3MoVl2eH5jzo/P37S73Q9&#10;cDyMsLnd21oMO4ZfUwZfVjjYEhD8dupwPFrs1Hv6fAcuyfZC+IDr/yrJ1MuTgVQK4z1Jgq4rxLqg&#10;axMgFkmyMVMnhhDAZOp84Ryce7Qm2Ztz0MaWSpbBDK1btD63oxL/gGBpdHaZMfkEoqkbjYCloM7z&#10;PxEZK8le1ymAMVhPNiPCXN6rupYqaKnzIMJj9Cvut3ToSofL5Qprc0ech2lXDD3d4zkG/O0tk/yt&#10;uI8W52fyIZJ9IbqPAjTv+gHWutKRIsUKphj2yWevS52jvn2NYHFEp+mzh72CXxxMm1EgWt/jLnF2&#10;mQjva4Hl+v5eVG++NwHHU4uOzAN2WRFwQ4xkT9++3RFjKD5aCQGODQgfQ0nAEFbsD+9YM6B9esf+&#10;1EObbAPvVJkvBSUG089lbEJohd2J1nZ/jFByhkjJDwVK/CG2CJyDN8lny4B2N0PoTHzL0XapCh89&#10;Ar+VxFsqSfPmviaHjWrgMuiROkpjOderWogO8YEAdF4XNB0wJOLyy+rx+XmD7pOtGgf8vGEY6Dq7&#10;PQMHxWKnVsN5V7pVQnDwm44TAXrOW5nJ/h20nNH1tCb7QyV0Nq1H2wtcp6Ru108Y5hpvQZG0aNx0&#10;EzA3F/latQEi5oUKSrv9nPZtRaMZ7vdUGGoAbRw+v5K06+Ed/WDxdCSb6ncCgiVFpmmCSsoc9F0O&#10;n58zWpMVsTQl+oWQfkHbZQ7BG1ozbhJ8hqeTy7kLpLxB6qUAX/sjwzwvaJLPFoLI7pMBwc11tIVH&#10;Ug3MpPBSSjwdP0vi/f1pwDAovO4ySOTw33/S+KpuW+guIqR77AaXKuSu2Et0FdjKWHseKaTO0HJZ&#10;UI0CzzLWOaFUtQtQybo3Jnj4UEcZtLnXTljn4ZzdJEIpzkiqjd4HCK3SmAHAvQdvFISqY0eSJ5vh&#10;DkEAXU//t3fvsGZFl8xpSkTRRW415RPxAWRLcUovqbhncyfMB4L35Sy11iLECKMr+L7fNzB9jsfq&#10;+Ph+sGjUpXTKIlxwPpnS5XY4rpjmCTxmvwEcjzPOB+pGX6yFln+ma454fX3BYZ86X5YZ126BUps4&#10;ZRwhcwFBBTDOMbQ1UW915r+kpLtLvk5r4q4w8ZZs4g6lZhiTeDm1gVIKvcxdghYuj2n7ALEpuIgQ&#10;wORaCq/GGEBXkDZ3Q+VpB6118ZPOrw/dTZxxUuGSuXsnAtKBq8xvEWD6JCzhvyD0Dccz2YBdP2EY&#10;SYcDwPAE/Pgxl7EjKTy8/wWjaW/2ewFEGn/uWgclFLTJ/DoWsvE4nykWy8jA6YnWtu9mSHEtXD26&#10;7TfAzIppmqGbDJReSkENIDtf289Su/IhwDQBp5yzLEsZGxWco21RydWFgJAfBcRXSpLSYCoC5BEt&#10;l3LZ33/bFd/lgyt8YbS2AVqvaLvczDBRLpElne1CHeO5k5Zf0PfJrq0D5wyDpidu2AH9UIuDGpyA&#10;iNJlKiGUKrmD2nQzuUTOnHMUzhnkdiwyAw+F0yQgbhoftqrFzpH/yfGAEPwB6OFcwBhduA+BiHGe&#10;MKf9mdwMZdK5Gu5UGMsKmTGWbqa8j0IKiOQLG3Ojjp1kq6afCphy+aDx1BxDSsagjIZIeUPjidw6&#10;x9TSrnB+3eRqAc5zB/z9P4iBOkXTKIjkAuCijE/3+wO89+BjVfP6P6dBr7vSOJiZAAAAAElFTkSu&#10;QmCCUEsDBAoAAAAAAAAAIQDXD+MMkW0BAJFtAQAVAAAAZHJzL21lZGlhL2ltYWdlMi5qcGVn/9j/&#10;4AAQSkZJRgABAQEAYABgAAD/2wBDAAMCAgMCAgMDAwMEAwMEBQgFBQQEBQoHBwYIDAoMDAsKCwsN&#10;DhIQDQ4RDgsLEBYQERMUFRUVDA8XGBYUGBIUFRT/2wBDAQMEBAUEBQkFBQkUDQsNFBQUFBQUFBQU&#10;FBQUFBQUFBQUFBQUFBQUFBQUFBQUFBQUFBQUFBQUFBQUFBQUFBQUFBT/wAARCAKIBQ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aFN7/MlS&#10;omyhx8/yUY+ev2bmPxPlGN9ymf7q1Y2rTaRoQ/x/K1Tfc+WmbP7y1L8vvQBXp/8AsqtS/wAPyUJ/&#10;u0ARfMlM++/3al2KlL9ygyIdmz71GynffapKAIaf5NJ/HT3oAi8paN6/wrT9n+3TPm3UAP8Avxf7&#10;dPX7lJv/AIaX5d22g1Gfw/JTHRtlTfKlMoAP4flo2b6YlTJ/s0FcwzZspmW9Km2f3qNlAcxDT/4K&#10;bjf/AAtTvLV2oDmGJuop7w/PRsoJGOm/5qNn92pUT+9S7KAK7nZRlNm6nTD+FV/4HR5f96nzGfKG&#10;zfRs+bdUyJUPzUg5Q+ZKH3U/ZRQaEX/AadT6ZQAU3YyPTqd83vQBHspjp/eqWjfv+XbQAzYtN2Uf&#10;cqT/AHaDMT7n3qfvpPmf71GynzAQ7N7U/YqU9/8Ax+hKQgfdt21DsapnoSgCLZ/t0j7f4amo2Nvo&#10;Ab/BTKfsbdT8Js21oPmGUnyv81L/AB0VmaCeTTNn/A6m+b3odKDIi+5Qn3vmqXY2yokSgBnyv95a&#10;fSbFSl2UAJs/2ae+16b/AMCo2LQMR0bfS7G2UbG/hpNjIv3qBDU/3afsXfSfN71L/tUDI6N/yU/Z&#10;TPuUGgz/AHae+6jZT/mpi5iH5nan7Ni0J8lHz/w0g5gR99Md9ku2npTKA5g+/Tad/Ftal5+9QHMR&#10;p/tU/wC+9Po2f990BzDMt6UbPan7P7tHl7P+B0F8wz+Ojf70/wC5Q6b/AO9VhzEP3/vUuz/bqXZQ&#10;6UySF0o2LT9i0/ZQBFQ8O9qd/wABoo5gInSjy/epdlN2Ucwgpn3PvVJ/s0nzvQSJs+X/AG6YkPz0&#10;/wC4v3qf/s7azEM3r/FTMf3akenbPagOUi+bbRs+X5qcn36V0/2qDQT+Copv71TUm/5KsCL/AG9t&#10;FTJR9+oAH27Pu1H8vvUn3KNy0AMT/dof7n3af8qUmz5PvUARJT9lO+5/FS0AMdPko2fJSfwUv3/l&#10;+agzGbP9ul2b6PuVLs+Xd81aDIdny/PRso+f/gFO+b3oLG0UsyUmz5KOYXMK+2hNtDx7Kcn+7RzB&#10;zDHj/u0YWhPv0PSDmG056NlH/AaBkL/7VP309/vfMtCffoAYiLR/u0/+L7tHze9AET05Pnp9M2UA&#10;Dj5Nu2lpyY/hodKBcw379J8v3VWn7NlH3P8AfpjItj+1M8t91SvI38VLs9qQuYhdHd/lpybd2yj+&#10;OloGG1aZ/ep/30orUyG/O9Opf46P92s7lCOnyfI9Gz+9TE/3al+Z0+5SLG/N/DRTHSnp9ygCH+Oh&#10;6m2f3aNnyUARUmxqm2b6Y+1Pu0AM2fLto2b6f/vbqfQBDsVPlo2Ju+9Uyfc+eoU276Bhu+bbTXqX&#10;ZvqJ/v0D5h+//YopPmf5qf8AwbaCSLHz09B/tUmT/DS7H+9WnMWFFFFHMZ8x0TpsehKc+6lSuYsN&#10;lM+41O2bFpdi0EDKc6fJ8tLs+ShPkSgsZsWj+On/AH/m207+OgBrotMT5KfR8u2ggip2ynoi0fcf&#10;5WqhjPJXdTNip92pf9qmv8lBmNo/4DQ7/wCzQifJQaEuz/YqL+Opdn96j79AEOzfQ6b6moqRWGeT&#10;/DTPJ/u1KiNvpX+egCH/AGaenyU+jZvoAhej/aodPm20/YqRbaBDPvp8tHze9PRKe9Axm/5KPufe&#10;p/8Au0z5v4lqhjXoSnfKlMfa9AC7Wo2b6d/s0z7j0ALSfNv+7T/4fkodKAG0z+On7N9O+XZ/foAb&#10;lf7lJ83vT9jffpqf71ABTP46e/8ABSfJ92gBrpRT6HoAZT33baNrU7Z/eoAr1Ns3rSbF/ip/8H3q&#10;AK+z/bp9O/8AH6bQZDHo2UP9+pXoAZ/u035Xb5vv1Ls+X56Nn+zQMio/4DU3/AaTZ/doERU/5f4q&#10;d8yUtAEP36bs2VL826nvtoNSH760bKd/s035t1BmGxUT5fko+XdR/DtoRPl+Wg0HvD/tUxHo+b3o&#10;2UANenUbNlTbN9AEKf7tDp/tU9/koegyK38dTbKEpzo38NAyL5dtP/goo/8AQKBDESl+5Ttn8K0P&#10;/doAif7+7ZTvkenf7NLsXZ8tAxn3Go+V/lp+xf4qYiUCG7PkpPmRamTbQ/3KAIvvr92j5vuVKv3K&#10;aiUGoxKe/wDd205E3035vuUAJs3/AHqa+1E20/a1Of5HoAYif3qa+3bT6Y6bPu0AJ8vvS0fLt+Wh&#10;KADatM2bKm2Uj/7bfcoAbspm/fT6EoMgehN2z71PpH+T+GgCKmbP7y1ZqP7jUAGz/ZoTa/8ADUlM&#10;oC4fc+9UOxfvbam+Z/4aKDUZs/vUx/v1N826nbP7tAEGynU/+Ok+b3oAj2UJ9ynUuygsNlHk077l&#10;L/u0AQ/71H+zTqNq0EDXSmbG/u/98VLRsoAZs3/eo2f3amo2tQBUepv/AEOk2f3aVEb71ACbPnod&#10;P9laNny7qH3UGQ1E2UbG2UbWp+zev3qDUh2b6enyJtp+z56Y9AB/D89G1aP96n7PkoAh+X/coRNl&#10;GynujOv3qAGfN70U/Z8lP2UARffoSpdn8VGygsi2fP8Ado2Ls+7Uv8dN+X2oAj+X3odKf8uz5fno&#10;oIGJt30bPm+WjY2+nbGrQBuz+Koti76l+b3o2b/mpAN+5SfwU+jfs/hpgROlPpf9ql2bP4qQA/3K&#10;iqXZR8z0wG76Z9z+GpUTfTHTZWYDU+en7KY6fJTt/wDDQAv8dNRNjbqd/wB80In8X8dBYzf8j0xE&#10;X/gdPf79GyrJE+X3prp827dT3+RKclAEX3KT/eqZ0V6NlMQ2infL70UgOj2UxE3vT6E37/8AfrnA&#10;Zs2UP/s1Ls3/AHaa6NViCmP/AHaem7+JKf8ANv8AlWgshTd92l/4DUn8dKm53+b+CgCHZR/vVL/H&#10;Tfm96AGf7tNdN9S7KT/ZoMyNP7u6nbFp+zf81H/AaBjH+5TfuLTnTYlNSgBH+dPmWlT50pyUuz/b&#10;oARPufdptSv/ALNJ/vUBcj85v7tJ8vvT9m+l/wCA0AI8NN2bKd/tUfN70AN30rp8lGxv74o2bG+7&#10;QQJRs+ekT5/vU/Y1BY3YyUJ/vU+h6oYUz79S03C/36AK33Hp+V/uU/ZRtagA8n5Xpmypt+xfu07/&#10;AGqAK7p89Gxqm/4FUf8AtVIhaZs/ip3+1T9jUBuQfxf7dP2b6dso2bKDMZspuypdm+mbP9uqNR6f&#10;JTHp9GxakQxKY6fPU2xf4WqHZVGYx/k+ano+9f8A7GpvKWk2K9Axuz5KY6M/3alT5Gpr1JYIjbNl&#10;FO+VP4qXetADH+embPkqX+Cmp/u0AN2tTvuU9/u/JTNlUMbR/wABqTZsal2UGRF/wKk85Pu07/Zp&#10;rou6gY2nfwU/Yv3modGoERU7/eo2U/YuypNBjpQifNtp+z5d1H8FADdnz0PtT+ChKH+/QQGyjZS/&#10;7tJ826gBife2stOf5/u099j/AMNN+bdVGhHsalSmOjO9O+b3oMx3+1TN7f3BUqJRsV6kBlH8dSvt&#10;203fVGhDs+b7tPdKdsX+Gl/goAYlHk05Eb+KhN2+pERbGp77tu6p9mxag376AGJup+ynIny/JS0A&#10;Q7KPv0+n/foAh8mjYtSv8lRb/wDYoAETfRT/AOOn/wCyy1QyFNtN/jqT5femzfJQAfN7035n+9Tk&#10;feny0fN70ADo1Men/M9GypEM2NT9myhPu7mqb/gVAEP/AAKmffen7Pn+9RtWqGGymfKnzU//AGaN&#10;lADd9J996f8AJ93bTU+T7336AGUbKl2b6bQAz+H56Nnz07+ChE2VJQ2jZ8lP30n+9VEcpElPRKl2&#10;bFpqJ8lAxjp/dodKlT56i+58tADdlJUibf4qTZ89BZF8275afs/ip+z5fmpNlAEVFOdKeiLs+agg&#10;Zv8Akop+z/bodKDIrff/AIqm/goTb/EtGygYbG3/AHqbTv8AZp+xXT/boNCFE2UJ9+nvup+zYu5q&#10;AIn+/wD7dGxqe+3fTkRttBZFsZ6Pm9ql2U3/AGaAGbKZsqb/AGadsoAr7G3096c6K/8AF8lNoIER&#10;P71N3/3al+b3pv8As0AGyij/AHfuUfwUAM3s/wDuU3/ZqVE+Sm/726gsREZPvU16l3q61DQAqbUo&#10;ej+OjY1ADPv0zatSpuRqH+/92ggbspNm9qm2N/FR/BQBFs2P8tM3t/FUqf8AfdFADPv/ACNQif3W&#10;p9H3KAF2fPSUv31pm/8AhoLGUVNt3UUAdD/tU/Z/dpuzZUv3E3fcrIgNjJUT7qsbN9RfN/v0FjKP&#10;mSnbF/hpfuUAM2Uny+9TbFem7WoANm+inPupn8H8NAC7Khqb5ttJs/8AHqAItjb/APYqZKTf/DRs&#10;/wCB0AN2tRsp+z/a+Sj5ET5qBcpDspyJ/FT027fm+SlqyCP5fem7Fp/36ds2J/fqBjUTZT/4KT5d&#10;vy02gsZRs/iqX5Epasz3IX3Uff8AvU96ESgB2zZ/dqKnv9ymf8BoANlO+X3pdi7PvUxEbd81QaB8&#10;v8NM2NVj5fu037j/ADUEDNlCf7LVK6b6a6LuqxDNm/71GxtlPo+ZKgZD83vTERv4qs0zf/eoAHT5&#10;KZsZ/mp9ORG/iqxDai+bfuWp32pSolAFb77U90+Sn/L/AA0f8BoAbTNlS/fTdR/wKgCJEXf8tGz5&#10;6lfan3aPl96AIvufdo+/Uvyv/DSf7NADU+Sn/utlGT92jZQHKRfL/doRP7vyVLn532rR8qUBykVJ&#10;saps72o2PQHKRbPnpNjVNRlqA5SJPvbqHf5vvVK6fL81M2UByjaNm+nfx0/5vegCJ/kT7tIn+0tT&#10;Zf8AuVF5NACff/ho+Xb81P2UbKAG0bKN/wDsU5KAIqd8vvT/AJf4aa6UAMT/AGaPm3fdp9O/3VoA&#10;b5bUU7f/ALVCfOn3aXMMio/2ae6r96hHXZ92mLlIfufxU+nv9z5KESgCvsX+GnbG27am8lUfdSf7&#10;tADdnyUfcWn0b/koLGJ89MerHy+9NoEM+4tM3rU1Jv8A7q0Ekf3P71Gz56l/2mpvzbvloMxn3KNm&#10;yn7Gpmz+9QAUU7/gNMT/AGqDS4f7tD1NTHRf71ADNn8VH30+anolHy+9AhiJS1J/HTX2v/DQMbv/&#10;ANik+Xftp++mbKCwd/4aP4fu0bKWgRG+10/26anyVY2NUU0P+1QSM+b79Svu2UyH5P4qkoAg/wB6&#10;l+//AA1N/wABpNlAFd91TJ9z7tMfdUv8FADf4KZ8vvT9ntTnT+7QXzESJTHqxsb79LQJkL/c/v0J&#10;/u0fN71NQMZ8yVFUnze9NRG+9toAZsp+zZSf7tSJt2/NQBH/AL1L/wACopP96gBP+A0ny/ep9Dur&#10;0AN/jpHf+Gn7HRKi2fP81USH3H+anfL70/Zvpny+9ADdm+jZ8lO3/wB1af8AN95akkiTbT9lGz56&#10;dvqiiLyW/ho/h+eiigATf/DQ7v8Aw0fwUJ9+gBU3fxUn8e2pvv1C/wB/5KCw2NS/L7UiUbKACov4&#10;6mT/AGaHff8AeWgCGpaP+A03f89AEbwtt+WjZ/eqZP8AepN+/wD36kRFs/2aNlPd/l20J/tUAM+b&#10;3p/8FM++1PRPnoAiej+Cpdq0bKokifbQibP9yn7Vo/2aAD5dvy03Z838VWP4Kh2NQWMSmOmx/mqX&#10;7jfxUO9SIEpuz56d/BR8vvQA2innrRQKx0uzYtM++9TIlO+TZuqB8ozZ8n9ym7/nod2p+yoLGv8A&#10;e+7RvVKl2fw1F5VBIxE+epX6U3+Ck2NQAfNu/wByh9qPT0+Sj5d1WAxKNrU/+OhH+SgBmz5KiqXK&#10;/wByjZ8lAuUiz/e/go2/PU38FH31o5gDYr0InyUlK/8As1AxE/3aZ/HT9nyUJDvqwGfL/DRs/wB6&#10;jZ/danu+ygCLatH+0336lodN/wB6gCL/AIDSfxbqmdPkpiP822gA2fxNTXT5Kl2UOjb6AIfJ+41P&#10;2U96T5vegBqfI9D/AD/ep7u33aZs+X5qAGOnyfLTUTZ9756c/wDu0bG30EAnzrup/wDD89Ofdso/&#10;goAidG/u0qJ8lOooLG7GShH/ANmpaP8AdoAi/jodG/hWpdlM+58i0AQ/cT5abv8A4ald2/u/JS0E&#10;DNn+3THSptrfwpTkP95aBcpE8NN8v3qd/v0OV/uUBylb/ZqbZso3/Ntp/wAztQMi+/R/vVLTaCyF&#10;3+en7Kfs+b7tG+gA+5TP4/u05P8AaWloAYjrso3099392jZ/C1AEOyipdlCQ7KCCJIaPm96e9P8A&#10;v0AQ4f8Av0/7ny0U7+CgCJ0oSj+PbUuxdlAEW/3puPnqXZR9+gXKQ+X/ABfx0vl+9WM/L8tM/wDH&#10;KA5RibXop7pTHT+9QMNn/j9M2U/+On0AMof50o2U5P8AaoAi+X3of5Ke9CbXSgA2VF5Pzbqc7slP&#10;+/QBE/3/ALtOdP8AZp//AAGj76UFkWfno+/UvkfL8rfPR9ylzGZF9+k2fw1JTk+RKYyLZ/dqX5dt&#10;MdG/han7PkoAi/8AH6Te1P2U9Eb/AGasQ3f/ALFMpz0bKAG7KHp2zfTUSoGJ/BSp89O+ZH201/kf&#10;5aAGOnz0/wD8fp9M2f8AfFAEOypkT5KR/u7af/BQBB8qU50p6Js+aj+OgsZsd0o/i209/kej/gVA&#10;EOxfvLR9xalTbS/xfNQQQ/N70/8Ajp38dN2UAMejZT3T/Zof5KAG1LvqKFKloLGffprp89SpRQBF&#10;s+eh6d/tU/76UAQ/M9NT79O2UbGSrERfwbqPvpuqXZS/coAY/wB/7tJs3t92l+/TnT56AIn+/QkP&#10;8VSpuodN6/7FAEX8dD0fcqX/AHaCBr0zZ8vz1K/+9TdlADE+5QiU9Pv0n3GoANipTX/vU7zt7fdp&#10;+ygCLZv+amP975P+B1NTNm9qAB/92j7n8NP2On8NHzv8r0BykO+lp2z5vlp+xaAIU/2qfvp+xd9M&#10;oANlGxaN/wAu6j+OgsP4fkqHZ/eX56m+ZKNmxP8AboAi2fPRl/7lS/cWhN2ygCL/AIDTKsP9ymJ9&#10;z56AsRU9Bs+X+OnbFpuz56AGbP7zU/Z89Ofbv+an/coAY+1Ki+X71O/i+7T9i0ARb6fvWjZ8n3aT&#10;+OgBv32p/wDwKjYtFADKHTyafTPv0CQ+imUUCOo+b3pv+8tS/wAdHy7qxNRmz5floRN/3qKf9ygA&#10;pny+9Hze9PoAKZhf79P/AIKPJoAZTX/3qfs/vUfJ/doJG7N/zVHsapaXZ/tUARfcqX7/AN6hEo2L&#10;/FQAzeKNjU/5fakoAjdPn+VaH6VL833aH6UAM2CjZs/ioTpRQA1E/ip/zOlORKPlT5aAItn8NO2L&#10;Q/SnUAKnSm5/2Kd/BR83tQAbBUSJ89S/f+Wmx/fNAB8uyj7/AMzU7Yz/AO5R9z7tAET/AD/doT5K&#10;fs2f79JsFADd/wD3xR8v8NP2Lvp2wUAQ0VN9yjYtAEWze9OdFp3/AAOov4fmoFyjP46KsolQ7P71&#10;BIb6T5feldKET5Ny1ZYVD8z/AMVWfufw/JRQA1Eo+V/u0bG207YKgBj/AO7TXSnbPm+dqHSggb5K&#10;7KRKeiUbGT+KgBjffpfl9qds3v8ALQ9ADKfsoREkShEasZSOiJoW2mvNFu/jrbsvh7eTWaXjbdj/&#10;AO1WDbXktt9xq9j8JXjXPhSJtqp81cGJr1aUeaJ6uGoUpz988kvNHa2+9/DWU6LW74kml/tKXd/e&#10;rCrpjVkcdSMIfARUbKl37GorpickiLZsoTpU2z+9TNmyrIIXQ7/lp9PT+7Q6fJ8tBnykb/7NH8e7&#10;dT0Rafs+SrGQwp826l+/TkT5Kf8A8BoAiopPJp9ADNnyfepv36fR/wABoAZs/wBuinfL/FT/AJEo&#10;AiT79O/jpfv0mxqAB0/vVFsqV9+/+/T6AIvv05E/77o2fPS0AQvu31M8Pz0n8W6ldN/8VBZG/wDt&#10;LTalT+61GzfQQReTSf7NTfL/AA02gA2Ux/7tOTc9P2fJQBEifL92np9+npR/u0Fg6fPTKfSfx/NQ&#10;BF/u0bP3tPdPnplAB8vvQifPT3/vUb97UANd1ek2U99n8NO+T7y0C5SB0X+/TPm+6tWPJH3t1Gwb&#10;vloDlIdn+xS7Pm3VL/HR/BQMr/x/NT9nz07+OigBuzY/y0x91S0P/dWgCKn07ZsptADPv0bN9S7N&#10;lM+49ADfuUPu3/7dS799H8W6gCLYn92ipfld6P8AdoAioqX7iVFs+egAo+Xbtp9GzZQAzZ89M2rU&#10;vze9N2b3+9QBFsoqV02LQif98UAR/wCzTXqZ/kpmzf8ANQQCIrr81M+VH2rU38PyUIjbKAIU3J/D&#10;Uz/IlDw/Lu3UzZ8m1qCxqI2/dRQiVLsZKAIti791FSun+7RsoFyjKbTqftWgZFTHepXSmolADKd8&#10;vvQ/+zT/AJfegBtQ/fqambPnoIDZRsp3ze9Cfe2tQWN2Mn3KZ9/+KpnT+79ymIlADHRqP4fkqb7i&#10;Ux9v3aAGJ9+h0X+9RT9nz/NQBF8qfeo31Ls3v81Hkr/eoArfN71J/vVLs2UzYuz56AG0bKd5Lfwr&#10;T9ny/NQBD83vT9n+3Q/36b5NADtlN31K33KYkP8AeoAi3/P9yj5qmfYjUlBXKRbGoqxhVooDlOg2&#10;Nspyf7VK77FoT50qAB9tH3/u0OlGygA2bKZT3pE/vUAHze9KlJs/vU9P9lakBv8AHRsqVvuVEkPy&#10;fepARojUb9ifNUvk/J96m7DTIIti07ZsSnp1o/joEGw0zP8AsU/77U+gBtH8dHzbqT5veg0In+9t&#10;Wn7N/wDDT/uUblpAM+b+KmbP4qmX7lGyrAZ8n3qY6fP8tS7P7tPT/aqQIqH/ANmpXptADP4P9umb&#10;G31NSfc+ZaAItrU9vuUffbc1PpAQ7P71HzfwrU38FH+7VgQ7PnoqbZ8u6mOnyUAM/wCBUf7NTJDT&#10;Njb6AGUbP4qm2KlM2UANR/4aSl+5Uv8AD96gkZ8u2mbP96hE+epnSgoh/h+SmbP71WdmymffqQEj&#10;+8KbJ9407Z8lM2fPQQDp/wADpuz5KfJ940ny76AF/gpmz5fvU+k8nfQJDUT+KhEp2zYlLQA3ZTN/&#10;y7qcPnf5afWcjSIqPvr1L4daxE/heWBvvxS15Z/H9yvS/h0kH9nXu779eVjY/uj2MD/FOK8T/wDI&#10;Ul21jRp/FXTeL0X+1n2/3a5xvv100vhOOp8RF9x6cfkWn7PloP8AtV2ROORB/vU/5dlS7P71N8ne&#10;9bEkdLn/AGKl2CjZ/tUARP8A7uyhN1S/xfdof56AItgo/gqV0+X5aEh+SgCLYv3qZ9+ps/7FO2Cg&#10;Cv5L7flp33KmT/apj7aDPlInffR/tVLso2bPloAr/f8Au1L8yL81P2bGof7lAFf5t1Spt/4HQnz0&#10;UDG/NupP46fRsoAbsFGxv4VqZNyPSb2oLItm+m/KifeqVOlD/PQBD9yj7lS0bKsXKRUv3KtIn+zU&#10;T/7tQMh3ilfd96pdnyfdpKAIv4KdUjpRsFADNnybqZ/BU38dGxt1AFdN1O2b6e6fw0fx0AMRFo37&#10;KfsZ6Y8P+1QAffWinptpv+7QAbF+9UdP/go2CgCL/eoRKl2f7VH8dAETpsej+OpX6U3P+xQAbBTN&#10;/wAlPz/sUzYz0AHzUZ30/n7tO+X+KgXKRfcpKXZ/eqb5dm6gZW+/81PTalS7N9Rf7NACUuz+Kpk/&#10;u1C8P92gBE+f5ae9CfJ/FTE3b/moKBB89Npz4+7S8bf9ugOYZ8vtT5PumjYKdsagkr+TRs+TbsqX&#10;fT/ldasCvsSjfUtNoFyjPuf7FGze1SpDQ6bKBkX3Go3/AD/codKe42VAuYPM/hopnl+9TeXvoDmI&#10;d/z0+mfff7tOdGoLGv8APRsp/wByj+OrJGbPnpjpsXdu+/U1MegCJPnfbTqf/tUPu/u0AMptS7N9&#10;Gz/boKIkxj5qciDdup+f4aZv2VAco16Ep3ybN+yjY336AG/Lto+bdTvl96P46AGpRsp/8FM+Z3qw&#10;DfTXTZTqNjPQAJ93dTXfe9OdGooAE+/Q+7+9Rvpv8dADPJ+T71GzZUv36EoAidKdT32/w0UAMop6&#10;dKKCzpdn96jZ/dp+yja1YgMT/ao2U/8Ai20fLu20AM2fJ96jZT/uU/7/AM26gCpUqfd+aib5PmoT&#10;51+7QAUzZ/dp6Jsp3y+9Mgb/AL1H8FH8dPpAV0qWhPv0/wDjoDlGbNjVF/HU+zZTXSgOUKHo+4lH&#10;36YDNy0rp/ep2yikWN2fJTqKfTAhejZ8n8VP+5Rs/u0EAm1KKP4fkooAZs/26b/HUvzPRSAY+51p&#10;v3KlpnyvTAbTv92n7FSjfSAb83tTH+f+Kpf+BUbNlBZFsZKP4Kl/gpmyggaiLRsqWhKAItq0VL8v&#10;8NM/j+7TAbTtjffofdtp6f7TUARb/wDYo/3aR02U9KQB99Pm+em06n/x/LTAhf79RbWqx/H92ikB&#10;FT6clGygCKn06mffemAhT5qdTz9yoR981hIuI+uy8AWc94935D/dX5q42vR/g+V+33sTfJvWuCvL&#10;90elhI/vTmPF8LQ3/wA/92ua/jrvPijpvkX8U6N8m2uI3/NV0Jc9KBGJj+9mROjUmypvv0BNldkT&#10;zZENOz/sU/Z89M2GtzMbsNO2Gn/71Gw0ARUmz5/lqeigQn8dNpydaWgZDRU1I6UCGOjUxP7tSUUD&#10;uM++tCbal2GjYqfxUDI9gpKe4amUuYBc76M/Pt207y/4qfsH92jmDlIXo+ZF+9T9nz0+mWQp89G1&#10;afso2UgGUff/AIaKf9z5qYBsVP4aZs/u0b230fc/26QDX3/w07f/AHqN7bKPv0wG7BQ6U/Z8lH+9&#10;VEkPl7Kekb7adn+Gm52Ucwh+wVDU2/8A2aH+/wDLQMhoSpUSjZ89SURUfwVK9D7ttAFfZ8lP+V3o&#10;ej7iUAM2f7FN+b7lWP8AepmF/v0gGU37lS7F/ho2f990wIfm96PmRql+VH+7Tdm+ggPv0fIlOTrT&#10;X+egBn+7Rs+Xe1PTrQ/WgBtJvWj5fenf7tAhvze9HzbKl2fJUT/3WoGEf3DR/D92jYaNhoEHy/w1&#10;D/rvvVNs+ShPkoGLs2Uf7S0fx0VQxXf+Kmffo+Z/u090+X5W2UAN8ldtH3KWkTrUki1H9+n5/wBi&#10;jYaABPk+7ULp/FU0f3DQ/WgZH/u0Oi/xVKifJRVDIk20bBT/AJv7op7/AHN1AFffsTbTt+xaHRaf&#10;n/YoAhRPnp7pR/u0/Y22gCNPk+9Tdy059tGygobv30b6dQ9ADdivTF+5T9nz/LTtn8VAEWX/ALlG&#10;ypf4KHRqAIk3fxfcoepdn96oqAGbF30/+P8A26NlH8dAB/H81Men7F376l/goAiX7lH8dGF/v0bK&#10;AGP8lGz+7RRsbb81ADfufeSn7BTqX760EkOwU/8A2aP46Pl30AM2fJQifJ96nffo/g27/noKDc1F&#10;M+tFAcx1Hzbqfv2fdo2b6fWJYz5f7tM8nZ81TUffoAh/jp+xv4ad/HTf46QBs/vUfN7090WmbN9A&#10;Bs/vUf8AAafsodKYDPmRNu2hH/vVKlMdPnpANR13/wC/R83vTvl2/dptMASh9/3dlDp89H8dIA2f&#10;JTadsoSmAx0WjZT3RqN7P96kAPuejZ8lP2f3aNn+3QBFSfNup70bKYEX8dGypdm/5qHSggh+b3pU&#10;/wDHKl2UbNlAET7d/wAlH/Aal8neny03ZsoARPnT7tGzZT9lFBYUx6fso+bbQBFRT6REbbuamA16&#10;T5vepk+dKKQDNn8VN2VLRRYCL+PbQ/36lpP96lsBF8zrS7Pkp9FOwENP+b+Gn7KdsoIIqYlTbKNn&#10;z/LQAzZv/hofen3ae6f7VM2bKAE+b3o+RKXZvp2z+9SLG1E/391St/sUz/crKRY3Y2a634XTMfFv&#10;kfvfmirl9ny/NXa/Ci8VPGEUW/fuX7m2vNxMv3Uz1cJH97A2/iFYb0hdmrzS5tok+62+vW/ijp7P&#10;B8q/cavLHtmrmwkv3R04uP70zEGynufM+anumymV7ETxJRH/AMFMenv/AHaNlanMM2U/YuyjZRWg&#10;EWxv71CItO2fP8tP+5/DQAUzZT0/2qHoAZTdnz075vv0/Zv/AIqAGPTf92pdmxNtM2f7tADPm96X&#10;K/3Kdsp+ygCHZvT5qET+7T/9mjK/3KQDdlO/2aNnz090+XdTAim+/UNTfM9Gxdnz1oAffo/go+59&#10;2kdGoAam6n/LtqVKZtakA3/gNGN/8NOQf7VGFqOYsZsNMcP/AA1ZeT+GoqvmAZR8u2n7KKZBH/BT&#10;XSpXfYlCIr0EEWz56P46f/vU77n8NIsb9+j/AHaH+/Rs+eoAb/wKnbKNlFHMWMf5KKm371qHZVkB&#10;9ym/L89S7P7tRUwD7n8VG/etP2L/AMDo+/SLE/gptO/75o++1QA2mPAr/M9TbNjUmyjmI5SJ0/u0&#10;Zb+5UvzUbPkoDlItlH+9T9nzfJTqA5SJKNnz/cp+ynPQHKRPR8z0/atO2f3a0AiSj/ep+9PenfwU&#10;g5Svs+en7KfTNm+mHKM+5T9lDp8lGz5KAD/gNM+bdup/3Pu1LsoArv8A3absVPlqV6HT+KgCPYu2&#10;l2GnffTc1H8Hy0EEdJ8v8NOdN6fNTfJ2fNQIa/8As0bKfSIjUGgtG1qd9z5aelICu9CPv/jqXYrp&#10;TfJpgM2fPQlS7P71Gz5KAK+1qm/goo+5SAh2N/C1H/AasbP71ReTTAZ/BT9lP+bdSOmykBBs+b7t&#10;O2J/uU/7j/eo2Lv+7TAZRQ6fPT9lADfn3UczU56dsekXyEGzY1Gz+7VjZTNnz0AV9j/3ae6VKiNu&#10;+amfx0yBtM3/AO3Uv3/vU3Z89IBmyjZUv3KKYEez+9RsVKc/Smv0qiSPfRT6KCDq9nz0jw/3afR9&#10;z7tcp0Dc7E+5Rs9qe4/hp0NPmAi2fw0f8BqWmUyxv8dO/g+9TaKkgZs+enbP71TJt+9T3T5KAKyJ&#10;s+al/wB6nJR/wKmA3ZSbP7tCffp/3P8AgdICJ0/2qF+5UtFAEX36ds/2vu0eSn3af9z5aAIk+en+&#10;TQ6UfwUAGymbPnqWjZ8lAEVD/I38VP2fJR9+gAR960x6fsoegCGptmyj76U7Z8nzLQBXp7/7NP8A&#10;4KPv0AQ0VN8u6nbP4qAIqEh/ipzpvpvkvQAz+CjZ8u3dU2zYtQvu2fJQAJtR6f5NCQtUr0AV3p/8&#10;FD077i/NQBFT9m+n0bN9AEOymv8Af+9Uuz5dtM2UAG/+7QiUfx094aAGP8lN+bbTn+en7NlBBEi/&#10;LupiGrf8FRJ9+nzFiUr/ACJTtn91aPufeo5gjEipEqZEaZtq1sQ+GLx4vN2tsrGVSJ0xpymYv2b+&#10;Oun+HUy23i/T/m+9/s1mzaJcov8AqqsaJDJaa5Ysytv3V5VeUZxmerQpShVgep/FFF/suVovv7v4&#10;K8Zbds3V7N45hd9Ll+Znf7/z14zN5tc2X/wjpzDm9qVPvtTdlS7+KNle3E8GRX2UfcSpaHroOYbR&#10;tahKdQQNpj/7NS/L703ZWgBs30jp/s0/Zso++9ADNny/NUVWHpu1azLGb99Gz5/lqWjatBBE/wA7&#10;0fcepdlGxdn3aCyKj/d+/UtM3/3aAF3NTtnyU2nfwfdoAbULpVjY1D1oBXp38FLvo+X+7QAIjUfx&#10;0/8A3aN9ZgMeij+Oj+OgA2UyptlMegBlCbafs/vUbVoAZTESn/x7aE/u1oAzYz0bGRqf/HT3pARU&#10;bFepdlM/h21AA6U3Z9+k+b3paAEf/apqffqV0Wm5X+5QAmxt9N2bPmp2/wDvLR8r/wAVADXplTbP&#10;kplAAifPT/l3UxP/AB+n7E/u0AM2f3Wpk1TbKKAIdjbKftan/wC3to30AQ/7NPo/jooAZQ9H8PyU&#10;bGegAoRP9qn7NlM2UAM/i20J93bU3zJTHT5tzVoQN2UbKdRsoAiT+7Uv3KNn+3Rs/ipFjHRtu6mv&#10;Uv8AD96j5dtAEPzfxfPS1LsopoCJPv8A3d9Dp/wCpfm96a6LQQM/gp+zev3qEpyf7K0AV3T5/lp6&#10;JQ/36eib1oAZs/i+/TP96n/c/io2f3qAIdjbk2VNRtah6AGffodGo2U+gCH770Im9qsps/ipny/d&#10;WgA2f3aNnz0z5kp7/wB2gBj7/wCGm7/l/wBupU3Iu2oXRt3zUARbKmSpPl96bs/u1YDaTZv/ANin&#10;/wAPzU3ZRzAM+58u6np9ypaZsqOYsZh/79CJ8lPf56Z/u/PSAEfZUX3/AJql2fN81D7aAF8veny1&#10;FjfTqdvX71HMBH5fz/NSVKg+b5qPl37dtPmAjSOjy/lpzj+9TnH/AACjmAi+aij/AIDRRzBynX7N&#10;n8NM3ipf9mjYKwAhpU6U7YKbs2LTAY/+ytP2LSU/Z/Ev3KAGbKNlPp2f8pRzANTbQ9O/2qP4/vUc&#10;xZFRs+eptm9qY6UAMfduplWU+5R9ymBDsp/3EpNm+m0uYAo+/wDeWnpTqe4Eb9KZ8uypdgpuxkqS&#10;ARKH6UZ/2KdJ900wG7/kpKVE+ShEpAMfpTf96p3Rab/BQAibaH+//sUUJWpZFUtFFZEC7P4vlpmz&#10;5/lp1P2CgCL5dm2mbNlTf7NHk/J96gCGnoi0bPkoTdTAdTX2vT/m9qSkA3YKZUtL/HQBDsFOqTZv&#10;o2bP4qAIX6Uuf9inOn96koAbtWjZTv46b/HWgDX+R6f/ALVD7qd99azAZ9+mBPm+Wnv9z5KERtnz&#10;VMi4hCmytrSvDE+sRSyxfPt+9srKH369L+EU37rUESvNxNSUKXOerhKEa1Xkmef3+lSaVL5UnyPU&#10;sPiG+SLyluW2V0fxChzqW6uPk2pXNGXPHnmdnspQl7h2Xgl/7Sf/AE7UI9+7+Ou217TdD0ey+0+f&#10;FNNF867HryTwrokWseIbSWBfOf8AiSva9Y8Aeda7lg/hr5vEy5Kp9Pho89L3zzy8+IUuqwbW0+eH&#10;5fvutcfeXiu3yxV67eaa/wBjSDyF+Ra8/udB2Sv+6+fd/drvy+vH4JnHmFCU/fgcqjrv+7Uvk1of&#10;2PP5vy20v/fNWP7BufK3eU1fSRrwPlauGq/yGFs+emPVuazkRn3I3/A6qbK7OY82VKQ3YKE+f5fu&#10;U7Y1SffqyBj7aSlf/aoT/ZpAGze9M2fw1LQ+7d96gCLYKe6fJTP46f8Ac+9TAjQui9KKemzb8rU/&#10;C1fMAxDRT6hpcwB5O+munz07+P5aPm3UACGpki3rUNXLNPkp8wFd0ZHpj/PVubbVST74rMBmV9Kd&#10;tWl2Cn4/irTmAj2J/C1FP2Uz/gNIBuynfwUU/atADE+/92j+P7tP+5TKABzTdv8AwCn7ESmU+YBm&#10;1qNntT/4Pu0/C0cwETrRn56kptHMHKGVf5cUzP8AtU+mP89HMAInz0x0qb7iUxKQBR/wGiiqLItr&#10;U9Ep2/5KNzUARbWqXYn92jf/ALFHzbakgi2Lv3baldKZso/joAbRTqbQAbKf/sbaSlwn9+qLI/J2&#10;UtOpv3KkgNi7XqP5ven/ADbt1LQAfx0df9uinUANb7lH+9Rs+ejYv96gBnypRvo2K9O+X3oAZ8vv&#10;Svu2fJT6KAGJ9z7tGz5KfRv2UAQ/x/doqbZvfdRsoAh/4FRtWj5t1P8AuJQAz5Up+zZTP+A0/wDj&#10;oAZsod9n8NPemUAG9dlROn+zVij5XoAZ/BRso2bKNnyUAM2bPm20133rUvze9HyvQQRPQ6bPu07Z&#10;/FT9i7Pu1YDf4KEp3k0fN71AEWyjZUr/ACVFQWDqv3qNntT9n+3RsFPmAZt2Uxz/AHamehB/eo5g&#10;GJRs3rT9mx/lpny/w0gGJup/y7/vU9KY/wDeoAT5fem090/urRQAbE/u0zZR826n0ARPTP8AgVP/&#10;AOA0On3KAGL9ymP9+ptrUmz+GgBd6f3qKfsT+7RVFnT0/fTtjJTdlc4A6VFU6bdn3qZ/HQA3YyL9&#10;6nI/yfNR8vvUn/AaAIdrU/7lP/jo2b6CiF/nSipqj2fxUEjXRaPl96l/gqJHoAERf4aNlH+6tPoA&#10;Zs+ShP8AZp38FP2bKAIvv/eo2U/ZTtlAEVQ/N71Nso/j20AFM+/Ttnz/ADU9EoIIvl/u0tS/L/D9&#10;+hKCyts+en7DT6KCBNi7ai8qrH36b/F96mAbPkpuyn4ako5iyJPv1LvoRNlFIBv36ciUJtoy/wDc&#10;oANmxqZs+b5qd/s0tABTH2096b9ygBPl2bdtN+5Uv/AaNlAEWyk/h+7U2ymOjb6AB3pn+zT/ALi0&#10;z/doAP4vmo2Gn7DRv+b7tMgZJ9wVFv8AnqX79Gw0AKiLne1D/wDjlP2LQ9RI2iM2fPXZ/DHWF0rU&#10;riKVf9avyPXGJ/3xXYfDewXVfEKrP9xFrzcTHnpTPVwXuVSx48dby4il3V5D4qm1qDzV0+Dzty7N&#10;7tXs3j/TUttnlp/FXL22ifaf4q4KEv3R6tWP708K8PXPxB8GeI4n0h/9Ilbf++XelfXXgP8A4Wf4&#10;k06J9Y1nT7aJv4Utdu+vPYfh7PealFOkqokTfN81e8eErn7Pawwff2V8xjpR9r7h9Vhub2Xvl2w8&#10;PT2cH+kyLcv/AH9tc/rE1tpW+VrPf/uV6B52+KvPPGcP7p646Xxm0jjdS+JapvWDSo/996xH+JF9&#10;Mm37HbIn+7WJqsOy4+7Wf/H92vvKWCocvOfE4nG1ebkLepak1+25lrPT50p7/e/ior0oxjA8SrUl&#10;Mj+X3qJ0WrGz56b/AMBroOMh2b6Nmyn0UEDaTYaldP4qbTARNuym/fqbYtMdKAG+X70j/JT9uz71&#10;P8z+9SDlIqPv06nIn92gsj+XfRsqV02PUVAcoeX71Yth/DVerVsnz/dp8xfKMuYdlQVauV+f5qpZ&#10;+b71HMIfSbKH3UbP7tIkVEodKPm9qanyfeatCBNn8VFH3/u0/wDg+7QWM/jpmypqHT56AGbN6010&#10;anfco++3zUAN/g+Wkob79Tb/AO9QBE/3/u0lTfKnzVDv/wBihAL/AA7t1H+9SJs/4BT8p/coAa/3&#10;KYn+7TvleigBtN8n5938FS7BTX3f3qRAx+lG/wD4HTqdQA2mbKfsoqixlP2U7Z8lMy1LmAH60z5v&#10;env1pif71ZkDaf5fvR8tGygOUXZvodGodPno3irAh2N/fFP+b2p/36P4KYEdL/HTqZsejmLD+Om/&#10;x1Km2igBmyl2JTtj0fcX5qOYCPZ89OfpSUnzb6RAkf3RQifJTqX770AMo2Cn7Pno3igBlDp89L/v&#10;Uj/J/FQAv3P4aTf/ALNCfPT9gpgRP0p/zbKds/2qPuUARfN/FT9mz5qcnz0bBSAa+2odmz7r1L/v&#10;L8lK+2gBPM9qhz/tVNsR6Nib/u1pzAQ0Puqb+Ok+X3pARO7Uvl+9O/jplMOUeifJTH/u0/Z8lM2U&#10;gDZR/wB9UJ87/dqb5d1AEL0U/Z/sUx6AG0z+OnvTN/z/AO3QBLTU3U75ttNoAKH3Ux9rvup/8FUW&#10;Gz+KmfK60/8A3Wo2bKAGUzZvT5qfs2NRs+f71AB/BRQ8OyhNrv8ALQAyinsGU420VkUdhTPuU/ZR&#10;WRYzZTXGypfJo8v3o5iSLH8VGF/hpz0JRzCE/wBql2fJTvl96k/4FQMrf71CbaWl2f7NAC/7K0zZ&#10;UuxqVKAIv+BUeXvpzjfT0DbNtHMIh2L93+7T9m9qfsooHYicbPvUU5wz0zy/ejmAWk+b79P2UxKB&#10;hspadTPm96A2DYz0fwU/5vemfx0CFT/aplP/AOBU7+Cggbspjp8vzVKifL8tN+b+KgARPkpif7S0&#10;9E2Ub6AItm//AGKd833VWpvuUbPnoAh2fPT/AJttOpuygBm+hP8Aap//AAGigBNivUWz5ttWtmz5&#10;qi++1BYvl/3aZ5f96nfcen0uYRBsH92jy/erDpvpibdy+b/eqZVYQN40ucHTf92meSyJXqfhX4e2&#10;l/Fulffvq14k+GMFna+fBLXm/wBqUObkPV/sivy855B/wKk+/Vua2ZJZVZvuvUWz+7XfGpGZ5UqH&#10;JLkIfJ/u0vl/LUqbvu0fNsrbmMeUrlGSn76e/SoURt1RIIj0RX/irrfho623iqJf7y/frlETYtaf&#10;h5JH1m1aDd5qNXBX/hTPVwkv3sDvfiJDvsPl3fJXlly86N8rNXqPjOG5ewl81WSvFvFviGDw3ay3&#10;NzKqRKu/fXj4b+Ee9X/incfDqwnv5ZWnnkTY396vY9Bh+x/3q+X/AIV/tUfD623Neaqvyt8z7d6V&#10;6bD+118KbyXy7HxHG8r/AMG16+Yr/wAWZ9PSj7p7wZpXh+/XG+Kt32d99V9C+KOka3FutrlZon+4&#10;6NUOt6r9phdqiPxFy+E8t1hFSf8A3qz9nmVq6xGry7Xasf7TE8vlK3z19/Qqx9lA/OsTSl7WYzZs&#10;p/zutWBC5pnktv8Au12RqxOP2Eiv5GPvUbK000ed03bWruPCXw1XUl82dmSsauOpUvjmdNLLa9b4&#10;DzV4ahdP7le4al8HIPsu+CX568v1Xwxc2F08XlN/3xUUswoVfgCpldekc+iUPD8u+ur0rw3PeW7/&#10;ALiT5P8AZqpeeGL6Gfb9mk/75rb6zSMPqNX+Q59Kdj+GtZPCuoTJ/wAec+//AHac/hTVU/5cZXq/&#10;rNL+cf1Gv/IYuyiu4s/B9y9gm6zZJf8AbrJm8E6r5/y2bVH1ul/OV/Z9f+Q52np89br+Btac/LZt&#10;Vu28Aaw//Lt/49UfXaX85pHL6/8AIc1NE2yodrV6VN8P7ya12rB89Z6fDDWHXb5S1H12h/Obf2bX&#10;/kOF2fPViz3eb8ldhD8KNZ3fOi7K07D4V6kl0krfc/uVH9oUP5w/s2v/ACHD39sw+bbWZ5PzV7X/&#10;AMKxaZNsrKlef+LfCX9j3GxVbZV0swoTlyc4VMtrwhznL7KY6ZqV02VF8392u+NU8qVIHRqi2VK6&#10;b/vUz7n8dWZco2nbPkp33/4qi/2aBC0nzb6Eqb79AcpFsqL5d1Tv8lNoIE/9Apflo2Uny1RfKN/j&#10;+7Rsp9GygQiJTadso2NUjItlP2LRsp3y7aAIqKmooDlIaKe//jlMy1AcoOlGzYtS7PkSonTZQHKC&#10;UU7+Dc1N+Z6AF+/91aPv0m+hP92qEN2f3af/AAbWo2f7FJQAU3Y38VO2UP8AJQA2nbDRt+SjOynz&#10;ANdP7tOo/gopARPSfN71Nsam0EhSbN9LTKAD5dtJ8vvUlJ8vvQAIn8VN2f3afTn+SgCHf/DSom9v&#10;u0fM9PoAZ/HTNm9afQ/+zQHKQomyn/fp9H/AVoAZ/HQ9PTZuooDlGJup9J8vvS0AH/AaiqX5qNv+&#10;xQHKRUfx/ep/3KT/AIDWoDXoej7ifNRQAfwfNR8vtR9yikAJTqbRuansAPTN9H8dM/jpAPem/cp1&#10;Nf8A8foATZvoSl+4lInz0AL/ABfPQ/8As0n/AAKigBfv0zf/AA0UJ9ygA/2qHp6fcpKAG07+Cj+O&#10;inuA3ZTNmxal/jopANjf5aKPm9qKAOwyz0/ZR5fz0myuM25Qem7P7tPRHekqxDaZU3ze1JsVKAIq&#10;fnZQn3/u0/79HMBDQhp+wU90+SjmARKX5fambKdsoAj+X2pEqZIaR0+egBj7tlN+X71S/wAFM2UE&#10;DU2v92n7Kds+XbRvoNBtR7P4qf8A7VLQZjNn9/5KKT5vehP9qgBXpmxqsPUPze9ADdlOT52p+ym/&#10;ffbQAx/v0/Df36l2e1N/4DQPlInT+9TNnz1Y/g21X3rv+9RzF8sh+f4KZ/wKqmqvOllK1su+bb8m&#10;+vH9K8eeMU8R/Y7zTIki3ffRW+7USqRgbU8NKr8B7X/HT8tWdZ3jTJ8z1b85E+aj2sQ9hIlSh6r/&#10;AGyJ0+8tH9o2afel/wDHqj28Q+rVSxT6qf2lbf8APRf++qf9vgrGWLpQ+2dMcDV/kHn79M37G27q&#10;u21zBN/DT301Zpdy1zSzCh/OdMctr/yFQPv+WqWoXK2aRSyr91q6u20dZETdWxD4etnXay7646uZ&#10;UvgO+hltWEucseD/AI++CbCy8q81BoZU/wBnfW7r3xs8HarYPFZ6h50rfd/dPWPYeDNPh/5c433/&#10;AN9a24fDFjs+azg/75r5uXsuc+qjGXLyHmk0K3krywfOjtvqL+yp/wCGJq9gh0SzT5FgWtBNNtk/&#10;5ZLXsRzTkjyHiSyjnlzzPEk0O+2fLA3/AHzTv+Edvn+XyGr3BLWPf8ir/wB8VL5Eaf8ALJf++KP7&#10;ZkH9jUjwr/hD9Qm/5YMlaCeBtT37Eir2j90hp5eJP4qxlm1U2jk1A8Zh8Aaq/wAvlrWt4e8DanY6&#10;va3UqqkUX3q9Q86ID7y0fb4E+9Kv/fVc0syqzOmnltKEucyfEOjtrNq8X9+vNfEPwBg8W2E1nqHz&#10;xSrsavXRrFmn/LdaZ/b1iif61a444uUPgOyWGjP4zw/wx+yX4c8MWT20FnB5Ttv+7Viw/ZC8K2dx&#10;NL5FtslbeyeVXtP9vWP/AD3Wk/4SSxT5fPWuOUuc7I+4croPwT8PaC6NBEyMn3fJ+SuoTwlbbNvz&#10;Uf8ACT2f96n/APCT2v8AtVHNERnzfDrTJn3Mv/jtVE+FGgpL5v2b9638dbX/AAkkT/dVqe+vf9Mm&#10;raOJl/OZewjP7BXTwLpqf8sqtp4U01F/49lpn9sSum7yGp6arczJ8ts1H1mX84ewiSp4esUTb5S7&#10;Ku21tFZptiWqX2y+/htqPO1H/nhUe0L5TVdw6VUfTbWZtzRrVXffP/yypyJfbfuf+PVHtQ5YlhLC&#10;BPuRLT/sEH/PNf8Aviq6Weof7NO+zXnqtHtQ5Yln7Nb/APPNad9mi/55L/3xUX9m3n/PRaf9gl/5&#10;7r/31R7UOWJL5af3VpnkRf3Vpf7Jl/570z7H/wBPK0e1DliS7ESj5aE0rf8A8t6H0yJPvT0e1Dli&#10;L8tHy05dNgYfJJR9jtk+9JRzSL5Ru9P71G9P71RTfYYV+a5/8fpLZ7Gb5Vn30e0DlJvOXZWVqWlW&#10;OpRbZdtX7y502w/18+zd/faprN7C8g3RNvSj2gcp4j4z8ARaVF9pglXyv9hq83eZUl2JKv8A31XZ&#10;/HjRF1iX7Np+tXdn8vzpDLXyvquj+M/CV1usZ21L5vuXDffr28JmkqMuSZ4mOyuNb34e4e6/fodH&#10;rjPCXiTXLlEXVdMa2fb9+u2T50r7anV54858NVp8kuQZ5a/xUPGtO2U3a1bcxjyhso+5QlDp89BA&#10;/wCV6Y+2jZRsoAZRuWm7Pn+9T/m3UCGU6l+5TqAItz76lpj0+jmNOUi/i+5R/wABqWm76A5RlFS0&#10;zY/92gzG/L7Ufx09/nWmbPk+agBPmel2f7dFI/ztVjD/AHqPm96ESh6AIv46P+BVLso2fJQAtI/+&#10;7Qif3mo2UAN2bKPv0+k2NQQNop2yjfQO43Y2371G+n07+CgRD99qa6fPUv3NlNy/9ygAdKZUv8Pz&#10;1F9xaAGonz0bN7U6ja1BAzZT6Pm96Pl96DQH+5TPm/ip/wDBRQIbTtn+3R99tzUJQO5F9z5ad/HR&#10;sp9AEWyik2NT/ufw0CG7NlO2U1/71Cf71ABRQlMoGO+X3pU+RKR9tLvoEQvR/vVN/wABpn8X3aAC&#10;kx/33UjmotuxPmar5hD8f3qSm0VnzjDZ/t0myloSnzhyjH+5Sf7VSffooDlIfvtT9n92n+Sj0bPn&#10;qg5SHYr07Yv3abRRzgH+ztoRKNnzfLT/ALlBA/5v+B1Fs+f71S/N/FTKChqJs+ak31NsbZR/B81A&#10;DPn+9Tdn96pX+78tM+/QAzAXp0oo8v3opj5jsP8AgNO/gp+xqNlcxqCUtJspaAE+b3oSjD/36P8A&#10;doAa7r/DTNlP2U7+H56AEz/sUz79S01E+f5aCCP+OjZVionT/aoLHfL70fL70bPkqJKAJv4Ki2NU&#10;tK+6ggh+b5/lo+X+Kn/x/NTt4oAi+VKPv/w0/YtGwUAM2fPSIlTbKY+6rHyjNlG+n7Pk6UygOUX/&#10;AIHSU+mP/wB8VHOXqK/3KrTXMVsm52VErkvH/wAUbPwPprSTxNN/uLXy14z/AGpbnxI0vkRS2Fkn&#10;8e2uCviY0onpYbCSxEvcPpLxb8Y9K0GXyoJftkv9xK41PjHqt5dOy2MUMX8HzV8yf8Lp0OzXzZZZ&#10;Zn/jfbT/APhpDRUi/cW1y7/9cq+eq5hVn8B9VQyulD4z6lT4r6r/AHYqZ/wmF9cvukZf+ALXyr/w&#10;0su7bbaRc7/77xUJ+0Vrk3/MFX/feWub6zX/AJzsjhKUPsH1P/wlV89xu+1N/uVY/tu7mT5rmVP9&#10;xq+SP+F/eKrm4+W2tLZP96nP8Y/Fs3/L9bI/+792sfa1Tp9jH+Q+tYdV2P8ANct/wOWrMOtwbN3m&#10;r/vu1fGn/CxfFFzv83xD5KfxbIvvU9PEmoXPzS+I7uZP7ifJWMpTL5Yn2hD4qs/vNcwJ/wACq/8A&#10;8JtoqRb21CDf/c3V8Qf23Z2D+beavfTO38E09atheaLqVl5rLPcxJ/fl31jzF8sT7VsPij4Zs/mv&#10;NXtof9960H+Ovgez/wCY5A/+5XwpN8S/B2lXUVnPBsl/6bV23/CT6ZDo32yK0gmi2/L8tRzSL5Yn&#10;2BD+0n4LtlT9+03+4rVdh/ac8Pfeisb2b/cgevhfQfj5pj6taWK2Ko7NsV3ir1bxh8V9Q8H6c+oR&#10;W3nIi/cRKjmkHKfUsP7SFrNEksGh3c0X/XKrdt8ftQvP+Pbw/On++tfDnw0/axvPH/iqLSryxa2S&#10;VfkmSu9+M3xa8S/D3SJZ9I/fRRfe3tsrHmmXyn1gnxU8UXKboNFX/ttLV6Hx/wCL7zZttrSH/Y82&#10;viT9nL9pzxH488YPouvRQQxPFvV0lb7laX7TnxU8Y+A4Ptnh6+8mLd8u9f4KjmmHKfa39seKrmXb&#10;9rtIXoe517z/ACpdetk+X7m2vh/9jn9oHxH8QvEeq6R4o1GC5u0XfA+yj9sDxb4v8MXVpPoGv3el&#10;RP8A61IWo98R9y232yb5Z/Ecb/7i7KsOliku2fxK3m18H/sJfF3XvFviHXdI8Va5c6q+1ZbX7Q29&#10;1Wq/7cn9r2dxpV5bare21v5r+alpOy/JR75Z96o+mTXDqutXNz/to1UtV1vwvokqLea1LD/e86Wv&#10;gf8A4J9eP7lPHPiXQdVvp7mKWDzbX7RLvrW/bz0dprCyvoJ5f3Uv/LFvv1AH3homveDtefytPuft&#10;jp97ZLvqp4k+Knw78DeV/blzBYRf37ifZX53/sDeLU0f4yahotzP+6vbH5X3/wAdel/t8+G7XVfC&#10;9veLa/aXt2/55b9lA+U+xfB/xs+HPjzUpbHw5fWWpSp95LeffUvjn4x+EPAEHm6rFHbf7b1+Z/7D&#10;1/J4G+O1vK0UsNveWv2ff5WxGr7A/aZ0dPEPhl/Kga52L/yyX56A5T1Xwl+1R4H8YXX2XSpbaa4V&#10;fuIuypvH/wC1X4Z+Fdn9s1qx2W6/edIGevif4P6VPo/xBstT+xyIm3ypX8r5K9Y/achbxz4Slg0y&#10;zaa4f+BFqC4xPQPB/wDwUg+HfjPxRFotnFdwyz/dd7N0Su++Jf7WOlfDrRv7TlsZbmJP4Ei+d6/M&#10;fwZ8H/HUPiDTLlfD1z/osv72V1/hr6a8c+CfEviHwlFbfYZJpvK2b6g29mdnYf8ABUrQ9Vv7exg8&#10;J6sj3UvlRO8SbK73W/2zNQ8N6Gmproct5E/8H3K+ItE/Zi8ew6jZXLaZO8UE+9a+qtY+G2ta34S+&#10;w/2SyXHlbKjmH7KBhP8A8FPtZ+1JF/wgjJE7qm/7dv8A/ZK91sP2itZ1XRor6LT4k81d6o8tfFT/&#10;ALHnxEmvPN8pfKWXeqf3K+s/Dfw88R23hyytpbPfcRRbGdFo5g9lAx9b/au8beHpZmn0C0+z/wB9&#10;J23/APoFemv8bNVm8ERa5bWcSSyweb88teVeIf2e/GXiq3li2rDE38e2utsPhbr9t4Xi0OdfkSLy&#10;qOYXLA+UvFv/AAVB8e6Jr2p6fFplokVnLs3/ADPX0r8Ov2h/FHxC+HMPiFYoE82Leuz+OvF/EP8A&#10;wSzu/FmuXeqrr7Wa3Tb2h8rfX0B8Pf2ZNe+HXgi08ORXi3Nvars3utBfLA+dPG37ZXxS8PeJruxt&#10;r6xhii+7vi316n8H/wBpPxf458JS3mq3lo9783z28VRa9+wbqHifXJdQubxE83+BFrvfh7+xxN4D&#10;0R7OK/8AO81t/wA/8NAcsD588eftP/Faw8RvbaZ4hjs7Tb8n7hXr2P8AZj+MHi/4keFL2fXtcivL&#10;uKd03pEibVrQ1n9gyDxPdSz3WsS22/8A54tXR/D39k6X4XW9xbafqrPFK38dX7xHuHzt8Y/jT8S9&#10;H8cvpmg+LLuzt/KeVkSJX2/PXpf7LXxR8ba3p2txeKNek1WZNnlO616Bf/sc2uteIYdal1eWG7Vd&#10;jIjffSuo0H9my28KvM9jffPL975aPeD3D5N/aK+LvjHTfGtlpmn+Lr3Sot3zfZ5dlelfsl6v4vv7&#10;rVv7c8T3esRfw+bP5uyu78YfsW6H48v/ALZqtwzy/wC9Wt8Mf2UYPhLeyz6LqsqQy/ehdqPeJ9w8&#10;e/aW+KbeBr+JZWu5klbZsilp/wCxt8WpfGfjzULFpJ/KRd6o7vXsvi3w34esNWS58R6Jc6rEv8dv&#10;F5tN8B6d4MvPEv2nw1pt3pt3/F51gtvR7wvcOH/auuby5WKKC8lT5vl2NXs/wH0f/hGPhbaNcys8&#10;sqb5XlbfVnxb8KNB1W1+2ar86Rfxuv3a8s1j42eF7b/imtI1PzriD5GhRW+SoD3S34rsINb8Q3Fy&#10;zbE/hdK8/tpkubx1Vt+1vkrtdNuYrnS5WkWRHeuVm02PSn3ff/269XLacZ14c55uYVZQoe4X3+7t&#10;b56XZt+7TLB/t9vuX7jVY8nZ8tfpcZRPzeUZQ+Mi3t/FTKd/wKl/gqzlEpr/AH/u07ZRV85Oo16Z&#10;8iVK67/4aqw7pp33K1AcpKips3UVLsqKjnDlH/x0yl/jpESrAi+b+Kptn92nbFpuz+9QMSl/gpKK&#10;ABNv96jfSbNn8NPeoJG0zDVNRV84aEWz/vikpf46dQUM2e1K/wA/8FOo2fJQLlIth+9uoepaPl20&#10;ByjU37Pmo/4DSUvze1AcozZ89Hy+1PT7lQ7KDMe9FG+of46AJqP+A0UUAPf5PvNTN4/vUUb/AHo5&#10;h8ozH8VMqZNlD0BykOyil/jqWgOUi8z+8tS7Vpnlrtox8lHMHKN+4tH36T5Xp+x/ajmDlG4/hpnz&#10;U9/uUlAco2nv8n8VM43/AC0OlAcoJ/eomemUUBygmz+Kij7n8NG5qBAnyfdo3LRRs3/doAPvpR9y&#10;hEo+5QAUfx0b/wCGl+b2oATzPamU+l/jo5gIfm+6tH3KlqLZQAz+Opnf5dtM/jooAZRv/wBin7/k&#10;pn36AH76Y6NTHpd/91aBjk3J96nvt2VFv+ej79Ag3/3ad9+jZs+9T6AB/kplPo/goAZ/wKn7lof5&#10;KZ/u0DHb6i+41DvU336sCHfRU1FBNjtaP4KP+A0Vxm+wJR/wGimp9+rAbs/2al+4tG/Z8tDpvpDG&#10;P9ymIlS7KX/ZoAT5ai+WpUqF4W3UyOUPvvS/8Bpybt/zUOnz0xh99Kb/AB1L/BTPJ30gG07ZT9lM&#10;/joFyjNlN2VY+/RTDlIvn20zY/8AFUqImynv/s0BykXzbaTf8vzU/wC4v3aHRnoGNp38FNo/3qQB&#10;SeTvp+zZR/tVBRn3Oj2d5/x82cFz/wBdlrzL4nfCvRdS0u4aDSIEfZ9yFfkr1v8AgrJudSs/ngnb&#10;+CuCpS5zpoV5Upe4fl/4803T9H8QSwT2vkyo2xk2/drK1Wwis7J57ZfORV3/ANyvff2pfAcCXtxq&#10;dmu95W+evGrCw+36C6eQ33flr5uvS9jLkP0LDVfrFLngc54A8T22q6y9jLp/3k/dbGq342ml0qdI&#10;ooNiOu/7tcVDDP4V8TRT+Q37pt/3a9F1X/irbXaq/P8Afrm5jblOf0rzb+3lZ/k2Vi3N/LZ3r/N/&#10;u/JXZeHvA15bSv5rxeU1WtS+Gk95Onz70/h+ao5w5TFmt/O0aKeJvn/irH8KzfZtei82SREf7yPX&#10;bP4OvrC1SCeKVEqongiB7rzWGyX+/RzRLK/jywV9k6/Ps+7Wl8Lr+B4pbGdtn+wldnD4Ysb/AE2J&#10;Z187cv8AerT8N/DTTrC9+2QLsRaxlKJR4J8S9HubbWf9FiZ/N+7vWva/h1N/bfgP7Dc7vtaL8u/5&#10;K9C03wNpV3f/AL2CN3/h3rXcaT4a0+2i8pbaJP8AbRaxlI0PifWPBmtWfiZJ7SzuZlil3qib6+w7&#10;mzfxR8ObSLyGS4aD97C611X2Cxhi+aKPZ/tqldNpU1m8SL5sflKv8D1jKqWfFXhX4SeMfD3jW01O&#10;20yfyreffvRfk219N+NvDV54/wDDn9nyWLebKvzV61Z6rp9sqL5ttsqw/izSEvfmnj3/AN/5ajmA&#10;+Uvhv+zZ4z8DeOrLXraL90vyfOv8Fe0fFT4Ran8RdBltpV8mXb9+vXU+IWlQ26f6Yv8A31VR/iv4&#10;e2PsvIn/AL3zVHMWfM/wQ/Zy1X4dePotaWVt6rsbf8+6vfviL+z9F8XdJ+zahdLbb/40X56u6b8T&#10;vDz3W2KffL/Em2uj/wCFnWyLuitpXT/rk1RzDPMfhp+xlY/CvxHFr2m6u3m7fKZH/ir03xb+z3ov&#10;xIt/I1e53p/t1BefF7ZEnlaZdv8A7kD1Y0r4o6hqvy2Oh3e//bXZRzC98qeBv2QfBXw91lNV0pWS&#10;727N+6uw8Q/Bjw74n/canAt5b7/uOtVIfGni/wC6nhyX/fqleeJfH8Mu5PD37p2/jao5g5ZGx4b/&#10;AGb/AAF4Yv4tQ0zSora7i+66RV2F/wDDTw9r0HlX1j9si/iR1rl9N/4TjWLeKVYIE/vI7fcq7/Y/&#10;xBR/vWn/AH9o5g5S3pvwi8I6PdJPa6LBC6N8mxfu11b+GNKuU2y2MTpXnM2lfERLjastp5X8T1sW&#10;3hjxi6bpNVtk3VHMHKdW/g3QIbf91pVsn+2i0+z8M6Pv3NYwP/v1zn/CB+KLldreJY4f+A76q2fw&#10;08Sw3n+k+KN8X99FqOYOU9Ah03TIflWxtE/4DUr2djCibYrZP9yuX/4V1K/+t165d/8AYWpZvhXB&#10;NA6tr2ob3/uNVmh1Vtc2yRbd0H/fKVYS8s4X/wBbFXD6b8Irazl/f6vqE3/bWtWH4b6R/wAtWu3/&#10;AO27VmI6abWLb77XK/J/tVF/wkmmbN32mL/vqsSb4S+Hrm1eLbP83/TWptN+GPh7TV2rZ7/9+WtS&#10;TV/4SrT/APn8j/76om8T6NbfNPfQJ/vtRD4J0OH7mnRUXPgbQbyLbLpkFV7wiwnjPR9v/H9F/wB9&#10;U/8A4TPSNv8Ax8x/99UWfhXSrNNsVjGn/AKtw6JpyN/x5xf981fvke6ZNz440a2ZN10vz/dq7D41&#10;03yt3m7/APcSr02iafNs32cHy/d+WrcNhbQ/KsEf/fNX7wGT/wAJzp6Pt+b/AL9NVS88f6fbS7Hi&#10;l+b+5E1dVDZwP/yyX/vmpXsIX+9Ev/fNHvke6ctD4zgmXcttO/8AwCpf+EnX+Gzn/wC+a6CW0VIv&#10;l2p/wGuK8SQ+I4Vf+yNQgR/7k0G+oAlufHP2afb9hufn/wBipf8AhKp5oty6fPXkut+PPHGlfLqE&#10;tt8jfwWtc0/7QGvI+1tTaFP+uSUc0ij3rdJM+6XSJJv9+s+HUZYb/bBoDI/+xXgWpftDa5Cu5teZ&#10;P7uzZXOXf7QeuSt5ja9dpL/fRqPeHyn1tqT6zqWly2y2ezzU/jr5l8SfAf8A4RXxBcarfS7HuG3/&#10;AHVpNE8c+NfENv58XifUv+/tc/4qs9c8Q3X/ABM9Xvbx9n/LxLvoEdbN4ngtrVIIm87Z/cqKG/S/&#10;TayViJ4Pg0TRkna5bZt3tWfba9Fcy/ZtPnie42/LvralUlSJlHnPQ7a28m1+VaozP89bE2ofZtEt&#10;PMRfOSL5v96udS/iuPm/vV9blteNaPKfK5phpQ9+BYPP3qP4ttH/AAOj5q+hifMSiMoRNlP/AOA0&#10;SbvvVfMREZ0etC2dfK3bKz/v1esPnR1rmqSlynTEqXPFxUX3/wC7Ut5/rqif5K2jIxEqL7lS+X/d&#10;o2VtzGJFj56du+en5/vUxDV8xHKLTHp29f4lo3/JuZasBuxtlO+Z6f8Af+7RQIip33FpaKAI/l96&#10;V/71H/AaT+CgYtHzbaP4KP4KA5Rnk/x02pc7KioDlHbPk+/TaKT7nzUByi/copjvTEmoDlH0ny+9&#10;Rf36f8vvQCDzv4afUL/e3U+gTH/Nuoopn3020BuG+jfvoRFT+Kn0DGU/5dtMo+596gSHv9ymJRT/&#10;AJP4aB8o+ofuVLv+Sq++gQ+mfL/dof79N30AH3KHdqdvqL+CgY2ncfxUI9P30Ecoyno/yUz5npyb&#10;qBB/BTUp7/IlQ/ff7tAFjfs+Wmu9G9fu07/ZoNRtGWooo5zMR91Np9R/71AhP+BUnzbfvUbPnpn8&#10;FAEjod1FP+X2qF3qx8oyil+/R9ygOUSjYv8Aeo3p/FT/APgVBHKNfalH8dO2I70fcoDlDfvp+yjZ&#10;/dooNAT/AGVo3/PRRQAb6Nm+hPv0P8j0CG7Duo5/hFO+5UNAcou5/SinUUByncffoSpc/wB2okP9&#10;6uPmNgp//AaNmxaYm/bRzByj/l/u0OKdRk7fu0cxZFRRtf8Au1LsNHMBFRv/ANipf46Nn+3RzEcp&#10;X+fdT0+5UtM+41HMHKLsb+GmbKfRht9XzAMf/fo2tT3opkcgzY396j5kqX5HpuGpcwcpDRsp9S/w&#10;UcwcpX/4FRT9n8S0I+/5GSjmDlBKPv8A3qPlSigNhufn+WneZ7UP9+jC0cxZXuf9V/crjdbeKGX5&#10;tv3q7p03ptrl/EPgaz8QptnnuYf+uVRI2ief+J/DemeIbC7WWeD7v33avk/xJptt4V8SS2qzx+T/&#10;AA/NX034q/ZRtvEO/wCx+LNZs3/ueb8leI+Lf2D/ABVbI91p+uSal/12b52rx8bTlVj8B72X140Z&#10;e/M8d8YabpWqvuiniR/9+sfRLy10p/Le8Xf/AH3rd8Q/s2fEHwlLul8MyXm3+OGuMvPh144ebbF4&#10;M1D/AIGuyvB+rVYH08cTSn8EzrJvHOn233rlaZc/FfSoUi+Zv++a4+b4V/EF9mzwhd/99LVV/g/8&#10;SZvu+EbxP98VHsJB7aJ6Jf8Axms7yw8hV875fl2Vy8PiS+1W4221nK/+xt+/XKar8MfHHh5PP1XQ&#10;57aL+/XrHwcgSaLcy/7H3aiVLkNoy5x/h+81791BLY3Kbm/ufcrtofCvi+5ZJdPZYYv4t7V6b4Yt&#10;otm3bXfaUips+WuORR4nD8N/iD9g8+2uYPN++vy766Xwa/j+G/t4Na0qD/rtD8lewWzqj/LWtbv8&#10;/wDDWMizh9Z+F194qi3S3zWCN/cqvpnwEvNKt/KXXmmib+B69TW5rgvih4t1fRNL26QrTXDq+1Kw&#10;kaGrYfATQ7zY1zLcvL/sNWw/7OXhx0i3Ldvs/vy1zXwc8T+IdS0a3n1pfJu/4vlr2jTfE6p8srVI&#10;jnvD3wf0Owfb9jWb/rtXcab8N/DEKbm0e2/75qk/ie1/hWof7eab7rUGnMRXng/w9Z3W6LT7aF0b&#10;76LV628Q6HbS/Zla281P4NqvWDr15K9rKqt87rXiug/CXVU8dS69PfM8T/Jsd9lSHMfUsN5bXKfL&#10;FFs/3Uq1D9mhfcsUSP8A7C1xWm3n2Zdu6tVNVX+9QM6/+1W/vP8A991W1LxDFptk8srfIlc0mtr/&#10;ABNWfrDwalavBK3yNWZZF4b/AGgtD17xDcaVZ3KvcW/3kr1C21b7TEjbq8E8MfDPQfDes3GoWcey&#10;7uG3s9etaVdrt+/vqOYXKdik6PTkutlZkMqvU32hfWjmDlJdY1z+zdNludm/yl+5Xinhv9o6+8Q+&#10;P7vQV0eSGK3/AOXh69hmhS5Ta/3Kz7PwdpFnL58VjElw/wDy2o5hnT2d/vgRm/jWryXK1hINibVp&#10;yXPz/eo5iDoPOp6TVkpN8m7dT0vP9qtANDUryWHTrhoP9bt+WvAvB+t/E25+I1xFqbMnh9fu/uq9&#10;zS531Kky76ozNCymZ4l3NV+F6zYH61aR6uJmWN5qVOtV95p/m1YFvfU2+qSTU7zl/vVZJoQ1f7Vk&#10;Wb+c3y1sVRBUvPuVytzvS6fc38VdVfP8lcxef63dTKKOpWFtqVvtniWavNfGfwW0rXreXyIlSV/7&#10;9eoP9yqly/yVBofE3jP4V6noOqSxLB50S/dTbXG3mlX9t/rbaX/c219zakInl/exK+/++tcvqWja&#10;fft+9tov+ALR7UDyn4Xa3Z/2dDFL8kyffR0r1BIbO5iRvLV/+A1mXPhXSnbcsCo/+xWtbJFbW+xa&#10;j2pZk69YaVeWr2c8qwp/c3VxVt4G0qwuvPtl/e/391dRc/A28+IV59s/tBrOL/YeuysPgbY+GNJ+&#10;XU7maVP7/wA9QWcrpVtB5G2VfnX+/WJ4z0r/AEV5bPdbS7fk2Vt3kP2a68pf4at2dstyyeYtbR5v&#10;sBKpE8x8GXOsXMUv9oJ9xvv112/5672GziSB4lgXY/8As1halbNYS7vIZ/8AcWvrcJjuSlyTPksd&#10;geerzxMJKR/nrZFt9pi3NFs/36o3mmyony/cr0vrcZnlSwMoFKrump87r/s1n/Mj/N8lXdKmXz9t&#10;XKpGcDm9hLmFv/v1nZ/vVp6l977rVm7N9bRkYyjKAn3KXfspN9D10xMRuN9Oooyf4qOYgERX+Z6a&#10;6PTt9G+tA5Rf4KSmO7Uu+gOUZvox/DQ776Z/HQHKP2+1G3YlRO/8ND/71LmAf5nzU7c9Qffajzv9&#10;qjmAdj+GjfUO/wCf5qZNMtMOUe702ofO+SigOUm+4lM/8co30UByhR/HRTP4KA5SbfTM/wAVM309&#10;H31RHKG+j5t9P+4lOoFygiU/ZTEf+9T99MfKMm3fw1F9+pXem8/epByjv96j/dptI7/7VAC7/kpi&#10;f98Uffo/2aAD7lMod/nopgFG/e1Gz5KfsOd1IXKFMoehKZPKLn5KdTNmz+Kjf70g5R7/AH6Pmoo2&#10;UByhRR8qUv8AD96gVg2b/wDcqH+Oj+Cn7P4qQw+/R9ymUVQg/wCBUPRRQAymeX70/P8AdpnmMlTz&#10;DsOQf3qbj+9T6M/3qfMAU7+Cm76fVi2If+BU777Ur/PTv4vloGLSJueh6i3tQCJqTZR83vR826gB&#10;f+BVDsbfU1MoEMfdRsqX/daok/3qBhsaiiigzPQUQUcJTqZXHzHULv8A7tH3KTy3SjHyUcxfKNo2&#10;f3WqXy/emPGtHMHKN+ZF20U6n0hcpCkP96h+tPo/joJCinbDQ6UANRKc6fJT060P1oAioo+5R/HQ&#10;AbP+AUkn3BS0P93/AHKYDaG+5Tt/y7ai3/NtpFhQnyUUUAFPqP8Ago3mggV46KNpdKEJ/v1pzAH/&#10;AAKik+b3pazJF2K9DpTk6UVqUN/e/wAND7v9n/vmpf4KifdWYe8Q/Nv+6v8AwBKPm/vVL/BTHT5K&#10;jkiXzTPD/wBrq++zeBfKWKPf/C9fI/wxtp/KSVtz/PX0X+2ZrdvDpcNi0ux32/OleH/Dp4oYotjb&#10;/lr57NJcnuQPsMm/he+ev+Hrbf8AvWVk/wCBV2tmi1x+m6rF95vv1oprb/wr/wADr5o+gOxR1Sr8&#10;MyIm7dXC/wBvMn3m2VavLy5hSL+BKyGdgmqrv2U2aa2d97qr/wC/XI232m8Z/Kb7lVX1X7N8s867&#10;6gvlO9h1KCE7l2p/uVDN4kVG+Vv/AB6vOL/xIyRfum3t/sVg/wBq3k3y7mSo5jaMT25PEC7N/m/+&#10;PVd03XV3fNL/AOPV4L/bd5Zqiq2//frQs/EeqzfLbW+//wBAqOYv2R7vrfiW1SD729tlYFn4wX+9&#10;Xl3iHW9TSLZ5Dfdqz8OoZ9bf/Spfs0v8CPWPtC40z1j/AIS1XT79S/8ACW70+V//AB6uOvLNNKd1&#10;aTfsrIm8SJZy/Ku+o9obezPRf+EnaFvm3U//AISpH37XauOs/iFYvF5Utn/wPfWi9/pk0CS227zf&#10;7m2sfah7I6Cw8Qz/AGr5vuV2um+LYof4/wDvivPNE8N6hrEu5YmSL/bq7No99Yb9qb/9yjmmHson&#10;pyeOY9nypspv/CfKj/d/4HXmkNzqSWr+fbf7vy1zl5ears3fZpd+75flqPaTL9me4J8Rov8Ank1O&#10;f4kRJ/DXhWmx65eXUSyweSldNeaHqEK/umV5aj2sw9hE9S/4T9n/AINn/AqE8Zt95mryKa51K2b9&#10;/Eyba5/W/HOpWEqJFF8m75nq/aSD2J9Ef8J5sTazUyHxxA/3pa8F/tbVbzZLLL5KL96ug0rX9IRE&#10;83UF3t/BuqvazD2B7OnjaBE+aSrEPjmDf/r68Tv9e09H3JdxP/wKucv/AIi6bZ/8tf8Avtq09rIx&#10;9gfWVn4utvK3NKtbFnr9rN/y3WvieH43WKN5S30T/wCxuqbUviJriL9p0yf7lbe0I9gfdCTROm7d&#10;UrzRIn3q+GvDf7W9zo8/2HV3j3p95/Nr3j4XfHLQ/iRFu0zUYLl/4kRvuVtGRzSpyPaJLn+7TB5s&#10;1MtEWZPvb60ILatomJoaRbbErbqpYpsWrMn3TW0TEzNVm2JXKTal+9210Gsdq4+/+TfKtIotveVR&#10;ubldn3q53/hOdKe/+w/bI/tf/PHd89O1K/iht/NeVdlSaEWq3i7fvVz9zfr/AHvu1U1LVYv4Wrnb&#10;nWF/vb6gs1b/AFVUX71VIdY3/wAVcpqWtq/y1n22sRbnXdWRoet6P48vtEj/AHG10/uPWtN8aVms&#10;JYLmxZG/6YtXkn2/evy1iX+qsk9UKR6BDrcV/fvK33H/AIK6jS3iuZvK/wDH68s0e/3/AMVdtpU3&#10;7v5WraJjI7iGHHyrTzA38S1j2d5LF/FWrDqqx/eWumMjEZNYK6/d2Vi6lZ7F+WuoS5imirM1K2Xb&#10;uVq2jV5CJUzhLxPn+aqtpCqXu7dUusIySvvrn31X7M9dMcTI5vYQOovH+T79Z+9a4Lxt8V9O8K6X&#10;LPO++4X+CvB7z9q7xG90/wDZ+h2yW/8AC80vz17dCvDl988SvhKs5e4fWbzLUO9a+Wrb9q7xGlv+&#10;90O283++ktYj/tFeM9VvfNWO2s0/267PrNI4/wCza8z7AkvIhR52+vnf4OfE7xD4nv72LWp4n8pv&#10;3WyLZXusM3yfNW0a8ZnHUwlWjL3zT81abvqj5++pvM+StuY5vZErv/CtM3/JTN9RTXFXzEcpYRvk&#10;3Ux5aynvfn27qPt9HMXymnvpjzf7VZ76p8n3aqPqNHMRym35qP8Ax1Fu/irMS5+SrH2n5P4aOYvl&#10;Lfm7H+amPKtUXd6iSSWjmDlNDzaEbf8Ax1UQu6f3KmhSjmDlLe/5vkpjvR9yj7/zUgET/Zpu9qI/&#10;vCnfcarAf/vNR8/96jYafQA/Lbd1Py1Q7Kfvpkco9Pv/AHqf99aE27KZsoAa6MlJQ9N+VFpAOoem&#10;b6Pv/wAdPmAKeg/77ozsqLPz0cxBL/wGh6N/+3+lGzf82+jmLGbKe9CUb6OYBlPSmb23fKtP3/7F&#10;aEBso/joy/8AcooAP9laKHRdlG+gA2b6ip2/5fvU3fQAPQm6hKKAE+//AA0/Z826in7KAGJT/uL8&#10;1MpuygAT79D/AHvlodKYnz0ByhR/wGn0xKCOUZ9x/lod6H+SjZ/FQMEo+5/FR/HU3+69ULlBKPl3&#10;UJSP9+gBfuUffpn/AAKjZTAf9z5qZsp9H3PlqBh8u2hEpnzfxU+oATylopdlFLmFynoH8FMSn06s&#10;DYbso2UUn3/4qkBdjolH36F+5R/HQWFH3KKPm3UAM/jo2b6l+VKbQQFD0UzfV8wDMfPT8fJTM732&#10;7qPM2fLRzAP30z/gNTbPkplIOUY5VKHpfv8A3qd5fvQHKRfco3p7056PL96Yco379Gyn/N7UzZ/F&#10;SAdUVTfwVC6UACVL8m2okqXf8lAcov8ABSUvzfxUlABRRS/L7UAMo+b2p1L/AAfNQQMRKPv/AO/T&#10;9myov403fPsoLPin9smZptStFWX/AJb15/4M/c26eV/d+aul/a9v1ufFaQbd6efvT/YrlfB+6GzS&#10;X5fK2/NXzmZfEfbZTH9welabM0z7W+StCa9WzXdurmtB1FJrJ2l3fe+TYtReM/EEGieHHliVppf4&#10;97189ynukmpeKl3+Vu2fN8z11GsfGPR30ZImg/eouzelfIFh8T9V1vW5V27IvN+VEau9m1mVNBe5&#10;++7fIvzUcpp7p7BpXxj0vTZd0rT/AL3/AGa5rXvidb6rqW6CKRE/3a+YpviFqtzrcUEVyrxNLs2b&#10;fnr1jR981ldzs3yKtR7MvmO3f4lywwVYs/iFdTJ8tfL/AIz8RXz6uttBLIn91Er1jwMly6xNKzbE&#10;T5neo9gbcx6Hf+OpUfbdzqlbXhv4kyun7i5j/df7VfNfxX1Jk1LbLK33v4K2vgzDIlv5qwSP5sv8&#10;bVHsC/an0rrHxNntoN2oXECbl3r/ALtclpvxjs7y622epwO/+xXD/F3z/sDrbL+98qvKvhvpt9ba&#10;4/m2bbP92sfYRL9qfU7+PL7a87zt5S1yWq/HuxsLh1n89/8AbRavalpVy/hxPKtP3rr/AAV45r3g&#10;nWry6/cWM7o/99KPYQL9rI+ivCXjyx8Q26Twebs2/wAdYvjb9oGDwS/lRWc821/m2SrVTwN8PdT0&#10;rSIn8jZti+dK8s+IvgDXNbv5VjVdm+iNCIe0Pon4S/tmX3iG3uLG20OV5V+Te8vyV2Hj/wCP2ueG&#10;7BL7ylhfyt6w182fBD4b6v4VeWeWfZ9or13xn4S1Dx5ZRWMFzH5qLso9lSI5jz25/wCCgvjiFnii&#10;0jT9nm7N77/nr6V8H/GPUNe8Jfbp4l81l3/7j18xab+wlrV5eJLeavHDul3uiNX1b4P+F1t4b8M/&#10;2Zcyq/y7KJRpBzHyv8V/2wPHGg+IXttIvIIYl/gRPnr0D9lX9pXxf8R9XvovEN+syRbdvy/PTPG3&#10;7GeleLdb+2f25FZ7/wCBGrrvhX+zBp/woeW+tNS+2b/vfN96o5aXIXzGx+1N8SNV8N6D5tjJ9muP&#10;/QK+J9K/aB8bX+s2X27xHL9kafa6fLsr7b8f+EoPidA9jOrbP7+3fsrxzTP2IrE6tFO11shVt/8A&#10;qqcPZBzHtHh7W5b/AMIRO6rcvLB992r4s+NPxC8Q2HjC4trHVbmxhi/gt3r7wfwxZ+BvDKWyTwXk&#10;PkbFTd8614zN8IvC/i2/mutQ0iV5pW+Z9n8NKHLAvmPHf2YPFuta3rOpJeXc9/t/1XnfP81egfHv&#10;+14bKL9xLDui/wCWS17V8NPhF4O8Ey+fpFjLbSu3zPXY+OdEg8beVZy2O+Lbs31E5R5+cD8r5vEl&#10;88u37TKjq3zf36/QD4OXM954BiZomd/KVPn/ANyuzsP2RfCaWqSz6Yqb/vV6BpXw0s9Hs/sOnt5N&#10;uq7FSrlU5/sGZ+a3xytp4fHNxuWT7z7nTdXr3/BO/wATz6J401KzVp3t3b918tfVv/DKmi+JNU82&#10;+tftj7t++Za9b8Afs2eHPAeyXTLOC2b/AGFq4T9wylyntHhm8+2W0Mv95a7K171yWhWf2NUiX7ld&#10;XavW0TgkaltUz/dFMh+7T3+6K2Od7mFqv3a5W53fOu2ut1L7lc5Mnz0ij5J+KOgt4Y+K+n61Kv32&#10;dNldn8WryfVfhy95p7NDKsX8Feh+PPBNn4nuEnuV/eo3y1z+seG4rnwzd6Z/yyZdlZGx4x4D8RXN&#10;/wCA9zT+dd+Q3zu332rz/wAH+PdQudXuIL6ffKkrfJ/dr0Sz8BS+FbC7tvtG+La+35K8H1i11Pw9&#10;4mu7xZfJt2bfS5QPUPEnieO2+VmZHas/TfE6u9eL+MPiF5zfNKzvt/vVX8PePF2IrMyU+Us+mNN1&#10;v7Su1d1YuseJ4rafbK2x99cdo/ipZovvV5V8ftVa8giSxuZYX272eFv4qOUD6o8JalFcr8stel6P&#10;N8qV+eX7JWveM/Gfxat/C8uvNCjRO6+cu/dtr9DZNEl0GJIpZVmlT5GdK1MZHTWcyvVpK52wvGrb&#10;trxf71WZmun3KzdVuWRPlatOF1mSsTXk/dfL9+gk4nWdb/eurLvrl7i/tbmT5m2UeK7lrbfurzLV&#10;/Eqwj72ytIgWPiL4VtvFUDxQM3m/xI9eD6x4D1Dw9v8APg+Td8nzV9VeCfDE+t6WmoLKro9cf8Tt&#10;v2d7ZmX9033K6YykQfPVtprum5l2VraP4Y+33X7rdVpLBnl8rbs3tXofhvRP7NtU3Nvdq29qBY8K&#10;+HrbRN8sTbJW+9XZQ6lP9o3RTyP/AHt7Vy83yNUttcskqfM33qx5pfzkSjE9bspm8r5qt+d8vy1n&#10;+HtNvryy89YJfK/v1bnhnT76t/wOvpKFeM4nzFfDS5gebYnWs+8uflqw+5FrPmPzPXZzHB7Mz7ma&#10;X+9VH7e6NWg8PnVSfT9j1fMHKMe8d33VNC7vR9g/26RNu7bRzBymiklW/M+Ws9OlXd3yfdo5jMd9&#10;+j7lCVNViBPnqwlQ7KlTaibd1USTfNs2rTESijY336ZBN8u2h/ko2UfwUAJvNTVDH94VL9+gkWjZ&#10;/t1C530OeavmAm/jp25Xf5aiRX/vU7OyjmAV6iqV03r96mUByi/f+7TMf990eW38NM/h20g5R9Gz&#10;ZTNrU+ggT7j0/wC/TUo+4v3qAHJQlPQt/FQh/hrTmDlH0zZRlken0cwcoz+CinulMoDkG4/ho+VP&#10;vU7Y/wDFTZvvUcwDKZsp6f7tS/N/dpARfN7UfN7U/wC5SUAJs+Skp/8AHTXT+KqIEx99m/gqX+Co&#10;tnyUm+lzFkjpTP4KN7b6HoAZvpfm9qN60lABuXftpjht/wB6jK0OaOYgkTpR9yo6k++tMB38FL9+&#10;kRP9qjeKAE2f8Dp6/cpvzP8Ado3/ACVYBuWjfR/wGk+X3oAf/wB9U3ZRRWfMAeXt/jop1FHMWd9s&#10;p1FPwP4q5uYOUip+ynUJ/wCgVBfKMptS/fprp/degOUZ5ntR/HRRQHIGz5t1GWp1NoL5QqHZ89TZ&#10;2PRRzByjKKfnfRt/vUcwcoPTP+BU+mbfnSjmDlDZvo+5RRRzkDN3z/dp9MQnd92pqOcCGin+Vv8A&#10;vUeZ/DRzF8oyq9zM8KVbdPk+X5Kr3Mf9756j2sC/ZSM+G/8Amq2+pRJ/uVU1LT7nyt1tBvf+5WhZ&#10;+DNVe18+Wzl/74qPrNI6fqlUZbXPnJVusJLlra8eCWNkdG/jWttHbbuWr9rE5pUJQJHSm7KMtT6v&#10;nMeUhen0x/v0+GrAV+lQv/H/ALtWdnz7qqXnyRSt9yoKPzz/AGn7zf8AEGKLf/Ezt8tclpV/L9n8&#10;pZW+dasftFPPefFCX7NA0zqzfP8A3Ki8MWd9NaxT/Y5Hmf8A2a+YzCr+9PvcvpfuIHoHgnSbm/tf&#10;KnlZIX/v1D48+F1z4hsmgtrrYm376NVjSr/Vfkii0yXf9z7tdXpth4h1KL/jz2fNXj8x6vKfN+m/&#10;ATVfDdwk8srP/t7fvV0d/YJc2ENmy+Ts+6myvoBPhz4gvP8Al1+T/YqpZ/s9avr2qRSumx0+6j1H&#10;Mbcp81p8HNMs5UvvN3zN95P7ldLpVhBDF9hZWm83+CveviR+z14g8E+F3vlljmSua+Hvwu+zXWn6&#10;veXy+a7b9jtUe1L5DxTUvhvp9rqP2y5sW3r93/YrqNEezSLbHEtetfFGw0Oa3ljvrlU+b5ti15kL&#10;zwjpUX/H437r7z7KxlXNo0yrqvhrT7n5msYJm/260tN0GKGL/RrONP8AcqxpviTwvrEW2KeWZPuf&#10;drsode0HTdOiigsWf5fv7qxliYw+M7KWCqz+E891W2lmidZYPuVzX/HtLuVf++Fr1BPEltcy/wDI&#10;PV/m/vVuw6xZ/Z/3ulWzv/C9Y/W6R2Ry2ueb6V4qu7ZfKZZE+X/nlWsmt3146Nu+RP76V3/hK/sd&#10;b1aWBdNttluvzV5r4/F1ba2i2f7mJmbc6VtSl7X4Dza9OWHlyTOotvFuofJFKyun3Kr6l9j835mX&#10;5q4qH7bNL/r2qj4hguYYom82tvZzOP2sD022s4EiiaKVUT/YaurS8s9NXzVnif5f71fP/g+G81i/&#10;8iLU2hTd82969bT4b232N521nzpUXfsSl7Mj2poXmu6hf3G621Bk/uoldKnjm5trfytQn8n5fv18&#10;3+IfGK6Dr32GBmf/AG60H8Yy3i7ml2f7FaewI9oel63rGm2d/wDbLW+n+b+5LXR+D/iRbarYS23n&#10;y+ajV82arfzzfdlbZ/crn/7VnsHfyLqe23fe8mXZR9WD2h9e3mr61Zy+VpHlebK2z96tWH0TxLrF&#10;qnm33kyv8m/zdiV8iaP4u1Oa/fbqt3+6X+OXfTdb8deI3byv7eu9n/XWj2Ae1PtPw3+zbr2t3v8A&#10;aDa5vii+8jtvr02H4d3eiWH2Np4v++l+avzx8H/F3xdolncQQeIbt7dn+48tZWveOPEt/eS3M/iP&#10;Uklb7uyd6PYBzSP0L1jw9PpUsUSz/PL91K6XwlpWoaavn3kSv/wGvir4IfEiXRItNvNe1G+1K3t5&#10;97723vX2r4S/aB8K+J7LbY/PLK3y71rGVPkL5pGxrHie5vJfKWBUqawuWT5mWtW203+2N8sUH+9V&#10;R9N+zS/PurMDrtN1u2ht0ZW/e1r2fiRpn21wCOvm/LW7YPsatST0Cx1Vt33q6DT7+V3+9XBaVNva&#10;ut0b7/zVrEwO1sHq67/LWfYP8lXX+5WpgZepOuyufmffW1qrrtrEoAyrzT/Orn9S0z90/wAtde/W&#10;s+8h3rT5TQ8V8YaVLDE7ba+T/jHqC2C3fm7f9mvuDxVYedA7bK+Gv2qNMS2iu2VN+z7qbavlEfL2&#10;q6o73r7W/dJ/tUabr3k3Wzf96ubvJ2/vLv8A9imW07fJ/sVfKPmPoLwfr3nabKzSr8n+1WF48eLW&#10;LVF3fvV/2q5fw9qTeR/v1oXNz/Fuq/ZhzHS/sx6Jc+Bvj7omvTz/APEvSJkd3b7tfe3ifxxp9/cO&#10;sE6vvb+9X58+GtVa2l3NXsfhbW98sTbvvf7VRKkHMfT2lapv2bXrP+K+qanong241DTJ/Ju1T5d/&#10;3KwfCupM8UXy/wDA91dd4k0JfFvhx9MZv9b/AB1HKQeYfsl/Gbxt8YL3XbbUIrL/AIlf8duuzdXv&#10;3jCaXQbDz7xl+dd/3q80/Zs+EX/CmfFfiCfzV+yalFsR933K9A+JevWKWHnzxedFEvzI/wDFQUfN&#10;vjP4r6ZeXEqxSs/zbK8t17xPBM+5n3/3Urf8bfH7wBeXtxoumeHF+1/89vK2fN/v1yvgm+s7nx1p&#10;/wBsgjS0l+8j/co5gPpP4A3k958Pnbymhib7vzVy/jzwNfXOqS3kEssyfxpX0N4VtrRNEtILOxgh&#10;Rv8AnjW1Z+GIL+31BWs40/gWj2hPKfDVhZzpqjQSxbEi/jdK7KB1Krtrpfid4G/sTXvtPzQp/F8t&#10;UvCngm88QumzzEi3f3fv1EqpcYmfDZy386QQLvleu98MfDH975t5Bvl/hSvTvBnwYazi89oPufxy&#10;1L4q8a23glH8i2+0y/w+TUe1L5TW0KzvvD2lol80CWn8MO2rumzeF/FTywN+5lX/AGa8Xs/EniHx&#10;nqMX2lZLa3316hpOiR2bos7f8DerjVMZRNXWPhLFNBus5f8AvivPNV+HWp2b/wCqZ0/v16nqvjbR&#10;/Cth5dnctNd/3P4K49PjHczJN58Fs+9v71d9KvX+wcdWhSmef3OiT2zfvYmSs902V7xpXiTwv4li&#10;8u8SO2u2X+Ouc1v4b215FcT6fPB5SfP96vVp43+c82rgY/ZPHJvu1VRH310Gq6V9ildd2/8A20rP&#10;2bK9WMuc8epS5B0KfLVj7i1Xj+4alT50rYxJ0f8A3alqvD8lWPm/hoIBDVhDUSdKdv2fK1XzGZb8&#10;r5KM7PlqLd/dajf/ALVHMBPTaYjf3qN29NtHMPlH76N9Q03+/RzkcpLne9TJVanpS5gLFG/ZUSP/&#10;AA06tCB9Nz89P3ioaOcQ56bsp+9v4aPl9qBkb9aY/wAn3akpNhqyARKHT+9T0f5KNjUACJUv3Gpi&#10;dam+X+8aAIqd9ylp38FADD1SmbPnqb5veoX/AN6gBah/jqx8iVE70ACbabSbDQnWgCRN1D/I3y0I&#10;lPfdSIGbf71OytNfclP+X2rTmAa4303y/lp3mbEpc/JRzFkVD7HqV4/kpny/3aOYjlItlCU9/wDc&#10;qH+OgOUk2CnbN9J5b0/GxaOYOUb5KJRsFJvpaOYOUds/26bs+Sk2f3aPmpByD6KalS/fp8wEX+9T&#10;qb/s07eyfw0gG0Jup2z+Kn/wUAM2UUb6KAPQ6NvyUUVyHZyhspn8dTfwUzZvoMwoo2fw0UAMop/3&#10;KKXMMbsplSvG+2oqZfKOpu/ZTqa6UCHUUU+gfKQvS0/etMqSOUTzPaoqmwtFUHKQoam2UzA/hp9R&#10;zl8oif3aNmxqPm3fdp+ymERuz5KGh5p/8ApI3rCR0xOo8H2EVzcbm/heu5165bTbP5Vb/vquU8Bo&#10;7y/8CrqPFsLTWeyvBq/xT6Sh/CPKtVf7TLuaKKqiJ8m2tC8s1h/iV6z3+SvYpniV+bm98KBuop4/&#10;2q7InmyKjffqX+CmN9+pkqzMPmNZPiF2/s2X5q1nesTxJNst6xlLkidVKPPLkPFbP4bxaxql3LLb&#10;K7u339td1Z+ANIsIIt1mvnJ/s1t6J+5HmyrVfXvFUEPypFI/9/5a+Jry56vOff0vcjyFe5ttMtoP&#10;Kitl/wC+azv9GRf3Sqj1zGq+P7aG4eJopE/4DXOTeJ11K8igglb961Ym56AmrnTfNlZt8W37m+pf&#10;BPj601ud1Xamxvv7q4LxVqUVhZeR5rO7Vxn9v22iQSsv7n+9UcpR7X8ZvFS6raxaYs8bxbfmdK+V&#10;PiXqsWgy2UFjfTo/mp8kL/eSvVodVgfRv7QaLzvNX5fmrxzw9eReIfEepxXMSv5TfJvo5YhzGJ8U&#10;Zv3srRMzv8u1JX3/ADV5Vrelag8CNLZttf8AuLX0r8QvB7Q3UV5LZyPEyI/3tlaHjC2sbnw4kX2Z&#10;U/cK++tvdD2kzwf4V+EtVmilWC2lm/j37fuV6gmlahbMsU8EqP8A7ldx+zxeQWCax5Sx/PF8qO3z&#10;/wDj1dR4s1JXvfNnX995Xy7Frza9CNaXOe9hsylRjyHlr6JOmxVWrs2iXjwP8rJ/t7K6DTdes5rr&#10;5Vkfa330gd62pkubx90VjczRff3pFXB9UOz+1pHkHhLRNQ0fXru+luv3W37lc54n1t08Qorz79++&#10;vfbq8tv7JmiXw9fXN7/c+yvXz74i+Hnii98Q+fB4e1SaJvu7LV/kr2MNHkjyTPBxNWeIq85ettaV&#10;KzvFWqI8UXzfP/Am6ug034ReMbmL5vD2ob/4U8iqs3wB+JGpXSLB4J1KZ/7/AMvyV1+4cHKc94ev&#10;/szbov467vSvEjJZy752o039mP4qPs8rwlc/O3/LaugT9lH4xXPyReEpU2L993rT3SOU8a8Q20F/&#10;qjz/AMdFnZq8Veyw/sR/Gmb5n8ORb/8Ab3VoW37D3xr+6uh2yJ/ts1XzBynhs1pFs27q5TVbf9/+&#10;6+5X1B/wwT8aby7RZdPtEi/idGqeb/gnj8XZn+W2tNn+9RzEcp8y+GLaSGW7/dfeWuf8QpL9qRVb&#10;/eSvsrSv+CcXxR8mZZXs0Zvu76H/AOCXPxMvP9brGnpv+98tHMVynxrpQlRG/wBqrdzHvR23fw19&#10;s6T/AMEq/GqxItz4ks4k/i2L89bdt/wSo1vZ+88UxI3+7UcwaHxd4em8nQ4l83f838ddP4A8f6h4&#10;P1yK5s2XYsvzI9fZFt/wSyaO1ijbxf8AP/E+xf8A4irFt/wSqsUlRpfG13/tJuqJe+ac5Y8B/tM6&#10;Lc2aNqeoRWbuvzIn8Vb03xy8Nare+V/asD7/AO4y1L4d/wCCbOh6I/73xHc3n+/K1dbpv7B/hWwu&#10;knluVm2/71ccqRfPAzfD2t22t3H+jSb0f+OugvNSg0pd0tyqf8CrtdK+ANjoPlRWd0sMSLs+Rai1&#10;L9n7TtY/4+b6R/mqPZSDmicfYeOLWFdyvv8A+BV0uifEWKatCH9nfQYYkX7Vc1oJ8E9Dtk2rLc/9&#10;9VfLIx906jw94qtryL5Ja6L+1kdflrirDwXZ6Ou2BpPkrYSy8n+KtvfI90mv3Z6opVh4WdfvVB9y&#10;qID79VJk+R6tpTHT5KsRyOsWfnQTJXyL+0n4Ma8tZZfv/LX2reW29HrxT4r+GP7SsruLyt+9flqx&#10;n5FeKrNrDVJdy7NjfwfxVSsn3j73/AK9T+N/hJtH8QXcSq0P8b/LXm/h2wlvLxFWJv8AfSuqIHRa&#10;bcpDF81Szax/dqvr2iXmmwblWWH/AH1rnZpp/k3NW3uGJ0sOtzo6Mq/8Ar0vwH4q/wBIiWfam1vl&#10;rw+HUmSXbtZ69I8EzK9/ErL95aJcoH1x4I1+J3RfNr2rR5t9uj7q+UvD+0xfK0qP/fr6D8Fzz/YL&#10;f+P5a5pRLPULZvkrhfivdwW2iXDS/f2/3q1Nb12XRNN+07d9fN/xp+KkGsaXLBLFKj/cZ6jlL5j5&#10;08W3iw+I5ZbNV2M3zPUWj65PDf29ztV5Ym/grmr+5V7p9rfJ9z79S6bfy2EqOqs/zfwVfLAOY+7v&#10;hv8AH6DUvslnp7N9oVdjfLX0V4G8a2e3/iYfuZWr4v8A2eNY0q/aWSCKX7ci/Mky19A6PNda3L5V&#10;tAyf3a82XuGx7Pc6PpHiq6f9ws25vvpW3pvg/TNK2NBbKky1514efWvA3/HzBvSX+N2rqtN8fwfZ&#10;Xe5VvN/hRKxL5TsHT5Nsv+qrn7/RNPv22xWMTu38e2uZvPidBf3qW0sv2OJv77V1f29Et4vscXnf&#10;7dWR7xVfw94e8NxPPeIu9P4K8i8c+M2vJ/K05PJi/wB6vWte8PRX8Hnzt97+/Xzb8Y9VtvDzusUu&#10;x1+9srpocvN75jV5px9wr753ldp5WemXL14lf/F3VdKd1il85P8AbWtjRPjAl/FtvoGR2+4/9yvp&#10;41YngyoVT1qGaVz96rf9pXVsm2KSREb+4/3q5TS/FVjfqvlS/frb370+Wto8pxy9rAt/aZX+Z2oR&#10;1f71V4asJXTHlOaUpD0Tf8lWEhVKiTb/AA1PCnyVsYgkdO8t6lRF2U2jmI5AxsWm4VPmpP4vmo/j&#10;o5g5Rf8AgVQ7/nq35f8ADijyWd+lHMRyjPOpd7fw07yaekNHMMZ82+j79S+T/doq+YBu1qfvpyfP&#10;T9i/xUcwDET+JqlpdlMqzPlHU2nPuooDkD+Cm1L/AB0bKCOUZ9yj79P2UZ2f7dAco1OlPTpQnSj7&#10;i0GYfcp/36Z/wHfUv302UAMo3in/AC/xVE/96gB33/u07ZSp89JRzjIvM9qbn5/uU/8A3qP46vmE&#10;RvSon96nUUDGPJ/dpf4KT/dpv/AaA5Q/gpyOtN/2NtO2rQQP+/RRvpm+gsfs+f8Av0z+Om/cp/8A&#10;u0AInz0PT6ZQQN/gp1Ppj1fMA3yadsoT/ep9QAz7lFH8fzU96AGbKNzU2irKHbzRvNM2b6lTrQSL&#10;Rs30UJH/AHmqDTlDy/ein0Uc5PKj0J6b8r/LR/s0xErgOofRso3NTK0I5Q2bKPuUPT6A5RlFFG/Z&#10;QaA4eodhqZ6i30uYXKO30J89M3/JTfOghT52qOYv2cyXzPm209D/ALtZk2q20K7vNV/9yn22qwTf&#10;dejmL9nMt52Puoz/AHaZ5qvRRzEco/zfmpjntTXDUJRzDEQ9qmQ9qP46f5ez+GjmASn5f0op6R7/&#10;AL1HMAzOfnpibcVM6bDTE+eo5jWMT0D4ew/xV1fiFIBZ/va5zwM6pF96ut1Wz+32u1Wr56v/ABT6&#10;enHkieMalZ2yTvLAzP8A79Zzpsr0a58H7Pvba8h+LWpar4V3/wBmWa3n+5XpUKsfgPNr0Jc/ObH3&#10;6K43wxquta3ZRS3MX2Z2Xfs211tskqRfM2+u+NQ8qVMZN/ram/gqvM/zbd1S712/e2fLW3MYxpFK&#10;81uxsG/0meOH/bdq80+JHxa8OaV5S/2hBN/uNXl/xy1P7fqn2aW8lRPm+41eGXK6VZy+b+6+X+N6&#10;5qkvd5D0qFDklzn0tD+0VoOxIIra5ml/v11Fh8SPDmqRI095HDu/5Yuvz18YzfEXSNKTzWn+7/cW&#10;r1n8Y9MeL9xbf7leDLCRPoY1z6Q8SaloupXEq2P75v79cJqthdb90Evkt/C9cZpXxLa//wBVAsO7&#10;+/XTWd/c6q6ebL/3xWPsIwNvayLEPhLWtedGfVY3+b5keu6T9niXxDaRLPqEX+1vqlolnL8nlf8A&#10;fdd7olxqEOzbO1YyjGBtGUiXTf2ZtPeyitp9Vnfav3N3yVt+Ev2PPCuiXst5Zs3my/e3p9+t2HWZ&#10;9Ns3uZWZ9leev+3RpXgbXpbHUND1Ca0ib5riKLei1h7hfNI97m+CemarZRW15ErxKuz/AFVFh+zF&#10;4OSX97p7P8v8Fd/8LviLofxX8M2muaK3nWVwq/Ptr0u2tERPu0Ecx4vpv7PPgvSvmsdFaF/4v9qt&#10;62+DXhyF939lR/JXqXkp6UbVp8oe1OItvhn4atvu6Dbf98Vof8IjpCLtXSLRP+2VdLTHq/dI5jnf&#10;+EY0pPu6Vaf9+Fp0Oj2cLblsbRP9yBa1Zpqr+YzvR7oc0iJLaBE+W2g/79LVtHVPuxKn/AaNlGyk&#10;Il+0/wB5qet2p/iWsy/tpZrd1ibY9Zuj6Dc2crtPctNv/v0AdP8AaV/vUfaV/vVn1FNJsp8wGn9p&#10;X+9R9oT+/wD+PVxPifxjp/hKwe81W+is7dfvO7bK53wT8YfDXxC819B1VdSiibYzxfwPRzDPVPN/&#10;2v8Ax6l85f71cVrfjHTPDyO2oahBZon3nlamaP4x0/W7dJ9Pvo7yJvuujUcwcp3G5aZuWsL7XL/e&#10;qpf64umwebPOsMX992pcwHV0VxuleLoNS+a2u4rlP9h6101OWjmA26ZWP/ab0PqzUcwGtUNZv9rf&#10;7FMfXFT71HMBq0VmprCvUv29aBE1ynzUzZ8lRPfrTPti/wB6gB/8FVHRt1WPtCU15ot/3qAIdlMf&#10;7lTO9M+/QBUmhrj/ABPpS3NrL8v8Ndq6VlX8KzLUFnw78bPghF4wv3+SXf8AxOleOaJ8BIvCupbo&#10;vn+b+OvvPxPoqfbHbbXA6l4cXzdyxf8AjtT7WZofJ/xm+HrJ4cSdVVPl3181T2y7UX/2Wv0T+K+g&#10;/b/A0v3vNi3ff/uV8OQ+Hmmil+X51Ztyf3K6adUiUTgtjQyxNs/3q9d+Hujs95by+Vv/ANvdXnN/&#10;prfbUi2t5W+voP4b6CqRW/8Au/fSun2hjyne2GktbRea0H/fFex+D286yiZfk/2K4eGxKWqbV3vt&#10;ru/Aa3D26ebFsrHmA6DxVZtN4ceX+59+vir4zXi2d1Ku75Hr7r1u2abwveqsW/5f4K+AfjTpV4+q&#10;StPA3lbvlpgeQzTI709JlT+Oqz2P73aqffpqRPD8rN92tQ5T2v4Y+If7HisbmWXyYW+Rn3V9seAL&#10;x7DS7fUIJ43t2Xer7/vV+dWgwS3+kS22791t+bZXW+HvH/iXRNNi0hdTl/s9fu/N92uCrH3zppH3&#10;bqX7SGh39/NostzB/aC/cT+/WhZzXV/suoJV8p6+IPg/oMvjn4u295cy/JB/HX21pWmtYQJFHJvh&#10;T7tY+yibfAW9N8MWdzey3mqy/uom3rFW1r37SfhDwr/oKXMEMu37k1Ns7bzk2N89eX/EL4D6V4nu&#10;JZ5VkR3T79XGnEjmO68PfHXQfFVhLv1myd0b7iS1518WtHttVsJdQSeOZGqv4A/Zv8K+G4vns/Ol&#10;/vvWx8Zn0zQfCUUVptTZ/Bv+7W0YwgYykfFvi3cmpfL/AAf7VZllfslxFtXf8396otev1m1K7lX5&#10;9zVUspkRl3V6RxSPWPDevS22pWi7vkl/uV7XYa3ElrF5rfPXg3gmOK51S0Zkb5fuule0PAk2yX/Z&#10;q+Yy5TbTWIt9D638n7pfn/264TVbt4dSR0lb5V+5TbbVZXv0Tzfkq415QIlQjM9Ns7xpq2IXbbXF&#10;aVrH+mpAy/w/frsobyJ22r9+umOJOOWEiTPup0e5+aX5Xp0KSu3+xXTHExmccsJINm/71GxatvDR&#10;s5rb2hzSpkKJT9lP/wBij+L79XzGMojEian5/vUbN9P2LRzAR+TvpdjI9S79i0z+OrJCjZvp/wDH&#10;Tf8AZoIERPnp+z/Yo8mpfl21oBFRsp7p8n9+np/dqhEKJ89S7KNlGVo5iOUNnz7qNlPz8vy0Z+Sj&#10;mDlG/L7U3Y26k2bP4qc/8FAgpd4qL+OjY38NAEn36ipEQ1NsNHMMiRGp707fspuzf/FRzEDH/utR&#10;/BS/L7U6gQymU/8A3aT5ferAbs2P96j5vej5Uo/joAfsT3pvl+9O2UygfKHyPT9ie9M+X+Gn739q&#10;A5Q2b3+9TNnz1Jt+lJRzEco377/LT8/7FMj++adQIk+V6Y+3b81M/i+b79Nf/vugBydKN++nVG77&#10;HoAP4/lpP46KH6UAGxaNn+1RTf46AHfL7U/7lRZ/2Kf82z5qAFprvsanU+lzmg/ZRTKKOcOU9DST&#10;f82KNntTN9P31ycx0hQ9M2f7dP8A+BVJYUfwUyilzAFM3/7FO+T0pcfJUByDKa/3KKKjmNoxIafN&#10;o636fOtP3qj7q6DRJor+32qu+uapV5DvoU5TPNNV+HrXLv5Vy0P935q8517w34v8GS+fZzreRbt+&#10;x/7te969Dc211t8iVEb/AGK5XxPoOp3Nr5sUUs3y/cSuOVf3T28NzQ9yZzngDxnqGvSxW19pkltL&#10;/f216x/Yj+Ru/wDHK4T4aaDqsMv7/T54djfx17HYWcu79+rJRGvIjE4alOfuQOHudNlRvutQibP4&#10;K9Dvba2+z7tq1xOpPG8vy12U6/OeJVw3IZ/8dP8A9pqZR5jV08xx+zH71p8LfNUOyrFmi7vuVfME&#10;YhMlNhT5/mq1c0+wtvOniTf/ABVjKR0xp+8el+D9N32qfL/47W1rGlSvYOsUvkv/AH6s+G7P7NZR&#10;VLrzt9nfZXgy+I+gj8J4jfw6nYXD+ffSzfN/erKm/wBJldpfn/23rqte0e+ffL9lbZXC6lrcFhFL&#10;5r7NlexQ+E8ivzcxdRFT7tP/AOA15Po/xjlv/FFxpvkfuov+Wv8Afr02zuVmi3bvv12RPNlGQ1/9&#10;aKi1CbybKX/dp2/9992pp0V4vm/u0SLifEPxX1i5vPEcsSrs2fOz18/+MLyXc+5m+X+CvuD4qfCu&#10;fVd95Y/7e9K+HPG0yJr1xZvbMlxE38dccuY9inKPL7hyj3Lf3diU+zvGSXdVibTbm5i/dRNWe9s1&#10;t/rfkrE6TttF17ZKj7vufwbq9K0HxV8nm7tn/Aq+f4tSWF/vVt23jOxsE/ez/In+1WMqRfMfWHhj&#10;xgj7FevWPD3iGKNot33K+HLD4x2NhEkqsz11em/tOWOmN+8gnm/3K5pYaRtGR96215Br0HkL/wAD&#10;rj/Fv7Ltr4q1GJmlaGGX/Wpt+/Xzf4e/be0/RJ4f+JHd3P8Aefcleiw/8FJoNsUcHhGd/wCDe86J&#10;WP1SvP7Bt7SB+hHwc8AaR8N/BVjoulQeTFEv3K9BR2r8/NB/4KYzrYQ7fA7P/wBvS1qf8PKtQdNy&#10;+DIE/wB+dq6Y5biv5DOVWn/Mfefmin+aK/P1/wDgplq7r+68E23++871Wf8A4KXeI9/y+DrLyv4f&#10;9Iq45Xiv5DH21L+Y/Ql5kqu81fnpc/8ABTDxV/D4Qsk/7b1Uf/gpb4ud0X/hGrBN3vurT+yMZ/IH&#10;1mh/Mfoc/wA7U9Nid6/OSb/gpH49d/8AkAaRs/h+9voT/gpH46T73h7Rn/7atS/snGfyD+s0v5z9&#10;G96e9G9Pevzpf/gpX40R/wDkWNLf/cZqim/4KUeNk8pf+Ec0hN/9/dR/ZWM/kD6zS/nP0b30x3+S&#10;vzk/4eTePd7qvh7SP9/c1PT/AIKWeM02+f4XsXT+L97R/ZWK/kD29L+c+4/FXjPU9B/489BudV/2&#10;Iq5f/hb+tfPu8D6pv/2K+RJv+CnfiVG+XwhbP/212VNH/wAFQde27n8Dwf7SJdVjLLcV/IX7el/O&#10;dv8AtA6rrnxLb7CvhrUraLd8yeU3/fFdL8JdV0/4S+HPsNt4O1Lzvv7IYH+/XjSf8FDtX1W6fUG8&#10;IKifc2efWm//AAUyvLZNkvg5n2fx+bXN/ZuK/kOn28IRM/45ax42+LuvRW0/g7VIdHSfzWdF+/Xt&#10;fgPxnp/gnRLLTLPSLuzRIl+R4n+SvJ0/4KcxOvzeDLl/9ydaH/4KW6ZN97wPd7/9vbR/ZuK/kD29&#10;I+k/+Fuqn8Eu/wD24q+dv2kPirr/AI5T+xdItbtImZEnuEifZsqL/h5H4Z8r974K1Df/AHPKiqaH&#10;9urwlc/6TP4TuUT/AG0Wo+o4r+Qv2sT0L4XeKtB+HWjafYx+e8u37jqzuz17hpXiS5v4PNWBtlfK&#10;ift//C7zYll8M3KJ/E/kfdrbh/4KI/DDf5SwahCv/XB6j6pXh9gjmifUH9pXez/j2/8AHqY9/com&#10;5oNlfPn/AA378LdnzS3yf9sGp837e/wpmTbLc3aRP/fgaj2Ff+QOY9jufiZpWm7/ALdOsOz++1eE&#10;6x8Z7zxz8Q7TStD1VbbT4m3zujL9z+5Wbf8Ax1+AXi1vP1W+bzn/AL+756zbPxV+zf5rfYdaisJX&#10;+T5GZHo9hV/kEfWGg3iJYRf6Stz8v8DVtpc76+fPBnxd+FGgqkFn4xjdP+nievQrD4zeCbz/AFXi&#10;jTX/AO26VHs5EHoe+mVztn4/8OX7bbbXLKb/AHJa2IdVs5k3RXMDp/fSWjlkBdplRfaVf7rq/wDw&#10;Kn796f8A2VIAd6Zuaj/gNFABuaoZm+Spqo3ky7KnnLOP15GaeuX1K1/v12F5++uN1ZV/CrvXNKRv&#10;E4TVdB/tuwuLHb/ra+d9Z/ZU1DQV1C8iufO81t+yvq6bbYQS3P8AzyXfWYnjP/hIdDlbyPJT5/v1&#10;cZBI/PfxJ8JdeSdPIXf83zV7L8PdBvLOwiWeBk+X5kda9B8EzJr3iDUIGVX8qV/kr0V/BKo3mKuy&#10;umMiJROLh0pZtN+9sdVre+HVtK/ytdedsb+Ctr/hGN8WzbWr4b8NwaJF+6iqzM6dIdlrKv8AeX5t&#10;9fM/x7+G63mkTTxfJ9+vqCzh+0xfdrkvij4VW/8ACt3FFBvl276sZ+U9zC1tf/MvzK/96mX+2uj8&#10;VaVPpXijULafb5rtvVErmtSRkTzW3f8AfNbmZueCZm8y4iVtm9f7taM0zfaBXM+D9S+zXgVW+dq6&#10;g/vphurCR1UPiO2+C2pXmlfEa08iVfKl+dkevufR9Sa5t0Z1V0/hdK+Cvh1bQJ4/0ppd33v4K+8P&#10;DdtFDpsSxS76wLqnTWcy/wC5SXly27buX5P79RWaMku7+CsrxOifZZdyt/wCpOY3bXY6/NF96vnT&#10;9pOwaG1lWVm2bvl2V694U1JX/dLKz7P9qvOf2oPDb6robtOzPFKu9tjfcraJB8S36Lv2q38XzPUM&#10;L/8A2NFzCqSyxR/cibZ89Qb382vVj8JjI7rwl4ri0q4iWdWT5vvpXu1h4r0+80vzWvI0+WvmGz+/&#10;t/jrahvPscTt/eo5TE9M1XxFvunbd8n8PzVLpWso918zf7teQvqSPL8zN/31WlZ69LZy+b/rqOUD&#10;6b8Nuszea2167i2s4n/eq33q8M8B+M1muIopa9x02/iubdGVqxLHpYMju2+rHnT21vu2/do+0fN/&#10;DViG4V1o5gKKa8vyJKvzvWtZ38FynytXE+Ibl7O/i/db0ZvlrbsHWG13f36uMpEcsToHT56iP+zW&#10;TNqrTRbVp+mzS/xNXZSqyOCvhoGnvahH/wBmmUx3X7m2uyMjypRJvO3/AC0zfTdjfep6f3q6jEd9&#10;/wC9VhE2VXSpaCCXZvf71Gz+81FG+qI5A+5RR822h3+SgOUKKip25KXMA+im/wC1TK1I5R9D/wDA&#10;qZUtAxtOT5EpuynfwUAPemfNS7P9qk+5S5hcouf4arVZf5Gpm7+OjmI5Rn8FM3+9NepfloDlD5P7&#10;xqLOxKKP4KOYOUd8m2im0fx0w5R7yb6YhZKPLb+GpUC0uYBM/wCxQnWm/cp3+7TGLQhp/l/3qKXO&#10;SNyu+kp/l/PTKsfKGxX+9RhN1MeTY9Gd9HMHKPwtRP8A71O5/vUzar0cwC7KHK7dtOoqOYOUbhvW&#10;k8j+9S7Wp2f4avmDlG7Kfn+9Tt7/AN0UY+SgOUbsFJUidKP96gQmzdRRRRzBc9D+WimUV553coUb&#10;NlH8Py0UByh5ntRRTP46A5R+yjZRvZPu013oKHPUW+imP/uVJfKNfd/DUlp4w8WeFoz/AGRoK6qn&#10;8O6KprC2a5v7SJf4m+avf7SBNO0tBGqptX+7Xj5hL3eSB9HlfLSlzzhzny14h+NHj2/v4Wn8Jx22&#10;z+Ct/S/jz45hs1iT4emVFX7wYfNXSX+la14h8R3UrXOy0SX90nlV6z4Ts5INLhjmRd6r/drwuWr/&#10;ADn1k8bg+T/dzyjw98btf1KHzLzwnDYTbtnlO9X9S+IWoalb/utMgs5f7713ut6Il/P/AKuP/vmu&#10;J8Q6VFpsVdFDn5+SZ42JlS5OeEOU49NS1N9/nz76if5/vfPUr/fqJ0avp4xjA+SqVZTG/Lup/wAv&#10;tSUPt2VZygiVYtj+921XT/ero/D2lLePuZd+2olV5Dqp0ueRj3j7F3Vq+CbZ7/VEf7+yrevaV5Pz&#10;eVXQfDTTVTfL5Wx2b+OuCpX54npU6HJI9ItofJt0qpf/ACb2q9vbZWJqt/8AK9cJ3nGeKvG0ttFL&#10;bKqoj/fevDNS0fStSvP9Jn3vu+5ur0vxJbRX/wBr3SbPlr88vEPiTVdB+PV3c2M8728TOjRfPsav&#10;RoSjCJwVIynI+uofh7oNm7zxWao/32lrgvFv7S3gf4aX8tjqF8qTW/8AB/frmtb+P19eaH9hSx8m&#10;4/im3V8mePfhXB4w1y71W+vGe4uK7+Y4PZ+9759t/CX9orQfjNe3baCss1vE2ze6V7Fv/dV+ev7L&#10;utwfBbxXLYzyv9knl3I/+1X37Z6rBqum/aYp1m3/ANyrMakYc3uAiRTK6yqrp/ElfH/x4+AOsalq&#10;z6vpFirxbn3J9yvsC2TfVeFEd3WVVdP40eo5Qpy5JH5g3+oNpU82nXkTWdwvyMjtXFa+qP8Adr7u&#10;/aN/Zss/FtnLquixKmoJ8/yLXwp4h0q80S9lsdRi2XcTOlY8p6sanOcVfwtv3I1Z87/P81bV4lZU&#10;0PzVcQ5iKG52fKrVYhuVL7ttUfJqZBXTGRBv6bMty6RL99/4K7zQfBl9qq/uImm2/wAG2vLobmW2&#10;ZGjbY9ejfD34i31nq/lMy7NldkanIYyjznd2GkX2lQf6TAyVae5VK2NY8bS63Bt8pfufPsrnPv19&#10;bgY+1jzniVPckTfbP4aheajYlV33V7EaRwSqyJvM3/db56Z52xqr4WmOPnrb2RHtS3NNVfznf7tM&#10;8t9tCCo5S/ayJkmf+JqPtPtVSZ9nzVF9p/2ajlD2si09y38FRTTM/wDFTHqu7/NUSjEvmJnfzPvV&#10;Xmm2fdpm9qrvtdtrVxyidMTrdETFhtrE1W5ZLjbWnpT/AOgfeasK83faHrmjGJ6uJl+6gM84O27d&#10;Q9y396q+5qY/zpUcsTg5plyG5/0iKJm++1dE/wC5t/8AgNc1pf8Ax8Ltrf1J2S3rGpTOyhL3TL+0&#10;s7/79elfA34XN8SPF9p9q/5BkTfvU2/ery9OXrtfBPxU1zwGkX9lSwI6fcd4q4K9CU4+4bUqsT7O&#10;1z4M+GrDS3/4lkE25tn3adbfCvwdqVujL4ctk2Ls+9XzRbftb+M4bWKCe2sbnym373qGH9rHxR57&#10;yvYwfM3+qhbYlfPSw2KO+Nel/OfTd5+zr4H1hEafSPJfd9+Guc1L9lPwdMkrLFP5rN8vzfcSvMrb&#10;9tjV0t9v9hx/8Aarb/tsXk2yWTw6v+5DWPsMV/Ibe0iT+Of2bPD3hXS5Z4LqfzWbZFC9Zug/s2af&#10;qXzXl9LZxbf4Gqun7V0Gq6olzqelSeV/FEi11EP7S3hXW7qGC5gl02L+/tolGvD7BftYnOeKv2fr&#10;Xw2sUWka1P5u3f8A616zLb4M+NpkSe21q9T5vld7mVK9Ltviv8PEneWXUWeX++iVtv8AGXwrNpu2&#10;C+iT+6j1jzS/kD2p5ynw6+K1nav9m8VXO/8Ah/0yqWq+J/jB4Ai3T+Ibt0Rd+92r1XRPENjrdg95&#10;FqsCf9ta+cvjB421q/1yWzl1X7TZbdnlQ/3aI+/8cCJVTq9N/bJ+KVsm3+3Fm/6bOqVsW37c/wAT&#10;bb/Xy6bMi/xutfNW/YtG8vW3sKX8hj9ZkfV9n/wUI8Zw/PPp9pcp/sVoQ/8ABRfVZm8ifwrBv/2J&#10;/vV8bzTN91KrwpI8/my/w/drGWEpfyFxxcj7msP28LOZ3a+8OXMP+5Lvq/bftseFbxvNls7mGL+/&#10;XxBCzbPvVDczfJtb7lc1TA0jpjiz7zf9sDwHNLFE15L5Uv3t612d/wDHv4a/8IvM1jq8HmvF9zb8&#10;9fmp53zf6vZtqveXO/5liV/71cH1M2+sn6J/AS58Na217fWOq21zvl+bY3z19ATW1s8SbZVevyU8&#10;H3lzpUCNYyz2e7/n3l2V3um/E7xbYPti17UNn+3O712Ry2XIYyxMT9KEs4PublqZLBP4K/P/AEf9&#10;o3x7pUW19Viudv8AfWu40f8AbJ8R2D/6dpkFyv8A0xo/s+uEcTSPtKFFRKmewS/sLiB1+8tfMOif&#10;tq6Vcy7b7SLmH+86fPXbWf7Xvgf7vmzpu/jlX7lYyw1WH2DaNSMzjPid+zTpWvap9s8rZNXg/jP9&#10;mOWGCV7OX5P4kr64f46+DNeZPI1WDey/c3VDc3+jaxaytFPBN8v8DVx8xtE/Orwx8PbnQfFHkXMX&#10;7qL++tdRf6JEl1Kq/wADfwV9F+JPCVjeapui8r5m/gryzx54Vn8PalL93Zu/jrjlVPVwlDnqwMXw&#10;BZ+T8QdEb5fnbY2+vvDQ7NHsIVWJflX76V8KeHv9D8X+HZ/l+W8XdX6AaN5X2OLym+RkR6Iy5zpz&#10;Sh7GUCF7bZWfqVhL9ll+b+Gumb7lc/4hufsdhLJ5W+tTwDzPwNqU6eI7uCWD7jb6X9pa8l/4RmWV&#10;VX/VVx8PjbyfGCfZYmh+fZL81dv8aUg1vwK6eb/pDRbFStAPz+uUl3S7f4m3/dqv8mz+5XW6lokt&#10;rdXCSxMkqrv+7/BXP39h9m/e7fv13xkZSKyO6P8AL/wKuosLN7/SZWX59v8AHXKI6eai/wB+vR/B&#10;Omzva3cXy/d31tzGJ5zc2zw3UqvuqW2d0f8Av/8AAq1/E9n9m1ZPlb5ov4KzHtvnTctHMB6z8Mfn&#10;n89l/wB2vatY16Lw3p0M7KyI9eH/AAluYnv/ACt3+q/gr3vxnpX2zw9bt5f8VQBh6b8UbG/i/wBe&#10;u+nv45nRnaJt9eZPprebL8v3WrQswyJtoFzHp+m/EWC/aK2vrP8A7bba6P8AtjTHi2/aVT/frwq4&#10;uWtpd1WH16W52bUWiI+Y9rjms5m/dXK1as5ldtqtXlVlN+6Rll/74roPAbs89wvnyTfN/HW0Tmqf&#10;AemR7ttSKm8VHbI22rKpsrsieVIZ5L0fwfdqba1ORG31sc3KRYb7tFS7dj/NT3tn+9t+Sr5iOQr5&#10;b0oy3pQ8Oymu/wDdq+YjlJd+xdtQpTHk302r5gJXC0/+HduqHP8Aep/mLRzByhT03/3aKKZHKH+9&#10;RR/HRS5g5R9GW9KZv2UO9HMA/fRvZ6EdaY9MAo3035vahEoAZQif7VHzU6kHKGz/AG6a/wDsmpfM&#10;/heh0/2qCOUZ99abhPU07zPnooDlH7Pkpif3aKf/AB1YxiJ/wOn0P/s0xE/vNQLlLCffpf46ZUvH&#10;8NQXyjdlDp8lO8v3p9HMHKVXWmZZKsO1QuKOYjlGfLu+ah6e6f7VCUAMo2L96h6Y+2kBNTP46Z8n&#10;3qelaDHunz0f7NH8f3qKCAplP2UbGemBGvT71FP2GirMz0TfTKiqVK887w30UUVRQUf7NJ83vUdS&#10;BLTKfUVAC/co3/3qWmv0qCxk2sS6JF9piX54vu1h3X7XuvWJa0bQre4RPk3s9VvG159m0ub5q+f7&#10;mZnllbd/FXxme4udGUIQP23hDJMPjsL7XEQPoS0/a1v1bzP+EetH/vL5uyr9n+2Vfuu1fDEUL7tn&#10;+vFfNO9s/ep9s+y9tGb5/wB6tfMRzCufd1eFcu5efkPv3wv45n1jQbfUryBbbzU37EbfXGa34qbx&#10;JK/lwNDCjfff+Op/DWlT3PgOzWKNvN8pq57RIZ7CXyrlFSZZfuV9JgqlXnhOZ+QY3CUvfjAe9tL9&#10;9lo2N/v12+qu/wDZe3yFT5f7tZUKLZ6d5/kedX1X1mJ8NLDSOawP4qZxvp1tbanqTSz/AGXZFUV5&#10;DPYI7SxVft4kfVpG9pWgtcweasq10GifbLO68qCCJ0/v7q5Tw3DL4utXtomaF933K6Xw38GdS0q9&#10;e5+3b0ZflR682vKU5HpUI8kTQ1jWLmGdFbT1m/4FVvRNbvt+1dKWH/trXE+JNB1XQfE1o06edabv&#10;m/e13cOjy38G6zXZv+781cp2Etz4/vLaXyv7I3/8CrnfDHiq+8W6tewT6Z9jiib5X3ffrnNV+DPj&#10;O81d7mLVV+yf88d1dL8N9Nbwk93FqsuyX/bagC34/gg8PeFbu5Wxa5l2/cSvzP8AFvjm5m8TXsq6&#10;C0Lbn+fdX6F/Gn4zaRonhy7s4NtzLtb591fkvYePPtnxf1NNTvmttPeWV1R2+SuqhLkMZROt1vx5&#10;PZxebLp8u5v7lc0/jx7m42rpk6LX0Xpth4JvvDLS+fFNNt++8tZNnoPg57CV0uYHdPu/NXsRkeVK&#10;UT5y8SarLcr/AKhoZV+dd619Afs9/tLRWGm/2HrkqpL/AAu9WNVs/CNt4Zu55Wjfav8ABXyvf+J9&#10;Pv8AxXFBbaf9miVvmlSr5jH4z9U/D2pLqtmtzEyvE38aPVpPkuK8P/Zs+IXhzW/D/wDZ9jqG+7gb&#10;97C7fdrhf2lv2mdX+GN+n/CPQQTeazp/pHz1fMR7KXNyH10+14nV1376+cv2h/2Y9P8AGel3Gp6Z&#10;Bsu/v/J/DXH/ALM37ZMvxO1ltD8QtDZ6r/yyX5U3/wC5X1xDN50W75fnoLlGVKXvH42+MNB1Dwlr&#10;Nxpmq2rWzxPsV/4HrnLmHZX6i/tA/s66V8S9LuJ7azVLtV3rsX599fm7488B6x8PdWl0/VYJPvfL&#10;K67KDpjI5LYKZs+epZPummp/tUFkdXbO8e1uEnX76VBsWj7iV0xMZcx6x4b1uW/Xd5u/dXV/71eU&#10;+DL9Yb1Edvnb+CvULN/Mi+Za+2y2X7o8Svzcw+T52of5E2tTj8jVBc/OK96J5UhHRfvU3Yv36NrU&#10;x0bZVmQiPs+7UTzfvfu0932JULvsqChXo+4ny1Fvpm9qyLGb/kqJ6KOi/drCUjaIzf8AJVff+9+9&#10;TZkvLiB5YP8Ax+sm2ttaub/y4IldE+89eJUzLCwlyc57dLA15+/yHodnCyWqfP8AerEv9yXDrvqW&#10;F762sEV4vnrNvPtPmv5u1P8AcrGhjaVaXunZi6HJShzjXk/vVC7/AC/36Hdtn3aiT722unmPHOg0&#10;GFfN3Va1t22/7dReG02RSs26q+qzK9wiszf7lR9o9L3YUCqnyfep+8/w1C7fJUPnfJWx5vMTbvn+&#10;9T/+BVRd6lhrQx5ibfx8tJvZ0+am0JWEi+YsIkr/ADVbh3/w1US5b7m2rafcrmlylxlIHhX721Up&#10;nyJ/CtWIbff96onh/uVxyjE25pCJM0S7IJZURvvbJXqLzFjZ32fO33no2UeS1ccom3NIbvplHk1K&#10;kbbfu1jyhzEVHk713VMiVKz/AC/7tYyNokLzLEu3+Os+a5p9y7XLeZWZNuR3215teXvHZEvedv2V&#10;Xmff8itVd+fu1PZw+dcRLWMffmbHY6PM0MHlNtf/AHK2EuVrHhRYE+VqlTcF+9vr62nHkiePUl7x&#10;rw3Ku9W0mX+GWsiE/wC1UqHfXTynNzGr833katbREi835v4659HbfWrpr/vU+bZXBiY/ujsoS94i&#10;16GJL1Nu7/gFZ6X93YJ/oOoXds7f3JXrf1iH56wLlFSKvj5U4n0MZSLUPjnxDpssMsGps7r/AM9q&#10;l1j4han4nuk/tNmd3/55LWK8J2/L/wB91VS2d72Jl++rfx1zSoR5T0sDXl7eB6JpV+tndaVeSxN5&#10;UE6SslfWPh79ofwV9iignnls7j+5XyjpULPYbm+d/wC/TZrD97u2/P8A365sDQjiJH0+dx5KUKp9&#10;pp8bPCE0W5dVWti28SaP4qtXWx1WCZ3X+9XwfsVF2uq1LbPLDLvgllh2f3JXr2JZX/IfB/W4ntuq&#10;+FZbzxHdrbTr9776PXe6P4V1F7e0W7Zptq/Nvr5fh1u+s7r7TFeTwv8A7DV33h746+JbaWKDcs3+&#10;27VjLL6sC44mMz3O8+HulXPyy2MT70+auJ+IXwH8PXOl7razWGVIqlsPidrk3725WB/7tZ+ofEXU&#10;3aXdZq6Mv8DVwfAdnLznybrHgyfQfEb20RkdEb5d6V6x4G0Fra42+X+9li2LWZ4h8VRTa5uns/4/&#10;4K2NB8Q2z6vafeSL7+96PaB7MqeM/hJqv2Dz1tm/df8ALZK80fw1fJaoyxed/er7L03xDp+seFNQ&#10;WKWLekWxk3ferzjwNNBNe6hbXNsr72+XetXzEcp5J8E3ZNZeCdZElaX7jrX07rdzKnh/yGi/1Tff&#10;rF03wXp9trP2mCOJH/2Er0i28O21/ZeVOu/f/tUcxHKfOlyqfaLjb8/zVUhuUS4SL5t7V79c/CLT&#10;HlllikZHevN/G3w3/wCEY1K3l8/fF/fq+YOU881tJIdjfwNVKz/1v3q3/ENg95psqwL86/x1y9mm&#10;y/h3L++/3qvnI5TtrPbsrqvB7qmqP/frmrC2byt1a3h68TStX8+X/Vbf462jI5pR9w9nX7lTJXlO&#10;pfF2z01f4nqxonxgs9Vit2+487bER67OaJ5sqcj1Ch91VbC6+026Sq33qtJN/s1fMRyjNHtrObUd&#10;t5ct833fmrYv4Uh+WB96VzWpfPcL5UX73d9xK04dSvLa1RZ7P5/79Bfucg2b7+6qz7XFWXuWmO77&#10;lQv0+WrOaRFs2UUO9H36swEShI6XLelOyvpV8xI+nomz5qZv+ehHq+Ygd/H81K+2mb230yswH7y7&#10;0eTR81M3s7/NQPlH/wDAqP4KY9HzUxcoZ+f7tGfl+Wiir5g5A3+9GPm+7TaKjmDkHU/G/wDjqHP9&#10;6j5vejmDlD7lP3/PTdmyj+H5lpByj99My1FG/Yv9+tOYAqXI+9Vd91PSjmAl3075v4aZ8vvS/wDA&#10;qAHfc+X+On0zfS0AOpfM/hqGn76OYBj/AH/u0vze1OemJQQH36Y9Pz8lDlaOYOQbsp38FM/joq+Y&#10;OUEp6D+HbRRTDlH/AMFM/wB2n/wfdpm+qJDfRT2GTRRzC0O1eZUajzlqv55ejzN9cHMd5c85KTza&#10;pbxT0daBFreKN4qB5qdvFAEu+nb6gR/71Me8X+9RzGkYjprlUT5q5+/8c6ZpW/7TOqbf491V/GFt&#10;qE1r/ocux68H+JcM9tpG1pfOuJa5pV4wid+EwksRVhSgd34/+IWma9a+Vplz53950rzTfvFc14Vh&#10;lSw2svz/AMXy10GyvyvMMTPF1+aZ/W+SZbSyzBwpQLCPvepbZ1S4t22fclR2qq++rGm7X1Sxilf5&#10;JZ13VwRPYrx/dTPpjxn8XbnwN8NpbyBvJ8qzX59n3Pkry/8AZy+IuofEuf8AtC+vpLmbz9nz11vx&#10;O8MReMNBt9BWeWFLqCJN6f3Kz/AfwxX4IWETafFPeP5u/wCf79fVYSUj8ExsqE6U4Qh759Narbfu&#10;tsv92qHnW32VIFrlLn4rxX+lxefYzwvt+Z/Keuch+IemW1+m6X5Eb+7Xt+3ifGfVKp7BDabLLaq1&#10;yXifR7i8tXVUl/4BXS2Pxs8FW1mjTahs+X/nnUsPxy8DX7bY9QT/AIHHR9ZiZ/V6n8hzvwis5dN1&#10;a4ingl2P93ete5J/qs1xVh8QvDFyyeRqVt83+3W4/jDSIY9zalbIn/XWo9pAHTkZ3xCs1ubBG2/O&#10;lW/CsKw2ES7q4/xz8WvC+m2+6fWLZ4k++iNXj+sftb+FbyX+z9FvJHu923f5T1fNEfs5cp618Y/j&#10;TY/CKylvtQ+e3VPm2fNXwV8V/wDgoRpGt6s66ZBqCWn8T+U2yur+MHj/AP4Se4t4r6f7TFK3zI6/&#10;eqppXw98NX9hul0W2/3/ACq2iZnnUPxjsfHnhm4lX/Wyr8jvv31843/hW51jXJWiWL/W/ff+Ovs6&#10;/wDh74etINy2f2ZE/uVxOpfDrw87vLaxbH/v7q6YxOeUj56m0q5sYntIpW/2tjVt6VbXNta/vYq9&#10;FudBsdNillWL97/feuV1PWIPtDxbvuV3xpnHKRyniG7ufscsCuyRP/BXl1h4duX16JpVl+Vvl+Sv&#10;Vr/U7Z5XVvv0aO8EOpRTsv3K25TMpeBtYl8AeIZdQgi+eVdjVznxOv8AU/G1757L9xt+zdW74h1L&#10;/T9qxbErHmdnT5WqyeYyvgn4bl0f4l6fqsrbNnyxf79fq34Ym87RrV2ffL5S7tlflpZXLW2qafL5&#10;qptl+/X6YfDG5+2eEtMnSfejQJQRUlznZ5/iry34x/Avw/8AFHQZYJ7Nftcvz/dr0+h/n/hqzm5j&#10;8iPjT8ENa+EWsyxNBI+ns3yv5TfLXl2/59y1+0fjbwNpXjzTpbHUraObzV2b3Wvz3/aH/Y/1Pwfe&#10;XGp6DF9ptvmd4koOmEj5mSatG2+dvu1j4ZJXglVkuF+8m2rsL7H+9VGpt2H7m/t9zbPmr1qwfZao&#10;u5vu14/Zu2+GXbvZGr1bTd01knzfw19XlFf7B5eLiaHnfL9+nPN8tVzDj7rU/wCWvrYyPBqxHYbZ&#10;UTv/ALdDzfwrVKZ2hf5qsw5Sw+3/AGqgd/71VvtP8dH2r2rHmNCWj7lRecvFDzf7VY8xcYj/APap&#10;0Omz6hMixRM/zVnzarHZvvleuw8PfE7RrCy/4+fJf+5t+9XyWd5lLCUuSl8Z9Pk2CjiJc8zQm8Kz&#10;w2/kKq+a1VbzR/7Es/ufvahufivpj3G5ZW2VoXniqx1u1h2bvk/2a/K416vN75957OHL7hiwvK8G&#10;5krmb+53yvurqd8XlfL9yuRv/wDW/dr7/K5Hyub05ETvvp0HDfLVd0qzbb/NSvoYnzHKdPYfubP7&#10;1Yl+7PL81a07vbWv3fu1hPM3m/M1bROyvL3eQZ82+pt9Qyf7NPRP9qtjgkCJv+81OR9lCJvf5amh&#10;tmd6OYgZ9/8Aipm/ZWh9j2LUT2zj+7srGUg5SjvbfWjb3Kp/rWphhiSmGGuaRtA0ftm/71SwIr/x&#10;VnolSxwvv+9XNI2iXXtv7tHk7E3fNWhYWe+L96y1oPpSulcx08py8ib6Nm2tia2WP5aq/YP9msZS&#10;DlM9/kSs+5vP4d9bv2Pf8tV303Y9cdSUjaJz7pLv3fwVUmdnaugmsP4qz3tlhT5UrzZRkdJivN89&#10;aug20mx5X/4DT0tl3fNV2GZU+VVrswlPnlzzIqS900/Od/4qck22s/e38FTI9fTxPHlIvpc1bS8/&#10;2qyt6fd20b62IOghv/4a1bBP+Wlc1ZvFW3Zzf3Wrgry906acffNXVbne33v/AB6s8OuymX83zfw1&#10;VjfelfKyPejIld/krPmdUli3Mv3vuf36sbP96mbZUbcq1Eo+6dNCX72B32iXKpYOzbYU2/JTvtnm&#10;/MrVyWiard6repbNE2z+J3rrXhgsotq1wZbQqwrn1ud4ulPC8hXeb5ttH+7UTur0fx19mfmBYbb/&#10;ABUlm+yVG/uNUce7+9TJNz/LUSNI/Eet6bN51lF838NPvHZLWVU+f5ao+Fbb/iXJu3fdrQe2ab+7&#10;XxmJjyVZn0lOXunlVzZ+driNKvz7q7C50W1m0ZF+xru2/fesTXrOW21zd5W+Ld/An3K6uzd5rL/Y&#10;rmNuY4K2sLzSpd1ncy2yP99Eb71dFYJPDFLPFdMj7fv1NeQxXLPBtZN9XbOzVLP7M27yttdMeTkO&#10;aXMcjpvxg8R6Df7p/KuYvufP8leseG/2n7ZINtzp+/YvzOlfOviSH/Tdzf3qZpsKotd9ChGsc0q8&#10;oH11pv7RXhm5f9+0ltv/AL603xz458M+KrDdBqEW9F+49fLMPzy7avP/ALlbfUTH6yd3eeIbFPOg&#10;gZfm+6ifxVzMNneXOqefFE3lfw/LWVCjQvu+/srqra/nSD903/AHrgr0vYnZQl7Y6mweW2t/mWsz&#10;UrmKb/fotvEk/wBllilX+H79c19s/wBK3y/Om7+7WMZG0qUiHVXiSVPN+5ur1jwZ4D0y/wBOibdL&#10;/fWvMr6ZUfzVtt6f3K9L8DfEiz02w2zwSw+Uv9371bRkYypyPWLCzXTYERW+RFp39pQPL5ayrv8A&#10;4k3VwGm/EK58VXr2Nnp8n+0+2pdH0S+s7+WX+z7t3Zt/yRVt7WBjLDSOj1vTpZpYminkR938DVtW&#10;cNzDb/v7lpv9+vPH8VXn/CTWUF5bS2dukvzTP/crsPFvjDSrOw26VK1/duvyolX7eJzfVpGs8y07&#10;fvrivCX/AAkupW/2mfT50+b5k21Y1LxPqelajDBPp8myX+NF3Vft4wCOBqz+A62oN+/7qUkM0s0X&#10;zLso+5XTGR5sqXJLkJv+BUxHqXYrpTdrVZgOT5PvUx3p/wA1M+WgfKPo303+CigCX7lMo/h3Uze2&#10;+gQtCUUb6AJd9Mem/wDAqP46BjPv/danp/u0ny+9K70CCj7n3qi3/wB2nfN/FVEh5m/5aN7U/wCW&#10;j79AcoUbKf8A7NMd6YcoUbP++KEeikHKP/8AH6dTU+Spd9ADKNlH/AqfTDlG/L7UlP8Al9qZ9ykA&#10;P9/71CUfLuooID+OmUz+P5qfvoAa+6nfKnzU3ez1L8v8VADE+en0ffoSgB/8H3qESikx/DWnMBJs&#10;/wB2io5A26ijmA6nfUPm18v3P7bGlQ+Uv9h3r/L/AAbKiT9smK8g3QeGrn/gf8dR7M7PZSPqjz3p&#10;/mfLXxvrH7b15pr7v+Eai8r+J/P2bK9o+Evxss/iRpcVyq+TLKvzQu33ajlDlkeweZ8lM86q+9dl&#10;G9ajlDlItVvJIbfdEu964Ga/168vfKWBoUdvv16Gj/7FWLA77pP97+OolE6YyOSudEvv7O3s0v3a&#10;8h1u2ZL/AMqd2d0/v19rWfgBtes9qXkEO5a4XVv2RLzVdRe5bX413f3Iq+MzKlVrR5KR+m8L5hhc&#10;DV58WfJ3k7H+7Rs3j7tfUv8AwxhcIn7vXA/+/GP8ai/4YwvUX5dbT/v2P8a+Z/s2ufrkeLcp/wCf&#10;p8wpDWt4b0f+2Nesl2/6qXfvr6C/4Yy1QfM+uxN9YhV/w7+ybrGhautz/a0Mqf3NtXHL6vMZYnir&#10;K50JRpVffNLR/DEGq+KtJ3t/x77fuV3XxL0e8021ibToFmldvuPWFe/B/wASu7fY76C2l/hmRvuV&#10;X0T4NfERfEsV9rnij7fYxf8ALvXu0KXJH4D8RqV+eXPznW2cGp/2Puu9Ngfcv92uPfR/D0M/m6np&#10;H3/40SvS9V8H6heRQrFctCit8yJRqXglrrSPI8rfcf33aunlMfrMofbPP7iz+HVzAi+RFD/vJSad&#10;4Y+GaK+5oNzf7VclqX7Ovji5upWgvLRIt29d7VVT9mnxrD8yS2nm/wDXWo9hH+Qv6zL+c7LUvCvg&#10;P7Sn2aVdv+w1bEOj+Aba1/fWyTbP43rzj/hQ/wARrZP3TWLv/vV5F8Ubz4s+EkuLOfT4PJ+5vi/h&#10;raNCP8hnLEy/nOy+K6eGtSvJYLGD91Xj/wBs0Xw9q3ywRI38KViaTbeKv9fqMsszv/fWuF8UaV4o&#10;m1zzINNaZK6Y0onPKvKf2zqvHOsQX+uWjeVv+bevzV694bm36XFu/wC+K+WfsHiybxDaLPossNuj&#10;fNNu+5X034e8z+y4maL/AL4rsOOZY16zW/snilZv+AV5/c6bFpqMsW7/AIG1egX7/LXD63MpWato&#10;xOaUjgdff91Kv8VeWz6VLDeTSyys+5q9I1b98zsn30rj9Qf7+6u+JynEXltcvqL/ALj91/fRq6DQ&#10;dHlv5dsC79v3qr3Lrv310Hw3mieXUGaVX/u1sZHEeKtNlttR/evsfZ9ys3/Uq61seNryL+1/9fE+&#10;2uZ+2QTS7fPX/c3UFmHrnn7Qyts2N83+1X6Mfszaq1/8LdKZ2lffEn+tb7tfnDc6wv2holZflavq&#10;P9mv9p/T9N2eHL62jtoreL/Xeb9+giR9vbxTvOr5/uf2xfh9purLaXmqrbM38D10tv8AtOfDe5tf&#10;N/4SaBP7vzJQY8sz1vzqqXltbX9u8V5AtzE38D15Pc/tV/DC2+VvFlpv/iRGrIuf20fhLbJ83iKN&#10;/wDrjVkRhM8z/aN/Y5g177Rrnh6LyZdv8FfBvifw1qvgrVXs9XtpIXVvlfb96v0juf28vhTbS7V1&#10;C5mT+L5K+fP2h/2h/hL8QrCVdH0+ea+b/phsRqv3TqhzfyHzJptzvb73/fDV6noNzvs4mVv4a8Ph&#10;vNpl8r90v8P+zXqvg2/iudGiTd88S/x16uWy/fnLi4+4dgkzb6N7b/maqkL/AC1bf7u7+OvuTxJR&#10;GTTbH+X5K9I/Z48PaR4w8R6xFq+nNfxRRfutjV5PeTcuv+zXt3wN8eeF/D2gpbXN42m3f/Ld3i+9&#10;XNiZS9l7htQpRnL3zH+OsPhfSry3g0jRfs0v/PavJK634qXmlalrjz2Opz36ea2zf9xK4f7Zh6xj&#10;KXL74SjDm9wsJ9+jex+TZVV5qh+1/wC1RKryQCMSxc6asy/N9yqSaJA/+qX/AIBT/wC2Nn+3VT+0&#10;pd77v+A18Hi4yrVeeZ9DhqkaUfcN2z0ezhi3Mq0XmtrbbIov4axX1trlNqtUP+u+9WNPCRn8Z2fW&#10;5HZ2byzW++sK/mbz3roNEf8A4lKL9/5f465TVXb7U7bq9uhT5PcgY4uUp0h+/Z826tDTd80/yf79&#10;YKPW34bmaF5Zdn+wu+vSieJy+8a1/eNj5m+/WMdu/wCWn6rctcz/AC/Jsqoky/xVtEK/xFvYu/71&#10;TJu/u1Re8VKlhuWd0VV+d/u0cxzGtbWa/eb5Ku+Ts+7XYaJ8JNevPDyancrHZxM33Hb+CuJ1UPpV&#10;7LB5qzbG++jVHMHKWHRttV3SrvhjS9T8VXqW2nWfnP8AxPv+Ra0PGfg3UfBn/IQ8vzV/gRt9QXym&#10;A8Oymu8SVRmv2f5ar+d8/wA1BBqpMv8ADUr3PzVled8ny1F9q9qj2RfMdLa3+xPmp769L93dsrn4&#10;9S/dfNR9sWsZUzaMjrbObzk+apnT5PkrmbPXorb771b/AOEh+T5VrjlTkbRkbaJ8nzLVSasqbxI2&#10;35F/8eqvHrbSru21xyp1TaMoGlPIqJWVeTf3aa95v/iqtsXO7dWP1arMv2sRqbnZKup8lQo8SJVl&#10;3WvVp0uQ5pVR29/4Vp/VKZ5yulN6PXpRiccpE6J89TSOszfL8n+xVTe38NC7vvtRIiJeR+a0tNmr&#10;Hh3f7Xzf362dNRvvfwV5tePunZSLVyN7UIjItaaWyv8Aw0/yfm215X1Y7/alS2T5vnrqtBtrZ1/e&#10;qvm1z/2b5/kqxbO6X9pA0uzzW2791ceJpclCZ7GW+/XhA6m/022SLdB8j7azEf8Ahau9h+Hrf2d9&#10;pWff8v3N9cVf2bW07qy7HqMmr0q1LkPV4gy2vh/3v2Cp5a7qPL2fNTkVdn3qa8myvp+U+GHB95+W&#10;myfOnytsf+Gog7IaSR2T7q0SCJ6z4Pv4E0uJZW3y7fmrY+3web93fXikOqtDdRfvWT5vuV6BbX8W&#10;63aVf92vjMdS5Kp9DQlzxIvG0K/aklZmh2Nvq1oN5BcwItHjn/j383b8+1a4zTfE8qTyrtbyV/2a&#10;8w6TtLxIEv8A5Zal374vvLXE3PiT+Jovn/3qseHtS+0/vfm8qt+UiRzXjaz2ap5T/f8Av1mWCV2C&#10;Wdt4k8ZWlm0u95fkr1vTfgJoNyu+VWSX+J4a9XDV40fjOCrT5zwWFHq18zRfO1e+/wDDPeivcP5V&#10;5coir9xGrzLXvBMWlaz9jjlb/Yr0o4ukcfsJHJQ/crSs79l+Vq67/hA9M+ywzzzz/aP9iuZ1WGx0&#10;19rNXHia9KtS5DpoUpUpc5YhdZl3VFs+eul8PaJpmpWXmwTwean8Fc/rEMtnf+Vt+SvB5eSJ70Zc&#10;8h9+/wDotWPCV/B9vsY75POtEl3y71++lZOq+fZ2Dyuv8G/56wtK1WV4IZFZfOlbYtbUoyIqSjCR&#10;9h3Pxp8C+D9Blbw9Zxf2gq/88K4/wl8afEGt3/m3yL9knb915K/Ov+/Xl+ifC7XIdD1DUNV+T5t6&#10;/wC5Who/2nTdE0+dYpdnm/LR7IxlUPquz0fw/NbxS6rayXMs/wA7Jt+Spf8AhGPA9hqkTQaZPC7/&#10;ANyvH/EnirWIbWy8pWR/k2olaGq6xq6alZIqzu7sm7ZXN75HMe0Wd/pFhe+RBFcp/v8A3HrefxV4&#10;QsLfzdQ0qL/f8qvmzxJf+LH8YaVFZrL5Tt83y10T/wBqzSy/bPMf5/46j3jaJveIfFXhzxDfyvov&#10;+q3fc/uVjv8Acrj7CwuYfEdxtVkhZvlTbXavYSpFuavYwlX3TgzDDcnvwIkf+9R/HUW/+Gnb12V3&#10;ngknzb6Pv1Dv+ej+LbQZkqOv3Vo3ioaVHoAe/SnVDSx/fNAEr1D9+h3Z2pu/56sZKiU+mb6Y9BAJ&#10;T6iSnUCDZRvZKPm96H/u0ATI9M/3aZRuaqAKm+/UNG/+7UgTJu20Uzf89D7qAH/7q0b/APYpm+jf&#10;8vy0AS76N9RJNT99UAb6fvX+KoX+d6VP9qgkds+ehHpm+ipKH+dSfL702j+D71BJJ/u05KZ/BTN9&#10;UBLT0eokdvvUb2oAl30VFvod99AEtFRUU+UD8+bbwZrj/M3hrVvn/uWb1Y1vwl4qs7Dz/wCyNSs7&#10;eX+P7K6V+qd5+0/8GLPZE2vaMny/cTbWJqX7WnwN1K3+xz61p7/9st9c317+4fQ+wPyKhdpP3UrN&#10;5v8Aclrb8B+Obz4d+IPtUEsn2X/lrDXuX7Tni34O69e7vDN4s13ubc9vFsr5oeaC8byon86L+LfX&#10;TGrGZjKkfpl8JfGCePPD9peQSq/mr/fr0j+x5UXe1fl/8NPjB4j+Fcu3Sp/3X9x69gT9tvxilr8/&#10;lu/9zbXHVjiub3Dpp0qE/jPt7+yn9Kd/Zsv8NfF+m/tpeLLmLcsdon++laaftgeMf4f7Pf8AvbK5&#10;uXGF+yoH1xoPjlfD3i230ye+ZHl+4jtX0/p2pW32KJvtMfzL/E1fjv8A8Lv8Q6l4ytPEM88E0sT/&#10;ACxba6zxt+0/4v8AFUS2y3K2EX/TKX565pYavM6Y+y+HnP1oS+tX+7PGf+BUovIH+7NGzf7LV+VG&#10;m/tUa5pugxaf9+7Rf+Ph2+/WP4V/ai8VeEvEyanLctfp/wA+/m/JUfVK/wDIX7n8x+uu5aa718Bw&#10;/wDBS/U9qxr4Mjd9v33n2UTf8FLNZ3bV8GWyf7b3XyVH1av/ACByn3p8m6rSDNfne/8AwUl1yG6/&#10;deHrZ/8AYSXfV2b/AIKReIHVNnhy0hf+48tH1ar/ACEH6C5PpTa/OSX/AIKOeOJWlCaNpsP93L//&#10;AGNZtz/wUR+I0/8Aq4tIh/4BV/VKoH6W5rBfxZaw3TwTssOz7zu22vzT1X9sv4seJ08qC+aHf99L&#10;GBv/AByuMv7D4s+PJfPlvtZvIn+8lxL5VbRwUvtkSlGB+m/jL4++BPAdlNPqXiKyDxL/AKlJd71+&#10;dHx1/b2s9e8VXH9gWk9zaI2z7R9zfXH6x+zr4h+xNc6reWln8v33n318+eLdE0jRNRvYJdYjm2N/&#10;yy+dK7I4SMDGVWJ69N+2HqSL+409f+21UZv2wPEF4kqxQRJ/wGvDfO0HZ+9vmfZ/cVqtPq/hhFiZ&#10;PPf/AGEWt/YUjHmPQLz9pDxLc/ehgT/cqJP2lvFUNvtTyk/4FXl+q69ouzbZxSp/e3rXM/8ACQ/v&#10;d2z91S9nAOY9uuf2h/GNz83mx/8AAGesfUvjf4lud/m3nyVw9t4qs0i/49vOd/79UpvFUD/dsVT/&#10;AGN1HuGZ0d58VNcf7t43zVk3njnWprff9sk/76rnH1797vWD/vuon15v7q0AXZvE+tO3y30/+4jV&#10;658C9N1fV/CGt6hL9pm2S+Ur/wByvDJtYl2s/wDHt/gr6l+A7XifBSa53Mn2q6fb/t/JWMpGkYnz&#10;j4zub7/hJriLz5U2f7VYqNeefu82T/vqrHifV57nxRqTM/8AHsrK+3Nv+/V8wcppfP5u6Xd/33Td&#10;8G/dsbev8dVprxnT71UvtLf3qvmDlNO5nimaVmi3yv8Ax0xDAn/LBazPN/2qXzW/2qjmA0neD732&#10;aPd/u1XmMb/8so/++apb6N9MZLsj/urQdqfdqLf70b/es+YWo7f/ALNeh/DK58791t+638FedHrX&#10;cfCzzX1G4i3bFeuzCVeSvCZlXhzUj1XztkvzL/u0zctRTIyNtp+z5a/S4y9w+XlEY7xPvqo/+98l&#10;TOnz1CiVtzGI820s/wDqlZ9lZlykkDbGWughmayt/k3Vj3waaXc1c0pFlH5tn+3UDvtqw6fPVS53&#10;fdWuCobRKW/fL8tS7P8AZp8MOxt1D/fryvYHZGoOSFfvU/7nybaERtlTeT/vUeyiXGR1Wgbhpe5W&#10;X/ceua1KH/Svm/8AHK6jww/nWUsG/Zs/8erH16H/AErb/D/fojL3j1a8eehAxPJ+aujhtvsdmjMy&#10;/MtUtKsPOuNzfcSrGqv8nlLW3NE4PZy5ecx5pndutV3m/hp7x7Kh2Pv+WtueJx++G+tCzvdjJ/st&#10;WfsZ6YiMn8WyjmiQeh3/AMV9ZvLD7DLeS/Z/7iVyqXm9n+9WSkYo3sj1HuhzSOy8N+P77wkZm09t&#10;jy/eqDXvG2peJ7rz765a53/wPXKPuf8AjohfZR7ge+au/ev36Ef5vmql9s2fNTXv2/5ZNs/vVfNE&#10;jlNXf8n8NM3pWYkyVL9sREq+aIcpf/3Vqtsbfv3VF/aS/wAK0z7Z8tR7oFh0/i3UI7baqpef7bVY&#10;S8VKj3AHJDLv+b7lXfuJtqk+pq/ybqY94rrvqOWJfMaLv8lQ/aP9qqn2zf8Aeo+d0+Sr5Ykc0i9G&#10;+99tTl3+5WfDJ5P3qme88urjEk0POp3nVlJN8/3qlSbe/wB6rA00n/e1b8md/mVWf/gNY/2lYWq8&#10;niS8R08ptif3EqPdK5TStknfZ8rV0sKNbQfcrlLbxDLu3Stvqw/i2837V2+T/t1HLE2Op+2SotQp&#10;qU//ADyaudTxPc/3Ypvl/jp8Piq5T5ZVX/gD1jKlE2jzHVWd5v8AmZat/LPLEzLv+b5f9iuP/t5n&#10;l2xL8n+9Vqz1iR723i3bEdvmrysdT56E4QPeyuXJX55n0hYQxaPoMSeY03mwb9/9yvP/ABPN5zTN&#10;t/h+TZWho+vaUmlxLPO3m/xVz+s6lZzbvIb5P4a+J4foVaNefPA/ReJsTGeDhyTMqzeXZ8zVNczf&#10;uvlX56qJcrv+9V1JVdf4a+/5j8fKVvets/f1oQzRDYu6qnyt/DUtnB5zb9tRKRY283PeRLEu/wD4&#10;DXRveTpZW7NBI+xk++tVNKs9+s2ku7Z5Tb6968Parp+vXUNs0EFfPZh/OexgTy/WNWWbTX3N/D82&#10;+uas4mvJYvKXelx935a+oNV8BeHrm3lg+xxVlXPgvQ7O6tIltlSX5K8TlPSPGdS+Fepppz3jQb4t&#10;tcfZ/wCjNLG6tDt+8lfYGpTQTeHruxVY/lX5flr5th8Gf8JD8Sf7IaeW281fmdK6Y0ucxlKBn+AN&#10;N+3+LdP1CL/U7tjV9W21g6WqqvyfL8tcf4V+EWn+D1RYp2udrfM711upal9jsN0TbJf4aDGUoma+&#10;j6mlu6xXn73+L5fvV4n4ntrm28S/v237m+VK9P8AD9/4hudZ3NcxPafxJt+euA8ZpP8A8JKnm/8A&#10;PWtokE9//wAgnd/crzTXtKn1V/8ARlX/AIHXpeqo0Okfe+WvMdb1trCV2ibZtq6Hv85EjHh03XNE&#10;b9xeL/3zRc6rq7qjTuryrVSbxVK6/wB9Kqvr3O91rvjQ933zGVUv3+v3d5b+VOu9GXZUWlahBpUt&#10;pPLbb4opVrP/AOEh+fb9nXZ/f31FPr3nL8sVX9WiR7Q+yNB+M2h+IdEiiiiim/dJ5vy1oJ4bufEM&#10;Sf2YsCRP86ptr498JeM5dAtfK+zSeazfJsr3rwH+1NB4VtYpW0hrl1X+7srx8ThpQ+A76dSEz6S0&#10;qzsfD1hZNrVtB5sS/f2/erY1jxh4cs9L/tCC2gmdW+55VfHHxO/aQ8R/FGK70/RdDuUiZdnyLWVp&#10;Wp/E9/DNlpC6Q3lL/wAtnauL6tVOnnifWVt+0D4aSXz7yztkfdsX5K9FSzTxbYefZ2a7H+dH218C&#10;3/w38Z6lbru0+7SXzd/yV738PfEHxG02w8iW8VEt/wCGn7CqHtInq/8Awh95DeussEaJ/sVS8W2H&#10;9m2+3+OuX8Q/HLxjZ/6rwrHqTqnzujVw+t/GnxH4hTdeeHPs0u37m+tqFCXMY15R5TqP46ru/wDe&#10;rj/D3jOfW7h1a2a2eL7yV1aTb69s+bJaN9Rb6N9Aco6a8ih+Rmp6zJIlZv2aC8uvKl3Vd+wLZp8t&#10;R7T3uQ6ZUPd5yxvpm+oqNzVsc3KS76N9Q+d/tUu/ZVmZLRUXnbPl+ajzv4WoAl376f8A7X8dV9/z&#10;/LR52x9tQMm+b+8KdlUpiSrsprzUcpmS0I9Q/Nv+9Rv/ALtAFj+OmfN71Fv/ANun+cz/AHWoGS76&#10;Pm+/VdHbfU3nLQA75vv0b/kqJ3/utSfN71Qibf8AJQm6okenb/7tAD9++im/8Co30AOd6bvV/wDY&#10;pm+mPtoAsUb6i30b6kZL52zZRvqrNteqk27yvvUFmr51VfOn82qNsjfwNVtHoDlNBC+z5qa8n92q&#10;vnNs+aje26nzCLXnUVU3NRRzEn5SXPl3nzTxLNL/AH6P3b/eSs7zpU+Vko86VErz/ZSPofaGo7qn&#10;3Up1rc/Z231hTX8qVYsIby8Tft/dVcaUyPanSvrCu/3dlWP7W+T5ax4dKl/jatvR/DC3P+vl+7/f&#10;rvjzGPNE9L+HXj/wl4esEXU9Duby7/uJs2NXW/8AC1Ph7c3Tt/wiF3839yKvLIdEjsPur/3w1W02&#10;w/crGVOX853xlQ5T1Cw+IXw0hfdP4Xvv+AL/APZ0TfEX4ZXN78uh6kkX/XKvNDqVtCn79tlXk1jS&#10;ktd275/92sZUpFx9h/Od7N4z+G/310W+T+78v/2dFh45+GsN1ul0i+R/+uX/ANnXn8N/Y3nzbvk/&#10;26twrYu/3lSo9429nA9Kf4l/C22X5tBu5v8Abddn/s9S23xU+GEyy+b4f1B0/h2Qf/Z15rM+mzLt&#10;81a0LPTdK8pF+2Rp/vtWAewid9YfE74YPP5Vn4M1KaX/AK5IlbF58RfCejxeb/wgtz5T/Psfa9cT&#10;4VXw94e1FNQ/tGC8/vJurtte+MOmal9nggtrbYi7PnSnzEeygY1z+0V4QSLcvw3+7/fZEqvD+0ho&#10;sNwnkfDaDyv78ssVdhqWveDNY8P/AGaXTraGXb9/b/FXkWpeHtKtklZb6KZP4U310xlEj2R2dz+1&#10;jqvkeRpXhXTbB1b5ZX/grjNb+P3xG1XzUj8R/wBmo/8Az4xbdlYX9lWe/wCWWhNHgd/lauyMqBze&#10;wlP7ZzOva9q+to66nrGoX+/732id/nrn30eCa38pY1r0t/B/2n7sVVIfDCW3ysnz1t7WgR9Uq/zn&#10;j9zo/ktt+5VKaw8mvZr/AMJLcp/x7K71y2peANQZP9Gtv93e1R7WkR7CUPtnltzu3VSmK/erstS+&#10;HWuef/qov+ANWfN8OtctlfzYot3+w1Y80SOU5d5qru7Vu3PgzVUT5YPOf+4i1UufDGpQ/etqgoyG&#10;dt/3qZvatP8AsG+/igamPol4fuWzVEjTmMqb/VV9v+A/s2g/s8aL5+2Hz7OWWvimXTbt38vyH/4F&#10;X1j4q0S+sPhBpkUsvz/2ds2J/Clc0uXnL5j5Onfzr+6kVt6NK336rVLbW8vzrtah7aVP+WTf98Vf&#10;KBL9+KovJb+7Vi2hlT/lk3/fNSzPO/yrbN/3zWhJm52UVYeylDfNHJ/3xTRayv8Adjf/AL5pcoit&#10;RU32aXft8pt3+7R9jl27vKb/AL5qOUshop/kv/cb/vmrem6VLf38UHzJv/i20cshleFFdvmbYlem&#10;/Ck2Ul/cQwS/vtv3H/irptK+CPh+bTkludRbey1v6D4A0HwfexXFpeed8vzfLVy5qUec68FTji8T&#10;ClM6C58GNtRlqJ/BM4VGra/t5kiX5t6fw1MniGvN/wBZMZD3IH6R/qhl0/jOU/4QrUPK/wBQz/7j&#10;LUNn4K1B5U3RbP8Afrtk1n59z/PWnputr56fwVf+tOM/kI/1Jy44bUvCV5DBt2rv/hrK/wCEJ1O5&#10;fasH/A91ew3lxa73+ZXrOe+t0+8y1j/rXiv5A/1Jy48lm8B6n/FB8n9/dWe/gy+eXasf/A3r2J9V&#10;s3+Xz1qujwJ8y7aj/WnFfyEf6k4E8qfwNdo26qsPg+5eX5om+SvWrnVYPK+8v/fVVE1KI/MjrR/r&#10;TX/kMZcE4Xm9yZ51/wAIrcp8rL8lSzeFZ0T90vnf7lelpqUH3vNXf/vVXm1O2d90sq/99VH+slf+&#10;QuPCGFgcf4b8MXyTv5sWxH+7V3W/AF8ku5XX7tddYa3p6fek+b+5T7nW4pn/ANav/A6x/wBYK/Md&#10;n+rNDl5DhodBkt7X5l+d/vVi3mg3zz/LbM/z/fr0f+2IP+e6/wC4lRfbIHerjxBVOaXClCf2zy2b&#10;wvdpLt8hqY/hu52JtWvU/tUCS/w077VAi/eX/gFX/rFVOaXCFD+c8qm8MX27/VUf8Irebf8AV/8A&#10;fdel/abZ5fm21L9pg2ffq/8AWKuY/wCqFD+c8q/4Ru5/hj+emf8ACN3m75oK9YSaBPlXbRvgf+L/&#10;AIBR/rBVI/1Qpfznkj+HrlPvJ/u/LRN4eu9u5Ym/75r1tPKSLaq1E/kfxNV/6wVSP9UKX854/NoN&#10;2n3IGehNBudu5oGr11I4H/u0947X7u1fko/1gqkf6pR/mPJP+EevvvLA3/fdM/sS7T5WtW82vXnS&#10;DytzIv8AwCon8hPmZFq/9YJEf6pR/nPJ/wCx7lF3LB/wCh9NvN6boG/4AtepZtXf5VX/AIBUqQ29&#10;X/rBIj/VKP8AOeVf2JdIv+ob+/8Adqo+lT7dzRMleweRE6bWX5Ki8i283Zvjo/t+f8hH+qUf5zyT&#10;+yrn/nk3+/T002TZu2tXqc2nwO33o6r/AGK22/w1t/b8yP8AVSH855l9jnMvyLVv7NLv27a79NHt&#10;nf7q/wDfVH2CBKP9YJfyGMuFP755/wDZZf7j0fYp/wDnlXoH2OD+LbQ9hbP/ABLV/wCsE/5CP9VP&#10;755+lnLs37aEtpd33a7p9Kj2/d/8dpiaVG61f9vzI/1WOL/e/wB16lTzf7ldQ+mxJ97bUT2C/wB2&#10;r/t0x/1bkczmd2qbfKldAlhvf5al/s35Pmo/t3+4R/q7P+c5dJpfNrTtoV27pW2f79aH9mqn3Vqw&#10;mmq/3qv+2/7gf6vyGQ2dts3faVqxYQ2b3UX+lfP/AHKrnTdn+5Tf7Kif5tv+7R/bMZ/YNqWSShLn&#10;Onv4YHi/4+lT/gVZ9hf20L7Pt0e3/erP+wb/AJGqWHR7b+7WNLNIwj8BeJymrWNn+1oHf/Wr/wB9&#10;VdTU4/K21hW2j23m/wDs6VpW2jx7/mb/AL7rs/tekeb/AGJVLaXifwNWnZ3mxvmZf++qxH0eN/uV&#10;Enh1f+e7J/wKr/tKlMxllFeB1rarEnzRtVuw8QvbfvYrmWH/AG0rl7mw/dbV/u/fqjbaVPGu3z2o&#10;li6EyI5fXgd3c+OdXmbcusXKf8CroLDxbqb28Usups8qfxu1eVJYXKP/AKzfUvk3yRbYp2SsZVcL&#10;M7KFCvCXvnsCfEvUUTb5qv8A3nrnE8W3mj+I4dctv+PtF2LXBQpqvm7pZP8Avirb/wBof3vl/h31&#10;cauFOaWGr8/Mewf8NA+IX+9BAm7/AGqhv/jTqt5YeU0Ue/8A3a8gtvtfm/vdv/fNas0zfZ/lo5cM&#10;Y+wr/wAh3vhX4x6ppV08ssUT/L/eqpf+MxqWqfbLxP4t/wB6vOneemzXlzs+aBn/ANx6jlwpHsq/&#10;8h7LN8SNBudJ8iKeJ7jb829q8k1rxCryv8qvurKuJoni/wCPZoXes/Y0z/7FXQoUqXwTIrylP4xz&#10;3O+pobVrn+NadZw2P2j9++z/AG0qLUtYXTZ/+Jcyv/v1380DjM+/3Wcv8Sf79VU1WeFPlWP/AIHU&#10;9z4mvL+yeCdYv9+sK53P/FWPMBtjxJOifw71/uUz/hLb5P8AVSrWEE3r81SvZrs3LL/wCspFnTaV&#10;8S9e0qL9xqbQy/30raf40+LJoolbxHc/LXnSJsp0Lsj7v7lZ+z5zbmPWH+KvjN9m3xDfJ/wKs+5+&#10;I3jP7V5sutak/wDtpLsrjLbW5925mbfV6bWLy5X5pW2UewD2sjpf+FkeKt/mt4g1BP8AtrUyfFHX&#10;nb97rV7/AL+6uJ82WatVLCzSzSXzW+0N95K29hGBEpTmejeBvGutar4gitrbV5d7/O2/+OvpXTWn&#10;SCF523vtr48+HusReEtee+8jzvlr0DVfjHrV58tnJ5MX+/8Ado5THlPo77SqLvZ6ytS16W2l/dLv&#10;/wCBV4UnxO1Oa32XN4u9P46tW3xU2LslXzq82vVq/YgdNKhHm9+Z9AaPYXlzF9uZotjf7VRal4ht&#10;rO48iWRd9eU6V8drSH9xcr8n/PLdWfrfxQ0PVbqK5gi8nb9/f89eV+/hLnPV5aXLyHtcMy3P71G3&#10;pVjZXkln8ZtKtokiWX52/v1p3Pxv0p4vut8n3q6fb1/5Dm+qUp/bPRaPvvXlSfHDSvutHK+//gFP&#10;tvjZp03yMvk/7b100sTP7cDjqYT+SZ6mm3dSA4+avOn+Meh+aitJWtZ/E7w9ct8l8qf7b13xqRmc&#10;EqEoHX/x0zertXOv4/8ADkP+t1m231D/AMLF0H7y6hA//Aq1OU6mn765RPiLoGzc2p23+z+9qwnj&#10;nRfK3NqFt/31T5RnRedR/H8tc/8A8JtpHm7W1CD/AIA1H/CW6R/0EIP+ANRygdAnyNSv/v1jJ4n0&#10;yb7t9A//AG1p6a9Y7v8Aj+g/7+0coGrvbfR52+sR/E+lJLt+3QbP7+6oH8baGj7V1O23/wBzdSEd&#10;Lup+8f3q5n/hM9Ih3/6dG9RP4/0VP+Xmp5h8sjpvO+X5KEf+9XGXPxO0NN+263vVf/hbeh79vmyf&#10;8ASo5ol+zkd/52ym+dXnU3xm0W2idp/MhT/drjNV/ar8P6bL5UVjLc/LR7SBfsKsz3vzt6VC8391&#10;a+YNY/a0ubyz26RYtbP/ABO7V5zN+0t8RkuJd2o21zF/CjxfcqPaxNvq1U+5vtGz5d9O83+OvhF/&#10;2rviDbSorT2nlbPlTyK6jwN+2HfQ3Tr4jtoni2/ft1o9pEPq0z6/d/n3VDM7PFXm/gb45aD4ziT7&#10;NcbJZW+VJvkr0dJlmiRv/ZqvmiY+ykSQybEpiXT1k6x4h0/Qbfzby6WH/frK034keH7z5n1i2RP4&#10;vmo5g9lI7UzbxUXnfP8AerzrVfjN4csGmb7Y0yJ/GifJXj7/ALTkv/CTNbLLvtJW+V9tRzFxpSPq&#10;rzA3R1orxWy+PWiR26rczyeZ/sx7qKx9vEv6pVPm9Pghqfm/NYt5T/x76L/4A30yosS/+P1mTfGD&#10;Xki2xahcp/sJWVN8SNeuZf3uq3P+5WP1bGHo+3oGw/7PFzZ27tczr8v3n3ViTeCV0pkiW+X/AL6q&#10;re+JNVvN+7U7nyn/AIN1VLa2ivG3M0u//beu/DYSvCXPOZyV8TSnH3DVfSkh+7Os1aENsn/PWs+G&#10;wj/56tWr/ZsflJ+/317fsjx/akum6dPf3XlLdxw/N/G9dn4h8H2eg28Uv9prM7rv2ba4WbTI4V/c&#10;XPk7/wC5Q+mvN/rblptv+1W3sDH2465topvmV1+T/arH+zSo+3fvrQmhs7OLdLO3/AKbbXlnMm79&#10;5/3zUewL9uPsLC5uW2xffrTudKvLZN23/vuqyaksL/utyUPr0958ruz/AO/R7Av6zIf9jn8rey1m&#10;X9zLbI9W0v5/uq1V3h3v83z1H1Yv6zMr2czTL8y/98LWwkreV8tV0vzD+6VdlaFmkd5E7LLsdaPq&#10;0f5CPrMyv/pf3l3VL9ln27mTf/wGrttDJD8zTq6f3NtaCa3cp91l+Wj2H9wv20v5zl5rO7T+CfZ/&#10;f209Ly5hT5W+eul1LXNQ1W18pooET+F0WseHS9Q3/LEr1HsP7ge3kMh1K52fNJIn+49WUv2Te3nt&#10;/wADqG/s5bZP3+2H/Yesf7SsO/56j2Ef5C/byNibW790+Wdtiff+Ws+51u//AOWc7UWd5F8/yK/y&#10;0z7M1z91KPq0Q9vMiTVbz725qe9/PN/rW+SpX0yeFarpZS3L7Vo+rRI9vItpD+4edZ/+B1z/AO8e&#10;6lViz/7das2lTwt/rFoTTW/vUewI9vIz3toJm+7sqpc6VAjbom+7Wy9hKn8P/A6qOk6L8q76PYB7&#10;SRSSzi8rcy766XVfHmr6rYRWc7/6JFF5SoifwVlWyXDr80GytOztlRkaeD91/FUewgbe0kco8EX3&#10;tq/8DWq02mJNXol/f2O3ctjs/wB+sSbxDpVt8v8AZzP8v33Wn7IPaSORTStnzffqwiM6P+6X/vmt&#10;b7Z9pi+SJdn+wlRJHdfwxf8AjlZ+zD2sjMeFk2fL/wCOVYRf9hX/AN9Ktfarzytstt/wOq9zcyo/&#10;+oo5QjIi8lU+b7Ou/wD3apf2PPN92L5Kv/a3hTd5W+tCz16X7vkSf76JUcpt7QwE8MTv/rV+7/A6&#10;VL/YMTvuZf8Avj5K6N9bV3TdBLsf+OrFsIHf97H5Kf36x9lI2jVKMLskSLFu+WtbSrCdJ/Pf7m2n&#10;TXltZyo9srPQ+vTovyQNNurGVDnjyTO/DYuWHlzwNZ7lkTaq1C9zc7fkrPTW7yGL/jzZ/m+5U3/C&#10;SXX/AC00/Z/wGvN/s2kfQx4kxn85bhmuvutUqSXyXCbf7v36Ib/zk3PFsqv/AG3HDLtZqx/s2kbf&#10;6zYz+cuvq+v7Pur/AN81XfV9T2fvbb5/9irX/CT2MybYvkRP9mhPEOlfJ+9/4Hto/s+l/IX/AKzY&#10;/wDnMW8v9V++sDJUVtc6r95lndH/ANmunh1W2f8A3Kty6rbJEi7WRP8AdqP7NpfyFx4mxn85wE17&#10;qO/b9makS91GGLaiyJ/uV3f2+x27m3f981Uv/ENskqKunt/voqUf2bS/kD/WTGfznJefqsy7vIn2&#10;L/sVE9zd79zWk7/8Aru7bxDZ/wDLVtlXUv8ATJn82CVUf/dqP7PpfyF/6yYw8/S51N13fZZKhe/v&#10;P7jJ/wABr0b/AIl8y/NOqJ/E+6of7E0113LdRfNUf2bSD/WbGHn/ANuuYW+bd83+xUT6pcvK/wC6&#10;nr065sNFRYv3sUzovzb6ZCmiv/FE9H9n0i/9ZsUecpf32x9scv8AwBKme/vkVN0E/wDwNK9Fmm05&#10;NirEqVYSax3o0oiqP7PpB/rJijzKGbU5n+W0uf8AvipXfU7b5Wtp/wDvmvWE1vTLNPKWVU3fwVsW&#10;GpaVM/m7t/8Af+Wr+pUiP9YsUeDw3V8juzRT/wDfNWLPUrxH3t5if7617XN/YLz/AL1al/srw87f&#10;uv8Ax+j6jSIln+KnHk5zxq81u5dditWZDeX1yu1mab/cWveofAuhzN5svl0258K6HZy+VA0dH1Gk&#10;Yxz3FQ+2eFeVf233Ypf+AUiPfb/+W/8As17j/wAIxp7pu+1xpUqeCdNf5v7Sg/4G1R9SpG39v4k8&#10;Jmn1OH+KT/vmleHWpl+SKfZXvSeBtPvJU26rbJ/sb6lm8DeTF8urwf7Pz0fUaQf2/ij59f7cj7W3&#10;JLtqJLzUU+VfP3/36+gofAdpc72lnifb9/5krQ/4VpofkI0Xl+a//AKPqNIP7fxJ87p/a8yfL59R&#10;TWeq/elRtlfRE3ga30pklilX/aTetYt5pUW/7y/980fVKRH9u4o8RdL5G/iqu91dpL8zf7tey3Og&#10;2dyjs0/zrWVN4bs5tn7pdlX9UpEf23ijy/7TqH+t3UPqd9u3Lur0u58Lqi71X5P7lYk3hiDZu+ar&#10;jgaQf23ijhH17UEf97J/32tH9q3jv96T/gFdsnh62dv3u2pY/D1n5uxmVP7tXHA0jGWd4r+c4ebU&#10;tQ8rbuZP9vfViz1W+2/6zfsru/8AhGLW5t925f8AgFMtvB8Tp8s6/wDfNbf2fSI/tvFHA3Osahv+&#10;98n+7T/7bvH/AL1d6/w6S5T/AI/FRP4t61Yh+GkG3/Wrs/v0f2fSI/tuucBbardb93/odWH168f5&#10;V/8AQK7WbwGiI7RN8iVX/wCENRIkZp/n/wB2r/s+JH9t1zkU1uVG+b56mTXpU/j/APHa6L/hCVdt&#10;qyL838e2se5+H9ykr/6SqJuqP7PiX/btcqf23L96lttYnmuomlX90jfMlOm8KXyJ+6ZX/u/NUVtp&#10;OoW1x80G9P4tlR/Z5f8Abdc2NV8TQb5fIi2f3UqqmqNN81WJtKufK3fYWT/fWrFtoequ/wA2mNDF&#10;/fq/7PD+26pCmqyp8y0f8JJeeVt37/8AgNaDeHr59+222J/feq8mjyQxf6hv+ALW0cvMZZ3IsaV4&#10;q8mL9+qzVbfxzAibltmd/wC5urlPssob5Laf/vitm20eBP3ssTf981tHLzjlnNWZch+IVs8u1tPk&#10;Tf8A7VE3xGsf+fOT5Kq/2Dpry7mSWhPDEP8ACzP/AL9X/Z5j/akjVsPHmnu26eKRE2/frTTxhpDo&#10;m1Z/nrl4fDdvbS7miqpqVtB5u3YyJ/DV/UiP7UkdgfHmmQr80Db6e/j3SrmLy4ovnWvP5rBnH+t2&#10;f7dV3s57P5ml3o/+zV/USJZpI9Ah8f6Ru2z2c6f7lRTfEixhR1is2/2Xdq4mFFm+X+Opv+Eeurn7&#10;j/PR9RI/tI2LnxQ0zebTE8Uf7WxKpJ4en2fM9VP+EYn3vt+d/wCH5qv6iL+1DdfXopvm+Z6a+qwe&#10;V/FvrJttEvtm1V+b+5UyeD9cubjbEuz/AK61tHCSgclXHc/xjJr9fN3Yo+3xJ2ov/CV9bL/q/wDe&#10;rPh0edH/AHvyVfsZGP1mJbeaJ3/uUbI9lMfR7l03LFTIbNk+Xf8AP/t0fVpB9ZiP8iPf8z1es9Pt&#10;pvlaVqrPo91/v0fZLpE2rFV/Vg+swL15p1sn3Zd9Z6QwJ/y1p32O8/iX/wAepv8AZs8z/Kvz/wC3&#10;R9WkX9bJbOaz83a0tav2mzf5dy1hf2PKfvUz7HKZfmo+rSLjmHIdCn2ZPvfIlHnW23du/wDH6xLl&#10;3hTb/HVJHnmT7v8A49R7GQf2hA62HUrPb9+pf7Vtn/1TN/wNa4/9791EqpMl4ku7ymT/AIFV+wkc&#10;0sTGZ2b68iN/z2/2Ke+pQfeXd89cjbXL7f3u5Hpv2ne33t/8FX7Ix9odUmsIlH9r/L8r1x/2x3l8&#10;rbWgn+9R7IPaHQJquz5mpr+Ipf79c5NJs/5a1Fea9Yw/L9yWo9nEPayOlTWGf/lrUz6wv8Tq9cYm&#10;uW2//W/w76ZNqcEzJtl/4Bu2UeyiHt5nbf2r/dpn9qyu3+7XKQzNu+Wf5Fqb7ZL93dV+yiR7WR0v&#10;9tsW+anS6lvRN3/oVc1vZE+Zqh+0uf8AlpVxiHMdSmrJC/yrT01AI+5f/HGrBhEsybt1MubydPuu&#10;v+18tXykcx0f9rB5dzO29P77VN/bjJ8yzt/wBq4z7S2/duqX7Szv81HKHMdLba39/wDe+dUqa9Im&#10;/wDfypv/ALktcx838NSp877dtHLEOY6X+3rrcn+mSf8AfVM/tvY/mqvz/wB+uf3r5u1dv/fVV97O&#10;3y1Hs4F8x13/AAkk/wDeb5/9uok1WR5d3ny/7iP8lc0jyv8A/tVD9pnSX/VfJ/f3UewiHtZHYPr0&#10;/wB7e1MPiSeH+KuSlvJfk+aoXuZ5vli++/8AHvrmlQidMa8iTxP4tlv5XXz5fu7NiNXPaVMyLt83&#10;fubfseq76PqH2yVng875vv0v2a6hl3/Y/uV49SnLm9yB6tCrGZtWFhJc+bLK3+78tW7Dw81zv82f&#10;yU3fLvqxo/iF7O12/Zo/9tKzNS1vU79NsGnf8DRq5vZVf5Ds5qX85FqVs1tviZon2/d2Vz8zwI3z&#10;O1VLyz1y5T5l+fd/erPudB1fyv8AVNvWto0KpjKpE9D0fVY4YItu5HX7ro2x67Wz+M2vaPbxW0F9&#10;c+Uv/PVt9eRabDdwxReauz5a2tjTRba9KnhjjlXidxr3xU1HxJF5dzc70/v1V8PePINHZ2ubO2uf&#10;+A1yPkqifNU32Ndm7bvrp+pRMfrZ6K/xU06aLb/YcE39356l/wCFqaQ77ZdAsodi/wB1K8s+zLup&#10;/wDZqvR/Z8SvrZ303xGtZX3w26xI3O3bRXDmwVOrUVH9lxN/7SkMe0l+80TbKrvbfJ92rH9pM7fM&#10;tWLa9ir2/ZRPlfayMr7HLu3bWq39sns/m+zK/wDvrWv5kTr8rKn+3UE0yom1ko5Q9qYb6ref3fn/&#10;ANipra5vLlf3sdaEMls//LKtCE2r/dq+UOYz4YZU2fwVoQ20u35G3/8AA6LmGdH2qq/8DoS+uYU/&#10;dQLv/wBtasjmIrywuU37ovkrP33O3/j2bZ/frq4byW8gTz4lhl/i2VSvLP5X2tQI577eqNtapk1N&#10;0f5UX/fpk2nq8v8AFV2w02D/AJay0D5iJ7mX71M/tWVH2slWJo4n+WLbTf7PV/lZloDmJYdSg3Iz&#10;VoQ3kf8AerJtvD2+43ef8laKWCQt8rUBzjnmZ/8AlrQ9z5K7N1V7yaK2X5f+BVUttWif+D/vurI5&#10;hbnxK0P3mb738FPTWJ5l3QXMsP8Ato1WH1uKb5fscf8A3zUSTL/s1BRm3iSTf6+5nm/23an21mj/&#10;AMbVsJcwbfmVXqo+pRwv8tsuyoNOYyrm2ltrj9xPs3fd3rWhbXM+35rnY/8Au1Uudei+6sXz1V/t&#10;JXoEW7y5vJpfmvm8pf4Eq1Z3M6fdasd4ZLxP3DVS2ahZy/e/8fqOY05TtUvNifN89Rf2wyf6qJfv&#10;Vy6XN8n3Yt/+49WIdVkhZ/Ng3v8A3KOYOU6X+24nX5lrPmv4n/irHudSaZ9qwbHqKG2uX/1u1KOY&#10;OU6iz1W28rdKzP8A7lE2t7/uxbP+BVnWdgrxO3y/JTXh3tt3LTAtvqSzVSufIh+ZmWrH9mt5O7zV&#10;21Uh01ZvlXb/AN81nylmhpuo2qfeX91WhNrUD7Nv/AazIdD8nYrLsqV9Dao5Q5iZ9Qi/vVFstni3&#10;blo/slofmdaIbVf4oqOUvmGQyWKXHytF/uVsJrNpDFt8haoPokTy+asWx6JrD7Mu1lajlL5i59vs&#10;7l9tEyWPlfLLWO8K/wB2s+a233Hm7vu1HKHMayG2h/5a7/8AfrQs9WihXbtWsTMUKfNOvzVdSzg8&#10;rcsrP/7JUcpcZG3beI4rZ9zRb/4K0nubO/i3ebF8tcl/Zq7fk+dKE0r5dzf+hVj7Iv2hsPfonyqs&#10;X+y9VXtkv2/e1mXNnKn8f/j1M8m5T5Vf5/7lHsi/aHV21hbWC/cip832O5l/1EH/AHzXKWz6hviW&#10;Vf3X8T1sWzrs+5UeyL9obcMK/wAKLUM03kh28pdlV/t6om2s251FUfa256j2Rca5bS8kdv8AUf8A&#10;j1dBYabFc/69V+7XEzao7/6j79PTV7t1TzZdjr/caj2Zftzv/wCwrHfs+V/9urf9kaLZruaP5689&#10;TU50+bfTv7bldf8AW/8Aj1R7Av251t/baK/3bZtlUvs1i77VVtlc1c+IbnZVJPGF5bPtiRv9+o9i&#10;Htzqk03SJrrfKrJWm9t4eh+aCNv+BtXm765fTPu3f+OU/Tbq+v323Muyj2BHtz0L+x7a8iRlnVPm&#10;/janw6JBc3HlNKuz/YauPdW8rbup9hpdzM37ifyaPYh7c7q/8N2Nhav/AKp3/h+as/SvNeXbFE29&#10;/wC4lc//AGPqs3y/btlRefqujpsXUZN9H1Yv252t5N5P+tiZNv3t9aHh7VdHuX8q5vltv4/nrzWb&#10;Xrx5f3tzI/8Asb6qTakyfOsG+o+rB7c9qv0sZoHaDUonRP8Abrn4fsd/L/rPkT+N684s797n/lls&#10;/wCA11Gj6lYpFtll2UfVi/rJb1KdHuvKVd7/AN+p7Owudu1VX/gdUrzW9KtlRl+d6ltvE8rxful2&#10;I9H1Yv25sJpWyXd/y1/2GqwllLM21t3+/urn/wDhKmtv4N9VH8fzpLvaBni/i+Wo+rB7c6a50loX&#10;/dXLVb03w1qd/KjS6hP5S/3GrhLn4i2cMvzM2/8AhTbWxpvxmS2WKKKLf/wOj6sHtzrrnwfrHm/u&#10;Lttm77jvVG/8K3lmjrc3OyVv9uqVz8VmvItu5v8AcSsn/hJJNVSXdF8n+3R9WI9uaE2mqlv8t189&#10;ZX9k33/LK++T+J6Y946J8vyVSe/d/l/9nq/qxH1kvXNneIm1b7fWNNDKj7Wllom1W5e42xLHsqb+&#10;0p0X54lf/gNbRwxj9ZmVLl3tk/1rVS3zzyp87b/4a2hqqqm57aP/AIHTf7btprj5lXft+4iVtHDR&#10;I+syM+GO+dvlnlT/AIFUry6kibfP+f8A26sI+9/4avQ20Ey/vXatvq0SPbyOemTV3T91ff8Aj9RJ&#10;/bP3Wvtn+49dNNYWe3asv/fdVIdKtUfc9yyf77VfsIke3mYn/E8hR9t98n+/V2H+3n2bb5f9ytl4&#10;bbyv9b/49We8/ksnlNS9hEPbzJH/ALVhT5p/++KpTaleJL+9ffV2bxC0KbZYqzH1WB/nb7/+7Wns&#10;Ike3mSf2rfI+7a2yj7Tqby7vtLJ/sVP9s86LZvWs3z50l+R1q/q0Q+szN6a/1V4P3Tb/AO6j0xNY&#10;15E+Zl/75o0q/nfZudflqw+prC/72j2MTP6zIf8A29rWzb5qvV3+277yk3Mu/wDi2Vj/ANtwf886&#10;S58Q2vm/Kyp/v0ewiT7eRbm17Udny7f+B1E+vaw8T7Wjf/Y21if2s00v+xVtLqLZ97fV+ziR7WZK&#10;mq301xtliXZ/fStD+0ryGJ/KVnesRLnY/wArNWnbay0K7ki+ej2UQ9rMsf2zqEKJvg+epk1id/ma&#10;D/vtaxZvE955v71YPKpk2sXVzsVZf3VX7MPaTOiTXGf7tsr/AO/UN5r98/yxWNt/3zWRDczps+Zf&#10;9vfWlDcxzUeyiR7Qpfb9Vmd2a1g2f7tSw6leJ/yyXfT9SvHhT9189Z6axK/3oG2UezI5i3N4hvkb&#10;asESf33eobbWLz7Ru3qn/Aaz31NLmXcq1MmvxW0qxNayf76VfKHMbX9sXkPzRVND42vtm5o98v8A&#10;FVR9QtXg81JNn+/WbNepcv8AK1HKHMb83xCuX2rLbfd/uLWPeeJ5dSuPmjVP+A7KitpIv+WtS3K2&#10;z0cocxUmv7zb5UW75qiSa+T5vIV33VrQvbJ/BTptTawXdFBE/wDsPRyhzGbNc6q6+bLBs/2Eaizv&#10;54d+6L7n+1Ur+IpLmXa1nsq6l1FcxeU0SpRyhzD7PxPbI372xZ/9hGq2/iex8/c2mTon+/WJDpME&#10;Nx5qzs/+w9avlwbfmWr5Q5hlz4z0qb919hZH/wB6qT+JNPf5IrOX/fq3cpa7U3RKif7FVJrnTETy&#10;lZXd/wDbqOUOYz7m5WZ9yLVRJl3/AC7q3rNLOaJ127P99qf9h0xH+adX/wBxqOUOYwodZitrh4vL&#10;Z3q7NqETxbttW3tdH2fIzebRZ6fYo+7zW2UcpHMZ6XsCfM0bPUqa5pjy7Wg2S10DwaY/3rqKH5ay&#10;ptP0z/nks393fRyhzEdy9peJuWOL/gFV4baxd90//jlTbVh+7B+6/wBiqn2dN3y/co5S+Y2IbPSJ&#10;l3ebsT/pq1VJtK0WF9zRq9UnMSfL81aFtpqXK/6zZ/sbaOUOYqvYaV/D8n+xQmg6RM371Ytn9+tC&#10;58JP/c+5/crMvNH8lNvzJv8A7lHLEOYY+g6VC/8Ao0uz/gW+prbR12bvN+T+/WfZ2Cwy/wDLR/8A&#10;fraeSNIttHLEOYpXnhuK5fzWvtiLTE8PafMm1tRkh/4BUVzvdPl3P81Phs5XqOUOYqf8I9b79sGp&#10;s/8AeStOGzgtoPmvIn/36P7H2fNvp39lb0+6uz/bo5S+YzbyHe/7qVadbQyJ80qr/wB9U+azihb5&#10;afbQu7ffo5Q5h2d/yrR5jbNq1M+jSzL/AHKx5vD1zbb283738G6o5Q5gubOXd8stNh0q8d93m/J/&#10;cqSG1byvnb5/7lRTC8h/5b70/uUcoi35M8KfeqHF1/E2+izS6ud7Sq1XUs5fvVfKTzFdLVvvtUyB&#10;UqX7NKlRTI6fdWjlDmJd67Kz5tjvT7m8uURd1n+6/hdFoSFn+by2qPZRL9oV4f8ARp92zzqtvqtz&#10;Dbv5UG//AGKR4In/AImherENsEo9nEPaGVeXN5MqN9j/AOAfcpiT3O3a1t/49WzvZJX+VkqxDCr/&#10;AHlq/ZRD2pnJC1yqNLHVtNKi2fNWh5bfeqlNctC23zFf/cq+UPaFSawgT+HfUzw2qRfdpn29trqn&#10;36pXM0/8VRyhzCTWf/PJaf8A2bI67Veok89P42/4HT987p96o5ZF8wGyliO3zt1FIsLY+9RR7wcw&#10;Q6Uro/m/PV6z8N6Y/wDr5J0fdVi5uflTyl+Sq/8AarJ8vkK//Aq7PdOM0H0GztvlglZ0qJ9HimTa&#10;25P9xqqQ6jqG7csC+V/u1oQ6rcu/zWzf7VHLEgqzeErR1/189UZvDawujRXMvy/wPW79v+b/AFVQ&#10;zXPy/Mi0BzGE95LZ7189n/36fDrcSL8zUXiLcvuZVqGFINn3VoLNGHV0vPuv/wCO1M8e9Plesaa8&#10;gtvvLsp48YQW/wAq2jPUc4cpLMGR/k3UIzef8ytUqeJYNq7YPvf3/wCGnvOvlbt9HMBZ86Dyv9V8&#10;9UbmZf4aie8ab5V21Ys7OV3+ZYvk/wBqgDPme82fuF/4HT7bVbxE2yxb605pmSLb/wCgLVSZG/iW&#10;gCG5v96f6qq9s8W7/VbH/wBumXk0qfLtX/ZrK/0j+7UFHUJFA9XYbHTkf5mZ3/heuSs3ud6bvuVs&#10;bv7zUcw+U2/sGn/ebd/31Vd7PT3l2+b/AA/crMe5VF+bdsrPme0T97tl81fu1fNEvlkXZvDNrN8q&#10;ySf8Ap9t4Ki3fPdt/wAArCj8TSQvu8tnT/erQh8aW29dyyJurPmiPlmbD+FbiFNsEqv/AMBrPudP&#10;uIZdsvyVoTajFc2/7q82b/7lZVzpstw3zXbOn9zdT9wXNISHzEfcsux6t/ZpLlv3rf8AA9taFt4Y&#10;l8hJfl2VKltPD96L/vigjmKsOkIif7dO8r+FqvXN233fI/74qo9w38S/990cocxXvNNimTasrJ/u&#10;NTf7Kiei5uVT71FnqVn95p9j/wBx6sv3wfw81z83mslWrawls127qm/tiKFdq/8AoNWLbWLbf+9b&#10;79Ae+RpbM/71nqx9v+zJtpt/r2mQxfM//fdYV54v02T5G2un+5Uc0C/eNW51RfvSyVXTUd77ldX3&#10;fdrPh8VaC/yy22/+78lTJ410KFvL8hof9xajmgHJMkm1WTf8q0v9pNN956l/4Snwx9l3bpftH+wl&#10;Z/8Awk9i8u37NLsqOaJfvluaZki/dJvrHha+mn2ywbIv4Urdh8SaKkG6dWSqT+PNPtm3QQSvtqPd&#10;D3h15oNy8W5YP+APUUNtPDFtf76/wbqbN8VJZm8qK2ZIv96j/hM1dNywbP73zVHul8kh/k6hcv8A&#10;unZNlMfQdQeL97qDJUsPjCW2+7Z70f8A2qz7nxI00u5otn9xN1Mslh8JXL/M2oM/+4tXX0SW2f8A&#10;4+fO/wBvdWO+tyOu3cyVLDf3lyn7iVd6f36sDctrO+RNzS/J/t065vJbaL760abNeOn+ktvrQ8mK&#10;Zt0ib6XLEOYyf7WlT5mi31SmuryZ/wDVN/3zXUzW1ncqm1dmz/aq1Zv5P7qJVejlDmORsIYHl3T+&#10;b/wCtO50zSrxfkaf/vquj+wRO25ol3/7tUZraBHfftSo5Q5jmn0OLenlSy7P9uq9zB9jbbuati5T&#10;59ts2+sy/sL5/maJqOUOYp21z8vzyt97+OtCGwlvPuMqf79c/NeS2b7Wtm/4HUtt4nvIf9VbL/wO&#10;mB2SaDKiJuiqWHTWh+WufsPHOq7dqxRo9W/+En1BIqzA2LmFUXay7Kz7m8gtv4qx5vE+oXK7Zfuf&#10;71P028unl3NZq8X+9SL5jQttQa5Xd5jfLVXUreeZflkb/f31qJqbP8rWMSJ/frW020tZnRpU3p/c&#10;p8oc5wkMP2P70m93/vtVu21WezuE3RLt/vvXa3ltpjt+6s4oaittEtrm4/hoDmKUOv8A29f9Uqbv&#10;7lOS0g3vKzKlbb+DEhbcrfI/9ys/WNF0+GLZKzO6/wAe6jlDmKTrY79q/vv99al2yP8A6r5ErM/s&#10;21tv38Esvz/wPT0vW+75tHKHMWP7Nk3+a09TfZvOTb5tQTX6pF/uVV3/ACb/AL9HKBoJ4Ytpn/eq&#10;rv8A36mm8K21t8y/frOtteWwf/0JKifx4v2rb/Z7OlICX+x9/wDy1ZKH8+wXdFU0PiGC5l/49pYf&#10;9+rs15p7onmy7P8AYrQDGtrnULn5pVan3OlNc7G81kdf7ldRbaPp727/AOnffX7m2s25s4Lb/VTs&#10;6f7dUZGJNYSp91m30x0vvK/1v/fbVbubz+7WTeXi3KPE0tAF6GwnhT97P51N2RJLTNNmWGJFZvOT&#10;/bplzNB5tdBnzE3235tsT1M9/Nt2t9ysyHyppfvVd2J/v0uUOYqPNLs2xTtWbf6bd3LbvtMn+5ur&#10;S2LC77o9lXrPVYN+yWJqOUjnMGHRNQ+6t02z/eq3DoOpJ+9+3N/wOt1/EOlQ/wDPVP8AgNNude0y&#10;ZEVWl+f+N1o5Q5jP85kX9789JDqdmifvYvv/AOzU8y2z/N9+qk0Nnefw0cohZtYg37Yvv1Xe5Z3+&#10;X5KP7Ki+8sVNf9yn3f8AvimUSw3jI3/s9W/tKP8AO256zLaZJn2rurQ+aFf3sTf980C5g+3wb9qx&#10;Nv8A92q8zwfeaKn/ANsQW3ySqqblrPm1KK/X90vyUAH9pM7bViZE/v1btrn7+5qzPJlf5Yv+A09N&#10;N1X/AH/9iqMzbS8VP4atQ63Ft+78lc/519bfei+7975auw69FcwRRNbeT/D92gC/Nrdm/wArq1Z/&#10;9sRfPtVvk/gRatJpsF4/3fkq9D4bttvyrsqyChbX8Uy/NL/wB6Lm/WFvlkWtB/DcSfLuX/gdZ83h&#10;hd27zVT+7voD3Qh1KX+J99Wf7SZ12LWMmiNbSvtvG/4BVuGzl+6s6/8AA6gsto8EL7pZdiVY/tWx&#10;f9158dYU1heTS7fPjqF/Dcvmpuni/wCAUAb32yDzX3N8v9+mTa3pibIt2yX+/WK8P2ZNrMtZM1hv&#10;l3bqPfH7p1T6xafdWpkv4HrnbbQo/vefJ/tVdmhgtvutvf8A26OaQe4X5rlaqvf7H3MzVRTUtjfM&#10;q/8AA62LN4pk+WKL56DMksL+N3+7WqjwOn+s+f8AuVmeQzvtRYk/3FqL+z4vN3M3+x96rHzF7fFD&#10;K/lNv30Pf/N96npYRPF+6rGudEl83zVn+5/BQI03LX/y/atlZ81p9jR/36v81Z95ZSeV8rMn+5WZ&#10;uu9m3a3+89RzDNr5rlNv/s1MTTZf+WX/AHxWVZ393DLtTy3rY/tVk+VoG/4B9ygOUclhc7/mWpks&#10;7l22/wDs1V31u5f5VWX/AIBToZrlPmWVv+B0CLn2OW2fay7H/wB2nzQzpEjK+ym/bGT71O+2NMm3&#10;dVgWIbxvus1S/fqonyLuXbUzpcp/Cv8Af+9QSWkZk+7FUVzf3n8O1H/21rJTXrpH2tA1SzX8t/L8&#10;26jmLIJoNVvF+edk3/3PuU6ET2a7WlZ/+BUXP2zZ/o0uz/fqp9s1GFt0qq//AACjnA24ZXqK8u7l&#10;P+WX/A9tZ9nqtzNL+/tl/wCAVdfW4IXRZ9yJ/u0c4DYb5kbay/8AjlWkmd1+Ws+58T23yRJFv2fx&#10;0W2uRzS7m+5RzAW38/fuV/8Ax6pvtl392Vfk/h2Uj6xBDF8zL/s/LWe/iSCH+L56OYu5bmudkXzL&#10;VR9V+T918lRJrFtcruVl/wByql5f22390y1Ah82q3yfNBLVX/hIdZtmbcu9f++qktk+0/PFOsP8A&#10;wGtD97DF8zK9SamND4qu8f8AHkrr/wACq5/wkPnfN5DJ/sVoJNE6bWVUofyIf4Vf/gFIzlyFrTfE&#10;ln/uf3q0H162/wCWVc79pXf/AKrZ/wABp32yJE3NFv8A+A1Zmbltr9nNceU0vkv/ALtW7wxPF8s+&#10;/f8A3K5d5YUbzdq7/wDdq1baxBD80tWPlNP7Mu+ot8sP/LWq7+JILl9q7f8Af21d+xxXKffoEV/t&#10;Ntu/etT/ALa0P+qTfUM2mKjfNVV2ezldfP8Av/wbqB8pfhv/APnqtaCX+mTb9qtC/wDceuauft23&#10;cqq6UQyTp/rYmSjnDlOr82Db8rb6yrm4i3/6paoworvv2tvp81tHMvzS7KOYRL5y/wB1aEeL/np/&#10;wCsW5hWFv+Ppv9zdQnkb/wDj6jR6B8p0v2WCZPllVP8AfqJ9PiR9vmr/AL9YaHY/+t31b85XT5no&#10;5gL0ltbbvv7veiq8dzBt+bdRQHOP2NCvy1Ytki2bm+ercLxQr8y76rfbIH+ZYG/3HWrMR82pW1mi&#10;Nu30J4nid/lVUomfTEtf+PVqz31XSLZ932Zrl6OYDQedZvmb56iQpv3MtVIfElnNLu8jYn/PGpby&#10;/WZ08iBtjUcxfKNubm23bfKWq7oqLu27Eq1bW1tM++WPe9aD2avF8tQHIYCJZzS7Z2Wpf7KsU+63&#10;/A6sXNg6fMsVV/3sP3omf/gNBRFNpW/Z5TVdTR96fM1CXk+zyltqfNfywr80Tf8AfNACf2SsP3ar&#10;vDcwruVWqxDqv2n7v/oNaCO1ym3bRyj5jChv53/1sWzZT/OXfWr9jtYfvbqpPplik/nqv/j1AcxU&#10;eDe/y077L8v3fkq2jwQp9ymed/do5Q5iKG2jf+GpU02DZUSLLWnbLE6/Nu30cpHMZz6Pbf8APXe/&#10;+21V7ywtk+VfnStZ4rXdtX/gVN/suJ12xNRyhzHJzaJFM3yrSv4S2JuWuom8JyzLuivvJ/4DU0Oh&#10;XNnAjT3azUezgX7SRxkPh9jL/rVh/wCBVtf8I3beUmzUV3t9591aD6d89PttIgdv3tRyl8wx9Naz&#10;iSKLVfkRf7tZTzXcLP8A6czpXTvoi+V8qs6f3K5+/wBNbf8AMuyjlAzf7SuU+aWWov7SuZvlZ/ko&#10;fTWd/mq7Z6DK/wAy/J/v0coGM8M7/elZ6mhhVH/+Lrbm0edPliRXqJ9NZPvbakvmIUvIoYvmi3/7&#10;lV31KJPm8jZT5rZk+69FtbM7/NS5Q5hj3lpMmyX/AL7qg9tpD/L5rJurov7Ktn+861b/AOEYsbyJ&#10;F82L/cSo5S+Y47+ztK8rP2mdP99KV9L0mH/l4d9399a7S58JWafP5X/A3rNufDESRbt+/wCb7lR7&#10;IvnMOKztFi/d7alSONPmq++geS/zS7Ef/wAdpn9mWcMH72ddn9zdRykcxEk1j/y1g31F9p0H7r2z&#10;f8AWrsMNtNLtV99WH8PNM22JavlDmMh7TT5m3QR1a/sr5Pli/wC+K2Lbw95LfvY2rbTRF2/P87/3&#10;KOUOY88msrqF9u7/AHaeiSo/72Ouyv7yxtpUi8r97/u1U862d/8AVf8AA9tHLAOYzdNsLN03SwNW&#10;rYaRpjy7l82H/gVPfUYrP5lXfTYdUSaWo5S+Y6yz0bTvK2+b/wB9tUz+HoJovKif/ge6uPfX5YW+&#10;W1Z/9ymTeJb50/dRSpQHMdRc6JFYLt89XqJJra2+Xctef3lzqE3zNPI/+/WV/auoQr8v30/v0yz1&#10;lLy2/wCWs+yuf8SaxY22zymaaX/drkP7Y1V0+a2/4Hsqv/at67fNbb6RJsWfiyWF3b7M1S6r471O&#10;aLbHbKny/wAdUEnkmXc0Wz/YSrVtF9s/1sVRyi5jI/4Sq+37ZFj+Zfm+Wof+Ehl835YI9n8Vdm+l&#10;Wuza3lPVR/D1m77lSr9lMOaJhWevMxeR4F/4BVtNVaaL5Y2+er/2HyfmWLZTYVvHn+SJU/uulHLI&#10;jmKX9pLC+5oGf/YStX+24IYt620vzJ9xEqw9pO6/M3/fFMdWRNvyvRyyDmMxPEPnS7VilT/frV/4&#10;TP7Ba7Vtlmf/AG6oJYs7bpVWrv8AZ1nMn73bRyyL5jJvPG8ru/8Aov8A3w1UH8YXn/LKJk/u72rd&#10;ubbTE/dMu96qvYWf8KrR7OQe1iY6eIdXvP8AmIXO/wD3vu0x9e1fekUl9JN/v10sNhp6J+93I/8A&#10;fSornTdK835nbf8A7DVHs5F8xnW2saii/wCt/wC+60IdYuUi/e2cT/7dWIf7Ih+6zO/+3WnZ6rpk&#10;K/cV9n8G2jlDmMVPGWyXypbFX/20q1N4gndf3US/8DrVubmxvIt0FtHC/wDsLXP3lnJNL+62olXy&#10;hzRLNtJ9sbc23fWl9gbbu2rWVbaXO+1VkrVh06dInVrvf/sVoRzRM+aXyX+7Ql2u5Ny76qX+mzvL&#10;80v7r/eptnZvCv3/APvulyhzHTQ6kjr83yf7lMfUkd9tYnkzU1LaeH73/fdMjmNdLmLfu20O8H92&#10;qX2+KGJ1liZ3/wBimecvlfKuygg1d9t5W3bWVeQ2MMvyyt89M3r/AHqpf2lZvL5DRNM/+7VjNCGG&#10;2+8rVdhSz8rcsrb6x0vIv4Ym/wC+a0LPyn+VVagCR0Z/+WtXbPTYpmTd8/8AsVUfzU/hqKZ7mF9y&#10;xVRJtzJBbJtazV6z5pokf5baN0qJNSl+7PE2/wD26Ptn3/3VAFa5mZ0/dfJWRNbX2/8AdTr/ALXy&#10;1q3Lu8W9l2Uz7T8nyrQBWTUtTtmRWWN0qZ9bZPvRb938aLT4bxd/72CnTeQ8W7yqCCX+3okfdBbb&#10;HX/ZrVfxb9ss/KngjR/4dlc07xJ/DR9pi3puoIFv7RLyXzfL/wB2pYbfZF/q6vW1xAn3v++KsJdw&#10;bvmWjlHzHMzXuxvlbZViHXL7zflZdn9+ti5srG5T/VNVWHT7OH5VWjlEVXvLmb5pfnq1Dbec+/b/&#10;AL1RTJ837qraQtVgTJM9tTX16JG2tPsqjM7J8u6nw21ncr+/WoAbc38F+v8Ax+N/31VKawiml2Lc&#10;+d/uNWh/Y+kP/wAspP8Aa/e0z7TZ2EW1bFvvf3qsBqWESReV5rf99Vb+wbF+R/kpkN5A8W7yPJ/3&#10;6tQ6rZp/rVl/4BQBX+xrv3Knz/36e9nO7blVtn+7V6G/id90S/8AfdaqX8SRbmVv+AUAcu+j/aU/&#10;ey+TRDo8X3lnV60ry5gvP+WXyVSuYbGGD5rnZQBoQ6JAlrua5X/cqpNoli6fNLT7D7Hs2tOvz013&#10;s/N+WX5P9igDH1LRbF/n81qS3sLOwXzY7xv9yugmm0yHZ8u/d/fWqtzptnN/7LsagZnw38Ez7fPq&#10;V0/iin/74qa20SBG+Wpbm2Z08qKJqBBDqXybWn307+1Yk+WWPf8A8CrMTwxeIm5dz7/4KLawnRtk&#10;7bKCTSh8q5b5V2U99KqWz01fN3ebso1LzfK2RSr/AL9WBEmjrs3eWu//AGFoTdD92L/vtadptzeQ&#10;xf69X3U95m/iWgCrePeTJuWJU2VnbNQd9ytGldHC/nRfMtMd4kfa22gDln028dn82dv++a0NK0pv&#10;4p/n/vvWtMkT72WVfu/x1kzW07xP/pS/8AWoKJ5oJUf5Xqu/25H+Vvkqp5N1bNuW5Z6HvF/ilbfR&#10;zjLiCR3/AHv36lml2J8y1mQ63FbfI0Uv/fNUNR8QRyS8bv8Avmo5i+Rmj/bCv8u1kqJNVXft+/Wb&#10;b6qsv8P/AH3WgkN1Mm9Ytn+/Ucwchahv4n+83k1XvHim+Xzd9VHs7x97bV31bs02N+9Vf+B0DKkN&#10;tAj7ty1ppD50Xy7asf6NN8qxL/3zVuGGJFqyTP8AsF1Mn8NRP4VnRfNba6VpfbFRHqq+qtv2bG/3&#10;99XyxJ94ZbaPabt0qVbh0Gxmf7ip/wABrP8A7V/e7f73+zUsN/KjbqOWIe8WJtE+x/6hv/HafC8e&#10;zbL89WEvJ9m7Z/33UsPiSeGV9trbP/wGjliHvGFc/ZftH+vb/Z+Ss97xoV3LFK9dhN4hkff/AKDB&#10;DurJuXl1J9zQKn+wlRyhGRipeSzJ91qeLy+tvmW086KtL+xJNm5ZNlEMLfdbdRyl8xzR1Wbzf3kO&#10;z/YqxFfxOu2WJk+b+KurS/tE+WeNZn/26o3k1m+xfK/3aC+cittKtrn/AFTVqppTJ/y1b5P9qsVL&#10;9rN/3G2rSeIWT5p//HFoMfeJbywZ/l+asqbwrO++T7T/AN910EOqwXMXzNQ9zA8Sbbn7n8G6rDnm&#10;ZVnpk9t/y3/h+5Vr7Fcv8zNVtPIf71Sp5ULfKzf99UcocxVsLOfftX79OvNDubzezT7P7taaI33l&#10;p+9tu1mo5Q5jj38Ovu/e7X/26YmjKjfNtrqptK+0/dlapodEg2+VL87/AN+jlDmOfSK1RPml+f8A&#10;uUJaM/zbqs6r4ak+/bbd9JZ2U9t97c+6o5RGZIsW7/VNRW+yrn5k2mir5TTkOnm/s/7O6+bsfd9x&#10;FqKGwsZk+af7/wDs157F4hvH/wBfZM9a9t4kiRNzQtD/ALnz1fMZeyOwubHToYk3N/wCsS5t9MeX&#10;5YFrKufEi3j+UsUnyf36qTX+9vlWjmFylu5+zQn+FKqp4jtIfl3b9tSwpY3K7Z1ZErQGiaR/y7N9&#10;/wC7vqAgZUPiP5mZrP8Ai+X5q1f7dkeLbEn/AH3VebTok+61V3sfn+WVkqw90tJrE/8Ay12p/uU9&#10;NVbf92sebSpdvzXi/wC+9S/Zls4k/wBMjegs6aHU2mTZK1aSXUDwbf4K43zv70tH9pQQ/eejmI5T&#10;rYby2tmfbbLc/wC/V22v2uflbbDFXC3PjC2tpUWJfufe+ah/GcVz8qqsNHtA9nI9CTStIuYv3t/F&#10;977iNUz+FdFf5l/8cauEs9SgdEZUV60v+EhlSLbFBvf/AH6OaJHLI0/+EJtUd5fP/wDH6q/8I3bW&#10;z7pZKhs9emf/AFsH/j9WLnUorlP3sVXzRDlkVJoNKRtqy/8Aj1XraDSv4p9m+sf/AEP+6lSp9mf+&#10;JUo5g5Tb/sfw0ku6W5Z/+BVUebT7OXbFIvlJWDc/Y4fusu+s17+B5dqtRzF8h1M2uWaf8t1f/Yqt&#10;9ts7lP8Aj5XfWL9jiuV/+Lo/sP8A29n+5Ucwcpfe4iR/v76el833VWsx9Fl3OyyL5VWLPTfv/v8A&#10;/vtqA5TS+1yVHNLJN/yz3/8AAKrpC2//AF9OS0uf+fmJIv8AeoDlG7Pn3Masb4k+69VvszbNrT76&#10;fYaEr3Xmtcqm/wDvtQHIXraGK52bmVE/3qfc6Ppjr+/uf++KsTaOsKbVni+X/arl7mFnb5tv/AKg&#10;C+9hou52Zmf/AIFR9j0i5+WKWVE/3qyXsGm/u7/9uqt/bNDBuWTZ8330qCjoH8KwTJuiuaz38MS2&#10;0qeVK0Nc+l/eWz7or5krQTW7l3+b99UnQXX8PavcvtgvGdP4fmrNudE1pP8AX+Z8tbWm6xeWbebF&#10;u30+51vULn/W7aBHK3NnfInzK2z/AG2pkNne3KfLGv8A31XRpM1yj7pV2f3N1M8nY+5aXKHOY6Wl&#10;9YS/cWH/AG62LPxFqtn97b/vota1hbWbxfv2+f8AubaZqUK/egg31HKHMZ83jPU3T54onf8A26Y/&#10;jPUNm3bs+WtLTbO2f5p7Zt7/AHa07zTbPyt21YaYHD/b2ml3bPn/AIqsIk7v8q1rPYWf2j5pau2G&#10;mrM+1WoAopbM/wAsq03+yot+5Frrbbw98m5vk/32qK/0qKzXcu35qsOUybO2kRfmWr3nJD96Pf8A&#10;8Bpyaqm3ZE1WERnTc38dAcpVubmK53qtjHs/2IqzfsHO7yK622RvK+78lV7nai1QjH+zRInzKtUr&#10;nTWm+Za0EmivF2rEz/8AAasfYGSJ2oA5d7O8h+batCWGofxMtW7+aVJduxqZbTfbGRdsv/fNAFB7&#10;a5tvmlnidf8AYqKG8X7rV1aeG5byL5aZ/wAISsP+tX53/jqRmOlzbPtVm+f+Krb/AGb7PuSX5/7l&#10;af8Awgdt/wA9W/33qjc+G1sF/dS+dvoKKDzOn3WqL7TK/wDyy2P/AL1VLm2nhd/3tZTv5MqLLfSo&#10;9QPlNp3ufN27o/vVK9nOjbZWi/4A9VYdBlv4ty3P3q0NN8DTv88tzI/+/S5gMq5s/wDa31LYWbf7&#10;/wDv1003hJki2q1VrbwTfXKbbZtm3+N2pjKUxd0+VFSsr+ytTvJdsEC/7++tuHw3eWcv+kv89aVh&#10;fz6bOjRR7/71IrmOcTwfq7xbZYvJeq83w71z918m/wD9mr1Oz8QfafmnilR6tP4gs922WfZUcocx&#10;5TD4S162+Xbv/wBitB9B1NIvmi2f7713epeJNPhi/dT70/22rlLzxVFv+ZqQzD2Xlm21v/HKqXNz&#10;c7PmlrV/t6xml+8qVo2D6Vcp+/li/wCB0GZy6Qu8X3qltvNh+ZW/77roHs9MmldYPkT/AGKz7/w9&#10;5zptnZE/2K05QIvtlz5u5Yon/wBipftN9NvWeKJIv9iiHSvsCf8AH5/33VKbXra2n2tKr/7lMZZe&#10;Ft3yrVlNBvry33QRfcqFPEOn+V8s6+b/AA1FbeKmT7ty3/fVWSRf8I9rP91USnQ6PqSOjbY3erP/&#10;AAkM8z7Vl37vvUyaO5v32rc+SlLmHymm7eTbv5rrvf7yVnpcrDLuVaow+G5fPb/S5Hf/AG2qW50/&#10;+yv9bcq77f71HMQav9tx7futUVz4knT5Yol+esdJt6JVhN7/AHWWmB0KeIVmtfKli3y/391VoZra&#10;a4+eXZWHqWlag6I0Df8AfFY9xb6hbPteaRX/AN2q5iDv3a137fPi/wCB1lXN3p1t80s6/wDAK4+2&#10;s77zUlYM6/7daqQyzfL5WxKOYOU3YbnTJtn+kxfNUVzc2n+qWspNKgT52Vf++aa+pafbPt+Z0/2K&#10;OYC59m85v3S0PZqnyyx1Q/t/SoXdoPP3t/fq1Dr9jMn8T0cwcsi7bQoj/c+SrEzxfd8hv+ALWPea&#10;q23/AEbbTbbV50+aXbRzRDlkbDuNibV+eqW+d9/7hv8AfqGbxZaeV9397/FTYfFMEq7PtDIjfwbW&#10;q+YjlmVZvtzv8sTf8AqX/TNqbt3+5WrbPbbt0s/3vupWn9ptvK+VqBHPJA//AC13JVh2W2TdurTe&#10;e2f7ys9ZmpSWaKi+VK/96jlGVn1iDzfL89flqRLxblf9ar7Kyv8AQbmX/j2ZEqxDpVj/AMsvNR/9&#10;6oD3S79siepUvNP+7LE3/AKx3RrC6/dMzp/trWxpWt+S/wC9tvv/AMe2gomh1Kxh+VYm+b/Zp/8A&#10;bds7uu5vk/2a0/7e09/9bZxP/uVRudes/urEqf8AAasgq/2lbTM+1qupp32yL5dv/A6hhv7N33Ks&#10;VSzaosMXyxf98VZPNMgm0GeFPk8v/vqmW1m0P32id/8AYpv9q74qwbyZrmXbFuqCju7OGB/ln20+&#10;/wBN0pHT/SV+f+41cJDptzvTbGz10FnbS7NrwfP/AHKAGXlnEnzRagyVVT+0E+aLUN/+/V2801tn&#10;zQN8n+zVizs4ET96yw/7D0ACeIdahtfKnnimiqr/AG9O6/NEu+rTpBM/ytv/AOBVi6rcrC/7qCgD&#10;R/tc7fmiX/vum/2rYzP+/k2f79co+q73+7VWa8V2rHmNOQ7W/wBb0qH/AFE6/wC5WO+t75f3Tb0r&#10;BQLt+VVrQs7OR4tywUc0i+WJZuZ55k++1Q22pwWf+tMtW0hnm+V0WtJPDEFzbozSLv3fx0e8HuGY&#10;/iG03fuvN/3XqxZ+JPtL+Utt/wADepNS8GW1sHkiuo3b/Yes62j+wNVmfuGk94qfNLu/75q9YJY3&#10;6fNuT/gNMtr9Ui+bbVe51G2/gnjT/gVBBvf2PpsKbluZf+BrWVNbWLt+4Tf/AL61z76q0LfLc76b&#10;beJrlG+by5l/3fmo54j943fLXd8sS1agfYm7Z/3xWFN4kZ2/49v++KP+EnRP+WDb/wDeo5oh7xsX&#10;7/7LVz80C3jbt8tWYfFMVxL+/jZP9utJJrN03ffoD3zCTSG3/umkR/7+6teHRJ0dFlll/wDiq0IR&#10;A6/dqx5bbP3TbKOUOcrw6DPc/d+erCeG5dnzRNVdHu7Zt0E8m+ibUvEDxPuvGeL+FNtWHMM/sDY3&#10;9x6zdRtdQtv9Su/b97ZTnnvnf97Pv/4DVu2m875VnajlApJqWtTQRRSL8n/XKqiTXUMvzItdHuZ1&#10;/ez0yb7NCm5pYv8AaoDmMv7TPN8qrV228/Z93ZVqHVdM8p9zL/s/LTf7YtfNTay+V/sLQIRC2z5m&#10;o2rc/daNP99qmubzSLltvn/P/cRaozTaY6f8fK0cxpylj+zd8XmtLB8v+1WVcvZp96df9yqlzDY/&#10;P/xMG2f36zUs9NeXM9823/0KseYuMDV+2aVDs+bfK33/AJasJ9jf+Jf++qzf+JHbuqtK7/8AAarX&#10;N9Zo7LEN6LRzByHSppMFzFuWWL/gDVY/smKH708VculzE/3U2VYSHf8AxNV8xHKdRDYMnzL8+6on&#10;eXZ8qrWUi3KRbfP+RKsJOyfeq+YjlNNL+dP9asSf7jUf2xBs2tKu/wD3qz0eKb/WqzpUV3oun3Hz&#10;M7f99UAXP7Vi3fLOu/8AuI1H/CSMibv9dVI6LpFsv+3/ALb1YhtrHY6/c/u7KA9wE8Q733N8n/Aa&#10;dc6rI/yru2Uf2UjpuilWpraw/hnVf+AUe+BTjuZdv8VFa/8AZEDdmX2ooEZltrNtCm6XalW/7fsZ&#10;otsUS/7L7avP4DZIkaeBUf8AiT+7WfN4Yi8/5omfbV8o+YzYYVuZfvLsrptN0Rvkl+V6zU8HrM/y&#10;syVpw6O1g27d/wCPVfKQdV9jsUg+a2V5aovpVtv/ANUuyqX29oV+ZqhfxUqJ95U2VRBovpVmkXzJ&#10;8n+7XP38ESP8qUx/GyvE8Xm7Eas2bWYpn/1tT7hAy5Te21laqr20W3czf991pJrFtCn72dasJf6e&#10;/wAsvlVBfvnPppqXibYp9n+3Ur+D0mT5pf3v+xW8l5Yv80SxJ/sJTP7Stkf5pfv1HLEvmkcvN4Sl&#10;T+HfVV/DDJ8rtsrt/wDhIbS2VvlZ6wr/AMZW3n/JbMm3+OjliXCUyrbeHrpNnkSt/uVL9j1OH70v&#10;/fdCfEeeNvlsYP8Aga1bh8bT/wDLWxWZGqPcL94qPeXNm+37Uvz/ANxqP7SuX+9Pvp9/4qV12rpl&#10;VIdbtv4rFv8Avqj3A98dDKzv80tdNbafa+VE38dcf/b0Sb1WJat2fiOJE/0lW/2av3SOWRvalomn&#10;3cqMg+f+J9tT23h3T7ZNzbf+BtWI/iO0dYtu7/gXy1YSaCb7rb6OYjlOp0Sx0W8+WJd8u7+CtWbw&#10;tZzPu81of4Njy1xKWc7/ADRTtCn+w1VX8PXNzvX+05P+BtV8wcp2Fz4Dg3bm1NYf9h2Wj/hXtnNE&#10;mzU9/wDwKvPn8Nal937Wz/8AAmrTs9BvrZflvJE/32o5h8p0X/CDeS+2K+b/ANDqa/8ACs9tb7ln&#10;+T+P5a56H+1fu/a2rTSbU5ovI89nT+LfQIge5gs0/e7tiVnvrGmO+5bNnf8A3qt3/kWf+t+f5f4K&#10;xHe2f7sWxKgDVm1VblKzJrxXHytRDbQbPvNUM1nFs+WWoLiNe82J96si5ubu5by/m8qrj6bP/DTf&#10;7NvkX5WWoLiQoiuvzwfP/fqxDeeS3ywfd/2a07DStVeL/VK8TVsQ6VcWybp7b/gFWHMZtn4i3pFu&#10;jVK2Lm9s7m3+WNt1GyJPvR7P+AUeXEn3Wo5SOYxJtD859yy7P+A0/wCytCm3dV25+ej7Gmyr5Q5i&#10;FIf9utOzS52/LKv/AACsya2/hVam2NbRfLu/4BUBzGh9m1BP3rOuxK0IdTRItssSvL/frBhmfZ/y&#10;1/4HT03u33WoL5hl/wCbNP8Auo1/2az9+oW33V/74rpIbRJotrM1O+zSQxbYKOUOY5T7Xqr/AOtl&#10;ZP8AYSrE19fXMSRTzs+z7vy1tzWk7/61P/Haz7lWh/5Zb6OUvmMH7Hcvcbo55Uq7N9sRNq3kn/fV&#10;W7bc/wB5at+TAnystSBUhv77yvmnk/76qaHxD+9dZVatWHyPKTbFVr+zbG5/h+f/AHqBmL/wlvkx&#10;fKuz/fSrCeNJ5oN0Rj+78vyVYv8AwlY3Lv8AN5L/AO/XPpozQv5UETP8396o98Res/EM8Kv9ss4J&#10;vm+V99WIfG07t5EFrBDu/jp8Ph5bmLbK7JTv+EAtrmXc87bKz942Hf29fbNvy7f4tlaGlarvf9/F&#10;LTbPwNLD/wAe19/wB/nrbs/CVzN8st5H/wB8Uyxz38E3yxRsn+/Vf7HO7furZn/4BVi58INpqbv7&#10;T+R2/jps0/2CJ/8ATl2L/GjUuYOWBnXOjreS7Z9Pbf8A7tV/+Fb2szeasHz/AO3UU3iVZpdq32x3&#10;/jeqW3Vb+V2g1xdn9zb89HMHLA2H+Hmrwp/o00CL/fpln4d8R/aPKaSB0T+5XP38PiHb+61Nn/23&#10;qvZz69/Ff7P71Hvh7p6dYaDqCJtudqI33d7VY/4RPe+5rxtn9yFq83/tLX02ebqDeUn9xqJtY1fb&#10;+61CX/gdAe4eip4GtrxfKlvp/m+49Z83gO202V9uoSzbK5+z165miiXzWSX+L5qt/bN77Zbr/vtq&#10;YHRW2g21zFtafZ/t1NbfDfT7/wCX+0N9cenhttSuHb+140T/AG6R9K+xy7oryT/gD/foA0/EPwfs&#10;7ZJZW1CKFF+8m2vNb/StF01nVZ2f/faulv4Z7zfull/2t9ZUOiQJ8vkb/wDfoA5Z7+xS62rE3+y9&#10;Ca95K/LBXVzaFF96KLZ/sVnzaK39ylyyI5jHh16+f7sS1bTVdcuU2rJH/sp5VV7m2ns/mp9nNPv+&#10;WXZV8pHMOubO+vP+PyXf/uNVVNEjrpbaLzk+Zt71XvNElf7rbKvlgRzSM+Hw8rpt3bKtp4YKJuWV&#10;a2LDTraH5pWkqx59sjfxf980csA5pFfTdN8mL5olerH2XzvutV221CBF2xWM83/Aq0Ekg2bvsjUe&#10;6HvHOPokEz/NKybP40q3D4Y0+Z91zcy/L/fqLVb+SFv3USolc/eXn2lPKaT5/wDYar5iDev9NsUl&#10;2wS70qjc6VbfJ+9+f+KsL7HqH3o5W2U+HSr559zeakX8Tu1WQdhpv2GzT5rz/vtq2NmmXNqjefA+&#10;77tYlhYaQ8SLffJL/frds7Dw5Z2/yN/trQIybzRNn+oVXp2m+G7y5+fyl+T/AGqff+IbO2+61Z8P&#10;iSLzf3ry+V/fqyTRm0SdPk8jf/eSoptE/wBH8/8As+J9n+zV+2v1vH+WXZVW50HULl3Vbz90/wDv&#10;0FnPzQW0Mu2Wzj/4GvyVds7LRbmD97FHD/1xWorzwHefe+3b6qJ4P1Pb/r/++KjlDmLV5pOkf8sG&#10;+f8A36z30DTJv3ST/wDfFW08MXyfedn/AOA1E8LWDfLB/wADejlK94q3HhC0Y/xba2NK8E2yIn8d&#10;c/Nr2q/Pttqrp4n1e2bcrMn+/Ue4P3zv5tBsUX7v/fdUv7KghfajrsrmE8Yay8W1oo33fx7aktvE&#10;8/8Ay3s2f/bSr5okcsjeubXY+1Xqo9l8u5lqv/wkm+Lctm2//epyaxK7fNZs6f7dHORyld7OJ2+W&#10;qt5Zzp/qmb/cq69zKn3bbfuq2819DE+22+RqDY5r+0r62+Tarp/cq1/aVy6p/of/AHxVW5mvt+5Y&#10;FT/fquNb1S23rHGv/Aqx5i+S5L9sn3PutmT/AH6bN9p27mgkf/cqjNfak/8Ayzb/AL5p6ajq6L+7&#10;WVP725ajmNOQlX7WDuSOS3arMdnrbr+7kL7v9uqi3mpPLtk3u7f7Na9h5+75lqyCtDoms/eZlTb/&#10;ALS1Jv1LzdzeW5/3a24Zvn/eNVpLBLmJ9sqw1sYSmRWGqxJE7XKN937iLUX/AAk6ea/7pk/u1P8A&#10;8I83kJ/pkVN/4Rh3b5rmrJ5olS88QyzL+6ZkrAS21DVZf9ZI/wA1dvD4Yg+zy+bP/u7KZ9gtraVF&#10;WX/gG6o5CuYwLbQJ7ZX3M2//AHqEtZX+9FvrqofDcGpf8vzbP7lWLnwAu/dBqDeV/t0cocxwU2iN&#10;efdi2UQ+AnmTdJdpH/svXfQ2FpYLtnkZ91WPL0ZLV9zSvu+7R7KBftTzeLw15T7WnrdsNOgtoPKi&#10;lb/gdXZtJ0iZf3rb/wDgVWLaXw1Cu1lkR/79HLEnmKVzpWx0ZZP+AVX+z3Lp+6+5WrDq+iw3Hyqz&#10;1t/2ppD2ryxPOn+xWnKZnHPply//ACyqL/hG7x32fZW/2a07/wATvD8sUDPEtEPjmW8i2y2zJt/j&#10;el7oGU+iSom1lZKpXPhWeb5tuyu4/tux8p523Iir8ybao3njO28r/RrNpv7tR7hfvHFJ4QZEb5P/&#10;AB+mP4YZPu1sal44uXZfKtFRGX5t60/R9e+0y7blok/u1HLEvmmc/wD2JND8rTMn/Aau2fh5kf5p&#10;d9dHf6leIjtFBBMlMs9Vf+Kx/wDH6vliRzSKUOgwfxL8lXYdBtbZf3T7ErVhuVmg+W22f79TIm9P&#10;vqlHLEjmkZ0OyFdy7qsQ3ku7ci7/AJqfslT5VVX/ANxaEvP4fKWrAHv/ADn+aJd7U35vurLs/wBx&#10;qlxE+9pazbkKibon2f8AAqA5Zkr6fA+/599RfZYoaw7m8uvN+WfZ/sbab/bE/wDqmZf++ajmDlN/&#10;ZB/fqs8Nj/d+f/drCe8bf99v+B1LbXNtu2y3Mqf7CLQUWpraxf5ZYlqJBp8LbVlX/c3VY+wWdyu7&#10;z9/+xuq1DpWlI371Y5no5R8wQ69aWcXz2izf7dVbzxbpUzbX03ft/vrWklhpiN8ttB/3zVhLOzmX&#10;ytqp/uJUcpftDkDqmizSZXTFT/YqlczWnmt5Wn7G/wB2vRP7BjT7zRv/AMB+7Ve50qBJdvmxUeyH&#10;7Q89donXd9kk/wC+aiiCv/ywZ/8AgNd//oNs/lNLE+//AGqsQvAibVX5KPZC9ocbbWzO+3y2/wC+&#10;K2raxktn2zxKibfvvXQ4875vKk+X+Oql5plrefM6yfP9756OUjmMl5bP/n5X/vqq73Fn5u37Tv8A&#10;9ytP+xLG2l+W23/79Sv9htleJNPb/vmr5Q5jGhvILl9sTf8AfdWvszOn9+tiws9Mm/etY7P+A1Yu&#10;UghT93F9ygRzM0MT/K0VTJYM6I0VSzTNNLt8j/gdG+eFd3lf+PUEifZltn3NLUqX67/mZqX+2G+S&#10;KKCP/aeod8/3lg3xVYGgt+mP4qKqLnHzJt9qKojmkddc+IZdnz/P/wACrCm8STps8qxZ3qo/jLTP&#10;m2p93+/UX/Cc2MPzbP8Avip9qX7I6NLu7dNzWfyP/s1X+3SuzrLEyVn/APC14obfyooGf/YeuUm8&#10;c30zuy/Juao9rAv2cj0NLaC5R9zfPVhPBds6b1ngfd/frx99e1GZt3mt89Nh8Q3lt/y3ao9vEv2E&#10;j1258DW3m/vbmBP9hKqJ4As3fdE0D15wnjWV5P3qt/wBq1LDxtBbH5Vlfd/car9rAPZTOovPhoyL&#10;5qyr5X8OyqSfDpZn/wBf/wB91Ufx5vi/dbv9x2qFPH9yifxf8Ao9pEjlkdJ/wrydIkaJl/75pifD&#10;zyZd0ssu9/uf7NcvefEi5Py/NWS/jO+f71zIn+wlHtYD9lI7u58LL88Xm/vU/wBqsq58MwQ/6373&#10;+3XLp4nnf5vMZ6P7ea5fa0v/AH3Ue1iV7ORdm0mzhf7/AM/+9UsNlG7bVnrN3mb7zUx7M7d/m/8A&#10;fFRzQL5ZG39gihfbLcxv/wACpvk2by/vWWuZe1lSX+KrsLbPvLUcwcp0M1nodsnmbmf+7vaq9tea&#10;U9x+9VXT+49Uf7M+0/NVW50SXduV1o5g5Tr/ALHpF5vkiWL5P4EWmP8AZoW/dLsSuNTS9Q2fu93y&#10;/wBxqa8WqI2yVn/4G1X7QPZnew6rAi7ZW2VY+02f3mki/wBn5q80+wyP95mf/gVWIdNkeX7zUe1D&#10;2UD0J9biT+NXrNv/ABhEm/aq/L/HXPw2D7n+Vv8AvmpU0SB121fNIOWJVm8Zy+a/lfeqk/i2+dvm&#10;l21fm8PQJ/uVQfT7RJXXd83+7WPvGn7ouw+KY0i/fje/8VSJ4htrg7vKqlDpds67marCWMG7bu2J&#10;R7wuWBZhvN/zVpWaRXMW5vuVnvZ2sMXzT7/71S2GpaYn8LfJ96r5iOQ2/wCyoni/dO3+zVSbSWT5&#10;vNb/AH61bPxhpEOzyIpH/wBirKePNPuXfz9Mb5/+mVXzEcphQzXOm7F8+R60v7evpk2ttfd/s1df&#10;VLH53a22f7dZtzdwP/qF+Sr5iOWZX86eZ9jf+OLVp7PYv36fbWnnfMtF5DeQruVfOf8AhSjmDlLt&#10;ho7TLu3VNeaK1s+7fvrCe/8AEaQbraz2RVj3GreIfvO+xqOYvlOqSzk3f6qtX7BN5UTNats/v7a8&#10;/tvEOtPL8zfOn/PZWrbs/Eep7kWf7n+xR7UPZHRzQ+T/AA1Re8ZPma2qX+0/O/2Hpf7Lub/7rUcx&#10;HKS22oLM+7yl/wBypZtWihf/AFS1ivZ6rZ+bttt+3+41Zl/qWq7v9Quzb/do5i+U7P8A4SS18r/U&#10;S76qXOsQXlrt+zbN/wDfrj01jUN0UX2Ff9p60P7Vk/59W3f7tRzAEz+S+5V2VRufMmdG+b/vqm3m&#10;pXkz/wCok/75qxYX6WzfvYt9AjRsLCeaLczbKu/NbT7VlZ6t2fjPT4f9bBs2/e+WrU3i3RZrfcq/&#10;P/f20Fklt5D2/wC9VvNpZkVPuwf98LWUniiBH3RS79n+zR/wslUZ/k3/AOxto5hl/Z82/a3/AHzW&#10;ZqU07y+UrMn+4tQP8XFuW2/2fGjKvy722Ux/Hk9zFuSCD/gFSMrul4ibWnk/76ohe8hR2+0zv/sO&#10;9Y+pavfXj/3KpedL/E7VQuY201VoZd0skn/A2q1Nr9s6/vU/3d9Y9s0r/eWrf9nrefN5a0BzDv7X&#10;0hE/e22zZ/HtrV0fxZocMX7qBU/23rK/s7em3bSpoUSJ9yjlDmOgufEOmOnyyqm+sS81Kz81/Kl3&#10;1C+gq/zNt/2aP+EMab/luqb/APao5SCq+txI/wA0v/AKl/thXSrdt4J+bbK29/8AdrQ/4Qaz3J5r&#10;N/wBaOUOYybPUVf5tuyt2z0/T7n70q+b/F81NTwfYp97c9H/AAiFju3rJOj/AO/Ryl8xvabommWf&#10;3Wj/AN92qW51X7G37qCJ6pQ6DpuyLz55E2f3Go+x6RD83nyzf3fmqOUOYh1XVb6/d2WCC2+X7iVz&#10;MNzeW0v71ld67ObUvDyRIssjb/7m6sx00O5l27aZRQ+2SXP3l/74q7DctDb/AL+zX/vn566DR9N8&#10;M229Lm5+zb/uvVj7Fob3G62vlm/3KXMUZ+m6PpmpL+9tmetOH4e+EJvmubaeF/4tjVp21qybPKnW&#10;H+671XufC+oal5u3UI0/vPto5hcpnXPgnSkl26Usjxf7dZuq+EpYF+Xyq2k0GLR4N1z4lihTb83y&#10;1y+q63ovm/Lq/wBp/gV0emHKQf2V9mX97U1tbRO/ysqUy2Szv2+adnT/AHqtXKWdt/qmb/gbVRmT&#10;XMMVmnyyxu/+xVd7yd2/dL53/AqpbLR33T7tlFtqVtC/+jK2yrMS5/Z63ifv7VqyrnwvA91s+y10&#10;Vn4o2fLLFT5tciv3VYoJU/23o5CTJtvCsSWr+VuSpk0G+RX8ponT/bovIZ3T5J9nzVFD9sT/AJat&#10;NVgXf7Hvrlf38ECIi/LsWq//AAjDQ/vVi/4BV221u5R9sq/8Dro4ZoLm33NL/wB90AcU9g33fsa/&#10;79CaDF/FFvSug1K6s7Nd32pX/vJWPN4t0y2fa1x+6/ifZV+4HvmZc2cGlfNFB9+ov+EhvoW+Xd5V&#10;Xrn4l+HkVl2zzbf7lZJ+Ivh+X5X0933fx/3KjmiXyzNVPEO9fnqb/hKokt/+Pb5/79ZVnf8Ah/Vf&#10;kjllh/8AZa0k8PW00SNBfRUAVH8ZxJKm7dD81S/b4LzfLjfuqleaDEj/AL1VemQ2EHm7fNZKPfD3&#10;SZ0g27F2pVKa2toW2ysv/fVaX/CKxXi7luWR/wCGud1TwUzT/wDH3I/+7UBDkN250rTEi3LPB/31&#10;VVLOzmT5ZYtn+9XFXmhSWz+UzSP/AMCq1pum7PvRSf79BfuHSvYLv/dNQiS233mWs9/Ph+aJaqXN&#10;/eTL8275vvf7NQIm1XUrz7qzt937lYjz3j/K1zMi/wC9V1PNd/ml2J/frTs9Ntrn5pZ99AGSk8qf&#10;8tam/taK2b7vnPWxNolsifutr1mv4bld/lqOU0IX1tX+7B89SprErp81EPh5rb+L73+zUr6UiL82&#10;7/gFHvEe6RTa9BbQf6r56it/EkcqfPt30P4egm+5u/4HVKbw46S/J860e8HuGv8A2/bbXXdvqxba&#10;gszfL/3xXOppTI/3Gq2k32b7oZNn+zR7wcsTp/7SghT5v/Qqim1n+Ja5p9euYfm81X/4DUsOtxO/&#10;73/xyr5pBymy/iJEX97uT/fpz6hE/wC9iXfLt+Ws9NXtn/uvUya7bRr8sHnP/sUcxBtWGvS2ypt0&#10;7f8A3qlfxtKi/vbGT71YieMF/wCWVo2//erT03xDBfp/pMexG+9V++IytV8VedceVFB5P+3WP/bu&#10;/erSNXpCeHdMuf3q1Um0+C2b5o4Ho98fNE4L+2F+7uaopryOZ/8AWbP+BV2Vz/Z0Py/YYn3/ANyq&#10;v2PSnb/j0X5f9mjlkHNAybO2tUXd9qZ/9+tuwS1mX/W/98VX/s2Dzf3UVaujwrbPt+w/Irff21Y+&#10;YsJoHnfNvb/gdWEgg035pbZpttWLnWEh/wBV8n+xWe95eTPuVvkoM+Yi1LxTpj/um0iR/wDcqK2G&#10;lTRfurTyZdv96rUOmtctt2VYufDcUKef5jI6/wACUBzGFNpcT/w76gHhzT5pdkkfk/7da8Mv2aX7&#10;u9K00vl8r5oo6OUDnP8AhD5dr/Y52/36pTaPq9h8yNJ/3zXS3OsfJ/o3yf7lRW2tXMLea0W/+9ve&#10;jlDmOddPEDrt3Nsf+Dbspyabqr7PN3Q/8CrsE8cwIn72L/x2i51211iLzYotkv8ADRyhzHL/ANiX&#10;33pZ2+T/AKa1UudHvJv9VPs/4FW3Nbajcpt89UqrDpusIjszRvUBzmCmj6rM6bVkeVfvfvfv1Dc6&#10;VqqLtniZ93+3XUW0ep7/AJdqf3t7VNcie2g3Torv/sUcptzHDTaDqO/5baf/AL6qxD4bvE2tKlyn&#10;/Aq3ofHVzbS7YrNX2/31q0nii51j7yKn+4tRyl8xjppsCfNLLLv/ALlW4ba1dvllV/8AYqa8uVRv&#10;39VJprHytsCN5v8AF8tBmbDwwW0SN5UX+/TIdYg+7/Z6zOv8b1zr3UsybfN+T+5tqvc3V9DF8s67&#10;KvnJ5TuodSsU+aWCKH/gNVbzxRFbL8vlon+7Xn63l3NP8z1dSGe5+WVajmL5Img/ip7+X5Wxt/2q&#10;HTU7xEaKxkmib+NKyn0Rd38SPW7pU2oaVBttrlnh/uPQHuGO/h7U/P8A+QZL/wADrQh0HV4XiX7H&#10;On/Aq04PH1zZyKs9ozxf3keultvFUWp75YFlher5QlI5r7fq8KvEyy1bs0vJvmaRUT/brVuYXuV3&#10;b/nf+Osz7A8K/wCtb/gdBjzjkvJYZfmZXSmTeJ/Jd/KVXqleWGob/wB15b/8BrKls9SR932ZnqwO&#10;ottZ+3v+9Zf+B1Y+wtN92Tf/ALFchCL62dGkg2JWrZ3jIu5dyUcwGx/Zcnm7fN2f7G2n/wDCMS3P&#10;3Z/+AVRTVZ0+bzW+WpU8WeSu5pYt/wDuUcwco1/BN4j/ACyq/wDwKh/Ct3bJ/C//AAKpZvGUrp8r&#10;1j3/AIgvpl2rc/P/ALtRzQL5S1Jp2owttMLMf9misKTUtXZvllXH+9RR7UPZnKfY/lp6Wf8AvV1q&#10;aIzvt8pttaH/AAjyov8Aqq4/YyOn25wv2E7fmlZKlSKNPlrq7nTYodirHVT+yv8AZo9mHtTAea2+&#10;7Va58p/u10f/AAj0f8KrUX/CPfN8q0ewD2hzyQwv97dViHTd/wAysyVvJ4eVPmqV7ZbZfmq/Yh7Q&#10;xEsFP3Gq2mjp/DK2/wD260IbBrn/AJZVp22lNs/1WyrjSI9oc/8A2O9V/wCxF3/cauw+xOi/NUXk&#10;qlHsyPanKf2b8/zVKlhE/wB6uj8iJ3+ZVomFsn7pbbe/9+r9lAPaSMdLa1+7tom2In+qq3Mlzcv8&#10;8Son+xUL2crxVHKXzFGF2mbakVacKNDFslijSqj6Pcv/AKqdv9yrf/CE6m8fzzbHpjHzQtu+WVai&#10;Szu9/wB+N/8AfamP4G1dG3K33v42aon8Ma3Z/MrM/wDvUhcpdubC+SJ4m+R2/uNWa2g3zvtZm/30&#10;aleTxFDs3RH5acl/r3m7Wg3/APAasfJMjttHvEl+9WxZpdWzbv8Ax+oobzVfutAv+09W0e5e3/e/&#10;J/wKr9wz940Ibzf/AK3bUU1ss3+q+Ss93+zfKzLQ+sRWy/NKv/fVHuEe8Xks4P8Alr89VL/R9Nll&#10;3bWqi+tx+b8r1B9snuf9RLUe4L3y4miaa6fNE3y/7dPuYdORf9Q3yfxvVSGwvnl2+b97/ZrVTwre&#10;bHZp1/3KC/eMXZA8XyxfJUToifeWuls/DFzs/eyx/P8AwJVt/B6uj/vVqOU05jl7Z4EX/bq7D57/&#10;AOqi31btvCrTS7V2/L/farD2baanzMvzf3Go5Q5jPfz5k/e0yHT12fK2yrvnr97NQPcs/wBxd/8A&#10;uVfukFqz0q5mb91P92rtzDOi7vtOx/8AernJtVuYf9isq51Vn+9uqSzsEmnhi2tPvqpNfs6fMtc1&#10;ZzNeXG3c1bEPht7zY32pqBl2F4pn+atuFLbburJ/4RvyW/4/JX/31qL+wbl1dV1D/vhaAOjhSzml&#10;+WVf+B1tpCsMX7qWJ/8AbRq8yuPBN2z7ftbP/wACottHvrN9q3cqf7lLmFyHq/kyQxbvv/L81ZU3&#10;zo6tEqVhaJBqqP8ANqHnf7DrW3Np9zNE/mz/AD7aOYvlKiaVHv3My1YSwg+9uXZ/sVhaloN9/Ddq&#10;6VU+zX0L+UreSn9/dRzEcpu6q8SLtVawnvIEfayL/wB81mXj3e3yvPql9m1D7275/wCFKOYOU6tH&#10;gf8A1UHyVUvHZ4tsGn1zT32swr/rdjf7tWE8W6zbRJ+/if8A31o5i+Unf+09/wAun1NDYXj/AHrH&#10;97/crFufiFc79rfJ/uVDD8Rb6H7slY+1gX7KZ3dn4V094ke5tG31YfQdIs0+VZYf+BVw8PxI1Pdy&#10;0b/79bFn4hvNV+9FG/8AuUc0SOWRavLD/nl9yq9hol88u5mV4q27BHf70ddHo9nbIn735P8Afq+Y&#10;OUwba2isInZoFd/92rdn4ks7NE3af+9f+/FW3qVnFc7PIkVKYmhp/d31fMRymM95c6lL+6sdifwu&#10;lTW1hcwy/wCk22xP9uugtvD19vTyGVN1OvNB1f8Ai+f+78tMZB9p0h9nnwKjr/s1aTTfD15sV51h&#10;/wBise88N30K/NE1ZT+GL68l/cL+9oGdx/Zuh20Xy3MXnf8AfdYWtzafYW/n/bN7v/BXK3/gzxB/&#10;ql+//c3ViXPwx8Rv8q21zs/3t6VnzD5YnS/8JDBt+WVX3VUm1Ft+7z1T/gVYX/CC65bReVLYy70+&#10;9squ/hS58ra0En+0j0c0i+WJvf8ACQ2/ybrmJ/8AgVathcRaknybXry+58J3Hm/urSV/9pFrSsPC&#10;ur2ezb58K/3KOaQcsD1yHQbOaD9/A3+/VSbwxao/7pGSuW03xB4h0dfKXa+z++lacPxE1XZ+/ton&#10;f++i7KjmL5S3c/DD+2JUlVpPNX+Oi2+F09hdearMktPf4tXyfKtjA71mP8ZvEaN/x6Qf7lR7Qv2R&#10;sTaHfWcqbpGq7Z2t4/yL5r15/qXxg8SzLveC2/4HWFJ8SPE9y/yTr/27rUe3/uB7I9P1Lw9Fc72v&#10;EZ/72+qEPg3RVX5YNm3+5Xns3ifxZfpukll2fc+7UMOq+I03qt1Kn+/V+1I9keoTJbJ/ql2fLs2V&#10;RmsN/wAy7nrzj+2PEHm7vPld1/2a39K8Ya9C6brP7S/+3V+0I9kdR5Muz5loSzud22K2b/frE1LW&#10;fEH+tisfvf3FqhbeM/FOlTqy2jf8Dirb2hHsjtYdHvvK3Nay7P8Adq3bQ/3UZP8AfWse2+KnjrVR&#10;5UWlrNF/feKhPE/jG8b97pcaJ/C6JR7cPYHRfY2mTbtp8OlM/wDy12Vi2c/jOZP38cUP93elT3mo&#10;a5Mrq0sXzr/yyo9oR7M1fsVsi/NLvrPmuIk3rFKv/fVcvc+H/Es3zLc/6P8A7dZj6Xq9m/zNV8wc&#10;p2yWdtNF+9ZaZ/YOmfel8ryv7lcxCmpzRfvWX/vup/36L83/AKHQZi6lpWjpv+Xfv+7/ALFZsPhi&#10;xuk/dLUtzNK9v95f++qzH1hrP+Jv+AVY/fNiw8NwQzqu3/x6uiTw9FYSpL9p/wCAJLXCw+Lbp5Uj&#10;V2T/AIDWh/aVzs835nf+5RzGMozO6SzieLyvP/77p8Oj2af63/vuuCh8Uz20v722l/4A1bFt4gW8&#10;RNqy/wC1V8xHLI6z+xIHXbFK2ypYfCsCPuadv+B1hw6hs+6zJUs2uXn8Nz8n9x1q+YgvXOm6ZDL+&#10;9f8A3ti1C8WizRf69k2/30rCvNXldtzS/wDjtQvqMD/63/vur5gNlNNsXZGgu45t38G2mTeG1uXf&#10;bJWUmt2e/b561u6brcCfxr833aj3SzP/AOEGVKd/whiebu+augudb3xfL9+sX/hJJdNuHlaVX/2N&#10;tIPfJX8NtbJ92mfY/J+8v+9WZeeKp7n/AFU/z/7FZV5qVzcy7v3nzfx1JZvXLLD8yqr1mXmpec3z&#10;baz83Uz/ADbqqTWl1c79qsn/AACo5gNBL62hX5mWpv7VsXX7m+sR/DE80X3G/wC+aIfD0kP97/vq&#10;jmkX7hev/E6pBtjs/wDx2qSeOIETy5NPR/8Aaq1/Y7t99Kr/ANgxSP8AMuyj3whKA1PFWm3KfvdO&#10;+f8Ai2VYh1LwtM+1rOVN3+zSJ4egT5vK3/7i1bfw2uzcsX/jtHvl80TXttC8OX8SSwQKm37/AM9a&#10;Vtomn+buigiT/YeuZtkls5dv2af/AL5rW/dXMW2XzE/3KDMTVfDfk3Xnr5Hlf7DVEkMcK/MlZ954&#10;baZ3aDU5If8AYfdVf+zb62Xa183/AAFf/iqCeQ2JvEK2abazUubK8fzYpJ0dv9qqc2jyum6Vmm/3&#10;6q/bItN+XatAcpseZFu/i/4HWhZ6alz86yr/AMDrKs7xrn5li3/7laDvOi/LHV8wcptw6IyL8rK9&#10;aD6bLs2s2z/frlEe5T5pYmT+781S/wBpT/d3N/31VEE154e85tzT/wDj1MhSKzX7zVYTSm1X9007&#10;Q7v46ZN4Jls1/dX2/wDvUAN/thrb5VpLa/nv38rz1/3KsW2jy+V+9l3/AOw9TW2iS+buRV/4AtSA&#10;f2DeI+5vL2f7++rD2cSJ81WIftMPy/wVSufNR/mqgKk1tAny1a/4R6W5t/3Uq/Mv96s2a52P93fV&#10;ebVblF2qvyf71SA6bwZeeb/rdn+xV628PXyJ8v8AB93ZWEmvX38X/oVbuleJ2s5fn3UASwpPC225&#10;iarFzC6RfLVj/hIoLn+L71TwzwTRfLV8ocxkJt/5a7v9nZUTp/eVq1Xt/wB7uWL/AMdpLa6WFvmg&#10;3/7FHKHMYsNnbP8AN5Wz/gNV5kVE+VP+B1101/Yv8z2y76pOlm6bd6pUcoHPW0yu/wA0VOezV/4a&#10;uvpttt3faV2f7DVlTWEW9l+0/J/vUFjbnR1ddzLWbNojOm6L7lW/sy/OrXlSpDbeUn79n/20qAMn&#10;+w3/AItv/fVWIROkqKsqptrV+yWKLuaJndqE0q2+95Xz0coFB/P37t67/wC+9SwpK/zLt/4BWjDY&#10;b32tFVp7a2hf91FQUYNzZ3jxbsL8lQ+deWabty7Hrbubbf8Aw1lXOlSzb1R2Sj3wJbDWNTRv3Eke&#10;x/k2OtS/bLxJ/wB/5X/AKqw+EPm8xbmTzf8Adq7/AGbs+87O9HvkkqeIfn2+VWh9vaZN22q9tYae&#10;8qRefsl/i+WtP/hHoHT91fN/v7KsDE1WC6vF2q7Vh2+j6yjfNO3+7trvf7LlhTd58b/8Bpk0Ur/8&#10;sqjkDmPP7zQdY3S+a0rxP/crKbw/cj+KRP7teh3ltcwy7Wj/APHqEsJZk/1Gx/7iUeyNPanAw6Ve&#10;Q7F8zfvq6lhfbN0sH+7XVpbMj1K9+yRbdsX+zUeyK5jiJpXifaYpc0V1yzzsP3vlbv8AZoqPZhzF&#10;lLnf91N9V31Vk/hrh08Ty/36a+ttM33mq/bwD2cjs5tQV/ml21DDNA7/AHt9cS9/L97dVuz1XZ/F&#10;R7WIezkdwltE/wB3bT5tK3yo3nxon+3XHprm/wCVvnpk15Fcvt3fco9qHszsH/sy2+WW7g3t/Buo&#10;hTTJrjb9pg3/AO9Xn9zaRP8Adb5/79UU01925ZCjf71R7cv2B7CiWdtE6xOu9qz3e53bYtuz/erg&#10;raS7hX/Xs9JNdXjpt8+XZ/sUe3I9gegTPEn+vli/76rC1K5tk+7PXITW883zNK2xfu1UdZUbd/4/&#10;R7cv2B2FteRP/wAt1/4G1P8AtMG//X1wnzUeZMn3WrH25fsD0L+0rFERftK/7VVbzWLFPuz/AO7X&#10;Cu8zr81R/vf7tR9ZLjQOzttYXfujkrbtvFt9s+WSJ0X7+9a8vzIjU/7fN93zW20fWR+wPSLnxzeJ&#10;Lt8pZv7vzUP8Qr5Pl+yrXnn2mfZ8tQNc3H95qPrIewO/m8bahcttaCPyn/uLVS21ufduZf4q4yHU&#10;50/+zrTttYdP4aPbClQ5Dq7nxDK8W1bZd3+/Vb+0kdPmWSs2G8W5q0iM7Vt7Ux5SdEiuX+7Vqbw3&#10;bPL8zN/31WZNHOjfulqF5r7d/rWRKvmEayeFV+8rf8Dpz+GJbb/lv/3xWbDf3yfduW2f3Kuw6rPs&#10;+Zt9BPLIJtKvkb/Xt8v3fmpkL6rZs+25k/4G1Xk1Vko/tWB5drRb/wDbph7wltrF9v8Am3f7+6rL&#10;6lczP8zNVSa5V/8AVLTEuV/5arseqMzTS5bZ+9l/74rPv7zf/Fvp32m2f727/gFV5kieX5VoAoTX&#10;87unkLsT/ep32mfb96tH90n3vkp0MMVym5WqTUpJbS3P3mp6ab/e21ffTZ/4Zf8Ax2onsJ4f4qAG&#10;wolts+7V+G8lRN25awn0eWb70rPUyabLs3bv+AUAa82qzv8A6r56qzX9yn31qGGG4hb7+/8A4BV7&#10;LuvzUuUXMZU1/dbvvtQmpXSNu3r/AN8Vdm+T/llVfyftLf6pko5ZBzEqeJJ4YNvm1n3/AIka5fdL&#10;eS/J/cqw/h6J33S1Vfw9bbtu2o5ZFxlArw688LbvtMvz/wB9qsf8JC7/APLWrVt4Pgm/5arUyeDI&#10;n+7RyyL5olT7Yuzczf8AfdRP4hVIvlVn/wByt1/CWxU/eLsqu/h62SjlkRzROdm8Q/7LVUfVVm+X&#10;ayV1H/CPRPL9zfViHw3A6fvU/wDHaj2cy+aBwL263L/ItN/sYu1ekf2PBbW7+VZs7/7dYlzZy7/l&#10;gZP9jbR7Av25zSaQ6v8Ad2Vdtofsb7lnlT/cbZXQQ2396LfUVzo7TJ8q1Hsw9qMs/E62yPtlb5f7&#10;9WP+E/uEi+bc/wDuNWU+iXWzd5X/AHxVK50qeGLzGiqOWYcx0th8U47NnWW2kmrVh+M0CJt8tkrz&#10;ybSqrvpr/wByo9429w9QT4zXm/bYyRQv/fepZvivrU3zrcxb2/jRq8j+zfN8u6nhpU+XdtqPeHaJ&#10;6i/xd8Qwo7O8U2/72yorb4zXnmp58f3fm37Nm2vPEuJc7l+ercIa5/5ZN/3zV+8L3T1CH41XVy+5&#10;pIv++aZf/G26SXyopI3rzv7A7/w1Xezn835Y12VfvEc0Turn4na1c/NFdRJv++j1VufGGtXLbmni&#10;/wC+a5S2RoX/ANVUrwtcvtar94DqtK8bahYXW5vs03++tdRZ+M7zWGiWWxgf/bTdXmNtoMu/arfO&#10;/wB2tO2s9RsF+VmT/cqyD0uF7F5d09j9/wDuNTn0GxvH+WJoU/2K4CHXtahl2+b8n9zbXS22sX1y&#10;iL5uykM2P+Fb6ZM+5p5fvVpQ+D9D02J2lX/gbtWVbX86P97fv/v0akly8W5YvvUxEmpaD4c3bok+&#10;0u//AHxVSGHT7DZ5WmQP/vrWfDpN4jo27Y6f7VPmuJbB/wB79/8A26OUOYl1jxVsd4pdMX/gC/dr&#10;mr/xgqNuXT9j/wCxVi8vI7+V2aVf++qcn2T7P83z/wCwi1fKRzGfYeM9Nfzftdi0O/8AjrQS80d1&#10;82Cdv9x1pn2bT3i3eQ3+49V0Sz/54K6VoHMaya3BbfK0u9H/ALlXbPxbZ2CbpYN/+2/zVmQ22n+V&#10;8sCp/sVVmh0rzfKlX/gFBB1SfEK2f97FPsT/AHatw+LYrmLb9sXY9cPf6VpEz/K38NZs3hPT/wDl&#10;nLKj0DPS/t8FyrxfbP8Age6oUtrG22NLeM6f3/NrgrbwN50X/IQZK07bwTKjJtvm/wBzdVEnYXms&#10;afCnyzs/+589Ylymi38u6WeVJf8AYardn4V2W+6W5WZ/7iU250HTEfzWX56sxMu2fRYbp9su/wD2&#10;91ZWsQ2d5K6wXE6VsPpumu+5YN9S22m6Ykr+bEvz1Y+Y43+zVT5fNkdF/v1bRNPRPmbzv99a6i50&#10;3TkT5f8AgNY76Va7tyrUCKNtc6ekqM0Hyf7lXbnV9Mm+WBdn/Aaz9YubazfbFBI6Iv36z7bxNaoy&#10;7tNZ/wDaqOY05S3NqUUz7VVv++aIftKT7oGVE/uPSpqsDtu+zVU+3wTNt2slWZnRW1+yfe+/V37f&#10;Fs+auchSC8f903z/AO/XRw+HoLlN0U/3fv72oHKIiNpVy/79mp76fpD/AOqnZ/8AgVV38J7P3q/P&#10;VKZfsbbWgb/vijmINuHwtpU3zbl31ZTw3bf8smbf/DWTDcxW3zNE3/AKLzVZf4FZKvmDlOmttBg+&#10;y/Nc/Pu/jaszUvDlsiea0/nVz9z4hlhTb5cj7/7lVH8SS/8APtI9HMHKbyabZ7Pl+/UN4kUKfLE1&#10;ZUPiFvtG1oG2V0FtqVtt3Sr/AL1QBy9zr2oWFx+4tvk/21qZPG18kT7tPi/33rfufEOkQvuiibf/&#10;ALtQW15Y6rLu8pU/31oLMRPiFqCL5X2SDZ/cpk3j+58j5rGJP9yuqTR9Mdv+WSf7dWIfDGn3i/ei&#10;f/co98PcON/4WNGqbWshTofEkF4+5Y2/4HXUP4V0i2b97c2yf7FS21n4Vhi/e3kSS/3NyUe+ae6c&#10;6nidrBPlgqxD8SLyFHVbZZv9+tO503wvfvtbUFTbTrbwZoezet5+6f7qbqPfM/dOVufH2qXK/NaR&#10;791Zv/CZat5u/wAmP8q7+88E2JTzV27P4X3VD/wr22uf+Wq/8Aao5ZGkZwOFm8d6u8W37JF/vpWe&#10;nirVXf5lX5a9Fm+HsCfduv8Ad+T71RJ4Gd/3TTxI7/x7Kx5ZGvtIfyHBSeLJ7hP3i/NWJc3P2l8t&#10;XqFz8Omd9vmxP/eeqNz8LlT5ftUabajlkEasDz+2vGtjuVmq9beLL62G1J23f7VdRN4MtLb5mkb5&#10;ax5rCxh+XC/e+/uo5Zl+1gLbeO9ST/Wlbj/frStvHCom2exzu/j3VUsNEsZopZVnX5P4N1OSwtnb&#10;Zt/74raPOZS5DdtvE8Ty/wCt8n/frW/t5nTatys3/Aq5SbSIHf7tH2GCwi3fMlXzGHunYw6vs+Vt&#10;1atn4jitk/erXnL6qttEjf8AoVRRa3cXEW7+Gr5iOU9V/tbTLlX8r+P72xqpXNvBMnzP/wCPV5vb&#10;a9PbS/xfNXQWetzuv3aOYOWZ0cOiQP8AMzbP9yq7+HFSfcrM6f71ZUOtXMMv7qJvn/2fkqw/jXUL&#10;N9v2NZkqw5Zlibw+nm/LQnh+Xb92qn/Cc6heJ81pHD/dqL/hJ9VdvnVdn+xRzBylpNN8n5njanvq&#10;sEP+qWRHSq//AAlc/wDy3ZUTd/BUs2pafeO+6df+B0BylVPEk6K6q8tX7DVLnfv3+d/vpUUx0NER&#10;Zb7fv/uPTE1bRbbesU7fJQHKac17LN/y5r/wCmW0UTvua2Z3qk/iGDZ/ocvz1LZ+JLlIE/0GJ/8A&#10;gVURynQJp2lTQbZYNkv/AI5Vebw/oty+6WBv+APWLNrcrtuaLyf9imf8JJ5L7fLagOU24fCuhwo/&#10;7iT/AH91PttE0WH5Vtv/AB6sT+21uZdnmypvqxbI9tF+9nZ/9upA3ZrPSoV2tE3/AH1We9/pVt8v&#10;kS/79Ne885drT7/7tZV/crbfvVoAnm1Kzd9kSy7P9yse81hLZ9ymXZ/t0x/Es6Nua1pv23+0rj97&#10;Aqf7lBfICa9vTd81S/8ACTyonywVYR7ZItrL861RuYYN29VqC/dJofFV5C26K2jdP9unTeJJZv4Y&#10;v++aLOaNF2+Qr1XmT+JYqsg3rbXINm65s1/7ZVM/i3SIdi7mTd93fXIzXN5s2qvyVV+0/Ntlg/3X&#10;o5g5T0VNYsXT/X/7vyVn3mvRJv2ln/20rlIbptu3yP8Ax6tCzSJ/l/vUByjpvEdntRWaXc3+zVu2&#10;1q2+8t58/wDvVdttCtvk3LG9S3/hCCaLdEsaf3ajmAqpqtnNF89zF/31VKZ4Hf8AdT7/APcrNufD&#10;l9YS7lg3w/3EWs6aeeFPli/8do5i+U6b7IW6Hd/wKiuUj1zUIl2+b/47RUcxfKcoiS/3ae6Tp95W&#10;rvYfDnyfco/4R9k+7WP1Y29vE4B0mRvuNTsyf3K73+wW2/Nud/771Ufw9K/3V/4BUewkHtInEM8j&#10;dd1CTNu/irtU8MS7v9R/45TH8MN87LBso9hIftYnOpeL8u6r9tsmbbuX/vqrCeGX837lTP4Sn+8u&#10;7f8A36PZSM+aJX8lt23fTHhn3Vp/8IxfJFE33N1SvoOow/Myt5NbcocxlQzP/FH8lWvs0Tr8y/7t&#10;Wfs88P8Ayyo3zuv+q+er5SOYz7nTV2fcqp/ZrOu5Urb/AH+z5Yt9TYZE3SpsqPZh7QwP7Hlpr6Qy&#10;fNXTZD/8sqd5If8Aho9hAPanK/2av92mf2Nveuwhs9/8FSppUdX7CAe0OPfw8uzcrNUX9ifJXfpp&#10;SInzL8lUptNiRG20ewiHtJHGf2F/svT08Mu/3a7Oz0pJq6D+wdkX+q+5R7CI/aSPNE8PTovyitPT&#10;dNuvusldl/Zuz7zr89LND9m+Vf8AgNX7KJnzSMSGwX/lqtTTaVA7fd/4AlVNVubyz+9tTd/t1U/t&#10;Kf5P3mzd92j3CPfNj/hHoH/dfc/3EqrNoMGxFWVt/wDFvrMme+/5+f8AgaUyGO+tt7NI3/A6PdD3&#10;jTfw9vRGVqqTaJKn8S0+G/vPK2/3asPqUsOzz4G/36OWJfvGe9ncwptiasqZLzfuZWrpE1iB/wDl&#10;k1L58T1HLAOY5qFLlFLSLUU2ovE+5v4q7RPIf5JbZXqZNBsXT5rNf9l6PZBGR57c64zq22P/AL6q&#10;rDrVzbHdEdld9eaDpiO/7hdn+xWFeaPH/wAsLVn/ANyseSZvGcDIi8WXwfdv+Vquw+JL6aXc0cez&#10;/bqo9nOku1bbZQn2nynZYG+WjlkX7p0FnqzeVtZale/VO9ZVnffOm61b5fvVbmeV/mitav3jP3Cd&#10;NRTf91qvW0yTJu21g/YNTd9uxv8Acq6iXm3a33P9ir5iOU3Eigeob+Zra1dLaBXl/v1lYubb+Bqi&#10;e7nh/vUcxHKS/wDE4ufvfIn+xUs0MuzaqfPVGHW53fb81TJeXMz/ACtQXymklnOkXyLvouZtV2bV&#10;VvKSpbbWJ96boletb/hIYkX97bb/APgVSaGVbTS+V+93UzZvf5qLzXmeLbFbL97+OqMOvP8AaIla&#10;Bk/4D8lAjfheKH5lWoft7O77V2f8Bp9teQTRfd+eiZIt25VqhDP7Sk8ra23/AL5piXMTpuZqP3f8&#10;VPT7C67VoJ5jPe8gmb901Swu1aCaVBN92Jatw+GJ3X91t+X+DdQIx3Zv71TQp8nzQK+/++tS3+mX&#10;lh/D8/8ADWJc3+q/dZ22f391RzGhbubOBE2+Uqf8AqvDpUVy+ysG8m1F33efJVPzL6H/AJeJKx5j&#10;Q6e58PRo22qieHl835Il+esBLqeRf3ssj/7z1PDqciIn7+XZRzRF7x1Fn4biTevyv/v1o23h7zvu&#10;qtY9h4qsYf8AWzs/y/NWrZ+MNIdstdqjf7bUc0Q5JFr/AIRtU/hofw3A6fMlTP4qtE/1Vys3+5WZ&#10;c+J/3u5G31fMHKaH/CJWf2f5pVd/7jrR/Y9tv+Vl31mf29vV/wB1+9/v1Emqvu3Ucwcp1FtoltbK&#10;krbXdqiufItv9uufm1ed/wCD/wAeqG2voPN/eI3/AH1V8wcpqveN8m2zV9lRPqV8l180GyL/AHaJ&#10;tesdn7qf/wAdoTVVuYvml+T/AG6ZJt23jz7Bb7VsVeb+/tSsq88f300+77lZ815ZvLtaX/x2s+8h&#10;tprj9w2+oLNCbxbeTRS7m+9/crFvLmW8/wBbLI//AAKp0h2J8q1Xd2R/urQBCkK+ajVoJeSp9yqv&#10;nb0qVE/vUGYTX99N/Fs/4DVT7TqG5181f9n5a27ZINu9qt/2Va3K7tzJ/uVYcxkw3M6RfM676N/n&#10;NuZvnrQfRFT5tzb6ih8PNNP80/7r+5QMfbW9sibmuP8AgFP+2WyP8r76hufDd18+2SNIkX+/XPza&#10;fOj/ADTf8ASo98R1D+Ilh/hqlN43n3/LBWENEnuZNzN/321WP7Hfbt3Ue+BP/wAJbdb9qs2//fps&#10;2vahc/N5lQ/2PsRPn+envpTJ/wAtf+AUveD3Rr6nqDp/x8N/tUyG/vEf5ZW2fxb6u20C7NrSf991&#10;b8ixhidpWX/vun74FKbxO8MXzxM9Z7+L7n/llAqf79X3s7F/ut9+ov7Hgf8A5a1n7xcZQK6eM7v+&#10;KKB/+A1SfUpZn3ba1U0GDfu/76qX+yoEX5no5ZBzRMiHVZEf5lp0ztctureh0eL7235K0E02Lyvl&#10;Wr5ZEcxylnbT/ei3VoI94n3Z5a1n8uH55aPtMX9yr5ZEcxjf8JDfW3ytPvp//CZ3kMvzMr/3d9av&#10;2O2vPvRf+O1FNptiiPLKv/jlRyyDmiZlz4zkRt3lfPUVz4/ubmLb5fz/AMT7qJrCxmXdFEtUv7Nt&#10;P7v/AI9UcsjbmpFhPE7vs+bZUr6+33d9MTR4tvy/JUU2h7/4qPeD3QS/n83c09aFnfy7Pml31iPp&#10;Rhfb83+1VuGwKLt+5R7wcsDVfUv9mmJ4hlRP9XF/wOqUNn5P3f8A0Kormwd/73+5uq+aRHLE1U8T&#10;Mju3lVbtvEHnL5Srs/4FXPpYfL+8p8KLbfdq+Yg1b+z+3pt2sm2sebw2vzbq0E1KdEoS/W6XbLE1&#10;MvmlAyv7F+T5Wb/vqofslz9zdL/ub60Jrlbb7u7/AHKt2GqxO+1t1LlDnmZnk6hCvyyTJ/wOo/tO&#10;qIn/AB8z/wDfVdfbXli6bmDf8DWq6X+nu33l/wC+aPZhznNTa3rk0W17yf5P4Kq/bdZml+a7n/77&#10;rsbz+z3TcskVNh+zO6fItR7Iftf7hzcN5q6fcublf91q1La51d081p5X/wCA1t/aILPf8qp/wGmQ&#10;6lYzJ8zKn93fV+zM/anP3NhfXPzNLJs/3qzJtElRfl3V2sN/Yp/y1WornUrb+Fl+aj2ZcahxX9lT&#10;/wAP3qUDUbP7u8V1/wBvg3/6qpZvs1z82xUo9mP2pzdt4mvrZtskCzf761oQ+NYNr/adP2P/AA7K&#10;14bCJG/1v3/9mrf9h6ZsTa3+9V8ovawMd9d0zUotrI3m/wAKbaz5nSFfli+Suqh8NWLyp8sFar+G&#10;IPK+7RyEc0TzVL+Dd8zbK0PtPkojxT/PXTzeFbZ2+WD5/wDepsPgmB32Orf99VfLIOaJhQ+J5kfy&#10;vNX/AIGtbH/CTyP8u6Lf/sRLVv8A4Q+xh+Vlbf8AwfNUqeELFJfPZfn/ANigjmiZSXi7vmWrf2yL&#10;+FV/75rTm0Gz/h3J/vtWPcpBZ/fXf/uUCKj7Xl+5V37Hp94u1oF/4BVJ7iL+FaiS+ZJflioHzFt9&#10;H00P80av/v1XfTbaH7q0yGZnf5lq1vXfQIzZrnyf9VAz/wC4tXYden2Iv2b5Ku+dFs3Ky0faYvvM&#10;1AGa+pb33bWq18r/AHW2VbSGzufvTqj/AO9RNpUD/NFc7/8AgVAFRLFU+bz2qXfOi/63fVWaGdPl&#10;31R+yzp92VqB8hpvNP5X3tlS2c06f69t6P8A7Nc/9gvHb/Xtso+zXyRbVuWSgOU6aa2tnV/N3f7O&#10;ys2a22P+4l2VmJc30KbWnZ6i/wBMddyS0CLSQ3Ly7mepvJuXTa0tVEm1GF/vNsqX+1b7Z/qN9AFp&#10;LOeF0ZZ/+AVrW0Ny/wB1lm/vJtrETW5Xl+a28nb/ALVW4b6f71A+U3UstQd9rWO//fpj6ZfTf8wp&#10;fN/hSGslPEN5D9252bKmh8Z6j/z/ADUcxHKW30W7hX5rGRN1Z+paVIiebEjf8Dapbnxbd3Kfvb5n&#10;rPfWpH+X5X/36jmL5SKGa+SXYs7b6tJ4zv8ATX8qX5/mrHv79t25ZdlYs03nS/62o9qbcp6RbfE7&#10;+Fov++1qvN42sbn71sqPu+4i151NbsG/dzVEpnib72+sfbl+yPRl1bSHGWtuaK4DdL36/wC9RR7c&#10;v2Z6JbePrTcvmwN/v7a37O9g1L5lWsew8QeHE2ebBBu/2627PxtpDu/lLH/c+5XfzHDylpLY7aY8&#10;McP+taP/AGfnrC1XXleJ9tzs/wCBVzT3kH2jzZZ2f/fq+YXKd3eXsVsm1mi/4BWFc+KIvtXlQWzb&#10;/wC/trHTWrHyv7//AAKrCeLLGz+WKJt7fx1HMHKa8Opzv92Jt/8Acq39qZItzVyT+Kf3u5VaFKsQ&#10;+I4rmL79HMHKdH/arO/3vu/dqtc6gj/8taxft8E3+qf5/wCKoZrmL7vzJRzBymtNqUW3YzLVS21W&#10;z+95ip8396ueuUjuV/et9yq/kwIm3zdi1HMX7OB3f9vaLbROjTq/+5UT+MNMeLase9K4dLaDZuZ2&#10;qV/sqfx/+OVHtJF+yidQ/iTSnt9qo2//AGKxb/xahX/RYmTb/G9Zltcxb/mqw8cFz8qx1HNIvliU&#10;/wDhMNQTftWP56lh8ZXkP3130k2j/JvVah/s2VG/1W//AHK5pSqm/uCXfjvVrn5VfYi1lXPinUrm&#10;TdJcyua0ZtHZ/m21lTabsf0rml7c2i6RInifUYvu3Mn/AAGtS28YXm3dLLI7f71Y6WDP/BQLCT+7&#10;UR9uX+6N4+OJZpPm8ypZvGE8ybY/3P8AuVhJpTfxVKljL/yyiatoyqmEowNhIZ9Vf/j5X/gbVKmi&#10;yOvy3Y2K3zVj/Y7nbt2tRD5tsXba3+1XTzSMeWJ0CWE6fdZnpzzXWzbu+f8A26pWfiG5RPIaP5f4&#10;WrWtr/ztm6CtyJF3TLmVIvmRafO7P8237lEPzn/VVoJbfLWsTEyvO+f5rZv+ALTPJ2fMsTV1dgls&#10;i/vVplylt/ql/ioIOchff/FT5r+W2T/WNW3baPbP8rK3/fVaD+CdPv0/ey/c+7QHMcb9v87/AG60&#10;rZ1dE+Vd9aF54Ss9NXa0rO6fdrM3rbfdWgolfTftLvLsWmfYJUXytnyUJrHkts8r91/vUP4k2P8A&#10;JtRKg05SCazlh/5ZLTIftn/PKN3qWbxDbbfnkiqJPFWmoyK0lHNEOUsPPebP9V8n+xVRL2+3bWtt&#10;if7daya9bXKfLKrpU8N59pbctXzBylJNQkdfKltl/wB+mvbxb93lVqpbJu30PDF/FUcxHKYn2OCZ&#10;/u1L9jVPm27K1raKxRXaVdn+3UO2xf7k9XzBymLc5h+ZUrP/ALevN/leVsT/AHa6Wa2gRflZaqJp&#10;UE0v3lRP79QXymE+pSv95fnp2/zvurXV22g2zp96D5f77VUm0dkl+XbQIwPsEu//AFrVatkvki+d&#10;vn/h+WtvZFZrtl/74qwl5piJullVP9+jmgacsjnJknT7ys9Z/wDarWz/ADQfPXff2locMW1pY/n/&#10;ALjVYtodF1L/AJ57/wDbqOYOU85vNblf5fNaGqn9q32/9xctXq1z4e0V0+aWJP8AcrKm8N6Vu3RT&#10;/dSpA4R9e1NPvXLVnza3ef8ALfc/+/Xo3/CJWz/MrLsaqk3hKDZt27/9yg0OATxBKGX5f++qtJr0&#10;bt+9grpf+EDWb+GornwHAn3p2T+9SAyUvtPuX2ui/wDAKm/sfT7j7m3/AIBVr/hD4E+ZZW/4BUv9&#10;jrDFtinbfuo9wDKfwaobdt3/APstMTwl+9+7vrqLbSrl/u7n/u1bhS8s5f3qrR7ovfOUTw9LC6fu&#10;m/2auppUUO/dFXZ22pN8kU8Cv83y/LVvUteWGJPK09Xo90XvHFQ2doibvIZ/+A0fY1/hglT/AIDW&#10;q/iy8835dKotvH+owy/v9IX73yokVHMPlIbPRJbxE/cN8/8As1p23wwe8T7jJ/vvQ/xP1Xytttoe&#10;z+68q1z954l8S37O/mrbb/7lHMXym9c/CVbP5Wl37v771kzeDP7Nl8rz2T/gVZqax4gh+WXVW/3N&#10;tWH8Qz7fml85/wC/TI5Swnht0b7yvTH0HUUl/cWbVFbeMGtpflVXrVT4nahs2y+V/s0BymTNbaqm&#10;9VtmRP8AbWse50fVZond/vf7tdWnjZppdk8/yf8AoNaaaxbTJ806vuoIPN00q+2fvHqvc2155u7z&#10;fkr0u5hg2ea09skX+23z1z002lXMu1ts3/A6XLEOc5P/AExPlWfZWxpVtqrrtRlf/ge2tr+wdIf5&#10;lnVH/wB6tCw0qzuf+YlAif71ae4aESWd9NF8xqp/Y+oXO/b8n+41dLDo9qk6ebq6ov8A11q3cppl&#10;h80Wqq/++9HumZxNzputWyfd3p/trWVNDeI25rbfXYXPirToW2s+/wD3GqVPEmh3MX/H5FD/ALFV&#10;zQM/eOS8i52/6hqEgnmlSJU+f/drsB4q0G0Xd9sjdf8AbSmz+ONIm/49vLRP76Uc0B+8cq+nyp95&#10;GqG2015l3bGT/fro38YaQ/ys9PTxJpG7915Wyj3DP3zmbnw3dXnyrLsT/baqF54Qnh/5aN/wOuv/&#10;ALZsZv8AVt/wOodsF47t9p/8eo5YGnMcQ/hjUHb921Z76Lqm5/kkevStk8Nvtinaq+yXdulbfUey&#10;LjXOCh0rVP8AaStC3sdUs23N92uwOvNZ2/kRWO//AG6xL/WNTddv2bHzf3aOUftecltptQml2+V8&#10;i/7NaENzLbK/mr8n+3WVYa9qsMv+qj2fxfJWnea3Pcpua2WmQUZprO/b960n/AKY82mWET+Usj/7&#10;9UHvm8397Ayf8BqV7yLyvmj+9QL3Qh8WwI237M3+/urTs/FWlf8ALeJk/wB6sf7NbfeaKs+5sIPv&#10;b6z94vlidvbLot++77VBVubQrN/9VLA/+3XnD2EG3/W0Q2k6t8ty23+H5qvmDkgdvNolt9xpVR/4&#10;djVS/s+Ldtil31zTpffxMz0b50f5vNo5iPZHSvp2/ZtZd9MfR5U/irA+2XP3vNlqv/bmpQ/8t2ej&#10;2kS/ZSOgfR5925ZV2VXfTdTRN23elY6eLrvbsapU8Z3qfL8zp/cf7lRzQL9lIteVfInzQN/3xQ73&#10;P8UH/jlQr4t1B2+WNN/+7UdzrGp3n3v/ABxaOaAchaS8lT5Wg+f/AG6V9Vu96eXaR/8AxdZ6vqH3&#10;fnrStodR+9K1HMAx9Ru3fd9h+795NtH9pSvLt+yMlbcLz+V5UrLTkhimbzZZF/33qyOYxf7Sbdt+&#10;zf8AA6Pti/P+6rd8/TkfZ5kTvWfeQxXNx97Yn+7TDmMz7Sv/ADy31N9viRv9RJv/AL6VPNDFD935&#10;6imvIE+8tAFlNSgdtrRN/tUbLG5+6uysd9Xg3fJ8lX9N1jT0f9+rJ/uUg5ZD/wCxoPvK0lRPYN93&#10;5quza9p5/wBUrJ/v1EmsRTfdf/do9wj3iFLNkfdu/wC+6t+TLUVzcq6f63ZUtnNEiovnq/8AwKmH&#10;vFuFZP4mqXyW+80tPTUrHb80q0+HWNK2Jun/AO+1rXmM/fKjhYW/1+z/AIFWhDq88PyLP8n+3Ur/&#10;ANg6o6KtyorQ/wCEc0aaLb9uX/gctHMSV7DXG2/Myu9Xodc3/wAGyqieHtPtt+25X5P9qnw6PA8W&#10;6KXf/wACq+YB1/eNc/Ks/wDvbKqfZm/56v8A99VN/Yk6P8tW/J+zRfv9qf7e6j3A94z/ALNOj7lu&#10;t/8Av1n39teTP/rVrdSax/5a3MUP/A6Y9rZ3MuyK7VP7vz1HuB7xzT6PfeVuiVXf/erNuNK1JPm+&#10;5XavtsH/AHt5H/31R/aSzfeuYE/32o9wv3jz3+xb122eZUtto93DL80jV28LwXL7fMg3/wAPz1YS&#10;zgT721/9z56OWI+eZykOnyp8zNUz2dy6fLFXSzW+z/VRb/8AgNUJtWa2/dNB89HKZ8xz82m3ls/7&#10;2Jk/4DTkvPseyVvn/wDZ61n15dm3yP8Ax6nf2lYv8rWfz0AUv7VW5t/liZPm/joR5f4VrQS/gTYq&#10;229f7iVN/bFn/wA+zUAZ76ls/wBbtpyX8Tr8yrWhss5n81oKa/8AZX8cX+9QBUSGzm/1sqon8VaF&#10;snh62V4orxf9+q32PQ3+7t+f++1Tf2JpT7PKlgR6ssc/9mO/zSxUy5h09P8AUTrRNoKp8yzx/wDf&#10;VRPojbv9fB/wBqCByabBcy/w1YTTV+6sW+qSaVI6/LcslP8A7K1NJflb91/vUAH9lLvfzYvk/iSr&#10;CaJpnlf8ey1j39tr0KvtT+L79Z+/W7ZdzQO9QX75t3OjQbnWBP3X9ys+bRG+95VZ/wDbOqpsbbs/&#10;4DWhZ+M7xPNVoFfb/tUe4X7xiXOgy+b96qv/AAj0u/5mWugm8Q/bGRWg2TVUuXZ/m2tWPLAuPMVL&#10;PRHT5d2+raaO8P8At1X8+f8A5Zffpo1PUk+Zdr/71HLAOaRd+zf9MlopkOo3EsSs8HzUUe6X75Y/&#10;4RODf/rG/wC+6Y/hWL+FqKK1scnPIE8LqkX3t/8At1Yh8LxJ8zM3+zRRRZGly3D4XgmXduqX/hHr&#10;FPvRf8DooosZ3Y5NGsdm3bVt9K0+ZPK8pf8AfooosFx8Ph+zRU8pKsJo9rv3N/3wlFFVYx55B/wj&#10;0E38C1Vm8G2O7d5avL/eoorbkiTzyIZvDEX3ai/4RW2f+Giir5Il88hs3g+Ef8uzP/wGq39mywvt&#10;itv+B0UVjyRNbsJrO8P/ACy+Snw2DOnzLsoorGSNLkN5pTOnyyrv/uVhXPhu+mLOu1/+BUUVNi4s&#10;gt/D+of9M/l/2q0odIvkVP3FFFRZG1y1/Y86fw1NbaVLu+aiitYoxkzWSxiRNuypUsYJm27FoorS&#10;xhcLzR4kiTcvyVRTTPJ+7RRVWHcsQ7oU+Ta9W/OfZu/joopEiJfywt/qqsvreyL91Eu//bWiigCp&#10;/bE7/wDLL56X+3tQ3bVi2UUUFlG8m1C8d2lk+9VWHQdRufm+0t/3zRRUE3Yf8I7Ps/fz1n3nh6NP&#10;milb5vvUUUrIu4kPhuP/AJ6y7/7lRf8ACGq7bmlaiip5Ik88i3beFY0l2tct/wB9Vq2ejrbS/LK1&#10;FFPkRtc1Us5/vea1DwsifM9FFRYV2D2fnJUT2exdtFFXYklttK85fu1YfQV8jbt/26KKRV2V4dGg&#10;dtvzVam0P5YkinZNn8G2iipNLmRqWgt/DKyS1Rh8DS3kW1Z5XoooC5QvPA0sLurTts/uf3alsPDG&#10;rp/qLnZF/fT79FFc4GlDo+tJF8y/8Dd60E0q8/i/74oopmgz/iZp8q2bJ/wKrEN/qCP81i2yiikM&#10;bc+Lbyzi2rpTVgzeLby5f97p7JRRTAuWGqs+/wDdf991dtpoHn/ewfP/ALtFFSUdLYTWyIlOms1v&#10;H+WiiqJK83hXUP8AWwN8lMe2vIf9au+iikIZDeS/88GT/caq76rbP8rQNDL/AH6KK1GRzXMVylZ9&#10;zps83+qooqzIzLzRLn+Jl/4BWKmiXO/a0u+iigke/hud/mR6E8PXif7aUUUWJuyF9Kvk/h+T/Yan&#10;/wBiXL/ejooqLGlwSzn8r5lb5Kim0dki+7RRUWLizPubOdF/dMyVRe2uXb70v/fVFFZSRcWE2jz7&#10;N25qi+wTvt3M3y0UUuSIc8i3/YcrtTv7Eb73y0UUWMeeQ/8AsHen3qE8MH+H77UUVryRK9rItw+G&#10;/s+xm/hq6lm392iitIomTZbS22f61ac6f7Tf8AooqjMqXKX23bBPJspqaxqtsm3bG6f7dFFMssf8&#10;JBcpE+62i3/7FPtvE6uyefHs2/7NFFXcxsX01uzdXbyqim1jzp0Xb/DRRSJJraZXoms1f7q0UVZJ&#10;Wey3tTZtHV4vmioopWKMx9BV2qxDobQ/xb6KKLIq5NDZSpVpLJX+WiiiwXHvpiP/AAUxPDyzJv2U&#10;UVryRJ52XofDUCLuaCmf2Hp6Su3kfN/sUUUckSeeRUfw9B5vyrVv/hGFf/VNsoorGSK55GfqHhie&#10;2TdFL/wDbWVc2bJF+9udn+5RRWEi4mZczQJ/y1Z6pfb7aL+JqKK5JVJHbCnFuxMmtWifMop3/CRx&#10;p91WoorD2sjf2URjeIfl/wBVVu21KC8/1i7KKK1jOREoRLcP9m+bt2x7P79F5/Zv3dsf++lFFbnO&#10;Ohs7F03U2aws96bWb/gFFFWSivf2ECRfK0lZ72y/wq1FFBVyJLdy3y7kqf7HhdrS/wDAKKKgYJAy&#10;S7t3/fFWoY5X3/6S29v9qiiquK4/7HPt/eyt/wB9U2ZJEXarN/wBqKKi5dkRJNqEMrstzND/ANta&#10;ZM988W3z5HooqhlTZLt+ZpKUW9w3/LRkoorMdyJ7S53NuZvk/wBqhLe7/vNRRUD5mMazvd27DrUq&#10;TahbL8s8qf7G+iioL5iRNe1a2/5eXFMfUtSuX3NIXf8A3aKKXPIq5F/aN+nzbzVpNSv5l3eaXooq&#10;4zkRJ6GjDqWpov8AFVmK41J13tGqUUV2RZzSRrwpdPF806pTZLCeZ/8AWq6f3NtFFaROchudF3/M&#10;sjI/+xVB9Fl+95zfL/tUUUDuxj2c6NtWVv8AvqrFtc3ifL9pb/coopjLr6rL/wA9W31dh1Web5Ul&#10;ooqiTW+03jp/r6elzeIu1vnooqyB0NnHN/rYqmm0S0+95C/980UUF3K39gWzv8qr/wAApk2k+T/D&#10;RRQY+0kZsyNDLu+zN8n+xTUud77fsbJ/t7aKKsj2kjQjtY9vzLRRRQbXP//ZUEsBAi0AFAAGAAgA&#10;AAAhAD38rmgUAQAARwIAABMAAAAAAAAAAAAAAAAAAAAAAFtDb250ZW50X1R5cGVzXS54bWxQSwEC&#10;LQAUAAYACAAAACEAOP0h/9YAAACUAQAACwAAAAAAAAAAAAAAAABFAQAAX3JlbHMvLnJlbHNQSwEC&#10;LQAUAAYACAAAACEAUe1FWLUEAAApEgAADgAAAAAAAAAAAAAAAABEAgAAZHJzL2Uyb0RvYy54bWxQ&#10;SwECLQAUAAYACAAAACEAjJp/u8gAAACmAQAAGQAAAAAAAAAAAAAAAAAlBwAAZHJzL19yZWxzL2Uy&#10;b0RvYy54bWwucmVsc1BLAQItABQABgAIAAAAIQAfM6Ih3QAAAAUBAAAPAAAAAAAAAAAAAAAAACQI&#10;AABkcnMvZG93bnJldi54bWxQSwECLQAKAAAAAAAAACEAaDNmFhaQEQAWkBEAFAAAAAAAAAAAAAAA&#10;AAAuCQAAZHJzL21lZGlhL2ltYWdlMS5wbmdQSwECLQAKAAAAAAAAACEA1w/jDJFtAQCRbQEAFQAA&#10;AAAAAAAAAAAAAAB2mREAZHJzL21lZGlhL2ltYWdlMi5qcGVnUEsFBgAAAAAHAAcAvwEAADoHEwAA&#10;AA==&#10;">
                <v:rect id="Rectangle 3" o:spid="_x0000_s1027" style="position:absolute;left:8399;width:108;height:4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SjxwAAAOMAAAAPAAAAZHJzL2Rvd25yZXYueG1sRE9LTwIx&#10;EL6T+B+aMfEG7WJWyEohKtFw5BXwONmO29XtdNlWWP+9NTHhON97ZoveNeJMXag9a8hGCgRx6U3N&#10;lYb97nU4BREissHGM2n4oQCL+c1ghoXxF97QeRsrkUI4FKjBxtgWUobSksMw8i1x4j585zCms6uk&#10;6fCSwl0jx0o9SIc1pwaLLb1YKr+2307D+/p4eLZuTX2eh7fTyi19pj61vrvtnx5BROrjVfzvXpk0&#10;/17lKhvn0wn8/ZQAkPNfAAAA//8DAFBLAQItABQABgAIAAAAIQDb4fbL7gAAAIUBAAATAAAAAAAA&#10;AAAAAAAAAAAAAABbQ29udGVudF9UeXBlc10ueG1sUEsBAi0AFAAGAAgAAAAhAFr0LFu/AAAAFQEA&#10;AAsAAAAAAAAAAAAAAAAAHwEAAF9yZWxzLy5yZWxzUEsBAi0AFAAGAAgAAAAhAB2vBKPHAAAA4wAA&#10;AA8AAAAAAAAAAAAAAAAABwIAAGRycy9kb3ducmV2LnhtbFBLBQYAAAAAAwADALcAAAD7AgAAAAA=&#10;" fillcolor="yellow" stroked="f"/>
                <v:rect id="Rectangle 4" o:spid="_x0000_s1028" style="position:absolute;width:108;height:4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DVKxwAAAOMAAAAPAAAAZHJzL2Rvd25yZXYueG1sRE9LTwIx&#10;EL6b+B+aMfEm7ULWwEohKtFw5BXgONmO29XtdN1WWP+9NSHhON97pvPeNeJEXag9a8gGCgRx6U3N&#10;lYbd9u1hDCJEZIONZ9LwSwHms9ubKRbGn3lNp02sRArhUKAGG2NbSBlKSw7DwLfEifvwncOYzq6S&#10;psNzCneNHCr1KB3WnBostvRqqfza/DgNx9Vh/2Ldivo8D+/fS7fwmfrU+v6uf34CEamPV/HFvTRp&#10;/kjlKhvm4wn8/5QAkLM/AAAA//8DAFBLAQItABQABgAIAAAAIQDb4fbL7gAAAIUBAAATAAAAAAAA&#10;AAAAAAAAAAAAAABbQ29udGVudF9UeXBlc10ueG1sUEsBAi0AFAAGAAgAAAAhAFr0LFu/AAAAFQEA&#10;AAsAAAAAAAAAAAAAAAAAHwEAAF9yZWxzLy5yZWxzUEsBAi0AFAAGAAgAAAAhAAN8NUrHAAAA4wAA&#10;AA8AAAAAAAAAAAAAAAAABwIAAGRycy9kb3ducmV2LnhtbFBLBQYAAAAAAwADALcAAAD7AgAAAAA=&#10;" fillcolor="yellow"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107;width:8398;height: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4icywAAAOMAAAAPAAAAZHJzL2Rvd25yZXYueG1sRI9PT8Mw&#10;DMXvSHyHyJO4IJZsqLCVZRNiQuyExJh2thr3D2uc0oS1fPv5gMTR9vN777fajL5VZ+pjE9jCbGpA&#10;ERfBNVxZOHy+3i1AxYTssA1MFn4pwmZ9fbXC3IWBP+i8T5USE445WqhT6nKtY1GTxzgNHbHcytB7&#10;TDL2lXY9DmLuWz035kF7bFgSauzopabitP/xFvh2+Vbi4B/f/VZn39vycPwyxtqbyfj8BCrRmP7F&#10;f987J/XvTWZm82wpFMIkC9DrCwAAAP//AwBQSwECLQAUAAYACAAAACEA2+H2y+4AAACFAQAAEwAA&#10;AAAAAAAAAAAAAAAAAAAAW0NvbnRlbnRfVHlwZXNdLnhtbFBLAQItABQABgAIAAAAIQBa9CxbvwAA&#10;ABUBAAALAAAAAAAAAAAAAAAAAB8BAABfcmVscy8ucmVsc1BLAQItABQABgAIAAAAIQD4Q4icywAA&#10;AOMAAAAPAAAAAAAAAAAAAAAAAAcCAABkcnMvZG93bnJldi54bWxQSwUGAAAAAAMAAwC3AAAA/wIA&#10;AAAA&#10;">
                  <v:imagedata r:id="rId33" o:title=""/>
                </v:shape>
                <v:shape id="Picture 6" o:spid="_x0000_s1030" type="#_x0000_t75" style="position:absolute;left:1091;top:4382;width:8400;height:4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WwIygAAAOMAAAAPAAAAZHJzL2Rvd25yZXYueG1sRI9BS8Qw&#10;EIXvgv8hjODNTdqli9bNLiou6MEF67LnoRmbYjMJTexWf70RBI8z78373qy3sxvERGPsPWsoFgoE&#10;cetNz52Gw9vu6hpETMgGB8+k4YsibDfnZ2usjT/xK01N6kQO4VijBptSqKWMrSWHceEDcdbe/egw&#10;5XHspBnxlMPdIEulVtJhz5lgMdCDpfaj+XQZstt/h/tqelnJ50fZhGV5tLHU+vJivrsFkWhO/+a/&#10;6yeT6y9VpYqyuing96e8ALn5AQAA//8DAFBLAQItABQABgAIAAAAIQDb4fbL7gAAAIUBAAATAAAA&#10;AAAAAAAAAAAAAAAAAABbQ29udGVudF9UeXBlc10ueG1sUEsBAi0AFAAGAAgAAAAhAFr0LFu/AAAA&#10;FQEAAAsAAAAAAAAAAAAAAAAAHwEAAF9yZWxzLy5yZWxzUEsBAi0AFAAGAAgAAAAhAF1dbAjKAAAA&#10;4wAAAA8AAAAAAAAAAAAAAAAABwIAAGRycy9kb3ducmV2LnhtbFBLBQYAAAAAAwADALcAAAD+AgAA&#10;AAA=&#10;">
                  <v:imagedata r:id="rId34" o:title=""/>
                </v:shape>
                <w10:anchorlock/>
              </v:group>
            </w:pict>
          </mc:Fallback>
        </mc:AlternateContent>
      </w:r>
    </w:p>
    <w:p w:rsidR="00FB69CA" w:rsidRPr="0069248D" w:rsidRDefault="00FB69CA" w:rsidP="00E45C12">
      <w:pPr>
        <w:pStyle w:val="BodyText"/>
        <w:rPr>
          <w:rFonts w:asciiTheme="majorHAnsi" w:hAnsiTheme="majorHAnsi"/>
          <w:b/>
          <w:sz w:val="20"/>
        </w:rPr>
      </w:pPr>
    </w:p>
    <w:p w:rsidR="00FB69CA" w:rsidRPr="0069248D" w:rsidRDefault="00FB69CA" w:rsidP="00E45C12">
      <w:pPr>
        <w:pStyle w:val="BodyText"/>
        <w:rPr>
          <w:rFonts w:asciiTheme="majorHAnsi" w:hAnsiTheme="majorHAnsi"/>
          <w:b/>
          <w:sz w:val="20"/>
        </w:rPr>
      </w:pPr>
    </w:p>
    <w:p w:rsidR="00FB69CA" w:rsidRPr="0069248D" w:rsidRDefault="00FB69CA" w:rsidP="00E45C12">
      <w:pPr>
        <w:pStyle w:val="BodyText"/>
        <w:rPr>
          <w:rFonts w:asciiTheme="majorHAnsi" w:hAnsiTheme="majorHAnsi"/>
          <w:b/>
          <w:sz w:val="29"/>
        </w:rPr>
      </w:pPr>
    </w:p>
    <w:p w:rsidR="00FB69CA" w:rsidRPr="0069248D" w:rsidRDefault="0073631A" w:rsidP="0075694B">
      <w:pPr>
        <w:pStyle w:val="Heading3"/>
        <w:numPr>
          <w:ilvl w:val="0"/>
          <w:numId w:val="30"/>
        </w:numPr>
        <w:tabs>
          <w:tab w:val="left" w:pos="851"/>
        </w:tabs>
        <w:spacing w:before="0"/>
        <w:ind w:left="0" w:firstLine="0"/>
        <w:jc w:val="center"/>
        <w:rPr>
          <w:rFonts w:asciiTheme="majorHAnsi" w:hAnsiTheme="majorHAnsi"/>
          <w:color w:val="006FC0"/>
        </w:rPr>
      </w:pPr>
      <w:bookmarkStart w:id="12" w:name="_TOC_250011"/>
      <w:bookmarkStart w:id="13" w:name="_Toc532811823"/>
      <w:r w:rsidRPr="0069248D">
        <w:rPr>
          <w:rFonts w:asciiTheme="majorHAnsi" w:hAnsiTheme="majorHAnsi"/>
          <w:color w:val="006FC0"/>
        </w:rPr>
        <w:t xml:space="preserve">THE INVESTIGATIVE </w:t>
      </w:r>
      <w:bookmarkEnd w:id="12"/>
      <w:r w:rsidRPr="0069248D">
        <w:rPr>
          <w:rFonts w:asciiTheme="majorHAnsi" w:hAnsiTheme="majorHAnsi"/>
          <w:color w:val="006FC0"/>
        </w:rPr>
        <w:t>PROCESS</w:t>
      </w:r>
      <w:bookmarkEnd w:id="13"/>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69248D" w:rsidRDefault="0069248D" w:rsidP="0075694B">
      <w:pPr>
        <w:pStyle w:val="BodyText"/>
        <w:jc w:val="center"/>
        <w:rPr>
          <w:rFonts w:asciiTheme="majorHAnsi" w:hAnsiTheme="majorHAnsi"/>
          <w:b/>
          <w:sz w:val="20"/>
        </w:rPr>
        <w:sectPr w:rsidR="0069248D" w:rsidSect="003B396E">
          <w:pgSz w:w="11910" w:h="16840"/>
          <w:pgMar w:top="1418" w:right="1134" w:bottom="1418" w:left="1134" w:header="488" w:footer="1491" w:gutter="0"/>
          <w:cols w:space="720"/>
        </w:sect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spacing w:before="9"/>
        <w:ind w:left="850" w:right="850"/>
        <w:rPr>
          <w:rFonts w:asciiTheme="majorHAnsi" w:hAnsiTheme="majorHAnsi"/>
          <w:b/>
          <w:sz w:val="26"/>
        </w:rPr>
      </w:pPr>
    </w:p>
    <w:p w:rsidR="00FB69CA" w:rsidRDefault="0073631A" w:rsidP="00F65616">
      <w:pPr>
        <w:pStyle w:val="Heading4"/>
        <w:spacing w:before="0"/>
        <w:ind w:left="0" w:right="0"/>
        <w:rPr>
          <w:rFonts w:asciiTheme="majorHAnsi" w:hAnsiTheme="majorHAnsi"/>
          <w:color w:val="006FC0"/>
        </w:rPr>
      </w:pPr>
      <w:r w:rsidRPr="0069248D">
        <w:rPr>
          <w:rFonts w:asciiTheme="majorHAnsi" w:hAnsiTheme="majorHAnsi"/>
          <w:color w:val="006FC0"/>
        </w:rPr>
        <w:t>Blank page</w:t>
      </w:r>
    </w:p>
    <w:p w:rsidR="00F65616" w:rsidRPr="0069248D" w:rsidRDefault="00F65616" w:rsidP="00F65616">
      <w:pPr>
        <w:pStyle w:val="Heading4"/>
        <w:spacing w:before="0"/>
        <w:ind w:left="0" w:right="0"/>
        <w:jc w:val="left"/>
        <w:rPr>
          <w:rFonts w:asciiTheme="majorHAnsi" w:hAnsiTheme="majorHAnsi"/>
        </w:rPr>
      </w:pPr>
    </w:p>
    <w:p w:rsidR="00E45C12" w:rsidRDefault="00E45C12" w:rsidP="008C5C6D">
      <w:pPr>
        <w:pStyle w:val="BodyText"/>
        <w:ind w:left="850" w:right="850"/>
        <w:rPr>
          <w:rFonts w:asciiTheme="majorHAnsi" w:hAnsiTheme="majorHAnsi"/>
          <w:b/>
          <w:sz w:val="20"/>
        </w:rPr>
        <w:sectPr w:rsidR="00E45C12" w:rsidSect="00E45C12">
          <w:pgSz w:w="11910" w:h="16840"/>
          <w:pgMar w:top="1418" w:right="1134" w:bottom="1276" w:left="1418" w:header="488" w:footer="991" w:gutter="0"/>
          <w:cols w:space="720"/>
        </w:sectPr>
      </w:pPr>
    </w:p>
    <w:p w:rsidR="00FB69CA" w:rsidRPr="0069248D" w:rsidRDefault="0073631A" w:rsidP="00DE7708">
      <w:pPr>
        <w:pStyle w:val="Heading7"/>
        <w:pageBreakBefore/>
        <w:numPr>
          <w:ilvl w:val="1"/>
          <w:numId w:val="17"/>
        </w:numPr>
        <w:tabs>
          <w:tab w:val="left" w:pos="567"/>
        </w:tabs>
        <w:spacing w:before="120" w:line="360" w:lineRule="auto"/>
        <w:ind w:left="0" w:firstLine="0"/>
        <w:rPr>
          <w:rFonts w:asciiTheme="majorHAnsi" w:hAnsiTheme="majorHAnsi"/>
        </w:rPr>
      </w:pPr>
      <w:bookmarkStart w:id="14" w:name="_TOC_250010"/>
      <w:bookmarkStart w:id="15" w:name="_Toc532811824"/>
      <w:r w:rsidRPr="0069248D">
        <w:t>Procedure for opening</w:t>
      </w:r>
      <w:r w:rsidRPr="0069248D">
        <w:rPr>
          <w:rFonts w:asciiTheme="majorHAnsi" w:hAnsiTheme="majorHAnsi"/>
        </w:rPr>
        <w:t xml:space="preserve"> </w:t>
      </w:r>
      <w:bookmarkEnd w:id="14"/>
      <w:r w:rsidRPr="0069248D">
        <w:t>an investigation</w:t>
      </w:r>
      <w:bookmarkEnd w:id="15"/>
    </w:p>
    <w:p w:rsidR="00FB69CA" w:rsidRPr="0069248D" w:rsidRDefault="0073631A" w:rsidP="00DE7708">
      <w:pPr>
        <w:pStyle w:val="ListParagraph"/>
        <w:numPr>
          <w:ilvl w:val="2"/>
          <w:numId w:val="17"/>
        </w:numPr>
        <w:tabs>
          <w:tab w:val="left" w:pos="567"/>
          <w:tab w:val="left" w:pos="2344"/>
          <w:tab w:val="left" w:pos="2345"/>
        </w:tabs>
        <w:spacing w:before="120" w:line="360" w:lineRule="auto"/>
        <w:ind w:left="0" w:firstLine="0"/>
        <w:jc w:val="left"/>
        <w:rPr>
          <w:rFonts w:asciiTheme="majorHAnsi" w:hAnsiTheme="majorHAnsi"/>
          <w:i/>
        </w:rPr>
      </w:pPr>
      <w:r w:rsidRPr="0069248D">
        <w:rPr>
          <w:rFonts w:asciiTheme="majorHAnsi" w:hAnsiTheme="majorHAnsi"/>
          <w:i/>
        </w:rPr>
        <w:t>Procedures in the railway investigation sector</w:t>
      </w:r>
    </w:p>
    <w:p w:rsidR="00FB69CA" w:rsidRPr="0069248D" w:rsidRDefault="0073631A" w:rsidP="00DE7708">
      <w:pPr>
        <w:pStyle w:val="Heading8"/>
        <w:numPr>
          <w:ilvl w:val="1"/>
          <w:numId w:val="18"/>
        </w:numPr>
        <w:tabs>
          <w:tab w:val="left" w:pos="1638"/>
          <w:tab w:val="left" w:pos="1639"/>
        </w:tabs>
        <w:spacing w:before="240" w:line="360" w:lineRule="auto"/>
        <w:ind w:left="851"/>
        <w:rPr>
          <w:rFonts w:asciiTheme="majorHAnsi" w:hAnsiTheme="majorHAnsi"/>
        </w:rPr>
      </w:pPr>
      <w:r w:rsidRPr="0069248D">
        <w:rPr>
          <w:rFonts w:asciiTheme="majorHAnsi" w:hAnsiTheme="majorHAnsi"/>
        </w:rPr>
        <w:t>Definition of accidents and incidents to be investigated</w:t>
      </w:r>
    </w:p>
    <w:p w:rsidR="00FB69CA" w:rsidRPr="0069248D" w:rsidRDefault="0073631A" w:rsidP="00E45C12">
      <w:pPr>
        <w:pStyle w:val="BodyText"/>
        <w:spacing w:before="240" w:line="360" w:lineRule="auto"/>
        <w:jc w:val="both"/>
        <w:rPr>
          <w:rFonts w:asciiTheme="majorHAnsi" w:hAnsiTheme="majorHAnsi"/>
        </w:rPr>
      </w:pPr>
      <w:r w:rsidRPr="0069248D">
        <w:rPr>
          <w:rFonts w:asciiTheme="majorHAnsi" w:hAnsiTheme="majorHAnsi"/>
        </w:rPr>
        <w:t>The following table defines the type of accident events that DIGIFEMA investigates, according to the provisions of Legislative Decree No 162/2007 and Directive 2004/49/EC.</w:t>
      </w:r>
    </w:p>
    <w:p w:rsidR="00FB69CA" w:rsidRPr="0069248D" w:rsidRDefault="0073631A" w:rsidP="00E45C12">
      <w:pPr>
        <w:spacing w:before="240" w:after="120"/>
        <w:jc w:val="center"/>
        <w:rPr>
          <w:rFonts w:asciiTheme="majorHAnsi" w:hAnsiTheme="majorHAnsi"/>
          <w:i/>
        </w:rPr>
      </w:pPr>
      <w:r w:rsidRPr="0069248D">
        <w:rPr>
          <w:rFonts w:asciiTheme="majorHAnsi" w:hAnsiTheme="majorHAnsi"/>
          <w:i/>
        </w:rPr>
        <w:t>Table 2 – Definitions of the main types of accidental events in the railway sector</w:t>
      </w:r>
    </w:p>
    <w:tbl>
      <w:tblPr>
        <w:tblW w:w="97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4"/>
        <w:gridCol w:w="2552"/>
        <w:gridCol w:w="4724"/>
      </w:tblGrid>
      <w:tr w:rsidR="003411B4" w:rsidRPr="0069248D" w:rsidTr="0075694B">
        <w:trPr>
          <w:trHeight w:val="20"/>
          <w:jc w:val="center"/>
        </w:trPr>
        <w:tc>
          <w:tcPr>
            <w:tcW w:w="2454" w:type="dxa"/>
          </w:tcPr>
          <w:p w:rsidR="00FB69CA" w:rsidRPr="0069248D" w:rsidRDefault="0073631A" w:rsidP="00E45C12">
            <w:pPr>
              <w:pStyle w:val="TableParagraph"/>
              <w:spacing w:before="60" w:after="60" w:line="240" w:lineRule="exact"/>
              <w:jc w:val="center"/>
              <w:rPr>
                <w:rFonts w:asciiTheme="majorHAnsi" w:hAnsiTheme="majorHAnsi"/>
                <w:b/>
                <w:sz w:val="20"/>
              </w:rPr>
            </w:pPr>
            <w:r w:rsidRPr="0069248D">
              <w:rPr>
                <w:rFonts w:asciiTheme="majorHAnsi" w:hAnsiTheme="majorHAnsi"/>
                <w:b/>
                <w:sz w:val="20"/>
              </w:rPr>
              <w:t>Legislative reference</w:t>
            </w:r>
          </w:p>
        </w:tc>
        <w:tc>
          <w:tcPr>
            <w:tcW w:w="2552" w:type="dxa"/>
          </w:tcPr>
          <w:p w:rsidR="00FB69CA" w:rsidRPr="0069248D" w:rsidRDefault="0073631A" w:rsidP="00E45C12">
            <w:pPr>
              <w:pStyle w:val="TableParagraph"/>
              <w:spacing w:before="60" w:after="60" w:line="240" w:lineRule="exact"/>
              <w:jc w:val="center"/>
              <w:rPr>
                <w:rFonts w:asciiTheme="majorHAnsi" w:hAnsiTheme="majorHAnsi"/>
                <w:b/>
                <w:sz w:val="20"/>
              </w:rPr>
            </w:pPr>
            <w:r w:rsidRPr="0069248D">
              <w:rPr>
                <w:rFonts w:asciiTheme="majorHAnsi" w:hAnsiTheme="majorHAnsi"/>
                <w:b/>
                <w:sz w:val="20"/>
              </w:rPr>
              <w:t>Type of event</w:t>
            </w:r>
          </w:p>
        </w:tc>
        <w:tc>
          <w:tcPr>
            <w:tcW w:w="4724" w:type="dxa"/>
          </w:tcPr>
          <w:p w:rsidR="00FB69CA" w:rsidRPr="0069248D" w:rsidRDefault="0073631A" w:rsidP="00E45C12">
            <w:pPr>
              <w:pStyle w:val="TableParagraph"/>
              <w:spacing w:before="60" w:after="60" w:line="240" w:lineRule="exact"/>
              <w:jc w:val="center"/>
              <w:rPr>
                <w:rFonts w:asciiTheme="majorHAnsi" w:hAnsiTheme="majorHAnsi"/>
                <w:b/>
                <w:sz w:val="20"/>
              </w:rPr>
            </w:pPr>
            <w:r w:rsidRPr="0069248D">
              <w:rPr>
                <w:rFonts w:asciiTheme="majorHAnsi" w:hAnsiTheme="majorHAnsi"/>
                <w:b/>
                <w:sz w:val="20"/>
              </w:rPr>
              <w:t>Definition</w:t>
            </w:r>
          </w:p>
        </w:tc>
      </w:tr>
      <w:tr w:rsidR="003411B4" w:rsidRPr="0069248D" w:rsidTr="0075694B">
        <w:trPr>
          <w:trHeight w:val="20"/>
          <w:jc w:val="center"/>
        </w:trPr>
        <w:tc>
          <w:tcPr>
            <w:tcW w:w="2454" w:type="dxa"/>
          </w:tcPr>
          <w:p w:rsidR="00FB69CA" w:rsidRPr="0069248D" w:rsidRDefault="0073631A" w:rsidP="0075694B">
            <w:pPr>
              <w:pStyle w:val="TableParagraph"/>
              <w:spacing w:before="40" w:line="240" w:lineRule="exact"/>
              <w:ind w:left="113" w:right="113"/>
              <w:jc w:val="both"/>
              <w:rPr>
                <w:rFonts w:asciiTheme="majorHAnsi" w:hAnsiTheme="majorHAnsi"/>
                <w:sz w:val="20"/>
              </w:rPr>
            </w:pPr>
            <w:r w:rsidRPr="0069248D">
              <w:rPr>
                <w:rFonts w:asciiTheme="majorHAnsi" w:hAnsiTheme="majorHAnsi"/>
                <w:sz w:val="20"/>
              </w:rPr>
              <w:t>Article 3(1) of Legislative Decree 162/2017</w:t>
            </w:r>
          </w:p>
          <w:p w:rsidR="00FB69CA" w:rsidRPr="0069248D" w:rsidRDefault="00FB69CA" w:rsidP="0075694B">
            <w:pPr>
              <w:pStyle w:val="TableParagraph"/>
              <w:spacing w:before="1" w:line="240" w:lineRule="exact"/>
              <w:ind w:left="113" w:right="113"/>
              <w:jc w:val="both"/>
              <w:rPr>
                <w:rFonts w:asciiTheme="majorHAnsi" w:hAnsiTheme="majorHAnsi"/>
                <w:i/>
                <w:sz w:val="20"/>
                <w:lang w:val="en-US"/>
              </w:rPr>
            </w:pPr>
          </w:p>
          <w:p w:rsidR="00FB69CA" w:rsidRPr="0069248D" w:rsidRDefault="0073631A" w:rsidP="0075694B">
            <w:pPr>
              <w:pStyle w:val="TableParagraph"/>
              <w:spacing w:line="240" w:lineRule="exact"/>
              <w:ind w:left="113" w:right="113"/>
              <w:jc w:val="both"/>
              <w:rPr>
                <w:rFonts w:asciiTheme="majorHAnsi" w:hAnsiTheme="majorHAnsi"/>
                <w:i/>
                <w:sz w:val="20"/>
              </w:rPr>
            </w:pPr>
            <w:r w:rsidRPr="0069248D">
              <w:rPr>
                <w:rFonts w:asciiTheme="majorHAnsi" w:hAnsiTheme="majorHAnsi"/>
                <w:i/>
                <w:sz w:val="20"/>
              </w:rPr>
              <w:t>Article 3(l) Directive 2004/49/EC and Article 3(12) of Directive EU 2016/798)</w:t>
            </w:r>
          </w:p>
        </w:tc>
        <w:tc>
          <w:tcPr>
            <w:tcW w:w="2552" w:type="dxa"/>
          </w:tcPr>
          <w:p w:rsidR="00FB69CA" w:rsidRPr="00762AF0" w:rsidRDefault="0073631A" w:rsidP="0075694B">
            <w:pPr>
              <w:pStyle w:val="TableParagraph"/>
              <w:spacing w:before="40" w:line="240" w:lineRule="exact"/>
              <w:jc w:val="center"/>
              <w:rPr>
                <w:rFonts w:asciiTheme="majorHAnsi" w:hAnsiTheme="majorHAnsi"/>
                <w:i/>
                <w:sz w:val="20"/>
              </w:rPr>
            </w:pPr>
            <w:r w:rsidRPr="00762AF0">
              <w:rPr>
                <w:rFonts w:asciiTheme="majorHAnsi" w:hAnsiTheme="majorHAnsi"/>
                <w:i/>
                <w:sz w:val="20"/>
              </w:rPr>
              <w:t>Serious accident</w:t>
            </w:r>
          </w:p>
        </w:tc>
        <w:tc>
          <w:tcPr>
            <w:tcW w:w="4724" w:type="dxa"/>
          </w:tcPr>
          <w:p w:rsidR="00FB69CA" w:rsidRPr="0069248D" w:rsidRDefault="0073631A" w:rsidP="0075694B">
            <w:pPr>
              <w:pStyle w:val="TableParagraph"/>
              <w:spacing w:before="40" w:after="40" w:line="240" w:lineRule="exact"/>
              <w:ind w:left="113" w:right="113"/>
              <w:jc w:val="both"/>
              <w:rPr>
                <w:rFonts w:asciiTheme="majorHAnsi" w:hAnsiTheme="majorHAnsi"/>
                <w:i/>
                <w:sz w:val="20"/>
              </w:rPr>
            </w:pPr>
            <w:r w:rsidRPr="0069248D">
              <w:rPr>
                <w:rFonts w:asciiTheme="majorHAnsi" w:hAnsiTheme="majorHAnsi"/>
                <w:i/>
                <w:sz w:val="20"/>
              </w:rPr>
              <w:t>any railway collision or train derailment resulting in the death of at least one person or serious injuries to five or more people or serious damage to rolling stock, the infrastructure or the environment and any other similar accident with an obvious impact on the regulation of railway safety or the management thereof; serious damage: damage, the total cost of which can be immediately estimated by the investigating body as at least EUR 2 million</w:t>
            </w:r>
          </w:p>
        </w:tc>
      </w:tr>
      <w:tr w:rsidR="003411B4" w:rsidRPr="0069248D" w:rsidTr="0075694B">
        <w:trPr>
          <w:trHeight w:val="20"/>
          <w:jc w:val="center"/>
        </w:trPr>
        <w:tc>
          <w:tcPr>
            <w:tcW w:w="2454" w:type="dxa"/>
          </w:tcPr>
          <w:p w:rsidR="00EB20FF" w:rsidRPr="0069248D" w:rsidRDefault="0073631A" w:rsidP="0075694B">
            <w:pPr>
              <w:pStyle w:val="TableParagraph"/>
              <w:spacing w:before="40" w:line="240" w:lineRule="exact"/>
              <w:ind w:left="113" w:right="113"/>
              <w:jc w:val="both"/>
              <w:rPr>
                <w:rFonts w:asciiTheme="majorHAnsi" w:hAnsiTheme="majorHAnsi"/>
                <w:sz w:val="20"/>
              </w:rPr>
            </w:pPr>
            <w:r w:rsidRPr="0069248D">
              <w:rPr>
                <w:rFonts w:asciiTheme="majorHAnsi" w:hAnsiTheme="majorHAnsi"/>
                <w:sz w:val="20"/>
              </w:rPr>
              <w:t>Article 3(1)</w:t>
            </w:r>
            <w:r w:rsidR="0075694B">
              <w:rPr>
                <w:rFonts w:asciiTheme="majorHAnsi" w:hAnsiTheme="majorHAnsi"/>
                <w:sz w:val="20"/>
              </w:rPr>
              <w:t xml:space="preserve"> </w:t>
            </w:r>
            <w:r w:rsidRPr="0069248D">
              <w:rPr>
                <w:rFonts w:asciiTheme="majorHAnsi" w:hAnsiTheme="majorHAnsi"/>
                <w:sz w:val="20"/>
              </w:rPr>
              <w:t>Legislative Decree 162/2017</w:t>
            </w:r>
          </w:p>
        </w:tc>
        <w:tc>
          <w:tcPr>
            <w:tcW w:w="2552" w:type="dxa"/>
          </w:tcPr>
          <w:p w:rsidR="00EB20FF" w:rsidRPr="00762AF0" w:rsidRDefault="0073631A" w:rsidP="0075694B">
            <w:pPr>
              <w:pStyle w:val="TableParagraph"/>
              <w:spacing w:before="40" w:line="240" w:lineRule="exact"/>
              <w:jc w:val="center"/>
              <w:rPr>
                <w:rFonts w:asciiTheme="majorHAnsi" w:hAnsiTheme="majorHAnsi"/>
                <w:i/>
                <w:sz w:val="20"/>
              </w:rPr>
            </w:pPr>
            <w:r w:rsidRPr="00762AF0">
              <w:rPr>
                <w:rFonts w:asciiTheme="majorHAnsi" w:hAnsiTheme="majorHAnsi"/>
                <w:i/>
                <w:sz w:val="20"/>
              </w:rPr>
              <w:t>accident</w:t>
            </w:r>
          </w:p>
        </w:tc>
        <w:tc>
          <w:tcPr>
            <w:tcW w:w="4724" w:type="dxa"/>
          </w:tcPr>
          <w:p w:rsidR="00EB20FF" w:rsidRPr="0069248D" w:rsidRDefault="0073631A" w:rsidP="0075694B">
            <w:pPr>
              <w:pStyle w:val="TableParagraph"/>
              <w:tabs>
                <w:tab w:val="left" w:pos="963"/>
                <w:tab w:val="left" w:pos="2188"/>
                <w:tab w:val="left" w:pos="3533"/>
                <w:tab w:val="left" w:pos="3931"/>
              </w:tabs>
              <w:spacing w:before="40" w:after="40" w:line="240" w:lineRule="exact"/>
              <w:ind w:left="113" w:right="113"/>
              <w:jc w:val="both"/>
              <w:rPr>
                <w:rFonts w:asciiTheme="majorHAnsi" w:hAnsiTheme="majorHAnsi"/>
                <w:i/>
                <w:sz w:val="20"/>
              </w:rPr>
            </w:pPr>
            <w:r w:rsidRPr="0069248D">
              <w:rPr>
                <w:rFonts w:asciiTheme="majorHAnsi" w:hAnsiTheme="majorHAnsi"/>
                <w:i/>
                <w:sz w:val="20"/>
              </w:rPr>
              <w:t>an unwanted and unintended sudden event or a specific chain of such events which have harmful consequences; accidents are divided into the following categories: collisions, derailments, level-crossing accidents, accidents to persons caused by rolling stock in motion, fires and others</w:t>
            </w:r>
          </w:p>
        </w:tc>
      </w:tr>
      <w:tr w:rsidR="003411B4" w:rsidRPr="0069248D" w:rsidTr="0075694B">
        <w:trPr>
          <w:trHeight w:val="20"/>
          <w:jc w:val="center"/>
        </w:trPr>
        <w:tc>
          <w:tcPr>
            <w:tcW w:w="2454" w:type="dxa"/>
          </w:tcPr>
          <w:p w:rsidR="00FB69CA" w:rsidRPr="0069248D" w:rsidRDefault="0073631A" w:rsidP="0075694B">
            <w:pPr>
              <w:pStyle w:val="TableParagraph"/>
              <w:spacing w:before="40" w:line="240" w:lineRule="exact"/>
              <w:ind w:left="113" w:right="113"/>
              <w:jc w:val="both"/>
              <w:rPr>
                <w:rFonts w:asciiTheme="majorHAnsi" w:hAnsiTheme="majorHAnsi"/>
                <w:sz w:val="20"/>
              </w:rPr>
            </w:pPr>
            <w:r w:rsidRPr="0069248D">
              <w:rPr>
                <w:rFonts w:asciiTheme="majorHAnsi" w:hAnsiTheme="majorHAnsi"/>
                <w:sz w:val="20"/>
              </w:rPr>
              <w:t>Article 3(1) of Legislative Decree 162/2017</w:t>
            </w:r>
          </w:p>
          <w:p w:rsidR="00FB69CA" w:rsidRPr="0069248D" w:rsidRDefault="0073631A" w:rsidP="0075694B">
            <w:pPr>
              <w:pStyle w:val="TableParagraph"/>
              <w:spacing w:before="125" w:line="240" w:lineRule="exact"/>
              <w:ind w:left="113" w:right="113"/>
              <w:jc w:val="both"/>
              <w:rPr>
                <w:rFonts w:asciiTheme="majorHAnsi" w:hAnsiTheme="majorHAnsi"/>
                <w:i/>
                <w:sz w:val="20"/>
              </w:rPr>
            </w:pPr>
            <w:r w:rsidRPr="0069248D">
              <w:rPr>
                <w:rFonts w:asciiTheme="majorHAnsi" w:hAnsiTheme="majorHAnsi"/>
                <w:i/>
                <w:sz w:val="20"/>
              </w:rPr>
              <w:t>Article 3(m) Directive 2004/49/EC)</w:t>
            </w:r>
          </w:p>
        </w:tc>
        <w:tc>
          <w:tcPr>
            <w:tcW w:w="2552" w:type="dxa"/>
          </w:tcPr>
          <w:p w:rsidR="00FB69CA" w:rsidRPr="00762AF0" w:rsidRDefault="0073631A" w:rsidP="0075694B">
            <w:pPr>
              <w:pStyle w:val="TableParagraph"/>
              <w:spacing w:before="40" w:line="240" w:lineRule="exact"/>
              <w:jc w:val="center"/>
              <w:rPr>
                <w:rFonts w:asciiTheme="majorHAnsi" w:hAnsiTheme="majorHAnsi"/>
                <w:i/>
                <w:sz w:val="20"/>
              </w:rPr>
            </w:pPr>
            <w:r w:rsidRPr="00762AF0">
              <w:rPr>
                <w:rFonts w:asciiTheme="majorHAnsi" w:hAnsiTheme="majorHAnsi"/>
                <w:i/>
                <w:sz w:val="20"/>
              </w:rPr>
              <w:t>incident:</w:t>
            </w:r>
          </w:p>
        </w:tc>
        <w:tc>
          <w:tcPr>
            <w:tcW w:w="4724" w:type="dxa"/>
          </w:tcPr>
          <w:p w:rsidR="00FB69CA" w:rsidRPr="0069248D" w:rsidRDefault="0073631A" w:rsidP="0075694B">
            <w:pPr>
              <w:pStyle w:val="TableParagraph"/>
              <w:spacing w:before="40" w:after="40" w:line="240" w:lineRule="exact"/>
              <w:ind w:left="113" w:right="113"/>
              <w:jc w:val="both"/>
              <w:rPr>
                <w:rFonts w:asciiTheme="majorHAnsi" w:hAnsiTheme="majorHAnsi"/>
                <w:i/>
                <w:sz w:val="20"/>
              </w:rPr>
            </w:pPr>
            <w:r w:rsidRPr="0069248D">
              <w:rPr>
                <w:rFonts w:asciiTheme="majorHAnsi" w:hAnsiTheme="majorHAnsi"/>
                <w:i/>
                <w:sz w:val="20"/>
              </w:rPr>
              <w:t>any occurrence, other than accident or serious accident, associated with the operation of trains and affecting or potentially affecting the operating safety</w:t>
            </w:r>
          </w:p>
        </w:tc>
      </w:tr>
    </w:tbl>
    <w:p w:rsidR="00FB69CA" w:rsidRPr="0069248D" w:rsidRDefault="0073631A" w:rsidP="00E45C12">
      <w:pPr>
        <w:pStyle w:val="BodyText"/>
        <w:spacing w:before="360" w:line="360" w:lineRule="auto"/>
        <w:jc w:val="both"/>
        <w:rPr>
          <w:rFonts w:asciiTheme="majorHAnsi" w:hAnsiTheme="majorHAnsi"/>
        </w:rPr>
      </w:pPr>
      <w:r w:rsidRPr="0069248D">
        <w:rPr>
          <w:rFonts w:asciiTheme="majorHAnsi" w:hAnsiTheme="majorHAnsi"/>
        </w:rPr>
        <w:t xml:space="preserve">Pursuant to Article 19(1) of Legislative Decree No 162/2007, following </w:t>
      </w:r>
      <w:r w:rsidRPr="0069248D">
        <w:rPr>
          <w:rFonts w:asciiTheme="majorHAnsi" w:hAnsiTheme="majorHAnsi"/>
          <w:u w:val="single"/>
        </w:rPr>
        <w:t>serious accidents</w:t>
      </w:r>
      <w:r w:rsidRPr="0069248D">
        <w:rPr>
          <w:rFonts w:asciiTheme="majorHAnsi" w:hAnsiTheme="majorHAnsi"/>
        </w:rPr>
        <w:t xml:space="preserve">, </w:t>
      </w:r>
      <w:r w:rsidRPr="0069248D">
        <w:rPr>
          <w:rFonts w:asciiTheme="majorHAnsi" w:hAnsiTheme="majorHAnsi"/>
          <w:b/>
        </w:rPr>
        <w:t>DIGIFEMA</w:t>
      </w:r>
      <w:r w:rsidRPr="0069248D">
        <w:rPr>
          <w:rFonts w:asciiTheme="majorHAnsi" w:hAnsiTheme="majorHAnsi"/>
        </w:rPr>
        <w:t>, is obliged to carry out investigations ‘</w:t>
      </w:r>
      <w:r w:rsidRPr="0069248D">
        <w:rPr>
          <w:rFonts w:asciiTheme="majorHAnsi" w:hAnsiTheme="majorHAnsi"/>
          <w:i/>
        </w:rPr>
        <w:t>with the aim of providing recommendations designed to improve railway safety and accident prevention’</w:t>
      </w:r>
      <w:r w:rsidRPr="0069248D">
        <w:rPr>
          <w:rFonts w:asciiTheme="majorHAnsi" w:hAnsiTheme="majorHAnsi"/>
        </w:rPr>
        <w:t>.</w:t>
      </w:r>
    </w:p>
    <w:p w:rsidR="00E45C12" w:rsidRDefault="0073631A" w:rsidP="00E45C12">
      <w:pPr>
        <w:pStyle w:val="BodyText"/>
        <w:spacing w:line="360" w:lineRule="auto"/>
        <w:jc w:val="both"/>
        <w:rPr>
          <w:rFonts w:asciiTheme="majorHAnsi" w:hAnsiTheme="majorHAnsi"/>
        </w:rPr>
      </w:pPr>
      <w:r w:rsidRPr="0069248D">
        <w:rPr>
          <w:rFonts w:asciiTheme="majorHAnsi" w:hAnsiTheme="majorHAnsi"/>
          <w:u w:val="single"/>
        </w:rPr>
        <w:t>In addition to serious accidents</w:t>
      </w:r>
      <w:r w:rsidRPr="0069248D">
        <w:rPr>
          <w:rFonts w:asciiTheme="majorHAnsi" w:hAnsiTheme="majorHAnsi"/>
        </w:rPr>
        <w:t xml:space="preserve">, in accordance with the provisions of Article 19(2) of Legislative Decree No 162/2007, </w:t>
      </w:r>
      <w:r w:rsidRPr="0069248D">
        <w:rPr>
          <w:rFonts w:asciiTheme="majorHAnsi" w:hAnsiTheme="majorHAnsi"/>
          <w:b/>
          <w:u w:val="single"/>
        </w:rPr>
        <w:t xml:space="preserve">DIGIFEMA </w:t>
      </w:r>
      <w:r w:rsidRPr="0069248D">
        <w:rPr>
          <w:rFonts w:asciiTheme="majorHAnsi" w:hAnsiTheme="majorHAnsi"/>
          <w:u w:val="single"/>
        </w:rPr>
        <w:t xml:space="preserve">can investigate accidents and incidents </w:t>
      </w:r>
      <w:r w:rsidRPr="0069248D">
        <w:rPr>
          <w:rFonts w:asciiTheme="majorHAnsi" w:hAnsiTheme="majorHAnsi"/>
        </w:rPr>
        <w:t>that could have caused serious accidents under different conditions, considering the risk level of the accidents and incidents and the possible impact of the investigated event on overall transport system railway safety.</w:t>
      </w:r>
    </w:p>
    <w:p w:rsidR="00E45C12" w:rsidRDefault="00E45C12">
      <w:pPr>
        <w:rPr>
          <w:rFonts w:asciiTheme="majorHAnsi" w:hAnsiTheme="majorHAnsi"/>
        </w:rPr>
      </w:pPr>
      <w:r>
        <w:rPr>
          <w:rFonts w:asciiTheme="majorHAnsi" w:hAnsiTheme="majorHAnsi"/>
        </w:rPr>
        <w:br w:type="page"/>
      </w:r>
    </w:p>
    <w:p w:rsidR="0007659D" w:rsidRDefault="0007659D" w:rsidP="0007659D">
      <w:pPr>
        <w:pStyle w:val="BodyText"/>
        <w:spacing w:before="480" w:line="360" w:lineRule="auto"/>
        <w:ind w:left="709"/>
        <w:rPr>
          <w:b/>
          <w:i/>
        </w:rPr>
      </w:pPr>
    </w:p>
    <w:p w:rsidR="00FB69CA" w:rsidRPr="00F65616" w:rsidRDefault="0073631A" w:rsidP="00DE7708">
      <w:pPr>
        <w:pStyle w:val="BodyText"/>
        <w:numPr>
          <w:ilvl w:val="0"/>
          <w:numId w:val="31"/>
        </w:numPr>
        <w:spacing w:line="360" w:lineRule="auto"/>
        <w:ind w:left="709" w:hanging="283"/>
        <w:rPr>
          <w:b/>
          <w:i/>
        </w:rPr>
      </w:pPr>
      <w:r w:rsidRPr="00F65616">
        <w:rPr>
          <w:b/>
          <w:i/>
        </w:rPr>
        <w:t>Method of classifying accidents and incidents and launching an investigation</w:t>
      </w:r>
    </w:p>
    <w:p w:rsidR="00FB69CA" w:rsidRPr="0069248D" w:rsidRDefault="0073631A" w:rsidP="00762AF0">
      <w:pPr>
        <w:pStyle w:val="BodyText"/>
        <w:spacing w:before="240" w:line="360" w:lineRule="auto"/>
        <w:jc w:val="both"/>
        <w:rPr>
          <w:rFonts w:asciiTheme="majorHAnsi" w:hAnsiTheme="majorHAnsi"/>
          <w:b/>
        </w:rPr>
      </w:pPr>
      <w:r w:rsidRPr="0069248D">
        <w:rPr>
          <w:rFonts w:asciiTheme="majorHAnsi" w:hAnsiTheme="majorHAnsi"/>
        </w:rPr>
        <w:t>The following Table provides a classification of accidental events in force in 2017 for the railway sector, while the following diagram (</w:t>
      </w:r>
      <w:hyperlink w:anchor="_bookmark2" w:history="1">
        <w:r w:rsidRPr="0069248D">
          <w:rPr>
            <w:rFonts w:asciiTheme="majorHAnsi" w:hAnsiTheme="majorHAnsi"/>
            <w:i/>
          </w:rPr>
          <w:t xml:space="preserve">Figure </w:t>
        </w:r>
      </w:hyperlink>
      <w:r w:rsidRPr="0069248D">
        <w:rPr>
          <w:rFonts w:asciiTheme="majorHAnsi" w:hAnsiTheme="majorHAnsi"/>
          <w:i/>
        </w:rPr>
        <w:t>4</w:t>
      </w:r>
      <w:r w:rsidRPr="0069248D">
        <w:rPr>
          <w:rFonts w:asciiTheme="majorHAnsi" w:hAnsiTheme="majorHAnsi"/>
        </w:rPr>
        <w:t xml:space="preserve">) shows a block diagram for the choice of methods for opening an investigation </w:t>
      </w:r>
      <w:r w:rsidRPr="0069248D">
        <w:rPr>
          <w:rFonts w:asciiTheme="majorHAnsi" w:hAnsiTheme="majorHAnsi"/>
          <w:b/>
        </w:rPr>
        <w:t>(</w:t>
      </w:r>
      <w:r w:rsidRPr="0007659D">
        <w:rPr>
          <w:rStyle w:val="FootnoteReference"/>
          <w:rFonts w:asciiTheme="majorHAnsi" w:hAnsiTheme="majorHAnsi"/>
          <w:b/>
        </w:rPr>
        <w:footnoteReference w:id="4"/>
      </w:r>
      <w:r w:rsidRPr="0007659D">
        <w:rPr>
          <w:rFonts w:asciiTheme="majorHAnsi" w:hAnsiTheme="majorHAnsi"/>
          <w:b/>
        </w:rPr>
        <w:t>).</w:t>
      </w:r>
    </w:p>
    <w:p w:rsidR="00FB69CA" w:rsidRPr="0069248D" w:rsidRDefault="0073631A" w:rsidP="00762AF0">
      <w:pPr>
        <w:spacing w:before="120" w:after="120" w:line="360" w:lineRule="auto"/>
        <w:jc w:val="center"/>
        <w:rPr>
          <w:rFonts w:asciiTheme="majorHAnsi" w:hAnsiTheme="majorHAnsi"/>
          <w:i/>
        </w:rPr>
      </w:pPr>
      <w:r w:rsidRPr="0069248D">
        <w:rPr>
          <w:rFonts w:asciiTheme="majorHAnsi" w:hAnsiTheme="majorHAnsi"/>
          <w:i/>
        </w:rPr>
        <w:t>Table 3 - Classification of accident events in the railway sector</w:t>
      </w:r>
    </w:p>
    <w:tbl>
      <w:tblPr>
        <w:tblW w:w="102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2"/>
        <w:gridCol w:w="3118"/>
        <w:gridCol w:w="4395"/>
        <w:gridCol w:w="1589"/>
      </w:tblGrid>
      <w:tr w:rsidR="003411B4" w:rsidRPr="0007659D" w:rsidTr="0007659D">
        <w:trPr>
          <w:trHeight w:val="20"/>
          <w:jc w:val="center"/>
        </w:trPr>
        <w:tc>
          <w:tcPr>
            <w:tcW w:w="1162" w:type="dxa"/>
            <w:shd w:val="clear" w:color="auto" w:fill="00EA6A"/>
          </w:tcPr>
          <w:p w:rsidR="00FB69CA" w:rsidRPr="0007659D" w:rsidRDefault="0073631A" w:rsidP="0007659D">
            <w:pPr>
              <w:pStyle w:val="TableParagraph"/>
              <w:ind w:left="170"/>
              <w:rPr>
                <w:rFonts w:asciiTheme="majorHAnsi" w:hAnsiTheme="majorHAnsi"/>
                <w:b/>
                <w:sz w:val="18"/>
                <w:szCs w:val="18"/>
              </w:rPr>
            </w:pPr>
            <w:r w:rsidRPr="0007659D">
              <w:rPr>
                <w:rFonts w:asciiTheme="majorHAnsi" w:hAnsiTheme="majorHAnsi"/>
                <w:b/>
                <w:sz w:val="18"/>
                <w:szCs w:val="18"/>
              </w:rPr>
              <w:t>Code</w:t>
            </w:r>
          </w:p>
        </w:tc>
        <w:tc>
          <w:tcPr>
            <w:tcW w:w="3118" w:type="dxa"/>
            <w:shd w:val="clear" w:color="auto" w:fill="00EA6A"/>
          </w:tcPr>
          <w:p w:rsidR="00FB69CA" w:rsidRPr="0007659D" w:rsidRDefault="0073631A" w:rsidP="0007659D">
            <w:pPr>
              <w:pStyle w:val="TableParagraph"/>
              <w:jc w:val="center"/>
              <w:rPr>
                <w:rFonts w:asciiTheme="majorHAnsi" w:hAnsiTheme="majorHAnsi"/>
                <w:b/>
                <w:sz w:val="18"/>
                <w:szCs w:val="18"/>
              </w:rPr>
            </w:pPr>
            <w:r w:rsidRPr="0007659D">
              <w:rPr>
                <w:rFonts w:asciiTheme="majorHAnsi" w:hAnsiTheme="majorHAnsi"/>
                <w:b/>
                <w:sz w:val="18"/>
                <w:szCs w:val="18"/>
              </w:rPr>
              <w:t>Event</w:t>
            </w:r>
          </w:p>
        </w:tc>
        <w:tc>
          <w:tcPr>
            <w:tcW w:w="4395" w:type="dxa"/>
            <w:shd w:val="clear" w:color="auto" w:fill="00EA6A"/>
          </w:tcPr>
          <w:p w:rsidR="00FB69CA" w:rsidRPr="0007659D" w:rsidRDefault="0073631A" w:rsidP="0007659D">
            <w:pPr>
              <w:pStyle w:val="TableParagraph"/>
              <w:rPr>
                <w:rFonts w:asciiTheme="majorHAnsi" w:hAnsiTheme="majorHAnsi"/>
                <w:b/>
                <w:sz w:val="18"/>
                <w:szCs w:val="18"/>
              </w:rPr>
            </w:pPr>
            <w:r w:rsidRPr="0007659D">
              <w:rPr>
                <w:rFonts w:asciiTheme="majorHAnsi" w:hAnsiTheme="majorHAnsi"/>
                <w:b/>
                <w:sz w:val="18"/>
                <w:szCs w:val="18"/>
              </w:rPr>
              <w:t>Event subset</w:t>
            </w:r>
          </w:p>
        </w:tc>
        <w:tc>
          <w:tcPr>
            <w:tcW w:w="1589" w:type="dxa"/>
            <w:shd w:val="clear" w:color="auto" w:fill="00EA6A"/>
          </w:tcPr>
          <w:p w:rsidR="00FB69CA" w:rsidRPr="0007659D" w:rsidRDefault="0073631A" w:rsidP="0007659D">
            <w:pPr>
              <w:pStyle w:val="TableParagraph"/>
              <w:jc w:val="center"/>
              <w:rPr>
                <w:rFonts w:asciiTheme="majorHAnsi" w:hAnsiTheme="majorHAnsi"/>
                <w:b/>
                <w:sz w:val="18"/>
                <w:szCs w:val="18"/>
              </w:rPr>
            </w:pPr>
            <w:r w:rsidRPr="0007659D">
              <w:rPr>
                <w:rFonts w:asciiTheme="majorHAnsi" w:hAnsiTheme="majorHAnsi"/>
                <w:b/>
                <w:sz w:val="18"/>
                <w:szCs w:val="18"/>
              </w:rPr>
              <w:t>Type</w:t>
            </w:r>
          </w:p>
        </w:tc>
      </w:tr>
      <w:tr w:rsidR="003411B4" w:rsidRPr="0007659D" w:rsidTr="0007659D">
        <w:trPr>
          <w:trHeight w:val="20"/>
          <w:jc w:val="center"/>
        </w:trPr>
        <w:tc>
          <w:tcPr>
            <w:tcW w:w="1162" w:type="dxa"/>
            <w:shd w:val="clear" w:color="auto" w:fill="FFFF00"/>
          </w:tcPr>
          <w:p w:rsidR="00FB69CA" w:rsidRPr="0007659D" w:rsidRDefault="0073631A" w:rsidP="0007659D">
            <w:pPr>
              <w:pStyle w:val="TableParagraph"/>
              <w:ind w:left="170"/>
              <w:rPr>
                <w:rFonts w:asciiTheme="majorHAnsi" w:hAnsiTheme="majorHAnsi"/>
                <w:b/>
                <w:sz w:val="18"/>
                <w:szCs w:val="18"/>
              </w:rPr>
            </w:pPr>
            <w:r w:rsidRPr="0007659D">
              <w:rPr>
                <w:rFonts w:asciiTheme="majorHAnsi" w:hAnsiTheme="majorHAnsi"/>
                <w:b/>
                <w:sz w:val="18"/>
                <w:szCs w:val="18"/>
              </w:rPr>
              <w:t>01</w:t>
            </w:r>
          </w:p>
        </w:tc>
        <w:tc>
          <w:tcPr>
            <w:tcW w:w="3118" w:type="dxa"/>
            <w:shd w:val="clear" w:color="auto" w:fill="FFFF00"/>
          </w:tcPr>
          <w:p w:rsidR="00FB69CA" w:rsidRPr="0007659D" w:rsidRDefault="0073631A" w:rsidP="0007659D">
            <w:pPr>
              <w:pStyle w:val="TableParagraph"/>
              <w:ind w:left="170"/>
              <w:rPr>
                <w:rFonts w:asciiTheme="majorHAnsi" w:hAnsiTheme="majorHAnsi"/>
                <w:b/>
                <w:sz w:val="18"/>
                <w:szCs w:val="18"/>
              </w:rPr>
            </w:pPr>
            <w:r w:rsidRPr="0007659D">
              <w:rPr>
                <w:rFonts w:asciiTheme="majorHAnsi" w:hAnsiTheme="majorHAnsi"/>
                <w:b/>
                <w:sz w:val="18"/>
                <w:szCs w:val="18"/>
              </w:rPr>
              <w:t>Collision</w:t>
            </w:r>
          </w:p>
        </w:tc>
        <w:tc>
          <w:tcPr>
            <w:tcW w:w="4395" w:type="dxa"/>
          </w:tcPr>
          <w:p w:rsidR="00FB69CA" w:rsidRPr="0007659D" w:rsidRDefault="00FB69CA" w:rsidP="0007659D">
            <w:pPr>
              <w:pStyle w:val="TableParagraph"/>
              <w:rPr>
                <w:rFonts w:asciiTheme="majorHAnsi" w:hAnsiTheme="majorHAnsi"/>
                <w:sz w:val="18"/>
                <w:szCs w:val="18"/>
              </w:rPr>
            </w:pPr>
          </w:p>
        </w:tc>
        <w:tc>
          <w:tcPr>
            <w:tcW w:w="1589" w:type="dxa"/>
          </w:tcPr>
          <w:p w:rsidR="00FB69CA" w:rsidRPr="0007659D" w:rsidRDefault="00FB69CA" w:rsidP="0007659D">
            <w:pPr>
              <w:pStyle w:val="TableParagraph"/>
              <w:rPr>
                <w:rFonts w:asciiTheme="majorHAnsi" w:hAnsiTheme="majorHAnsi"/>
                <w:sz w:val="18"/>
                <w:szCs w:val="18"/>
              </w:rPr>
            </w:pPr>
          </w:p>
        </w:tc>
      </w:tr>
      <w:tr w:rsidR="003411B4" w:rsidRPr="0007659D" w:rsidTr="0007659D">
        <w:trPr>
          <w:trHeight w:val="20"/>
          <w:jc w:val="center"/>
        </w:trPr>
        <w:tc>
          <w:tcPr>
            <w:tcW w:w="1162"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01.01</w:t>
            </w:r>
          </w:p>
        </w:tc>
        <w:tc>
          <w:tcPr>
            <w:tcW w:w="3118" w:type="dxa"/>
          </w:tcPr>
          <w:p w:rsidR="00FB69CA" w:rsidRPr="0007659D" w:rsidRDefault="00FB69CA" w:rsidP="0007659D">
            <w:pPr>
              <w:pStyle w:val="TableParagraph"/>
              <w:ind w:left="170"/>
              <w:rPr>
                <w:rFonts w:asciiTheme="majorHAnsi" w:hAnsiTheme="majorHAnsi"/>
                <w:sz w:val="18"/>
                <w:szCs w:val="18"/>
              </w:rPr>
            </w:pPr>
          </w:p>
        </w:tc>
        <w:tc>
          <w:tcPr>
            <w:tcW w:w="4395"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Collision between trains</w:t>
            </w:r>
          </w:p>
        </w:tc>
        <w:tc>
          <w:tcPr>
            <w:tcW w:w="1589" w:type="dxa"/>
          </w:tcPr>
          <w:p w:rsidR="00FB69CA" w:rsidRPr="0007659D" w:rsidRDefault="0073631A" w:rsidP="0007659D">
            <w:pPr>
              <w:pStyle w:val="TableParagraph"/>
              <w:jc w:val="center"/>
              <w:rPr>
                <w:rFonts w:asciiTheme="majorHAnsi" w:hAnsiTheme="majorHAnsi"/>
                <w:sz w:val="18"/>
                <w:szCs w:val="18"/>
              </w:rPr>
            </w:pPr>
            <w:r w:rsidRPr="0007659D">
              <w:rPr>
                <w:rFonts w:asciiTheme="majorHAnsi" w:hAnsiTheme="majorHAnsi"/>
                <w:sz w:val="18"/>
                <w:szCs w:val="18"/>
              </w:rPr>
              <w:t>Accident</w:t>
            </w:r>
          </w:p>
        </w:tc>
      </w:tr>
      <w:tr w:rsidR="003411B4" w:rsidRPr="0007659D" w:rsidTr="0007659D">
        <w:trPr>
          <w:trHeight w:val="20"/>
          <w:jc w:val="center"/>
        </w:trPr>
        <w:tc>
          <w:tcPr>
            <w:tcW w:w="1162"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01.02</w:t>
            </w:r>
          </w:p>
        </w:tc>
        <w:tc>
          <w:tcPr>
            <w:tcW w:w="3118" w:type="dxa"/>
          </w:tcPr>
          <w:p w:rsidR="00FB69CA" w:rsidRPr="0007659D" w:rsidRDefault="00FB69CA" w:rsidP="0007659D">
            <w:pPr>
              <w:pStyle w:val="TableParagraph"/>
              <w:ind w:left="170"/>
              <w:rPr>
                <w:rFonts w:asciiTheme="majorHAnsi" w:hAnsiTheme="majorHAnsi"/>
                <w:sz w:val="18"/>
                <w:szCs w:val="18"/>
              </w:rPr>
            </w:pPr>
          </w:p>
        </w:tc>
        <w:tc>
          <w:tcPr>
            <w:tcW w:w="4395"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Collision with obstacles</w:t>
            </w:r>
          </w:p>
        </w:tc>
        <w:tc>
          <w:tcPr>
            <w:tcW w:w="1589" w:type="dxa"/>
          </w:tcPr>
          <w:p w:rsidR="00FB69CA" w:rsidRPr="0007659D" w:rsidRDefault="0073631A" w:rsidP="0007659D">
            <w:pPr>
              <w:pStyle w:val="TableParagraph"/>
              <w:jc w:val="center"/>
              <w:rPr>
                <w:rFonts w:asciiTheme="majorHAnsi" w:hAnsiTheme="majorHAnsi"/>
                <w:sz w:val="18"/>
                <w:szCs w:val="18"/>
              </w:rPr>
            </w:pPr>
            <w:r w:rsidRPr="0007659D">
              <w:rPr>
                <w:rFonts w:asciiTheme="majorHAnsi" w:hAnsiTheme="majorHAnsi"/>
                <w:sz w:val="18"/>
                <w:szCs w:val="18"/>
              </w:rPr>
              <w:t>Accident</w:t>
            </w:r>
          </w:p>
        </w:tc>
      </w:tr>
      <w:tr w:rsidR="003411B4" w:rsidRPr="0007659D" w:rsidTr="0007659D">
        <w:trPr>
          <w:trHeight w:val="20"/>
          <w:jc w:val="center"/>
        </w:trPr>
        <w:tc>
          <w:tcPr>
            <w:tcW w:w="1162"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01.03</w:t>
            </w:r>
          </w:p>
        </w:tc>
        <w:tc>
          <w:tcPr>
            <w:tcW w:w="3118" w:type="dxa"/>
          </w:tcPr>
          <w:p w:rsidR="00FB69CA" w:rsidRPr="0007659D" w:rsidRDefault="00FB69CA" w:rsidP="0007659D">
            <w:pPr>
              <w:pStyle w:val="TableParagraph"/>
              <w:ind w:left="170"/>
              <w:rPr>
                <w:rFonts w:asciiTheme="majorHAnsi" w:hAnsiTheme="majorHAnsi"/>
                <w:sz w:val="18"/>
                <w:szCs w:val="18"/>
              </w:rPr>
            </w:pPr>
          </w:p>
        </w:tc>
        <w:tc>
          <w:tcPr>
            <w:tcW w:w="4395"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Near miss</w:t>
            </w:r>
          </w:p>
        </w:tc>
        <w:tc>
          <w:tcPr>
            <w:tcW w:w="1589" w:type="dxa"/>
          </w:tcPr>
          <w:p w:rsidR="00FB69CA" w:rsidRPr="0007659D" w:rsidRDefault="0073631A" w:rsidP="0007659D">
            <w:pPr>
              <w:pStyle w:val="TableParagraph"/>
              <w:jc w:val="center"/>
              <w:rPr>
                <w:rFonts w:asciiTheme="majorHAnsi" w:hAnsiTheme="majorHAnsi"/>
                <w:sz w:val="18"/>
                <w:szCs w:val="18"/>
              </w:rPr>
            </w:pPr>
            <w:r w:rsidRPr="0007659D">
              <w:rPr>
                <w:rFonts w:asciiTheme="majorHAnsi" w:hAnsiTheme="majorHAnsi"/>
                <w:sz w:val="18"/>
                <w:szCs w:val="18"/>
              </w:rPr>
              <w:t>Incident</w:t>
            </w:r>
          </w:p>
        </w:tc>
      </w:tr>
      <w:tr w:rsidR="003411B4" w:rsidRPr="0007659D" w:rsidTr="0007659D">
        <w:trPr>
          <w:trHeight w:val="20"/>
          <w:jc w:val="center"/>
        </w:trPr>
        <w:tc>
          <w:tcPr>
            <w:tcW w:w="1162" w:type="dxa"/>
            <w:shd w:val="clear" w:color="auto" w:fill="FFFF00"/>
          </w:tcPr>
          <w:p w:rsidR="00FB69CA" w:rsidRPr="0007659D" w:rsidRDefault="0073631A" w:rsidP="0007659D">
            <w:pPr>
              <w:pStyle w:val="TableParagraph"/>
              <w:ind w:left="170"/>
              <w:rPr>
                <w:rFonts w:asciiTheme="majorHAnsi" w:hAnsiTheme="majorHAnsi"/>
                <w:b/>
                <w:sz w:val="18"/>
                <w:szCs w:val="18"/>
              </w:rPr>
            </w:pPr>
            <w:r w:rsidRPr="0007659D">
              <w:rPr>
                <w:rFonts w:asciiTheme="majorHAnsi" w:hAnsiTheme="majorHAnsi"/>
                <w:b/>
                <w:sz w:val="18"/>
                <w:szCs w:val="18"/>
              </w:rPr>
              <w:t>02</w:t>
            </w:r>
          </w:p>
        </w:tc>
        <w:tc>
          <w:tcPr>
            <w:tcW w:w="3118" w:type="dxa"/>
            <w:shd w:val="clear" w:color="auto" w:fill="FFFF00"/>
          </w:tcPr>
          <w:p w:rsidR="00FB69CA" w:rsidRPr="0007659D" w:rsidRDefault="0073631A" w:rsidP="0007659D">
            <w:pPr>
              <w:pStyle w:val="TableParagraph"/>
              <w:ind w:left="170"/>
              <w:rPr>
                <w:rFonts w:asciiTheme="majorHAnsi" w:hAnsiTheme="majorHAnsi"/>
                <w:b/>
                <w:sz w:val="18"/>
                <w:szCs w:val="18"/>
              </w:rPr>
            </w:pPr>
            <w:r w:rsidRPr="0007659D">
              <w:rPr>
                <w:rFonts w:asciiTheme="majorHAnsi" w:hAnsiTheme="majorHAnsi"/>
                <w:b/>
                <w:sz w:val="18"/>
                <w:szCs w:val="18"/>
              </w:rPr>
              <w:t>Derailment</w:t>
            </w:r>
          </w:p>
        </w:tc>
        <w:tc>
          <w:tcPr>
            <w:tcW w:w="4395" w:type="dxa"/>
          </w:tcPr>
          <w:p w:rsidR="00FB69CA" w:rsidRPr="0007659D" w:rsidRDefault="00FB69CA" w:rsidP="0007659D">
            <w:pPr>
              <w:pStyle w:val="TableParagraph"/>
              <w:ind w:left="170"/>
              <w:rPr>
                <w:rFonts w:asciiTheme="majorHAnsi" w:hAnsiTheme="majorHAnsi"/>
                <w:sz w:val="18"/>
                <w:szCs w:val="18"/>
              </w:rPr>
            </w:pPr>
          </w:p>
        </w:tc>
        <w:tc>
          <w:tcPr>
            <w:tcW w:w="1589" w:type="dxa"/>
          </w:tcPr>
          <w:p w:rsidR="00FB69CA" w:rsidRPr="0007659D" w:rsidRDefault="0073631A" w:rsidP="0007659D">
            <w:pPr>
              <w:pStyle w:val="TableParagraph"/>
              <w:jc w:val="center"/>
              <w:rPr>
                <w:rFonts w:asciiTheme="majorHAnsi" w:hAnsiTheme="majorHAnsi"/>
                <w:sz w:val="18"/>
                <w:szCs w:val="18"/>
              </w:rPr>
            </w:pPr>
            <w:r w:rsidRPr="0007659D">
              <w:rPr>
                <w:rFonts w:asciiTheme="majorHAnsi" w:hAnsiTheme="majorHAnsi"/>
                <w:sz w:val="18"/>
                <w:szCs w:val="18"/>
              </w:rPr>
              <w:t>Accident</w:t>
            </w:r>
          </w:p>
        </w:tc>
      </w:tr>
      <w:tr w:rsidR="003411B4" w:rsidRPr="0007659D" w:rsidTr="0007659D">
        <w:trPr>
          <w:trHeight w:val="20"/>
          <w:jc w:val="center"/>
        </w:trPr>
        <w:tc>
          <w:tcPr>
            <w:tcW w:w="1162" w:type="dxa"/>
            <w:shd w:val="clear" w:color="auto" w:fill="FFFF00"/>
          </w:tcPr>
          <w:p w:rsidR="00FB69CA" w:rsidRPr="0007659D" w:rsidRDefault="0073631A" w:rsidP="0007659D">
            <w:pPr>
              <w:pStyle w:val="TableParagraph"/>
              <w:ind w:left="170"/>
              <w:rPr>
                <w:rFonts w:asciiTheme="majorHAnsi" w:hAnsiTheme="majorHAnsi"/>
                <w:b/>
                <w:sz w:val="18"/>
                <w:szCs w:val="18"/>
              </w:rPr>
            </w:pPr>
            <w:r w:rsidRPr="0007659D">
              <w:rPr>
                <w:rFonts w:asciiTheme="majorHAnsi" w:hAnsiTheme="majorHAnsi"/>
                <w:b/>
                <w:sz w:val="18"/>
                <w:szCs w:val="18"/>
              </w:rPr>
              <w:t>03</w:t>
            </w:r>
          </w:p>
        </w:tc>
        <w:tc>
          <w:tcPr>
            <w:tcW w:w="3118" w:type="dxa"/>
            <w:shd w:val="clear" w:color="auto" w:fill="FFFF00"/>
          </w:tcPr>
          <w:p w:rsidR="00FB69CA" w:rsidRPr="0007659D" w:rsidRDefault="0073631A" w:rsidP="0007659D">
            <w:pPr>
              <w:pStyle w:val="TableParagraph"/>
              <w:ind w:left="170"/>
              <w:rPr>
                <w:rFonts w:asciiTheme="majorHAnsi" w:hAnsiTheme="majorHAnsi"/>
                <w:b/>
                <w:sz w:val="18"/>
                <w:szCs w:val="18"/>
              </w:rPr>
            </w:pPr>
            <w:r w:rsidRPr="0007659D">
              <w:rPr>
                <w:rFonts w:asciiTheme="majorHAnsi" w:hAnsiTheme="majorHAnsi"/>
                <w:b/>
                <w:sz w:val="18"/>
                <w:szCs w:val="18"/>
              </w:rPr>
              <w:t>Level-crossing event</w:t>
            </w:r>
          </w:p>
        </w:tc>
        <w:tc>
          <w:tcPr>
            <w:tcW w:w="4395" w:type="dxa"/>
          </w:tcPr>
          <w:p w:rsidR="00FB69CA" w:rsidRPr="0007659D" w:rsidRDefault="00FB69CA" w:rsidP="0007659D">
            <w:pPr>
              <w:pStyle w:val="TableParagraph"/>
              <w:ind w:left="170"/>
              <w:rPr>
                <w:rFonts w:asciiTheme="majorHAnsi" w:hAnsiTheme="majorHAnsi"/>
                <w:sz w:val="18"/>
                <w:szCs w:val="18"/>
              </w:rPr>
            </w:pPr>
          </w:p>
        </w:tc>
        <w:tc>
          <w:tcPr>
            <w:tcW w:w="1589" w:type="dxa"/>
          </w:tcPr>
          <w:p w:rsidR="00FB69CA" w:rsidRPr="0007659D" w:rsidRDefault="00FB69CA" w:rsidP="0007659D">
            <w:pPr>
              <w:pStyle w:val="TableParagraph"/>
              <w:jc w:val="center"/>
              <w:rPr>
                <w:rFonts w:asciiTheme="majorHAnsi" w:hAnsiTheme="majorHAnsi"/>
                <w:sz w:val="18"/>
                <w:szCs w:val="18"/>
              </w:rPr>
            </w:pPr>
          </w:p>
        </w:tc>
      </w:tr>
      <w:tr w:rsidR="003411B4" w:rsidRPr="0007659D" w:rsidTr="0007659D">
        <w:trPr>
          <w:trHeight w:val="20"/>
          <w:jc w:val="center"/>
        </w:trPr>
        <w:tc>
          <w:tcPr>
            <w:tcW w:w="1162"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03.01</w:t>
            </w:r>
          </w:p>
        </w:tc>
        <w:tc>
          <w:tcPr>
            <w:tcW w:w="3118" w:type="dxa"/>
          </w:tcPr>
          <w:p w:rsidR="00FB69CA" w:rsidRPr="0007659D" w:rsidRDefault="00FB69CA" w:rsidP="0007659D">
            <w:pPr>
              <w:pStyle w:val="TableParagraph"/>
              <w:ind w:left="170"/>
              <w:rPr>
                <w:rFonts w:asciiTheme="majorHAnsi" w:hAnsiTheme="majorHAnsi"/>
                <w:sz w:val="18"/>
                <w:szCs w:val="18"/>
              </w:rPr>
            </w:pPr>
          </w:p>
        </w:tc>
        <w:tc>
          <w:tcPr>
            <w:tcW w:w="4395"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Level-crossing accident</w:t>
            </w:r>
          </w:p>
        </w:tc>
        <w:tc>
          <w:tcPr>
            <w:tcW w:w="1589" w:type="dxa"/>
          </w:tcPr>
          <w:p w:rsidR="00FB69CA" w:rsidRPr="0007659D" w:rsidRDefault="0073631A" w:rsidP="0007659D">
            <w:pPr>
              <w:pStyle w:val="TableParagraph"/>
              <w:jc w:val="center"/>
              <w:rPr>
                <w:rFonts w:asciiTheme="majorHAnsi" w:hAnsiTheme="majorHAnsi"/>
                <w:sz w:val="18"/>
                <w:szCs w:val="18"/>
              </w:rPr>
            </w:pPr>
            <w:r w:rsidRPr="0007659D">
              <w:rPr>
                <w:rFonts w:asciiTheme="majorHAnsi" w:hAnsiTheme="majorHAnsi"/>
                <w:sz w:val="18"/>
                <w:szCs w:val="18"/>
              </w:rPr>
              <w:t>Accident</w:t>
            </w:r>
          </w:p>
        </w:tc>
      </w:tr>
      <w:tr w:rsidR="003411B4" w:rsidRPr="0007659D" w:rsidTr="0007659D">
        <w:trPr>
          <w:trHeight w:val="20"/>
          <w:jc w:val="center"/>
        </w:trPr>
        <w:tc>
          <w:tcPr>
            <w:tcW w:w="1162"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03.02</w:t>
            </w:r>
          </w:p>
        </w:tc>
        <w:tc>
          <w:tcPr>
            <w:tcW w:w="3118" w:type="dxa"/>
          </w:tcPr>
          <w:p w:rsidR="00FB69CA" w:rsidRPr="0007659D" w:rsidRDefault="00FB69CA" w:rsidP="0007659D">
            <w:pPr>
              <w:pStyle w:val="TableParagraph"/>
              <w:ind w:left="170"/>
              <w:rPr>
                <w:rFonts w:asciiTheme="majorHAnsi" w:hAnsiTheme="majorHAnsi"/>
                <w:sz w:val="18"/>
                <w:szCs w:val="18"/>
              </w:rPr>
            </w:pPr>
          </w:p>
        </w:tc>
        <w:tc>
          <w:tcPr>
            <w:tcW w:w="4395"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Near miss at level crossing, including improperly opened LC</w:t>
            </w:r>
          </w:p>
        </w:tc>
        <w:tc>
          <w:tcPr>
            <w:tcW w:w="1589" w:type="dxa"/>
          </w:tcPr>
          <w:p w:rsidR="00FB69CA" w:rsidRPr="0007659D" w:rsidRDefault="0073631A" w:rsidP="0007659D">
            <w:pPr>
              <w:pStyle w:val="TableParagraph"/>
              <w:jc w:val="center"/>
              <w:rPr>
                <w:rFonts w:asciiTheme="majorHAnsi" w:hAnsiTheme="majorHAnsi"/>
                <w:sz w:val="18"/>
                <w:szCs w:val="18"/>
              </w:rPr>
            </w:pPr>
            <w:r w:rsidRPr="0007659D">
              <w:rPr>
                <w:rFonts w:asciiTheme="majorHAnsi" w:hAnsiTheme="majorHAnsi"/>
                <w:sz w:val="18"/>
                <w:szCs w:val="18"/>
              </w:rPr>
              <w:t>Incident</w:t>
            </w:r>
          </w:p>
        </w:tc>
      </w:tr>
      <w:tr w:rsidR="003411B4" w:rsidRPr="0007659D" w:rsidTr="0007659D">
        <w:trPr>
          <w:trHeight w:val="20"/>
          <w:jc w:val="center"/>
        </w:trPr>
        <w:tc>
          <w:tcPr>
            <w:tcW w:w="1162" w:type="dxa"/>
            <w:shd w:val="clear" w:color="auto" w:fill="FFFF00"/>
          </w:tcPr>
          <w:p w:rsidR="00FB69CA" w:rsidRPr="0007659D" w:rsidRDefault="0073631A" w:rsidP="0007659D">
            <w:pPr>
              <w:pStyle w:val="TableParagraph"/>
              <w:ind w:left="170"/>
              <w:rPr>
                <w:rFonts w:asciiTheme="majorHAnsi" w:hAnsiTheme="majorHAnsi"/>
                <w:b/>
                <w:sz w:val="18"/>
                <w:szCs w:val="18"/>
              </w:rPr>
            </w:pPr>
            <w:r w:rsidRPr="0007659D">
              <w:rPr>
                <w:rFonts w:asciiTheme="majorHAnsi" w:hAnsiTheme="majorHAnsi"/>
                <w:b/>
                <w:sz w:val="18"/>
                <w:szCs w:val="18"/>
              </w:rPr>
              <w:t>04</w:t>
            </w:r>
          </w:p>
        </w:tc>
        <w:tc>
          <w:tcPr>
            <w:tcW w:w="3118" w:type="dxa"/>
            <w:shd w:val="clear" w:color="auto" w:fill="FFFF00"/>
          </w:tcPr>
          <w:p w:rsidR="00FB69CA" w:rsidRPr="0007659D" w:rsidRDefault="0073631A" w:rsidP="0007659D">
            <w:pPr>
              <w:pStyle w:val="TableParagraph"/>
              <w:ind w:left="170"/>
              <w:rPr>
                <w:rFonts w:asciiTheme="majorHAnsi" w:hAnsiTheme="majorHAnsi"/>
                <w:b/>
                <w:sz w:val="18"/>
                <w:szCs w:val="18"/>
              </w:rPr>
            </w:pPr>
            <w:r w:rsidRPr="0007659D">
              <w:rPr>
                <w:rFonts w:asciiTheme="majorHAnsi" w:hAnsiTheme="majorHAnsi"/>
                <w:b/>
                <w:sz w:val="18"/>
                <w:szCs w:val="18"/>
              </w:rPr>
              <w:t>Accidents to persons caused by rolling stock in motion</w:t>
            </w:r>
          </w:p>
        </w:tc>
        <w:tc>
          <w:tcPr>
            <w:tcW w:w="4395" w:type="dxa"/>
          </w:tcPr>
          <w:p w:rsidR="00FB69CA" w:rsidRPr="0007659D" w:rsidRDefault="00FB69CA" w:rsidP="0007659D">
            <w:pPr>
              <w:pStyle w:val="TableParagraph"/>
              <w:ind w:left="170"/>
              <w:rPr>
                <w:rFonts w:asciiTheme="majorHAnsi" w:hAnsiTheme="majorHAnsi"/>
                <w:sz w:val="18"/>
                <w:szCs w:val="18"/>
              </w:rPr>
            </w:pPr>
          </w:p>
        </w:tc>
        <w:tc>
          <w:tcPr>
            <w:tcW w:w="1589" w:type="dxa"/>
          </w:tcPr>
          <w:p w:rsidR="00FB69CA" w:rsidRPr="0007659D" w:rsidRDefault="00FB69CA" w:rsidP="0007659D">
            <w:pPr>
              <w:pStyle w:val="TableParagraph"/>
              <w:jc w:val="center"/>
              <w:rPr>
                <w:rFonts w:asciiTheme="majorHAnsi" w:hAnsiTheme="majorHAnsi"/>
                <w:sz w:val="18"/>
                <w:szCs w:val="18"/>
              </w:rPr>
            </w:pPr>
          </w:p>
        </w:tc>
      </w:tr>
      <w:tr w:rsidR="003411B4" w:rsidRPr="0007659D" w:rsidTr="0007659D">
        <w:trPr>
          <w:trHeight w:val="20"/>
          <w:jc w:val="center"/>
        </w:trPr>
        <w:tc>
          <w:tcPr>
            <w:tcW w:w="1162"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04.01</w:t>
            </w:r>
          </w:p>
        </w:tc>
        <w:tc>
          <w:tcPr>
            <w:tcW w:w="3118" w:type="dxa"/>
          </w:tcPr>
          <w:p w:rsidR="00FB69CA" w:rsidRPr="0007659D" w:rsidRDefault="00FB69CA" w:rsidP="0007659D">
            <w:pPr>
              <w:pStyle w:val="TableParagraph"/>
              <w:ind w:left="170"/>
              <w:rPr>
                <w:rFonts w:asciiTheme="majorHAnsi" w:hAnsiTheme="majorHAnsi"/>
                <w:sz w:val="18"/>
                <w:szCs w:val="18"/>
              </w:rPr>
            </w:pPr>
          </w:p>
        </w:tc>
        <w:tc>
          <w:tcPr>
            <w:tcW w:w="4395"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Accidents to persons</w:t>
            </w:r>
          </w:p>
        </w:tc>
        <w:tc>
          <w:tcPr>
            <w:tcW w:w="1589" w:type="dxa"/>
          </w:tcPr>
          <w:p w:rsidR="00FB69CA" w:rsidRPr="0007659D" w:rsidRDefault="0073631A" w:rsidP="0007659D">
            <w:pPr>
              <w:pStyle w:val="TableParagraph"/>
              <w:jc w:val="center"/>
              <w:rPr>
                <w:rFonts w:asciiTheme="majorHAnsi" w:hAnsiTheme="majorHAnsi"/>
                <w:sz w:val="18"/>
                <w:szCs w:val="18"/>
              </w:rPr>
            </w:pPr>
            <w:r w:rsidRPr="0007659D">
              <w:rPr>
                <w:rFonts w:asciiTheme="majorHAnsi" w:hAnsiTheme="majorHAnsi"/>
                <w:sz w:val="18"/>
                <w:szCs w:val="18"/>
              </w:rPr>
              <w:t>Accident</w:t>
            </w:r>
          </w:p>
        </w:tc>
      </w:tr>
      <w:tr w:rsidR="003411B4" w:rsidRPr="0007659D" w:rsidTr="0007659D">
        <w:trPr>
          <w:trHeight w:val="20"/>
          <w:jc w:val="center"/>
        </w:trPr>
        <w:tc>
          <w:tcPr>
            <w:tcW w:w="1162"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04.02</w:t>
            </w:r>
          </w:p>
        </w:tc>
        <w:tc>
          <w:tcPr>
            <w:tcW w:w="3118" w:type="dxa"/>
          </w:tcPr>
          <w:p w:rsidR="00FB69CA" w:rsidRPr="0007659D" w:rsidRDefault="00FB69CA" w:rsidP="0007659D">
            <w:pPr>
              <w:pStyle w:val="TableParagraph"/>
              <w:ind w:left="170"/>
              <w:rPr>
                <w:rFonts w:asciiTheme="majorHAnsi" w:hAnsiTheme="majorHAnsi"/>
                <w:sz w:val="18"/>
                <w:szCs w:val="18"/>
              </w:rPr>
            </w:pPr>
          </w:p>
        </w:tc>
        <w:tc>
          <w:tcPr>
            <w:tcW w:w="4395"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Suicide or attempted suicide</w:t>
            </w:r>
          </w:p>
        </w:tc>
        <w:tc>
          <w:tcPr>
            <w:tcW w:w="1589" w:type="dxa"/>
          </w:tcPr>
          <w:p w:rsidR="00FB69CA" w:rsidRPr="0007659D" w:rsidRDefault="0073631A" w:rsidP="0007659D">
            <w:pPr>
              <w:pStyle w:val="TableParagraph"/>
              <w:jc w:val="center"/>
              <w:rPr>
                <w:rFonts w:asciiTheme="majorHAnsi" w:hAnsiTheme="majorHAnsi"/>
                <w:sz w:val="18"/>
                <w:szCs w:val="18"/>
              </w:rPr>
            </w:pPr>
            <w:r w:rsidRPr="0007659D">
              <w:rPr>
                <w:rFonts w:asciiTheme="majorHAnsi" w:hAnsiTheme="majorHAnsi"/>
                <w:sz w:val="18"/>
                <w:szCs w:val="18"/>
              </w:rPr>
              <w:t>Accident</w:t>
            </w:r>
          </w:p>
        </w:tc>
      </w:tr>
      <w:tr w:rsidR="003411B4" w:rsidRPr="0007659D" w:rsidTr="0007659D">
        <w:trPr>
          <w:trHeight w:val="20"/>
          <w:jc w:val="center"/>
        </w:trPr>
        <w:tc>
          <w:tcPr>
            <w:tcW w:w="1162" w:type="dxa"/>
            <w:shd w:val="clear" w:color="auto" w:fill="FFFF00"/>
          </w:tcPr>
          <w:p w:rsidR="00FB69CA" w:rsidRPr="0007659D" w:rsidRDefault="0073631A" w:rsidP="0007659D">
            <w:pPr>
              <w:pStyle w:val="TableParagraph"/>
              <w:ind w:left="170"/>
              <w:rPr>
                <w:rFonts w:asciiTheme="majorHAnsi" w:hAnsiTheme="majorHAnsi"/>
                <w:b/>
                <w:sz w:val="18"/>
                <w:szCs w:val="18"/>
              </w:rPr>
            </w:pPr>
            <w:r w:rsidRPr="0007659D">
              <w:rPr>
                <w:rFonts w:asciiTheme="majorHAnsi" w:hAnsiTheme="majorHAnsi"/>
                <w:b/>
                <w:sz w:val="18"/>
                <w:szCs w:val="18"/>
              </w:rPr>
              <w:t>05</w:t>
            </w:r>
          </w:p>
        </w:tc>
        <w:tc>
          <w:tcPr>
            <w:tcW w:w="3118" w:type="dxa"/>
            <w:shd w:val="clear" w:color="auto" w:fill="FFFF00"/>
          </w:tcPr>
          <w:p w:rsidR="00FB69CA" w:rsidRPr="0007659D" w:rsidRDefault="0073631A" w:rsidP="0007659D">
            <w:pPr>
              <w:pStyle w:val="TableParagraph"/>
              <w:ind w:left="170"/>
              <w:rPr>
                <w:rFonts w:asciiTheme="majorHAnsi" w:hAnsiTheme="majorHAnsi"/>
                <w:b/>
                <w:sz w:val="18"/>
                <w:szCs w:val="18"/>
              </w:rPr>
            </w:pPr>
            <w:r w:rsidRPr="0007659D">
              <w:rPr>
                <w:rFonts w:asciiTheme="majorHAnsi" w:hAnsiTheme="majorHAnsi"/>
                <w:b/>
                <w:sz w:val="18"/>
                <w:szCs w:val="18"/>
              </w:rPr>
              <w:t>Runaway rolling stock</w:t>
            </w:r>
          </w:p>
        </w:tc>
        <w:tc>
          <w:tcPr>
            <w:tcW w:w="4395" w:type="dxa"/>
          </w:tcPr>
          <w:p w:rsidR="00FB69CA" w:rsidRPr="0007659D" w:rsidRDefault="00FB69CA" w:rsidP="0007659D">
            <w:pPr>
              <w:pStyle w:val="TableParagraph"/>
              <w:ind w:left="170"/>
              <w:rPr>
                <w:rFonts w:asciiTheme="majorHAnsi" w:hAnsiTheme="majorHAnsi"/>
                <w:sz w:val="18"/>
                <w:szCs w:val="18"/>
              </w:rPr>
            </w:pPr>
          </w:p>
        </w:tc>
        <w:tc>
          <w:tcPr>
            <w:tcW w:w="1589" w:type="dxa"/>
          </w:tcPr>
          <w:p w:rsidR="00FB69CA" w:rsidRPr="0007659D" w:rsidRDefault="0073631A" w:rsidP="0007659D">
            <w:pPr>
              <w:pStyle w:val="TableParagraph"/>
              <w:jc w:val="center"/>
              <w:rPr>
                <w:rFonts w:asciiTheme="majorHAnsi" w:hAnsiTheme="majorHAnsi"/>
                <w:sz w:val="18"/>
                <w:szCs w:val="18"/>
              </w:rPr>
            </w:pPr>
            <w:r w:rsidRPr="0007659D">
              <w:rPr>
                <w:rFonts w:asciiTheme="majorHAnsi" w:hAnsiTheme="majorHAnsi"/>
                <w:sz w:val="18"/>
                <w:szCs w:val="18"/>
              </w:rPr>
              <w:t>Incident</w:t>
            </w:r>
          </w:p>
        </w:tc>
      </w:tr>
      <w:tr w:rsidR="003411B4" w:rsidRPr="0007659D" w:rsidTr="0007659D">
        <w:trPr>
          <w:trHeight w:val="20"/>
          <w:jc w:val="center"/>
        </w:trPr>
        <w:tc>
          <w:tcPr>
            <w:tcW w:w="1162" w:type="dxa"/>
            <w:shd w:val="clear" w:color="auto" w:fill="FFFF00"/>
          </w:tcPr>
          <w:p w:rsidR="00FB69CA" w:rsidRPr="0007659D" w:rsidRDefault="0073631A" w:rsidP="0007659D">
            <w:pPr>
              <w:pStyle w:val="TableParagraph"/>
              <w:ind w:left="170"/>
              <w:rPr>
                <w:rFonts w:asciiTheme="majorHAnsi" w:hAnsiTheme="majorHAnsi"/>
                <w:b/>
                <w:sz w:val="18"/>
                <w:szCs w:val="18"/>
              </w:rPr>
            </w:pPr>
            <w:r w:rsidRPr="0007659D">
              <w:rPr>
                <w:rFonts w:asciiTheme="majorHAnsi" w:hAnsiTheme="majorHAnsi"/>
                <w:b/>
                <w:sz w:val="18"/>
                <w:szCs w:val="18"/>
              </w:rPr>
              <w:t>06</w:t>
            </w:r>
          </w:p>
        </w:tc>
        <w:tc>
          <w:tcPr>
            <w:tcW w:w="3118" w:type="dxa"/>
            <w:shd w:val="clear" w:color="auto" w:fill="FFFF00"/>
          </w:tcPr>
          <w:p w:rsidR="00FB69CA" w:rsidRPr="0007659D" w:rsidRDefault="0073631A" w:rsidP="0007659D">
            <w:pPr>
              <w:pStyle w:val="TableParagraph"/>
              <w:ind w:left="170"/>
              <w:rPr>
                <w:rFonts w:asciiTheme="majorHAnsi" w:hAnsiTheme="majorHAnsi"/>
                <w:b/>
                <w:sz w:val="18"/>
                <w:szCs w:val="18"/>
              </w:rPr>
            </w:pPr>
            <w:r w:rsidRPr="0007659D">
              <w:rPr>
                <w:rFonts w:asciiTheme="majorHAnsi" w:hAnsiTheme="majorHAnsi"/>
                <w:b/>
                <w:sz w:val="18"/>
                <w:szCs w:val="18"/>
              </w:rPr>
              <w:t>Fire on rolling stock</w:t>
            </w:r>
          </w:p>
        </w:tc>
        <w:tc>
          <w:tcPr>
            <w:tcW w:w="4395" w:type="dxa"/>
          </w:tcPr>
          <w:p w:rsidR="00FB69CA" w:rsidRPr="0007659D" w:rsidRDefault="00FB69CA" w:rsidP="0007659D">
            <w:pPr>
              <w:pStyle w:val="TableParagraph"/>
              <w:ind w:left="170"/>
              <w:rPr>
                <w:rFonts w:asciiTheme="majorHAnsi" w:hAnsiTheme="majorHAnsi"/>
                <w:sz w:val="18"/>
                <w:szCs w:val="18"/>
              </w:rPr>
            </w:pPr>
          </w:p>
        </w:tc>
        <w:tc>
          <w:tcPr>
            <w:tcW w:w="1589" w:type="dxa"/>
          </w:tcPr>
          <w:p w:rsidR="00FB69CA" w:rsidRPr="0007659D" w:rsidRDefault="0073631A" w:rsidP="0007659D">
            <w:pPr>
              <w:pStyle w:val="TableParagraph"/>
              <w:jc w:val="center"/>
              <w:rPr>
                <w:rFonts w:asciiTheme="majorHAnsi" w:hAnsiTheme="majorHAnsi"/>
                <w:sz w:val="18"/>
                <w:szCs w:val="18"/>
              </w:rPr>
            </w:pPr>
            <w:r w:rsidRPr="0007659D">
              <w:rPr>
                <w:rFonts w:asciiTheme="majorHAnsi" w:hAnsiTheme="majorHAnsi"/>
                <w:sz w:val="18"/>
                <w:szCs w:val="18"/>
              </w:rPr>
              <w:t>Accident</w:t>
            </w:r>
          </w:p>
        </w:tc>
      </w:tr>
      <w:tr w:rsidR="003411B4" w:rsidRPr="0007659D" w:rsidTr="0007659D">
        <w:trPr>
          <w:trHeight w:val="20"/>
          <w:jc w:val="center"/>
        </w:trPr>
        <w:tc>
          <w:tcPr>
            <w:tcW w:w="1162" w:type="dxa"/>
            <w:shd w:val="clear" w:color="auto" w:fill="FFFF00"/>
          </w:tcPr>
          <w:p w:rsidR="00FB69CA" w:rsidRPr="0007659D" w:rsidRDefault="0073631A" w:rsidP="0007659D">
            <w:pPr>
              <w:pStyle w:val="TableParagraph"/>
              <w:ind w:left="170"/>
              <w:rPr>
                <w:rFonts w:asciiTheme="majorHAnsi" w:hAnsiTheme="majorHAnsi"/>
                <w:b/>
                <w:sz w:val="18"/>
                <w:szCs w:val="18"/>
              </w:rPr>
            </w:pPr>
            <w:r w:rsidRPr="0007659D">
              <w:rPr>
                <w:rFonts w:asciiTheme="majorHAnsi" w:hAnsiTheme="majorHAnsi"/>
                <w:b/>
                <w:sz w:val="18"/>
                <w:szCs w:val="18"/>
              </w:rPr>
              <w:t>07</w:t>
            </w:r>
          </w:p>
        </w:tc>
        <w:tc>
          <w:tcPr>
            <w:tcW w:w="3118" w:type="dxa"/>
            <w:shd w:val="clear" w:color="auto" w:fill="FFFF00"/>
          </w:tcPr>
          <w:p w:rsidR="00FB69CA" w:rsidRPr="0007659D" w:rsidRDefault="0073631A" w:rsidP="0007659D">
            <w:pPr>
              <w:pStyle w:val="TableParagraph"/>
              <w:ind w:left="170"/>
              <w:rPr>
                <w:rFonts w:asciiTheme="majorHAnsi" w:hAnsiTheme="majorHAnsi"/>
                <w:b/>
                <w:sz w:val="18"/>
                <w:szCs w:val="18"/>
              </w:rPr>
            </w:pPr>
            <w:r w:rsidRPr="0007659D">
              <w:rPr>
                <w:rFonts w:asciiTheme="majorHAnsi" w:hAnsiTheme="majorHAnsi"/>
                <w:b/>
                <w:sz w:val="18"/>
                <w:szCs w:val="18"/>
              </w:rPr>
              <w:t>Release of dangerous goods</w:t>
            </w:r>
          </w:p>
        </w:tc>
        <w:tc>
          <w:tcPr>
            <w:tcW w:w="4395" w:type="dxa"/>
          </w:tcPr>
          <w:p w:rsidR="00FB69CA" w:rsidRPr="0007659D" w:rsidRDefault="00FB69CA" w:rsidP="0007659D">
            <w:pPr>
              <w:pStyle w:val="TableParagraph"/>
              <w:ind w:left="170"/>
              <w:rPr>
                <w:rFonts w:asciiTheme="majorHAnsi" w:hAnsiTheme="majorHAnsi"/>
                <w:sz w:val="18"/>
                <w:szCs w:val="18"/>
              </w:rPr>
            </w:pPr>
          </w:p>
        </w:tc>
        <w:tc>
          <w:tcPr>
            <w:tcW w:w="1589" w:type="dxa"/>
          </w:tcPr>
          <w:p w:rsidR="00FB69CA" w:rsidRPr="0007659D" w:rsidRDefault="0073631A" w:rsidP="0007659D">
            <w:pPr>
              <w:pStyle w:val="TableParagraph"/>
              <w:jc w:val="center"/>
              <w:rPr>
                <w:rFonts w:asciiTheme="majorHAnsi" w:hAnsiTheme="majorHAnsi"/>
                <w:sz w:val="18"/>
                <w:szCs w:val="18"/>
              </w:rPr>
            </w:pPr>
            <w:r w:rsidRPr="0007659D">
              <w:rPr>
                <w:rFonts w:asciiTheme="majorHAnsi" w:hAnsiTheme="majorHAnsi"/>
                <w:sz w:val="18"/>
                <w:szCs w:val="18"/>
              </w:rPr>
              <w:t>Accident/Incident</w:t>
            </w:r>
          </w:p>
        </w:tc>
      </w:tr>
      <w:tr w:rsidR="003411B4" w:rsidRPr="0007659D" w:rsidTr="0007659D">
        <w:trPr>
          <w:trHeight w:val="20"/>
          <w:jc w:val="center"/>
        </w:trPr>
        <w:tc>
          <w:tcPr>
            <w:tcW w:w="1162" w:type="dxa"/>
            <w:shd w:val="clear" w:color="auto" w:fill="FFFF00"/>
          </w:tcPr>
          <w:p w:rsidR="00FB69CA" w:rsidRPr="0007659D" w:rsidRDefault="0073631A" w:rsidP="0007659D">
            <w:pPr>
              <w:pStyle w:val="TableParagraph"/>
              <w:ind w:left="170"/>
              <w:rPr>
                <w:rFonts w:asciiTheme="majorHAnsi" w:hAnsiTheme="majorHAnsi"/>
                <w:b/>
                <w:sz w:val="18"/>
                <w:szCs w:val="18"/>
              </w:rPr>
            </w:pPr>
            <w:r w:rsidRPr="0007659D">
              <w:rPr>
                <w:rFonts w:asciiTheme="majorHAnsi" w:hAnsiTheme="majorHAnsi"/>
                <w:b/>
                <w:sz w:val="18"/>
                <w:szCs w:val="18"/>
              </w:rPr>
              <w:t>08</w:t>
            </w:r>
          </w:p>
        </w:tc>
        <w:tc>
          <w:tcPr>
            <w:tcW w:w="3118" w:type="dxa"/>
            <w:shd w:val="clear" w:color="auto" w:fill="FFFF00"/>
          </w:tcPr>
          <w:p w:rsidR="00FB69CA" w:rsidRPr="0007659D" w:rsidRDefault="0073631A" w:rsidP="0007659D">
            <w:pPr>
              <w:pStyle w:val="TableParagraph"/>
              <w:ind w:left="170"/>
              <w:rPr>
                <w:rFonts w:asciiTheme="majorHAnsi" w:hAnsiTheme="majorHAnsi"/>
                <w:b/>
                <w:sz w:val="18"/>
                <w:szCs w:val="18"/>
              </w:rPr>
            </w:pPr>
            <w:r w:rsidRPr="0007659D">
              <w:rPr>
                <w:rFonts w:asciiTheme="majorHAnsi" w:hAnsiTheme="majorHAnsi"/>
                <w:b/>
                <w:sz w:val="18"/>
                <w:szCs w:val="18"/>
              </w:rPr>
              <w:t>Wheel or axle failure and other damage</w:t>
            </w:r>
            <w:r w:rsidR="00762AF0" w:rsidRPr="0007659D">
              <w:rPr>
                <w:rFonts w:asciiTheme="majorHAnsi" w:hAnsiTheme="majorHAnsi"/>
                <w:b/>
                <w:sz w:val="18"/>
                <w:szCs w:val="18"/>
              </w:rPr>
              <w:t xml:space="preserve"> </w:t>
            </w:r>
            <w:r w:rsidRPr="0007659D">
              <w:rPr>
                <w:rFonts w:asciiTheme="majorHAnsi" w:hAnsiTheme="majorHAnsi"/>
                <w:b/>
                <w:sz w:val="18"/>
                <w:szCs w:val="18"/>
              </w:rPr>
              <w:t>to rolling stock.</w:t>
            </w:r>
          </w:p>
        </w:tc>
        <w:tc>
          <w:tcPr>
            <w:tcW w:w="4395" w:type="dxa"/>
          </w:tcPr>
          <w:p w:rsidR="00FB69CA" w:rsidRPr="0007659D" w:rsidRDefault="00FB69CA" w:rsidP="0007659D">
            <w:pPr>
              <w:pStyle w:val="TableParagraph"/>
              <w:ind w:left="170"/>
              <w:rPr>
                <w:rFonts w:asciiTheme="majorHAnsi" w:hAnsiTheme="majorHAnsi"/>
                <w:sz w:val="18"/>
                <w:szCs w:val="18"/>
              </w:rPr>
            </w:pPr>
          </w:p>
        </w:tc>
        <w:tc>
          <w:tcPr>
            <w:tcW w:w="1589" w:type="dxa"/>
          </w:tcPr>
          <w:p w:rsidR="00FB69CA" w:rsidRPr="0007659D" w:rsidRDefault="00FB69CA" w:rsidP="0007659D">
            <w:pPr>
              <w:pStyle w:val="TableParagraph"/>
              <w:jc w:val="center"/>
              <w:rPr>
                <w:rFonts w:asciiTheme="majorHAnsi" w:hAnsiTheme="majorHAnsi"/>
                <w:sz w:val="18"/>
                <w:szCs w:val="18"/>
              </w:rPr>
            </w:pPr>
          </w:p>
        </w:tc>
      </w:tr>
      <w:tr w:rsidR="003411B4" w:rsidRPr="0007659D" w:rsidTr="0007659D">
        <w:trPr>
          <w:trHeight w:val="20"/>
          <w:jc w:val="center"/>
        </w:trPr>
        <w:tc>
          <w:tcPr>
            <w:tcW w:w="1162"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08.01</w:t>
            </w:r>
          </w:p>
        </w:tc>
        <w:tc>
          <w:tcPr>
            <w:tcW w:w="3118" w:type="dxa"/>
          </w:tcPr>
          <w:p w:rsidR="00FB69CA" w:rsidRPr="0007659D" w:rsidRDefault="00FB69CA" w:rsidP="0007659D">
            <w:pPr>
              <w:pStyle w:val="TableParagraph"/>
              <w:ind w:left="170"/>
              <w:rPr>
                <w:rFonts w:asciiTheme="majorHAnsi" w:hAnsiTheme="majorHAnsi"/>
                <w:sz w:val="18"/>
                <w:szCs w:val="18"/>
              </w:rPr>
            </w:pPr>
          </w:p>
        </w:tc>
        <w:tc>
          <w:tcPr>
            <w:tcW w:w="4395"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Wheel failure</w:t>
            </w:r>
          </w:p>
        </w:tc>
        <w:tc>
          <w:tcPr>
            <w:tcW w:w="1589" w:type="dxa"/>
          </w:tcPr>
          <w:p w:rsidR="00FB69CA" w:rsidRPr="0007659D" w:rsidRDefault="0073631A" w:rsidP="0007659D">
            <w:pPr>
              <w:pStyle w:val="TableParagraph"/>
              <w:jc w:val="center"/>
              <w:rPr>
                <w:rFonts w:asciiTheme="majorHAnsi" w:hAnsiTheme="majorHAnsi"/>
                <w:sz w:val="18"/>
                <w:szCs w:val="18"/>
              </w:rPr>
            </w:pPr>
            <w:r w:rsidRPr="0007659D">
              <w:rPr>
                <w:rFonts w:asciiTheme="majorHAnsi" w:hAnsiTheme="majorHAnsi"/>
                <w:sz w:val="18"/>
                <w:szCs w:val="18"/>
              </w:rPr>
              <w:t>Incident</w:t>
            </w:r>
          </w:p>
        </w:tc>
      </w:tr>
      <w:tr w:rsidR="003411B4" w:rsidRPr="0007659D" w:rsidTr="0007659D">
        <w:trPr>
          <w:trHeight w:val="20"/>
          <w:jc w:val="center"/>
        </w:trPr>
        <w:tc>
          <w:tcPr>
            <w:tcW w:w="1162"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08.02</w:t>
            </w:r>
          </w:p>
        </w:tc>
        <w:tc>
          <w:tcPr>
            <w:tcW w:w="3118" w:type="dxa"/>
          </w:tcPr>
          <w:p w:rsidR="00FB69CA" w:rsidRPr="0007659D" w:rsidRDefault="00FB69CA" w:rsidP="0007659D">
            <w:pPr>
              <w:pStyle w:val="TableParagraph"/>
              <w:ind w:left="170"/>
              <w:rPr>
                <w:rFonts w:asciiTheme="majorHAnsi" w:hAnsiTheme="majorHAnsi"/>
                <w:sz w:val="18"/>
                <w:szCs w:val="18"/>
              </w:rPr>
            </w:pPr>
          </w:p>
        </w:tc>
        <w:tc>
          <w:tcPr>
            <w:tcW w:w="4395"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Axle failure</w:t>
            </w:r>
          </w:p>
        </w:tc>
        <w:tc>
          <w:tcPr>
            <w:tcW w:w="1589" w:type="dxa"/>
          </w:tcPr>
          <w:p w:rsidR="00FB69CA" w:rsidRPr="0007659D" w:rsidRDefault="0073631A" w:rsidP="0007659D">
            <w:pPr>
              <w:pStyle w:val="TableParagraph"/>
              <w:jc w:val="center"/>
              <w:rPr>
                <w:rFonts w:asciiTheme="majorHAnsi" w:hAnsiTheme="majorHAnsi"/>
                <w:sz w:val="18"/>
                <w:szCs w:val="18"/>
              </w:rPr>
            </w:pPr>
            <w:r w:rsidRPr="0007659D">
              <w:rPr>
                <w:rFonts w:asciiTheme="majorHAnsi" w:hAnsiTheme="majorHAnsi"/>
                <w:sz w:val="18"/>
                <w:szCs w:val="18"/>
              </w:rPr>
              <w:t>Incident</w:t>
            </w:r>
          </w:p>
        </w:tc>
      </w:tr>
      <w:tr w:rsidR="003411B4" w:rsidRPr="0007659D" w:rsidTr="0007659D">
        <w:trPr>
          <w:trHeight w:val="20"/>
          <w:jc w:val="center"/>
        </w:trPr>
        <w:tc>
          <w:tcPr>
            <w:tcW w:w="1162"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08.03</w:t>
            </w:r>
          </w:p>
        </w:tc>
        <w:tc>
          <w:tcPr>
            <w:tcW w:w="3118" w:type="dxa"/>
          </w:tcPr>
          <w:p w:rsidR="00FB69CA" w:rsidRPr="0007659D" w:rsidRDefault="00FB69CA" w:rsidP="0007659D">
            <w:pPr>
              <w:pStyle w:val="TableParagraph"/>
              <w:ind w:left="170"/>
              <w:rPr>
                <w:rFonts w:asciiTheme="majorHAnsi" w:hAnsiTheme="majorHAnsi"/>
                <w:sz w:val="18"/>
                <w:szCs w:val="18"/>
              </w:rPr>
            </w:pPr>
          </w:p>
        </w:tc>
        <w:tc>
          <w:tcPr>
            <w:tcW w:w="4395"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Other damage to rolling stock</w:t>
            </w:r>
          </w:p>
        </w:tc>
        <w:tc>
          <w:tcPr>
            <w:tcW w:w="1589" w:type="dxa"/>
          </w:tcPr>
          <w:p w:rsidR="00FB69CA" w:rsidRPr="0007659D" w:rsidRDefault="0073631A" w:rsidP="0007659D">
            <w:pPr>
              <w:pStyle w:val="TableParagraph"/>
              <w:jc w:val="center"/>
              <w:rPr>
                <w:rFonts w:asciiTheme="majorHAnsi" w:hAnsiTheme="majorHAnsi"/>
                <w:sz w:val="18"/>
                <w:szCs w:val="18"/>
              </w:rPr>
            </w:pPr>
            <w:r w:rsidRPr="0007659D">
              <w:rPr>
                <w:rFonts w:asciiTheme="majorHAnsi" w:hAnsiTheme="majorHAnsi"/>
                <w:sz w:val="18"/>
                <w:szCs w:val="18"/>
              </w:rPr>
              <w:t>Incident</w:t>
            </w:r>
          </w:p>
        </w:tc>
      </w:tr>
      <w:tr w:rsidR="003411B4" w:rsidRPr="0007659D" w:rsidTr="0007659D">
        <w:trPr>
          <w:trHeight w:val="20"/>
          <w:jc w:val="center"/>
        </w:trPr>
        <w:tc>
          <w:tcPr>
            <w:tcW w:w="1162" w:type="dxa"/>
            <w:shd w:val="clear" w:color="auto" w:fill="FFFF00"/>
          </w:tcPr>
          <w:p w:rsidR="00FB69CA" w:rsidRPr="0007659D" w:rsidRDefault="0073631A" w:rsidP="0007659D">
            <w:pPr>
              <w:pStyle w:val="TableParagraph"/>
              <w:ind w:left="170"/>
              <w:rPr>
                <w:rFonts w:asciiTheme="majorHAnsi" w:hAnsiTheme="majorHAnsi"/>
                <w:b/>
                <w:sz w:val="18"/>
                <w:szCs w:val="18"/>
              </w:rPr>
            </w:pPr>
            <w:r w:rsidRPr="0007659D">
              <w:rPr>
                <w:rFonts w:asciiTheme="majorHAnsi" w:hAnsiTheme="majorHAnsi"/>
                <w:b/>
                <w:sz w:val="18"/>
                <w:szCs w:val="18"/>
              </w:rPr>
              <w:t>09</w:t>
            </w:r>
          </w:p>
        </w:tc>
        <w:tc>
          <w:tcPr>
            <w:tcW w:w="3118" w:type="dxa"/>
            <w:shd w:val="clear" w:color="auto" w:fill="FFFF00"/>
          </w:tcPr>
          <w:p w:rsidR="00FB69CA" w:rsidRPr="0007659D" w:rsidRDefault="0073631A" w:rsidP="0007659D">
            <w:pPr>
              <w:pStyle w:val="TableParagraph"/>
              <w:ind w:left="170"/>
              <w:rPr>
                <w:rFonts w:asciiTheme="majorHAnsi" w:hAnsiTheme="majorHAnsi"/>
                <w:b/>
                <w:sz w:val="18"/>
                <w:szCs w:val="18"/>
              </w:rPr>
            </w:pPr>
            <w:r w:rsidRPr="0007659D">
              <w:rPr>
                <w:rFonts w:asciiTheme="majorHAnsi" w:hAnsiTheme="majorHAnsi"/>
                <w:b/>
                <w:sz w:val="18"/>
                <w:szCs w:val="18"/>
              </w:rPr>
              <w:t xml:space="preserve">Malfunctioning of </w:t>
            </w:r>
          </w:p>
          <w:p w:rsidR="00FB69CA" w:rsidRPr="0007659D" w:rsidRDefault="0073631A" w:rsidP="0007659D">
            <w:pPr>
              <w:pStyle w:val="TableParagraph"/>
              <w:ind w:left="170"/>
              <w:rPr>
                <w:rFonts w:asciiTheme="majorHAnsi" w:hAnsiTheme="majorHAnsi"/>
                <w:b/>
                <w:sz w:val="18"/>
                <w:szCs w:val="18"/>
              </w:rPr>
            </w:pPr>
            <w:r w:rsidRPr="0007659D">
              <w:rPr>
                <w:rFonts w:asciiTheme="majorHAnsi" w:hAnsiTheme="majorHAnsi"/>
                <w:b/>
                <w:sz w:val="18"/>
                <w:szCs w:val="18"/>
              </w:rPr>
              <w:t>technological systems</w:t>
            </w:r>
          </w:p>
        </w:tc>
        <w:tc>
          <w:tcPr>
            <w:tcW w:w="4395" w:type="dxa"/>
          </w:tcPr>
          <w:p w:rsidR="00FB69CA" w:rsidRPr="0007659D" w:rsidRDefault="00FB69CA" w:rsidP="0007659D">
            <w:pPr>
              <w:pStyle w:val="TableParagraph"/>
              <w:ind w:left="170"/>
              <w:rPr>
                <w:rFonts w:asciiTheme="majorHAnsi" w:hAnsiTheme="majorHAnsi"/>
                <w:sz w:val="18"/>
                <w:szCs w:val="18"/>
              </w:rPr>
            </w:pPr>
          </w:p>
        </w:tc>
        <w:tc>
          <w:tcPr>
            <w:tcW w:w="1589" w:type="dxa"/>
          </w:tcPr>
          <w:p w:rsidR="00FB69CA" w:rsidRPr="0007659D" w:rsidRDefault="00FB69CA" w:rsidP="0007659D">
            <w:pPr>
              <w:pStyle w:val="TableParagraph"/>
              <w:jc w:val="center"/>
              <w:rPr>
                <w:rFonts w:asciiTheme="majorHAnsi" w:hAnsiTheme="majorHAnsi"/>
                <w:sz w:val="18"/>
                <w:szCs w:val="18"/>
              </w:rPr>
            </w:pPr>
          </w:p>
        </w:tc>
      </w:tr>
      <w:tr w:rsidR="003411B4" w:rsidRPr="0007659D" w:rsidTr="0007659D">
        <w:trPr>
          <w:trHeight w:val="20"/>
          <w:jc w:val="center"/>
        </w:trPr>
        <w:tc>
          <w:tcPr>
            <w:tcW w:w="1162"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09.01</w:t>
            </w:r>
          </w:p>
        </w:tc>
        <w:tc>
          <w:tcPr>
            <w:tcW w:w="3118" w:type="dxa"/>
          </w:tcPr>
          <w:p w:rsidR="00FB69CA" w:rsidRPr="0007659D" w:rsidRDefault="00FB69CA" w:rsidP="0007659D">
            <w:pPr>
              <w:pStyle w:val="TableParagraph"/>
              <w:ind w:left="170"/>
              <w:rPr>
                <w:rFonts w:asciiTheme="majorHAnsi" w:hAnsiTheme="majorHAnsi"/>
                <w:sz w:val="18"/>
                <w:szCs w:val="18"/>
              </w:rPr>
            </w:pPr>
          </w:p>
        </w:tc>
        <w:tc>
          <w:tcPr>
            <w:tcW w:w="4395"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Malfunctioning of signals</w:t>
            </w:r>
          </w:p>
        </w:tc>
        <w:tc>
          <w:tcPr>
            <w:tcW w:w="1589" w:type="dxa"/>
          </w:tcPr>
          <w:p w:rsidR="00FB69CA" w:rsidRPr="0007659D" w:rsidRDefault="0073631A" w:rsidP="0007659D">
            <w:pPr>
              <w:pStyle w:val="TableParagraph"/>
              <w:jc w:val="center"/>
              <w:rPr>
                <w:rFonts w:asciiTheme="majorHAnsi" w:hAnsiTheme="majorHAnsi"/>
                <w:sz w:val="18"/>
                <w:szCs w:val="18"/>
              </w:rPr>
            </w:pPr>
            <w:r w:rsidRPr="0007659D">
              <w:rPr>
                <w:rFonts w:asciiTheme="majorHAnsi" w:hAnsiTheme="majorHAnsi"/>
                <w:sz w:val="18"/>
                <w:szCs w:val="18"/>
              </w:rPr>
              <w:t>Incident</w:t>
            </w:r>
          </w:p>
        </w:tc>
      </w:tr>
      <w:tr w:rsidR="003411B4" w:rsidRPr="0007659D" w:rsidTr="0007659D">
        <w:trPr>
          <w:trHeight w:val="20"/>
          <w:jc w:val="center"/>
        </w:trPr>
        <w:tc>
          <w:tcPr>
            <w:tcW w:w="1162"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09.02</w:t>
            </w:r>
          </w:p>
        </w:tc>
        <w:tc>
          <w:tcPr>
            <w:tcW w:w="3118" w:type="dxa"/>
          </w:tcPr>
          <w:p w:rsidR="00FB69CA" w:rsidRPr="0007659D" w:rsidRDefault="00FB69CA" w:rsidP="0007659D">
            <w:pPr>
              <w:pStyle w:val="TableParagraph"/>
              <w:ind w:left="170"/>
              <w:rPr>
                <w:rFonts w:asciiTheme="majorHAnsi" w:hAnsiTheme="majorHAnsi"/>
                <w:sz w:val="18"/>
                <w:szCs w:val="18"/>
              </w:rPr>
            </w:pPr>
          </w:p>
        </w:tc>
        <w:tc>
          <w:tcPr>
            <w:tcW w:w="4395"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Malfunctioning of other systems</w:t>
            </w:r>
          </w:p>
        </w:tc>
        <w:tc>
          <w:tcPr>
            <w:tcW w:w="1589" w:type="dxa"/>
          </w:tcPr>
          <w:p w:rsidR="00FB69CA" w:rsidRPr="0007659D" w:rsidRDefault="0073631A" w:rsidP="0007659D">
            <w:pPr>
              <w:pStyle w:val="TableParagraph"/>
              <w:jc w:val="center"/>
              <w:rPr>
                <w:rFonts w:asciiTheme="majorHAnsi" w:hAnsiTheme="majorHAnsi"/>
                <w:sz w:val="18"/>
                <w:szCs w:val="18"/>
              </w:rPr>
            </w:pPr>
            <w:r w:rsidRPr="0007659D">
              <w:rPr>
                <w:rFonts w:asciiTheme="majorHAnsi" w:hAnsiTheme="majorHAnsi"/>
                <w:sz w:val="18"/>
                <w:szCs w:val="18"/>
              </w:rPr>
              <w:t>Incident</w:t>
            </w:r>
          </w:p>
        </w:tc>
      </w:tr>
      <w:tr w:rsidR="003411B4" w:rsidRPr="0007659D" w:rsidTr="0007659D">
        <w:trPr>
          <w:trHeight w:val="20"/>
          <w:jc w:val="center"/>
        </w:trPr>
        <w:tc>
          <w:tcPr>
            <w:tcW w:w="1162" w:type="dxa"/>
            <w:shd w:val="clear" w:color="auto" w:fill="FFFF00"/>
          </w:tcPr>
          <w:p w:rsidR="00FB69CA" w:rsidRPr="0007659D" w:rsidRDefault="0073631A" w:rsidP="0007659D">
            <w:pPr>
              <w:pStyle w:val="TableParagraph"/>
              <w:ind w:left="170"/>
              <w:rPr>
                <w:rFonts w:asciiTheme="majorHAnsi" w:hAnsiTheme="majorHAnsi"/>
                <w:b/>
                <w:sz w:val="18"/>
                <w:szCs w:val="18"/>
              </w:rPr>
            </w:pPr>
            <w:r w:rsidRPr="0007659D">
              <w:rPr>
                <w:rFonts w:asciiTheme="majorHAnsi" w:hAnsiTheme="majorHAnsi"/>
                <w:b/>
                <w:sz w:val="18"/>
                <w:szCs w:val="18"/>
              </w:rPr>
              <w:t>10</w:t>
            </w:r>
          </w:p>
        </w:tc>
        <w:tc>
          <w:tcPr>
            <w:tcW w:w="3118" w:type="dxa"/>
            <w:shd w:val="clear" w:color="auto" w:fill="FFFF00"/>
          </w:tcPr>
          <w:p w:rsidR="00FB69CA" w:rsidRPr="0007659D" w:rsidRDefault="0073631A" w:rsidP="0007659D">
            <w:pPr>
              <w:pStyle w:val="TableParagraph"/>
              <w:ind w:left="170"/>
              <w:rPr>
                <w:rFonts w:asciiTheme="majorHAnsi" w:hAnsiTheme="majorHAnsi"/>
                <w:b/>
                <w:sz w:val="18"/>
                <w:szCs w:val="18"/>
              </w:rPr>
            </w:pPr>
            <w:r w:rsidRPr="0007659D">
              <w:rPr>
                <w:rFonts w:asciiTheme="majorHAnsi" w:hAnsiTheme="majorHAnsi"/>
                <w:b/>
                <w:sz w:val="18"/>
                <w:szCs w:val="18"/>
              </w:rPr>
              <w:t>Rail failure and buckling</w:t>
            </w:r>
          </w:p>
        </w:tc>
        <w:tc>
          <w:tcPr>
            <w:tcW w:w="4395" w:type="dxa"/>
          </w:tcPr>
          <w:p w:rsidR="00FB69CA" w:rsidRPr="0007659D" w:rsidRDefault="00FB69CA" w:rsidP="0007659D">
            <w:pPr>
              <w:pStyle w:val="TableParagraph"/>
              <w:ind w:left="170"/>
              <w:rPr>
                <w:rFonts w:asciiTheme="majorHAnsi" w:hAnsiTheme="majorHAnsi"/>
                <w:sz w:val="18"/>
                <w:szCs w:val="18"/>
              </w:rPr>
            </w:pPr>
          </w:p>
        </w:tc>
        <w:tc>
          <w:tcPr>
            <w:tcW w:w="1589" w:type="dxa"/>
          </w:tcPr>
          <w:p w:rsidR="00FB69CA" w:rsidRPr="0007659D" w:rsidRDefault="00FB69CA" w:rsidP="0007659D">
            <w:pPr>
              <w:pStyle w:val="TableParagraph"/>
              <w:jc w:val="center"/>
              <w:rPr>
                <w:rFonts w:asciiTheme="majorHAnsi" w:hAnsiTheme="majorHAnsi"/>
                <w:sz w:val="18"/>
                <w:szCs w:val="18"/>
              </w:rPr>
            </w:pPr>
          </w:p>
        </w:tc>
      </w:tr>
      <w:tr w:rsidR="003411B4" w:rsidRPr="0007659D" w:rsidTr="0007659D">
        <w:trPr>
          <w:trHeight w:val="20"/>
          <w:jc w:val="center"/>
        </w:trPr>
        <w:tc>
          <w:tcPr>
            <w:tcW w:w="1162"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10.01</w:t>
            </w:r>
          </w:p>
        </w:tc>
        <w:tc>
          <w:tcPr>
            <w:tcW w:w="3118" w:type="dxa"/>
          </w:tcPr>
          <w:p w:rsidR="00FB69CA" w:rsidRPr="0007659D" w:rsidRDefault="00FB69CA" w:rsidP="0007659D">
            <w:pPr>
              <w:pStyle w:val="TableParagraph"/>
              <w:ind w:left="170"/>
              <w:rPr>
                <w:rFonts w:asciiTheme="majorHAnsi" w:hAnsiTheme="majorHAnsi"/>
                <w:sz w:val="18"/>
                <w:szCs w:val="18"/>
              </w:rPr>
            </w:pPr>
          </w:p>
        </w:tc>
        <w:tc>
          <w:tcPr>
            <w:tcW w:w="4395"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Rail failure</w:t>
            </w:r>
          </w:p>
        </w:tc>
        <w:tc>
          <w:tcPr>
            <w:tcW w:w="1589" w:type="dxa"/>
          </w:tcPr>
          <w:p w:rsidR="00FB69CA" w:rsidRPr="0007659D" w:rsidRDefault="0073631A" w:rsidP="0007659D">
            <w:pPr>
              <w:pStyle w:val="TableParagraph"/>
              <w:jc w:val="center"/>
              <w:rPr>
                <w:rFonts w:asciiTheme="majorHAnsi" w:hAnsiTheme="majorHAnsi"/>
                <w:sz w:val="18"/>
                <w:szCs w:val="18"/>
              </w:rPr>
            </w:pPr>
            <w:r w:rsidRPr="0007659D">
              <w:rPr>
                <w:rFonts w:asciiTheme="majorHAnsi" w:hAnsiTheme="majorHAnsi"/>
                <w:sz w:val="18"/>
                <w:szCs w:val="18"/>
              </w:rPr>
              <w:t>Incident</w:t>
            </w:r>
          </w:p>
        </w:tc>
      </w:tr>
      <w:tr w:rsidR="003411B4" w:rsidRPr="0007659D" w:rsidTr="0007659D">
        <w:trPr>
          <w:trHeight w:val="20"/>
          <w:jc w:val="center"/>
        </w:trPr>
        <w:tc>
          <w:tcPr>
            <w:tcW w:w="1162"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10.02</w:t>
            </w:r>
          </w:p>
        </w:tc>
        <w:tc>
          <w:tcPr>
            <w:tcW w:w="3118" w:type="dxa"/>
          </w:tcPr>
          <w:p w:rsidR="00FB69CA" w:rsidRPr="0007659D" w:rsidRDefault="00FB69CA" w:rsidP="0007659D">
            <w:pPr>
              <w:pStyle w:val="TableParagraph"/>
              <w:ind w:left="170"/>
              <w:rPr>
                <w:rFonts w:asciiTheme="majorHAnsi" w:hAnsiTheme="majorHAnsi"/>
                <w:sz w:val="18"/>
                <w:szCs w:val="18"/>
              </w:rPr>
            </w:pPr>
          </w:p>
        </w:tc>
        <w:tc>
          <w:tcPr>
            <w:tcW w:w="4395"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Buckling (sufficient to put the track out of operation)</w:t>
            </w:r>
          </w:p>
        </w:tc>
        <w:tc>
          <w:tcPr>
            <w:tcW w:w="1589" w:type="dxa"/>
          </w:tcPr>
          <w:p w:rsidR="00FB69CA" w:rsidRPr="0007659D" w:rsidRDefault="0073631A" w:rsidP="0007659D">
            <w:pPr>
              <w:pStyle w:val="TableParagraph"/>
              <w:jc w:val="center"/>
              <w:rPr>
                <w:rFonts w:asciiTheme="majorHAnsi" w:hAnsiTheme="majorHAnsi"/>
                <w:sz w:val="18"/>
                <w:szCs w:val="18"/>
              </w:rPr>
            </w:pPr>
            <w:r w:rsidRPr="0007659D">
              <w:rPr>
                <w:rFonts w:asciiTheme="majorHAnsi" w:hAnsiTheme="majorHAnsi"/>
                <w:sz w:val="18"/>
                <w:szCs w:val="18"/>
              </w:rPr>
              <w:t>Incident</w:t>
            </w:r>
          </w:p>
        </w:tc>
      </w:tr>
      <w:tr w:rsidR="003411B4" w:rsidRPr="0007659D" w:rsidTr="0007659D">
        <w:trPr>
          <w:trHeight w:val="20"/>
          <w:jc w:val="center"/>
        </w:trPr>
        <w:tc>
          <w:tcPr>
            <w:tcW w:w="1162" w:type="dxa"/>
            <w:shd w:val="clear" w:color="auto" w:fill="FFFF00"/>
          </w:tcPr>
          <w:p w:rsidR="00FB69CA" w:rsidRPr="0007659D" w:rsidRDefault="0073631A" w:rsidP="0007659D">
            <w:pPr>
              <w:pStyle w:val="TableParagraph"/>
              <w:ind w:left="170"/>
              <w:rPr>
                <w:rFonts w:asciiTheme="majorHAnsi" w:hAnsiTheme="majorHAnsi"/>
                <w:b/>
                <w:sz w:val="18"/>
                <w:szCs w:val="18"/>
              </w:rPr>
            </w:pPr>
            <w:r w:rsidRPr="0007659D">
              <w:rPr>
                <w:rFonts w:asciiTheme="majorHAnsi" w:hAnsiTheme="majorHAnsi"/>
                <w:b/>
                <w:sz w:val="18"/>
                <w:szCs w:val="18"/>
              </w:rPr>
              <w:t>11</w:t>
            </w:r>
          </w:p>
        </w:tc>
        <w:tc>
          <w:tcPr>
            <w:tcW w:w="3118" w:type="dxa"/>
            <w:shd w:val="clear" w:color="auto" w:fill="FFFF00"/>
          </w:tcPr>
          <w:p w:rsidR="00FB69CA" w:rsidRPr="0007659D" w:rsidRDefault="0073631A" w:rsidP="0007659D">
            <w:pPr>
              <w:pStyle w:val="TableParagraph"/>
              <w:ind w:left="170"/>
              <w:rPr>
                <w:rFonts w:asciiTheme="majorHAnsi" w:hAnsiTheme="majorHAnsi"/>
                <w:b/>
                <w:sz w:val="18"/>
                <w:szCs w:val="18"/>
              </w:rPr>
            </w:pPr>
            <w:r w:rsidRPr="0007659D">
              <w:rPr>
                <w:rFonts w:asciiTheme="majorHAnsi" w:hAnsiTheme="majorHAnsi"/>
                <w:b/>
                <w:sz w:val="18"/>
                <w:szCs w:val="18"/>
              </w:rPr>
              <w:t>SPAD</w:t>
            </w:r>
          </w:p>
        </w:tc>
        <w:tc>
          <w:tcPr>
            <w:tcW w:w="4395" w:type="dxa"/>
          </w:tcPr>
          <w:p w:rsidR="00FB69CA" w:rsidRPr="0007659D" w:rsidRDefault="00FB69CA" w:rsidP="0007659D">
            <w:pPr>
              <w:pStyle w:val="TableParagraph"/>
              <w:ind w:left="170"/>
              <w:rPr>
                <w:rFonts w:asciiTheme="majorHAnsi" w:hAnsiTheme="majorHAnsi"/>
                <w:sz w:val="18"/>
                <w:szCs w:val="18"/>
              </w:rPr>
            </w:pPr>
          </w:p>
        </w:tc>
        <w:tc>
          <w:tcPr>
            <w:tcW w:w="1589" w:type="dxa"/>
          </w:tcPr>
          <w:p w:rsidR="00FB69CA" w:rsidRPr="0007659D" w:rsidRDefault="0073631A" w:rsidP="0007659D">
            <w:pPr>
              <w:pStyle w:val="TableParagraph"/>
              <w:jc w:val="center"/>
              <w:rPr>
                <w:rFonts w:asciiTheme="majorHAnsi" w:hAnsiTheme="majorHAnsi"/>
                <w:sz w:val="18"/>
                <w:szCs w:val="18"/>
              </w:rPr>
            </w:pPr>
            <w:r w:rsidRPr="0007659D">
              <w:rPr>
                <w:rFonts w:asciiTheme="majorHAnsi" w:hAnsiTheme="majorHAnsi"/>
                <w:sz w:val="18"/>
                <w:szCs w:val="18"/>
              </w:rPr>
              <w:t>Incident</w:t>
            </w:r>
          </w:p>
        </w:tc>
      </w:tr>
      <w:tr w:rsidR="003411B4" w:rsidRPr="0007659D" w:rsidTr="0007659D">
        <w:trPr>
          <w:trHeight w:val="20"/>
          <w:jc w:val="center"/>
        </w:trPr>
        <w:tc>
          <w:tcPr>
            <w:tcW w:w="1162" w:type="dxa"/>
            <w:shd w:val="clear" w:color="auto" w:fill="FFFF00"/>
          </w:tcPr>
          <w:p w:rsidR="00FB69CA" w:rsidRPr="0007659D" w:rsidRDefault="0073631A" w:rsidP="0007659D">
            <w:pPr>
              <w:pStyle w:val="TableParagraph"/>
              <w:ind w:left="170"/>
              <w:rPr>
                <w:rFonts w:asciiTheme="majorHAnsi" w:hAnsiTheme="majorHAnsi"/>
                <w:b/>
                <w:sz w:val="18"/>
                <w:szCs w:val="18"/>
              </w:rPr>
            </w:pPr>
            <w:r w:rsidRPr="0007659D">
              <w:rPr>
                <w:rFonts w:asciiTheme="majorHAnsi" w:hAnsiTheme="majorHAnsi"/>
                <w:b/>
                <w:sz w:val="18"/>
                <w:szCs w:val="18"/>
              </w:rPr>
              <w:t>12</w:t>
            </w:r>
          </w:p>
        </w:tc>
        <w:tc>
          <w:tcPr>
            <w:tcW w:w="3118" w:type="dxa"/>
            <w:shd w:val="clear" w:color="auto" w:fill="FFFF00"/>
          </w:tcPr>
          <w:p w:rsidR="00FB69CA" w:rsidRPr="0007659D" w:rsidRDefault="0073631A" w:rsidP="0007659D">
            <w:pPr>
              <w:pStyle w:val="TableParagraph"/>
              <w:ind w:left="170"/>
              <w:rPr>
                <w:rFonts w:asciiTheme="majorHAnsi" w:hAnsiTheme="majorHAnsi"/>
                <w:b/>
                <w:sz w:val="18"/>
                <w:szCs w:val="18"/>
              </w:rPr>
            </w:pPr>
            <w:r w:rsidRPr="0007659D">
              <w:rPr>
                <w:rFonts w:asciiTheme="majorHAnsi" w:hAnsiTheme="majorHAnsi"/>
                <w:b/>
                <w:sz w:val="18"/>
                <w:szCs w:val="18"/>
              </w:rPr>
              <w:t>Unauthorised train movements</w:t>
            </w:r>
            <w:r w:rsidR="00762AF0" w:rsidRPr="0007659D">
              <w:rPr>
                <w:rFonts w:asciiTheme="majorHAnsi" w:hAnsiTheme="majorHAnsi"/>
                <w:b/>
                <w:sz w:val="18"/>
                <w:szCs w:val="18"/>
              </w:rPr>
              <w:t xml:space="preserve"> </w:t>
            </w:r>
            <w:r w:rsidRPr="0007659D">
              <w:rPr>
                <w:rFonts w:asciiTheme="majorHAnsi" w:hAnsiTheme="majorHAnsi"/>
                <w:b/>
                <w:sz w:val="18"/>
                <w:szCs w:val="18"/>
              </w:rPr>
              <w:t>other than SPAD</w:t>
            </w:r>
          </w:p>
        </w:tc>
        <w:tc>
          <w:tcPr>
            <w:tcW w:w="4395" w:type="dxa"/>
          </w:tcPr>
          <w:p w:rsidR="00FB69CA" w:rsidRPr="0007659D" w:rsidRDefault="00FB69CA" w:rsidP="0007659D">
            <w:pPr>
              <w:pStyle w:val="TableParagraph"/>
              <w:ind w:left="170"/>
              <w:rPr>
                <w:rFonts w:asciiTheme="majorHAnsi" w:hAnsiTheme="majorHAnsi"/>
                <w:sz w:val="18"/>
                <w:szCs w:val="18"/>
              </w:rPr>
            </w:pPr>
          </w:p>
        </w:tc>
        <w:tc>
          <w:tcPr>
            <w:tcW w:w="1589" w:type="dxa"/>
          </w:tcPr>
          <w:p w:rsidR="00FB69CA" w:rsidRPr="0007659D" w:rsidRDefault="0073631A" w:rsidP="0007659D">
            <w:pPr>
              <w:pStyle w:val="TableParagraph"/>
              <w:jc w:val="center"/>
              <w:rPr>
                <w:rFonts w:asciiTheme="majorHAnsi" w:hAnsiTheme="majorHAnsi"/>
                <w:sz w:val="18"/>
                <w:szCs w:val="18"/>
              </w:rPr>
            </w:pPr>
            <w:r w:rsidRPr="0007659D">
              <w:rPr>
                <w:rFonts w:asciiTheme="majorHAnsi" w:hAnsiTheme="majorHAnsi"/>
                <w:sz w:val="18"/>
                <w:szCs w:val="18"/>
              </w:rPr>
              <w:t>Incident</w:t>
            </w:r>
          </w:p>
        </w:tc>
      </w:tr>
      <w:tr w:rsidR="003411B4" w:rsidRPr="0007659D" w:rsidTr="0007659D">
        <w:trPr>
          <w:trHeight w:val="20"/>
          <w:jc w:val="center"/>
        </w:trPr>
        <w:tc>
          <w:tcPr>
            <w:tcW w:w="1162" w:type="dxa"/>
            <w:shd w:val="clear" w:color="auto" w:fill="FFFF00"/>
          </w:tcPr>
          <w:p w:rsidR="00FB69CA" w:rsidRPr="0007659D" w:rsidRDefault="0073631A" w:rsidP="0007659D">
            <w:pPr>
              <w:pStyle w:val="TableParagraph"/>
              <w:ind w:left="170"/>
              <w:rPr>
                <w:rFonts w:asciiTheme="majorHAnsi" w:hAnsiTheme="majorHAnsi"/>
                <w:b/>
                <w:sz w:val="18"/>
                <w:szCs w:val="18"/>
              </w:rPr>
            </w:pPr>
            <w:r w:rsidRPr="0007659D">
              <w:rPr>
                <w:rFonts w:asciiTheme="majorHAnsi" w:hAnsiTheme="majorHAnsi"/>
                <w:b/>
                <w:sz w:val="18"/>
                <w:szCs w:val="18"/>
              </w:rPr>
              <w:t>13</w:t>
            </w:r>
          </w:p>
        </w:tc>
        <w:tc>
          <w:tcPr>
            <w:tcW w:w="3118" w:type="dxa"/>
            <w:shd w:val="clear" w:color="auto" w:fill="FFFF00"/>
          </w:tcPr>
          <w:p w:rsidR="00FB69CA" w:rsidRPr="0007659D" w:rsidRDefault="0073631A" w:rsidP="0007659D">
            <w:pPr>
              <w:pStyle w:val="TableParagraph"/>
              <w:ind w:left="170"/>
              <w:rPr>
                <w:rFonts w:asciiTheme="majorHAnsi" w:hAnsiTheme="majorHAnsi"/>
                <w:b/>
                <w:sz w:val="18"/>
                <w:szCs w:val="18"/>
              </w:rPr>
            </w:pPr>
            <w:r w:rsidRPr="0007659D">
              <w:rPr>
                <w:rFonts w:asciiTheme="majorHAnsi" w:hAnsiTheme="majorHAnsi"/>
                <w:b/>
                <w:sz w:val="18"/>
                <w:szCs w:val="18"/>
              </w:rPr>
              <w:t>Other</w:t>
            </w:r>
          </w:p>
        </w:tc>
        <w:tc>
          <w:tcPr>
            <w:tcW w:w="4395" w:type="dxa"/>
          </w:tcPr>
          <w:p w:rsidR="00FB69CA" w:rsidRPr="0007659D" w:rsidRDefault="00FB69CA" w:rsidP="0007659D">
            <w:pPr>
              <w:pStyle w:val="TableParagraph"/>
              <w:ind w:left="170"/>
              <w:rPr>
                <w:rFonts w:asciiTheme="majorHAnsi" w:hAnsiTheme="majorHAnsi"/>
                <w:sz w:val="18"/>
                <w:szCs w:val="18"/>
              </w:rPr>
            </w:pPr>
          </w:p>
        </w:tc>
        <w:tc>
          <w:tcPr>
            <w:tcW w:w="1589" w:type="dxa"/>
          </w:tcPr>
          <w:p w:rsidR="00FB69CA" w:rsidRPr="0007659D" w:rsidRDefault="00FB69CA" w:rsidP="0007659D">
            <w:pPr>
              <w:pStyle w:val="TableParagraph"/>
              <w:jc w:val="center"/>
              <w:rPr>
                <w:rFonts w:asciiTheme="majorHAnsi" w:hAnsiTheme="majorHAnsi"/>
                <w:sz w:val="18"/>
                <w:szCs w:val="18"/>
              </w:rPr>
            </w:pPr>
          </w:p>
        </w:tc>
      </w:tr>
      <w:tr w:rsidR="003411B4" w:rsidRPr="0007659D" w:rsidTr="0007659D">
        <w:trPr>
          <w:trHeight w:val="20"/>
          <w:jc w:val="center"/>
        </w:trPr>
        <w:tc>
          <w:tcPr>
            <w:tcW w:w="1162"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13.01</w:t>
            </w:r>
          </w:p>
        </w:tc>
        <w:tc>
          <w:tcPr>
            <w:tcW w:w="3118" w:type="dxa"/>
          </w:tcPr>
          <w:p w:rsidR="00FB69CA" w:rsidRPr="0007659D" w:rsidRDefault="00FB69CA" w:rsidP="0007659D">
            <w:pPr>
              <w:pStyle w:val="TableParagraph"/>
              <w:rPr>
                <w:rFonts w:asciiTheme="majorHAnsi" w:hAnsiTheme="majorHAnsi"/>
                <w:sz w:val="18"/>
                <w:szCs w:val="18"/>
              </w:rPr>
            </w:pPr>
          </w:p>
        </w:tc>
        <w:tc>
          <w:tcPr>
            <w:tcW w:w="4395"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Train collision/derailment</w:t>
            </w:r>
            <w:r w:rsidR="00762AF0" w:rsidRPr="0007659D">
              <w:rPr>
                <w:rFonts w:asciiTheme="majorHAnsi" w:hAnsiTheme="majorHAnsi"/>
                <w:sz w:val="18"/>
                <w:szCs w:val="18"/>
              </w:rPr>
              <w:t xml:space="preserve"> </w:t>
            </w:r>
            <w:r w:rsidRPr="0007659D">
              <w:rPr>
                <w:rFonts w:asciiTheme="majorHAnsi" w:hAnsiTheme="majorHAnsi"/>
                <w:sz w:val="18"/>
                <w:szCs w:val="18"/>
              </w:rPr>
              <w:t>shunting/maintenance</w:t>
            </w:r>
          </w:p>
        </w:tc>
        <w:tc>
          <w:tcPr>
            <w:tcW w:w="1589" w:type="dxa"/>
          </w:tcPr>
          <w:p w:rsidR="00FB69CA" w:rsidRPr="0007659D" w:rsidRDefault="0073631A" w:rsidP="0007659D">
            <w:pPr>
              <w:pStyle w:val="TableParagraph"/>
              <w:jc w:val="center"/>
              <w:rPr>
                <w:rFonts w:asciiTheme="majorHAnsi" w:hAnsiTheme="majorHAnsi"/>
                <w:sz w:val="18"/>
                <w:szCs w:val="18"/>
              </w:rPr>
            </w:pPr>
            <w:r w:rsidRPr="0007659D">
              <w:rPr>
                <w:rFonts w:asciiTheme="majorHAnsi" w:hAnsiTheme="majorHAnsi"/>
                <w:sz w:val="18"/>
                <w:szCs w:val="18"/>
              </w:rPr>
              <w:t>Accident</w:t>
            </w:r>
          </w:p>
        </w:tc>
      </w:tr>
      <w:tr w:rsidR="003411B4" w:rsidRPr="0007659D" w:rsidTr="0007659D">
        <w:trPr>
          <w:trHeight w:val="20"/>
          <w:jc w:val="center"/>
        </w:trPr>
        <w:tc>
          <w:tcPr>
            <w:tcW w:w="1162"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13.02</w:t>
            </w:r>
          </w:p>
        </w:tc>
        <w:tc>
          <w:tcPr>
            <w:tcW w:w="3118" w:type="dxa"/>
          </w:tcPr>
          <w:p w:rsidR="00FB69CA" w:rsidRPr="0007659D" w:rsidRDefault="00FB69CA" w:rsidP="0007659D">
            <w:pPr>
              <w:pStyle w:val="TableParagraph"/>
              <w:rPr>
                <w:rFonts w:asciiTheme="majorHAnsi" w:hAnsiTheme="majorHAnsi"/>
                <w:sz w:val="18"/>
                <w:szCs w:val="18"/>
              </w:rPr>
            </w:pPr>
          </w:p>
        </w:tc>
        <w:tc>
          <w:tcPr>
            <w:tcW w:w="4395"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Collision/derailment of work vehicles</w:t>
            </w:r>
          </w:p>
        </w:tc>
        <w:tc>
          <w:tcPr>
            <w:tcW w:w="1589" w:type="dxa"/>
          </w:tcPr>
          <w:p w:rsidR="00FB69CA" w:rsidRPr="0007659D" w:rsidRDefault="0073631A" w:rsidP="0007659D">
            <w:pPr>
              <w:pStyle w:val="TableParagraph"/>
              <w:jc w:val="center"/>
              <w:rPr>
                <w:rFonts w:asciiTheme="majorHAnsi" w:hAnsiTheme="majorHAnsi"/>
                <w:sz w:val="18"/>
                <w:szCs w:val="18"/>
              </w:rPr>
            </w:pPr>
            <w:r w:rsidRPr="0007659D">
              <w:rPr>
                <w:rFonts w:asciiTheme="majorHAnsi" w:hAnsiTheme="majorHAnsi"/>
                <w:sz w:val="18"/>
                <w:szCs w:val="18"/>
              </w:rPr>
              <w:t>Accident</w:t>
            </w:r>
          </w:p>
        </w:tc>
      </w:tr>
      <w:tr w:rsidR="003411B4" w:rsidRPr="0007659D" w:rsidTr="0007659D">
        <w:trPr>
          <w:trHeight w:val="20"/>
          <w:jc w:val="center"/>
        </w:trPr>
        <w:tc>
          <w:tcPr>
            <w:tcW w:w="1162"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13.03</w:t>
            </w:r>
          </w:p>
        </w:tc>
        <w:tc>
          <w:tcPr>
            <w:tcW w:w="3118" w:type="dxa"/>
          </w:tcPr>
          <w:p w:rsidR="00FB69CA" w:rsidRPr="0007659D" w:rsidRDefault="00FB69CA" w:rsidP="0007659D">
            <w:pPr>
              <w:pStyle w:val="TableParagraph"/>
              <w:rPr>
                <w:rFonts w:asciiTheme="majorHAnsi" w:hAnsiTheme="majorHAnsi"/>
                <w:sz w:val="18"/>
                <w:szCs w:val="18"/>
              </w:rPr>
            </w:pPr>
          </w:p>
        </w:tc>
        <w:tc>
          <w:tcPr>
            <w:tcW w:w="4395"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Serious accidents occurring at junctions or</w:t>
            </w:r>
            <w:r w:rsidR="00762AF0" w:rsidRPr="0007659D">
              <w:rPr>
                <w:rFonts w:asciiTheme="majorHAnsi" w:hAnsiTheme="majorHAnsi"/>
                <w:sz w:val="18"/>
                <w:szCs w:val="18"/>
              </w:rPr>
              <w:t xml:space="preserve"> </w:t>
            </w:r>
            <w:r w:rsidRPr="0007659D">
              <w:rPr>
                <w:rFonts w:asciiTheme="majorHAnsi" w:hAnsiTheme="majorHAnsi"/>
                <w:sz w:val="18"/>
                <w:szCs w:val="18"/>
              </w:rPr>
              <w:t>sheds (involving the railway system)</w:t>
            </w:r>
          </w:p>
        </w:tc>
        <w:tc>
          <w:tcPr>
            <w:tcW w:w="1589" w:type="dxa"/>
          </w:tcPr>
          <w:p w:rsidR="00FB69CA" w:rsidRPr="0007659D" w:rsidRDefault="0073631A" w:rsidP="0007659D">
            <w:pPr>
              <w:pStyle w:val="TableParagraph"/>
              <w:jc w:val="center"/>
              <w:rPr>
                <w:rFonts w:asciiTheme="majorHAnsi" w:hAnsiTheme="majorHAnsi"/>
                <w:sz w:val="18"/>
                <w:szCs w:val="18"/>
              </w:rPr>
            </w:pPr>
            <w:r w:rsidRPr="0007659D">
              <w:rPr>
                <w:rFonts w:asciiTheme="majorHAnsi" w:hAnsiTheme="majorHAnsi"/>
                <w:sz w:val="18"/>
                <w:szCs w:val="18"/>
              </w:rPr>
              <w:t>Accident</w:t>
            </w:r>
          </w:p>
        </w:tc>
      </w:tr>
      <w:tr w:rsidR="003411B4" w:rsidRPr="0007659D" w:rsidTr="0007659D">
        <w:trPr>
          <w:trHeight w:val="20"/>
          <w:jc w:val="center"/>
        </w:trPr>
        <w:tc>
          <w:tcPr>
            <w:tcW w:w="1162"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13.04</w:t>
            </w:r>
          </w:p>
        </w:tc>
        <w:tc>
          <w:tcPr>
            <w:tcW w:w="3118" w:type="dxa"/>
          </w:tcPr>
          <w:p w:rsidR="00FB69CA" w:rsidRPr="0007659D" w:rsidRDefault="00FB69CA" w:rsidP="0007659D">
            <w:pPr>
              <w:pStyle w:val="TableParagraph"/>
              <w:rPr>
                <w:rFonts w:asciiTheme="majorHAnsi" w:hAnsiTheme="majorHAnsi"/>
                <w:sz w:val="18"/>
                <w:szCs w:val="18"/>
              </w:rPr>
            </w:pPr>
          </w:p>
        </w:tc>
        <w:tc>
          <w:tcPr>
            <w:tcW w:w="4395"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Fire in infrastructures</w:t>
            </w:r>
          </w:p>
        </w:tc>
        <w:tc>
          <w:tcPr>
            <w:tcW w:w="1589" w:type="dxa"/>
          </w:tcPr>
          <w:p w:rsidR="00FB69CA" w:rsidRPr="0007659D" w:rsidRDefault="0073631A" w:rsidP="0007659D">
            <w:pPr>
              <w:pStyle w:val="TableParagraph"/>
              <w:jc w:val="center"/>
              <w:rPr>
                <w:rFonts w:asciiTheme="majorHAnsi" w:hAnsiTheme="majorHAnsi"/>
                <w:sz w:val="18"/>
                <w:szCs w:val="18"/>
              </w:rPr>
            </w:pPr>
            <w:r w:rsidRPr="0007659D">
              <w:rPr>
                <w:rFonts w:asciiTheme="majorHAnsi" w:hAnsiTheme="majorHAnsi"/>
                <w:sz w:val="18"/>
                <w:szCs w:val="18"/>
              </w:rPr>
              <w:t>Accident</w:t>
            </w:r>
          </w:p>
        </w:tc>
      </w:tr>
      <w:tr w:rsidR="003411B4" w:rsidRPr="0007659D" w:rsidTr="0007659D">
        <w:trPr>
          <w:trHeight w:val="20"/>
          <w:jc w:val="center"/>
        </w:trPr>
        <w:tc>
          <w:tcPr>
            <w:tcW w:w="1162" w:type="dxa"/>
            <w:tcBorders>
              <w:bottom w:val="single" w:sz="6" w:space="0" w:color="000000"/>
            </w:tcBorders>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13.05</w:t>
            </w:r>
          </w:p>
        </w:tc>
        <w:tc>
          <w:tcPr>
            <w:tcW w:w="3118" w:type="dxa"/>
            <w:tcBorders>
              <w:bottom w:val="single" w:sz="6" w:space="0" w:color="000000"/>
            </w:tcBorders>
          </w:tcPr>
          <w:p w:rsidR="00FB69CA" w:rsidRPr="0007659D" w:rsidRDefault="00FB69CA" w:rsidP="0007659D">
            <w:pPr>
              <w:pStyle w:val="TableParagraph"/>
              <w:rPr>
                <w:rFonts w:asciiTheme="majorHAnsi" w:hAnsiTheme="majorHAnsi"/>
                <w:sz w:val="18"/>
                <w:szCs w:val="18"/>
              </w:rPr>
            </w:pPr>
          </w:p>
        </w:tc>
        <w:tc>
          <w:tcPr>
            <w:tcW w:w="4395" w:type="dxa"/>
            <w:tcBorders>
              <w:bottom w:val="single" w:sz="6" w:space="0" w:color="000000"/>
            </w:tcBorders>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Electrocution</w:t>
            </w:r>
          </w:p>
        </w:tc>
        <w:tc>
          <w:tcPr>
            <w:tcW w:w="1589" w:type="dxa"/>
            <w:tcBorders>
              <w:bottom w:val="single" w:sz="6" w:space="0" w:color="000000"/>
            </w:tcBorders>
          </w:tcPr>
          <w:p w:rsidR="00FB69CA" w:rsidRPr="0007659D" w:rsidRDefault="0073631A" w:rsidP="0007659D">
            <w:pPr>
              <w:pStyle w:val="TableParagraph"/>
              <w:jc w:val="center"/>
              <w:rPr>
                <w:rFonts w:asciiTheme="majorHAnsi" w:hAnsiTheme="majorHAnsi"/>
                <w:sz w:val="18"/>
                <w:szCs w:val="18"/>
              </w:rPr>
            </w:pPr>
            <w:r w:rsidRPr="0007659D">
              <w:rPr>
                <w:rFonts w:asciiTheme="majorHAnsi" w:hAnsiTheme="majorHAnsi"/>
                <w:sz w:val="18"/>
                <w:szCs w:val="18"/>
              </w:rPr>
              <w:t>Accident/Incident</w:t>
            </w:r>
          </w:p>
        </w:tc>
      </w:tr>
      <w:tr w:rsidR="003411B4" w:rsidRPr="0007659D" w:rsidTr="0007659D">
        <w:trPr>
          <w:trHeight w:val="20"/>
          <w:jc w:val="center"/>
        </w:trPr>
        <w:tc>
          <w:tcPr>
            <w:tcW w:w="1162" w:type="dxa"/>
            <w:tcBorders>
              <w:top w:val="single" w:sz="6" w:space="0" w:color="000000"/>
            </w:tcBorders>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13.06</w:t>
            </w:r>
          </w:p>
        </w:tc>
        <w:tc>
          <w:tcPr>
            <w:tcW w:w="3118" w:type="dxa"/>
            <w:tcBorders>
              <w:top w:val="single" w:sz="6" w:space="0" w:color="000000"/>
            </w:tcBorders>
          </w:tcPr>
          <w:p w:rsidR="00FB69CA" w:rsidRPr="0007659D" w:rsidRDefault="00FB69CA" w:rsidP="0007659D">
            <w:pPr>
              <w:pStyle w:val="TableParagraph"/>
              <w:rPr>
                <w:rFonts w:asciiTheme="majorHAnsi" w:hAnsiTheme="majorHAnsi"/>
                <w:sz w:val="18"/>
                <w:szCs w:val="18"/>
              </w:rPr>
            </w:pPr>
          </w:p>
        </w:tc>
        <w:tc>
          <w:tcPr>
            <w:tcW w:w="4395" w:type="dxa"/>
            <w:tcBorders>
              <w:top w:val="single" w:sz="6" w:space="0" w:color="000000"/>
            </w:tcBorders>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Act of vandalism</w:t>
            </w:r>
          </w:p>
        </w:tc>
        <w:tc>
          <w:tcPr>
            <w:tcW w:w="1589" w:type="dxa"/>
            <w:tcBorders>
              <w:top w:val="single" w:sz="6" w:space="0" w:color="000000"/>
            </w:tcBorders>
          </w:tcPr>
          <w:p w:rsidR="00FB69CA" w:rsidRPr="0007659D" w:rsidRDefault="0073631A" w:rsidP="0007659D">
            <w:pPr>
              <w:pStyle w:val="TableParagraph"/>
              <w:jc w:val="center"/>
              <w:rPr>
                <w:rFonts w:asciiTheme="majorHAnsi" w:hAnsiTheme="majorHAnsi"/>
                <w:sz w:val="18"/>
                <w:szCs w:val="18"/>
              </w:rPr>
            </w:pPr>
            <w:r w:rsidRPr="0007659D">
              <w:rPr>
                <w:rFonts w:asciiTheme="majorHAnsi" w:hAnsiTheme="majorHAnsi"/>
                <w:sz w:val="18"/>
                <w:szCs w:val="18"/>
              </w:rPr>
              <w:t>Accident/Incident</w:t>
            </w:r>
          </w:p>
        </w:tc>
      </w:tr>
      <w:tr w:rsidR="003411B4" w:rsidRPr="0007659D" w:rsidTr="0007659D">
        <w:trPr>
          <w:trHeight w:val="20"/>
          <w:jc w:val="center"/>
        </w:trPr>
        <w:tc>
          <w:tcPr>
            <w:tcW w:w="1162"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13.07</w:t>
            </w:r>
          </w:p>
        </w:tc>
        <w:tc>
          <w:tcPr>
            <w:tcW w:w="3118" w:type="dxa"/>
          </w:tcPr>
          <w:p w:rsidR="00FB69CA" w:rsidRPr="0007659D" w:rsidRDefault="00FB69CA" w:rsidP="0007659D">
            <w:pPr>
              <w:pStyle w:val="TableParagraph"/>
              <w:rPr>
                <w:rFonts w:asciiTheme="majorHAnsi" w:hAnsiTheme="majorHAnsi"/>
                <w:sz w:val="18"/>
                <w:szCs w:val="18"/>
              </w:rPr>
            </w:pPr>
          </w:p>
        </w:tc>
        <w:tc>
          <w:tcPr>
            <w:tcW w:w="4395"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Division of trains</w:t>
            </w:r>
          </w:p>
        </w:tc>
        <w:tc>
          <w:tcPr>
            <w:tcW w:w="1589" w:type="dxa"/>
          </w:tcPr>
          <w:p w:rsidR="00FB69CA" w:rsidRPr="0007659D" w:rsidRDefault="0073631A" w:rsidP="0007659D">
            <w:pPr>
              <w:pStyle w:val="TableParagraph"/>
              <w:jc w:val="center"/>
              <w:rPr>
                <w:rFonts w:asciiTheme="majorHAnsi" w:hAnsiTheme="majorHAnsi"/>
                <w:sz w:val="18"/>
                <w:szCs w:val="18"/>
              </w:rPr>
            </w:pPr>
            <w:r w:rsidRPr="0007659D">
              <w:rPr>
                <w:rFonts w:asciiTheme="majorHAnsi" w:hAnsiTheme="majorHAnsi"/>
                <w:sz w:val="18"/>
                <w:szCs w:val="18"/>
              </w:rPr>
              <w:t>Incident</w:t>
            </w:r>
          </w:p>
        </w:tc>
      </w:tr>
      <w:tr w:rsidR="003411B4" w:rsidRPr="0007659D" w:rsidTr="0007659D">
        <w:trPr>
          <w:trHeight w:val="20"/>
          <w:jc w:val="center"/>
        </w:trPr>
        <w:tc>
          <w:tcPr>
            <w:tcW w:w="1162"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13.08</w:t>
            </w:r>
          </w:p>
        </w:tc>
        <w:tc>
          <w:tcPr>
            <w:tcW w:w="3118" w:type="dxa"/>
          </w:tcPr>
          <w:p w:rsidR="00FB69CA" w:rsidRPr="0007659D" w:rsidRDefault="00FB69CA" w:rsidP="0007659D">
            <w:pPr>
              <w:pStyle w:val="TableParagraph"/>
              <w:rPr>
                <w:rFonts w:asciiTheme="majorHAnsi" w:hAnsiTheme="majorHAnsi"/>
                <w:sz w:val="18"/>
                <w:szCs w:val="18"/>
              </w:rPr>
            </w:pPr>
          </w:p>
        </w:tc>
        <w:tc>
          <w:tcPr>
            <w:tcW w:w="4395"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Hot Box and Hot Wheel Detection Alarm</w:t>
            </w:r>
          </w:p>
        </w:tc>
        <w:tc>
          <w:tcPr>
            <w:tcW w:w="1589" w:type="dxa"/>
          </w:tcPr>
          <w:p w:rsidR="00FB69CA" w:rsidRPr="0007659D" w:rsidRDefault="0073631A" w:rsidP="0007659D">
            <w:pPr>
              <w:pStyle w:val="TableParagraph"/>
              <w:jc w:val="center"/>
              <w:rPr>
                <w:rFonts w:asciiTheme="majorHAnsi" w:hAnsiTheme="majorHAnsi"/>
                <w:sz w:val="18"/>
                <w:szCs w:val="18"/>
              </w:rPr>
            </w:pPr>
            <w:r w:rsidRPr="0007659D">
              <w:rPr>
                <w:rFonts w:asciiTheme="majorHAnsi" w:hAnsiTheme="majorHAnsi"/>
                <w:sz w:val="18"/>
                <w:szCs w:val="18"/>
              </w:rPr>
              <w:t>Incident</w:t>
            </w:r>
          </w:p>
        </w:tc>
      </w:tr>
      <w:tr w:rsidR="003411B4" w:rsidRPr="0007659D" w:rsidTr="0007659D">
        <w:trPr>
          <w:trHeight w:val="20"/>
          <w:jc w:val="center"/>
        </w:trPr>
        <w:tc>
          <w:tcPr>
            <w:tcW w:w="1162"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13.09</w:t>
            </w:r>
          </w:p>
        </w:tc>
        <w:tc>
          <w:tcPr>
            <w:tcW w:w="3118" w:type="dxa"/>
          </w:tcPr>
          <w:p w:rsidR="00FB69CA" w:rsidRPr="0007659D" w:rsidRDefault="00FB69CA" w:rsidP="0007659D">
            <w:pPr>
              <w:pStyle w:val="TableParagraph"/>
              <w:rPr>
                <w:rFonts w:asciiTheme="majorHAnsi" w:hAnsiTheme="majorHAnsi"/>
                <w:sz w:val="18"/>
                <w:szCs w:val="18"/>
              </w:rPr>
            </w:pPr>
          </w:p>
        </w:tc>
        <w:tc>
          <w:tcPr>
            <w:tcW w:w="4395"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Line break</w:t>
            </w:r>
          </w:p>
        </w:tc>
        <w:tc>
          <w:tcPr>
            <w:tcW w:w="1589" w:type="dxa"/>
          </w:tcPr>
          <w:p w:rsidR="00FB69CA" w:rsidRPr="0007659D" w:rsidRDefault="0073631A" w:rsidP="0007659D">
            <w:pPr>
              <w:pStyle w:val="TableParagraph"/>
              <w:jc w:val="center"/>
              <w:rPr>
                <w:rFonts w:asciiTheme="majorHAnsi" w:hAnsiTheme="majorHAnsi"/>
                <w:sz w:val="18"/>
                <w:szCs w:val="18"/>
              </w:rPr>
            </w:pPr>
            <w:r w:rsidRPr="0007659D">
              <w:rPr>
                <w:rFonts w:asciiTheme="majorHAnsi" w:hAnsiTheme="majorHAnsi"/>
                <w:sz w:val="18"/>
                <w:szCs w:val="18"/>
              </w:rPr>
              <w:t>Incident</w:t>
            </w:r>
          </w:p>
        </w:tc>
      </w:tr>
      <w:tr w:rsidR="003411B4" w:rsidRPr="0007659D" w:rsidTr="0007659D">
        <w:trPr>
          <w:trHeight w:val="20"/>
          <w:jc w:val="center"/>
        </w:trPr>
        <w:tc>
          <w:tcPr>
            <w:tcW w:w="1162"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13.10</w:t>
            </w:r>
          </w:p>
        </w:tc>
        <w:tc>
          <w:tcPr>
            <w:tcW w:w="3118" w:type="dxa"/>
          </w:tcPr>
          <w:p w:rsidR="00FB69CA" w:rsidRPr="0007659D" w:rsidRDefault="00FB69CA" w:rsidP="0007659D">
            <w:pPr>
              <w:pStyle w:val="TableParagraph"/>
              <w:rPr>
                <w:rFonts w:asciiTheme="majorHAnsi" w:hAnsiTheme="majorHAnsi"/>
                <w:sz w:val="18"/>
                <w:szCs w:val="18"/>
              </w:rPr>
            </w:pPr>
          </w:p>
        </w:tc>
        <w:tc>
          <w:tcPr>
            <w:tcW w:w="4395" w:type="dxa"/>
          </w:tcPr>
          <w:p w:rsidR="00FB69CA" w:rsidRPr="0007659D" w:rsidRDefault="0073631A" w:rsidP="0007659D">
            <w:pPr>
              <w:pStyle w:val="TableParagraph"/>
              <w:ind w:left="170"/>
              <w:rPr>
                <w:rFonts w:asciiTheme="majorHAnsi" w:hAnsiTheme="majorHAnsi"/>
                <w:sz w:val="18"/>
                <w:szCs w:val="18"/>
              </w:rPr>
            </w:pPr>
            <w:r w:rsidRPr="0007659D">
              <w:rPr>
                <w:rFonts w:asciiTheme="majorHAnsi" w:hAnsiTheme="majorHAnsi"/>
                <w:sz w:val="18"/>
                <w:szCs w:val="18"/>
              </w:rPr>
              <w:t>Other event (specify)</w:t>
            </w:r>
          </w:p>
        </w:tc>
        <w:tc>
          <w:tcPr>
            <w:tcW w:w="1589" w:type="dxa"/>
          </w:tcPr>
          <w:p w:rsidR="00FB69CA" w:rsidRPr="0007659D" w:rsidRDefault="0073631A" w:rsidP="0007659D">
            <w:pPr>
              <w:pStyle w:val="TableParagraph"/>
              <w:jc w:val="center"/>
              <w:rPr>
                <w:rFonts w:asciiTheme="majorHAnsi" w:hAnsiTheme="majorHAnsi"/>
                <w:sz w:val="18"/>
                <w:szCs w:val="18"/>
              </w:rPr>
            </w:pPr>
            <w:r w:rsidRPr="0007659D">
              <w:rPr>
                <w:rFonts w:asciiTheme="majorHAnsi" w:hAnsiTheme="majorHAnsi"/>
                <w:sz w:val="18"/>
                <w:szCs w:val="18"/>
              </w:rPr>
              <w:t>Accident</w:t>
            </w:r>
          </w:p>
        </w:tc>
      </w:tr>
    </w:tbl>
    <w:p w:rsidR="00FB69CA" w:rsidRPr="0069248D" w:rsidRDefault="00FB69CA" w:rsidP="008C5C6D">
      <w:pPr>
        <w:pStyle w:val="BodyText"/>
        <w:ind w:left="850" w:right="850"/>
        <w:rPr>
          <w:rFonts w:asciiTheme="majorHAnsi" w:hAnsiTheme="majorHAnsi"/>
          <w:sz w:val="20"/>
        </w:rPr>
      </w:pPr>
    </w:p>
    <w:p w:rsidR="00FB69CA" w:rsidRDefault="0073631A" w:rsidP="0007659D">
      <w:pPr>
        <w:pStyle w:val="BodyText"/>
        <w:jc w:val="center"/>
        <w:rPr>
          <w:rFonts w:asciiTheme="majorHAnsi" w:hAnsiTheme="majorHAnsi"/>
          <w:sz w:val="20"/>
        </w:rPr>
      </w:pPr>
      <w:r w:rsidRPr="0069248D">
        <w:rPr>
          <w:rFonts w:asciiTheme="majorHAnsi" w:hAnsiTheme="majorHAnsi"/>
          <w:noProof/>
          <w:lang w:val="fr-FR" w:eastAsia="fr-FR" w:bidi="ar-SA"/>
        </w:rPr>
        <w:drawing>
          <wp:inline distT="0" distB="0" distL="0" distR="0">
            <wp:extent cx="4429125" cy="5168667"/>
            <wp:effectExtent l="0" t="0" r="0" b="0"/>
            <wp:docPr id="5614263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15054" name=""/>
                    <pic:cNvPicPr/>
                  </pic:nvPicPr>
                  <pic:blipFill>
                    <a:blip r:embed="rId35"/>
                    <a:stretch>
                      <a:fillRect/>
                    </a:stretch>
                  </pic:blipFill>
                  <pic:spPr>
                    <a:xfrm>
                      <a:off x="0" y="0"/>
                      <a:ext cx="4448917" cy="5191764"/>
                    </a:xfrm>
                    <a:prstGeom prst="rect">
                      <a:avLst/>
                    </a:prstGeom>
                  </pic:spPr>
                </pic:pic>
              </a:graphicData>
            </a:graphic>
          </wp:inline>
        </w:drawing>
      </w:r>
    </w:p>
    <w:p w:rsidR="00762AF0" w:rsidRDefault="00762AF0" w:rsidP="008C5C6D">
      <w:pPr>
        <w:pStyle w:val="BodyText"/>
        <w:ind w:left="850" w:right="850"/>
        <w:jc w:val="center"/>
        <w:rPr>
          <w:rFonts w:asciiTheme="majorHAnsi" w:hAnsiTheme="majorHAnsi"/>
          <w:sz w:val="20"/>
        </w:rPr>
      </w:pPr>
    </w:p>
    <w:p w:rsidR="00762AF0" w:rsidRPr="0069248D" w:rsidRDefault="00762AF0" w:rsidP="00762AF0">
      <w:pPr>
        <w:pStyle w:val="BodyText"/>
        <w:spacing w:after="120"/>
        <w:jc w:val="center"/>
        <w:rPr>
          <w:rFonts w:asciiTheme="majorHAnsi" w:hAnsiTheme="majorHAnsi"/>
          <w:sz w:val="20"/>
        </w:rPr>
      </w:pPr>
      <w:r w:rsidRPr="0069248D">
        <w:rPr>
          <w:rFonts w:asciiTheme="majorHAnsi" w:hAnsiTheme="majorHAnsi"/>
          <w:i/>
        </w:rPr>
        <w:t>Figure 4 - Process flowchart for decisions on investigations in the railway sector (ref. Directive 2004/49/EC)</w:t>
      </w:r>
    </w:p>
    <w:tbl>
      <w:tblPr>
        <w:tblStyle w:val="TableGrid"/>
        <w:tblW w:w="10656" w:type="dxa"/>
        <w:jc w:val="center"/>
        <w:tblLook w:val="04A0" w:firstRow="1" w:lastRow="0" w:firstColumn="1" w:lastColumn="0" w:noHBand="0" w:noVBand="1"/>
      </w:tblPr>
      <w:tblGrid>
        <w:gridCol w:w="5044"/>
        <w:gridCol w:w="5612"/>
      </w:tblGrid>
      <w:tr w:rsidR="003411B4" w:rsidRPr="0007659D" w:rsidTr="00762AF0">
        <w:trPr>
          <w:jc w:val="center"/>
        </w:trPr>
        <w:tc>
          <w:tcPr>
            <w:tcW w:w="5044" w:type="dxa"/>
          </w:tcPr>
          <w:p w:rsidR="00AE42BD" w:rsidRPr="0007659D" w:rsidRDefault="0073631A" w:rsidP="00762AF0">
            <w:pPr>
              <w:pStyle w:val="BodyText"/>
              <w:rPr>
                <w:rFonts w:asciiTheme="majorHAnsi" w:hAnsiTheme="majorHAnsi"/>
                <w:sz w:val="18"/>
                <w:szCs w:val="18"/>
              </w:rPr>
            </w:pPr>
            <w:r w:rsidRPr="0007659D">
              <w:rPr>
                <w:rFonts w:asciiTheme="majorHAnsi" w:hAnsiTheme="majorHAnsi"/>
                <w:sz w:val="18"/>
                <w:szCs w:val="18"/>
              </w:rPr>
              <w:t>Notifica di incidente da parte di IF, GI, ANSF o altri</w:t>
            </w:r>
          </w:p>
        </w:tc>
        <w:tc>
          <w:tcPr>
            <w:tcW w:w="5612" w:type="dxa"/>
          </w:tcPr>
          <w:p w:rsidR="00AE42BD" w:rsidRPr="0007659D" w:rsidRDefault="0073631A" w:rsidP="00762AF0">
            <w:pPr>
              <w:pStyle w:val="BodyText"/>
              <w:rPr>
                <w:rFonts w:asciiTheme="majorHAnsi" w:hAnsiTheme="majorHAnsi"/>
                <w:sz w:val="18"/>
                <w:szCs w:val="18"/>
              </w:rPr>
            </w:pPr>
            <w:r w:rsidRPr="0007659D">
              <w:rPr>
                <w:rFonts w:asciiTheme="majorHAnsi" w:hAnsiTheme="majorHAnsi"/>
                <w:sz w:val="18"/>
                <w:szCs w:val="18"/>
              </w:rPr>
              <w:t>Notification of accident or incident by IF, GI, ANSF or others</w:t>
            </w:r>
          </w:p>
        </w:tc>
      </w:tr>
      <w:tr w:rsidR="003411B4" w:rsidRPr="0007659D" w:rsidTr="00762AF0">
        <w:trPr>
          <w:jc w:val="center"/>
        </w:trPr>
        <w:tc>
          <w:tcPr>
            <w:tcW w:w="5044" w:type="dxa"/>
          </w:tcPr>
          <w:p w:rsidR="00AE42BD" w:rsidRPr="0007659D" w:rsidRDefault="0073631A" w:rsidP="00762AF0">
            <w:pPr>
              <w:pStyle w:val="BodyText"/>
              <w:rPr>
                <w:rFonts w:asciiTheme="majorHAnsi" w:hAnsiTheme="majorHAnsi"/>
                <w:sz w:val="18"/>
                <w:szCs w:val="18"/>
              </w:rPr>
            </w:pPr>
            <w:r w:rsidRPr="0007659D">
              <w:rPr>
                <w:rFonts w:asciiTheme="majorHAnsi" w:hAnsiTheme="majorHAnsi"/>
                <w:sz w:val="18"/>
                <w:szCs w:val="18"/>
              </w:rPr>
              <w:t>Conseguenze ≥ 1 morto ≥ 5 feriti gravi ≥ 2 M€ danni</w:t>
            </w:r>
          </w:p>
        </w:tc>
        <w:tc>
          <w:tcPr>
            <w:tcW w:w="5612" w:type="dxa"/>
          </w:tcPr>
          <w:p w:rsidR="00AE42BD" w:rsidRPr="0007659D" w:rsidRDefault="0073631A" w:rsidP="00762AF0">
            <w:pPr>
              <w:pStyle w:val="BodyText"/>
              <w:rPr>
                <w:rFonts w:asciiTheme="majorHAnsi" w:hAnsiTheme="majorHAnsi"/>
                <w:sz w:val="18"/>
                <w:szCs w:val="18"/>
              </w:rPr>
            </w:pPr>
            <w:r w:rsidRPr="0007659D">
              <w:rPr>
                <w:rFonts w:asciiTheme="majorHAnsi" w:hAnsiTheme="majorHAnsi"/>
                <w:sz w:val="18"/>
                <w:szCs w:val="18"/>
              </w:rPr>
              <w:t>Consequences ≥ 1 fatality ≥ 5 serious injuries ≥ EUR 2 million damages</w:t>
            </w:r>
          </w:p>
        </w:tc>
      </w:tr>
      <w:tr w:rsidR="003411B4" w:rsidRPr="0007659D" w:rsidTr="00762AF0">
        <w:trPr>
          <w:jc w:val="center"/>
        </w:trPr>
        <w:tc>
          <w:tcPr>
            <w:tcW w:w="5044" w:type="dxa"/>
          </w:tcPr>
          <w:p w:rsidR="00AE42BD" w:rsidRPr="0007659D" w:rsidRDefault="0073631A" w:rsidP="00762AF0">
            <w:pPr>
              <w:pStyle w:val="BodyText"/>
              <w:rPr>
                <w:rFonts w:asciiTheme="majorHAnsi" w:hAnsiTheme="majorHAnsi"/>
                <w:sz w:val="18"/>
                <w:szCs w:val="18"/>
              </w:rPr>
            </w:pPr>
            <w:r w:rsidRPr="0007659D">
              <w:rPr>
                <w:rFonts w:asciiTheme="majorHAnsi" w:hAnsiTheme="majorHAnsi"/>
                <w:sz w:val="18"/>
                <w:szCs w:val="18"/>
              </w:rPr>
              <w:t>si</w:t>
            </w:r>
          </w:p>
        </w:tc>
        <w:tc>
          <w:tcPr>
            <w:tcW w:w="5612" w:type="dxa"/>
          </w:tcPr>
          <w:p w:rsidR="00AE42BD" w:rsidRPr="0007659D" w:rsidRDefault="0073631A" w:rsidP="00762AF0">
            <w:pPr>
              <w:pStyle w:val="BodyText"/>
              <w:rPr>
                <w:rFonts w:asciiTheme="majorHAnsi" w:hAnsiTheme="majorHAnsi"/>
                <w:sz w:val="18"/>
                <w:szCs w:val="18"/>
              </w:rPr>
            </w:pPr>
            <w:r w:rsidRPr="0007659D">
              <w:rPr>
                <w:rFonts w:asciiTheme="majorHAnsi" w:hAnsiTheme="majorHAnsi"/>
                <w:sz w:val="18"/>
                <w:szCs w:val="18"/>
              </w:rPr>
              <w:t>yes</w:t>
            </w:r>
          </w:p>
        </w:tc>
      </w:tr>
      <w:tr w:rsidR="003411B4" w:rsidRPr="0007659D" w:rsidTr="00762AF0">
        <w:trPr>
          <w:jc w:val="center"/>
        </w:trPr>
        <w:tc>
          <w:tcPr>
            <w:tcW w:w="5044" w:type="dxa"/>
          </w:tcPr>
          <w:p w:rsidR="00AE42BD" w:rsidRPr="0007659D" w:rsidRDefault="0073631A" w:rsidP="00762AF0">
            <w:pPr>
              <w:pStyle w:val="BodyText"/>
              <w:rPr>
                <w:rFonts w:asciiTheme="majorHAnsi" w:hAnsiTheme="majorHAnsi"/>
                <w:sz w:val="18"/>
                <w:szCs w:val="18"/>
              </w:rPr>
            </w:pPr>
            <w:r w:rsidRPr="0007659D">
              <w:rPr>
                <w:rFonts w:asciiTheme="majorHAnsi" w:hAnsiTheme="majorHAnsi"/>
                <w:sz w:val="18"/>
                <w:szCs w:val="18"/>
              </w:rPr>
              <w:t>no</w:t>
            </w:r>
          </w:p>
        </w:tc>
        <w:tc>
          <w:tcPr>
            <w:tcW w:w="5612" w:type="dxa"/>
          </w:tcPr>
          <w:p w:rsidR="00AE42BD" w:rsidRPr="0007659D" w:rsidRDefault="0073631A" w:rsidP="00762AF0">
            <w:pPr>
              <w:pStyle w:val="BodyText"/>
              <w:rPr>
                <w:rFonts w:asciiTheme="majorHAnsi" w:hAnsiTheme="majorHAnsi"/>
                <w:sz w:val="18"/>
                <w:szCs w:val="18"/>
              </w:rPr>
            </w:pPr>
            <w:r w:rsidRPr="0007659D">
              <w:rPr>
                <w:rFonts w:asciiTheme="majorHAnsi" w:hAnsiTheme="majorHAnsi"/>
                <w:sz w:val="18"/>
                <w:szCs w:val="18"/>
              </w:rPr>
              <w:t>no</w:t>
            </w:r>
          </w:p>
        </w:tc>
      </w:tr>
      <w:tr w:rsidR="003411B4" w:rsidRPr="0007659D" w:rsidTr="00762AF0">
        <w:trPr>
          <w:jc w:val="center"/>
        </w:trPr>
        <w:tc>
          <w:tcPr>
            <w:tcW w:w="5044" w:type="dxa"/>
          </w:tcPr>
          <w:p w:rsidR="00AE42BD" w:rsidRPr="0007659D" w:rsidRDefault="0073631A" w:rsidP="00762AF0">
            <w:pPr>
              <w:pStyle w:val="BodyText"/>
              <w:rPr>
                <w:rFonts w:asciiTheme="majorHAnsi" w:hAnsiTheme="majorHAnsi"/>
                <w:sz w:val="18"/>
                <w:szCs w:val="18"/>
              </w:rPr>
            </w:pPr>
            <w:r w:rsidRPr="0007659D">
              <w:rPr>
                <w:rFonts w:asciiTheme="majorHAnsi" w:hAnsiTheme="majorHAnsi"/>
                <w:sz w:val="18"/>
                <w:szCs w:val="18"/>
              </w:rPr>
              <w:t>Collisione o deragliamento?</w:t>
            </w:r>
          </w:p>
        </w:tc>
        <w:tc>
          <w:tcPr>
            <w:tcW w:w="5612" w:type="dxa"/>
          </w:tcPr>
          <w:p w:rsidR="00AE42BD" w:rsidRPr="0007659D" w:rsidRDefault="0073631A" w:rsidP="00762AF0">
            <w:pPr>
              <w:pStyle w:val="BodyText"/>
              <w:rPr>
                <w:rFonts w:asciiTheme="majorHAnsi" w:hAnsiTheme="majorHAnsi"/>
                <w:sz w:val="18"/>
                <w:szCs w:val="18"/>
              </w:rPr>
            </w:pPr>
            <w:r w:rsidRPr="0007659D">
              <w:rPr>
                <w:rFonts w:asciiTheme="majorHAnsi" w:hAnsiTheme="majorHAnsi"/>
                <w:sz w:val="18"/>
                <w:szCs w:val="18"/>
              </w:rPr>
              <w:t>Collision or derailment?</w:t>
            </w:r>
          </w:p>
        </w:tc>
      </w:tr>
      <w:tr w:rsidR="003411B4" w:rsidRPr="0007659D" w:rsidTr="00762AF0">
        <w:trPr>
          <w:jc w:val="center"/>
        </w:trPr>
        <w:tc>
          <w:tcPr>
            <w:tcW w:w="5044" w:type="dxa"/>
          </w:tcPr>
          <w:p w:rsidR="00AE42BD" w:rsidRPr="0007659D" w:rsidRDefault="0073631A" w:rsidP="00762AF0">
            <w:pPr>
              <w:pStyle w:val="BodyText"/>
              <w:tabs>
                <w:tab w:val="left" w:pos="1345"/>
              </w:tabs>
              <w:rPr>
                <w:rFonts w:asciiTheme="majorHAnsi" w:hAnsiTheme="majorHAnsi"/>
                <w:sz w:val="18"/>
                <w:szCs w:val="18"/>
              </w:rPr>
            </w:pPr>
            <w:r w:rsidRPr="0007659D">
              <w:rPr>
                <w:rFonts w:asciiTheme="majorHAnsi" w:hAnsiTheme="majorHAnsi"/>
                <w:sz w:val="18"/>
                <w:szCs w:val="18"/>
              </w:rPr>
              <w:t>Indicazioni che l’incidente sia stato causato da guasto nel sistema ferroviario?</w:t>
            </w:r>
          </w:p>
        </w:tc>
        <w:tc>
          <w:tcPr>
            <w:tcW w:w="5612" w:type="dxa"/>
          </w:tcPr>
          <w:p w:rsidR="00AE42BD" w:rsidRPr="0007659D" w:rsidRDefault="0073631A" w:rsidP="00762AF0">
            <w:pPr>
              <w:pStyle w:val="BodyText"/>
              <w:tabs>
                <w:tab w:val="left" w:pos="1345"/>
              </w:tabs>
              <w:rPr>
                <w:rFonts w:asciiTheme="majorHAnsi" w:hAnsiTheme="majorHAnsi"/>
                <w:sz w:val="18"/>
                <w:szCs w:val="18"/>
              </w:rPr>
            </w:pPr>
            <w:r w:rsidRPr="0007659D">
              <w:rPr>
                <w:rFonts w:asciiTheme="majorHAnsi" w:hAnsiTheme="majorHAnsi"/>
                <w:sz w:val="18"/>
                <w:szCs w:val="18"/>
              </w:rPr>
              <w:t>Indications that the accident was caused by a fault in the railway system?</w:t>
            </w:r>
          </w:p>
        </w:tc>
      </w:tr>
      <w:tr w:rsidR="003411B4" w:rsidRPr="0007659D" w:rsidTr="00762AF0">
        <w:trPr>
          <w:jc w:val="center"/>
        </w:trPr>
        <w:tc>
          <w:tcPr>
            <w:tcW w:w="5044" w:type="dxa"/>
          </w:tcPr>
          <w:p w:rsidR="00AE42BD" w:rsidRPr="0007659D" w:rsidRDefault="0073631A" w:rsidP="00762AF0">
            <w:pPr>
              <w:pStyle w:val="BodyText"/>
              <w:rPr>
                <w:rFonts w:asciiTheme="majorHAnsi" w:hAnsiTheme="majorHAnsi"/>
                <w:sz w:val="18"/>
                <w:szCs w:val="18"/>
              </w:rPr>
            </w:pPr>
            <w:r w:rsidRPr="0007659D">
              <w:rPr>
                <w:rFonts w:asciiTheme="majorHAnsi" w:hAnsiTheme="majorHAnsi"/>
                <w:sz w:val="18"/>
                <w:szCs w:val="18"/>
              </w:rPr>
              <w:t>Indicazioni che le conseguenze siano state causate da guasto nel sistema ferroviario?</w:t>
            </w:r>
          </w:p>
        </w:tc>
        <w:tc>
          <w:tcPr>
            <w:tcW w:w="5612" w:type="dxa"/>
          </w:tcPr>
          <w:p w:rsidR="00AE42BD" w:rsidRPr="0007659D" w:rsidRDefault="0073631A" w:rsidP="00762AF0">
            <w:pPr>
              <w:pStyle w:val="BodyText"/>
              <w:rPr>
                <w:rFonts w:asciiTheme="majorHAnsi" w:hAnsiTheme="majorHAnsi"/>
                <w:sz w:val="18"/>
                <w:szCs w:val="18"/>
              </w:rPr>
            </w:pPr>
            <w:r w:rsidRPr="0007659D">
              <w:rPr>
                <w:rFonts w:asciiTheme="majorHAnsi" w:hAnsiTheme="majorHAnsi"/>
                <w:sz w:val="18"/>
                <w:szCs w:val="18"/>
              </w:rPr>
              <w:t>Indications that the consequences were caused by a fault in the railway system?</w:t>
            </w:r>
          </w:p>
        </w:tc>
      </w:tr>
      <w:tr w:rsidR="003411B4" w:rsidRPr="0007659D" w:rsidTr="00762AF0">
        <w:trPr>
          <w:jc w:val="center"/>
        </w:trPr>
        <w:tc>
          <w:tcPr>
            <w:tcW w:w="5044" w:type="dxa"/>
          </w:tcPr>
          <w:p w:rsidR="00AE42BD" w:rsidRPr="0007659D" w:rsidRDefault="0073631A" w:rsidP="00762AF0">
            <w:pPr>
              <w:pStyle w:val="BodyText"/>
              <w:rPr>
                <w:rFonts w:asciiTheme="majorHAnsi" w:hAnsiTheme="majorHAnsi"/>
                <w:sz w:val="18"/>
                <w:szCs w:val="18"/>
              </w:rPr>
            </w:pPr>
            <w:r w:rsidRPr="0007659D">
              <w:rPr>
                <w:rFonts w:asciiTheme="majorHAnsi" w:hAnsiTheme="majorHAnsi"/>
                <w:sz w:val="18"/>
                <w:szCs w:val="18"/>
              </w:rPr>
              <w:t>≥ 1 morto o ≥ 5 feriti gravi tra passeggeri o staff?</w:t>
            </w:r>
          </w:p>
        </w:tc>
        <w:tc>
          <w:tcPr>
            <w:tcW w:w="5612" w:type="dxa"/>
          </w:tcPr>
          <w:p w:rsidR="00AE42BD" w:rsidRPr="0007659D" w:rsidRDefault="0073631A" w:rsidP="00762AF0">
            <w:pPr>
              <w:pStyle w:val="BodyText"/>
              <w:rPr>
                <w:rFonts w:asciiTheme="majorHAnsi" w:hAnsiTheme="majorHAnsi"/>
                <w:sz w:val="18"/>
                <w:szCs w:val="18"/>
              </w:rPr>
            </w:pPr>
            <w:r w:rsidRPr="0007659D">
              <w:rPr>
                <w:rFonts w:asciiTheme="majorHAnsi" w:hAnsiTheme="majorHAnsi"/>
                <w:sz w:val="18"/>
                <w:szCs w:val="18"/>
              </w:rPr>
              <w:t>≥ 1 fatality or ≥ 5 serious injuries to passengers or staff?</w:t>
            </w:r>
          </w:p>
        </w:tc>
      </w:tr>
      <w:tr w:rsidR="003411B4" w:rsidRPr="0007659D" w:rsidTr="00762AF0">
        <w:trPr>
          <w:jc w:val="center"/>
        </w:trPr>
        <w:tc>
          <w:tcPr>
            <w:tcW w:w="5044" w:type="dxa"/>
          </w:tcPr>
          <w:p w:rsidR="00AE42BD" w:rsidRPr="0007659D" w:rsidRDefault="0073631A" w:rsidP="00762AF0">
            <w:pPr>
              <w:pStyle w:val="BodyText"/>
              <w:rPr>
                <w:rFonts w:asciiTheme="majorHAnsi" w:hAnsiTheme="majorHAnsi"/>
                <w:sz w:val="18"/>
                <w:szCs w:val="18"/>
              </w:rPr>
            </w:pPr>
            <w:r w:rsidRPr="0007659D">
              <w:rPr>
                <w:rFonts w:asciiTheme="majorHAnsi" w:hAnsiTheme="majorHAnsi"/>
                <w:sz w:val="18"/>
                <w:szCs w:val="18"/>
              </w:rPr>
              <w:t>Investigazione secondo articolo 19.1</w:t>
            </w:r>
          </w:p>
        </w:tc>
        <w:tc>
          <w:tcPr>
            <w:tcW w:w="5612" w:type="dxa"/>
          </w:tcPr>
          <w:p w:rsidR="00AE42BD" w:rsidRPr="0007659D" w:rsidRDefault="0073631A" w:rsidP="00762AF0">
            <w:pPr>
              <w:pStyle w:val="BodyText"/>
              <w:rPr>
                <w:rFonts w:asciiTheme="majorHAnsi" w:hAnsiTheme="majorHAnsi"/>
                <w:sz w:val="18"/>
                <w:szCs w:val="18"/>
              </w:rPr>
            </w:pPr>
            <w:r w:rsidRPr="0007659D">
              <w:rPr>
                <w:rFonts w:asciiTheme="majorHAnsi" w:hAnsiTheme="majorHAnsi"/>
                <w:sz w:val="18"/>
                <w:szCs w:val="18"/>
              </w:rPr>
              <w:t>Investigation according to Article 19(1)</w:t>
            </w:r>
          </w:p>
        </w:tc>
      </w:tr>
      <w:tr w:rsidR="003411B4" w:rsidRPr="0007659D" w:rsidTr="00762AF0">
        <w:trPr>
          <w:jc w:val="center"/>
        </w:trPr>
        <w:tc>
          <w:tcPr>
            <w:tcW w:w="5044" w:type="dxa"/>
          </w:tcPr>
          <w:p w:rsidR="00AE42BD" w:rsidRPr="0007659D" w:rsidRDefault="0073631A" w:rsidP="00762AF0">
            <w:pPr>
              <w:pStyle w:val="BodyText"/>
              <w:rPr>
                <w:rFonts w:asciiTheme="majorHAnsi" w:hAnsiTheme="majorHAnsi"/>
                <w:sz w:val="18"/>
                <w:szCs w:val="18"/>
              </w:rPr>
            </w:pPr>
            <w:r w:rsidRPr="0007659D">
              <w:rPr>
                <w:rFonts w:asciiTheme="majorHAnsi" w:hAnsiTheme="majorHAnsi"/>
                <w:sz w:val="18"/>
                <w:szCs w:val="18"/>
              </w:rPr>
              <w:t>Investigazione secondo articolo 19.2</w:t>
            </w:r>
          </w:p>
        </w:tc>
        <w:tc>
          <w:tcPr>
            <w:tcW w:w="5612" w:type="dxa"/>
          </w:tcPr>
          <w:p w:rsidR="00AE42BD" w:rsidRPr="0007659D" w:rsidRDefault="0073631A" w:rsidP="00762AF0">
            <w:pPr>
              <w:pStyle w:val="BodyText"/>
              <w:rPr>
                <w:rFonts w:asciiTheme="majorHAnsi" w:hAnsiTheme="majorHAnsi"/>
                <w:sz w:val="18"/>
                <w:szCs w:val="18"/>
              </w:rPr>
            </w:pPr>
            <w:r w:rsidRPr="0007659D">
              <w:rPr>
                <w:rFonts w:asciiTheme="majorHAnsi" w:hAnsiTheme="majorHAnsi"/>
                <w:sz w:val="18"/>
                <w:szCs w:val="18"/>
              </w:rPr>
              <w:t>Investigation according to Article 19(2)</w:t>
            </w:r>
          </w:p>
        </w:tc>
      </w:tr>
      <w:tr w:rsidR="003411B4" w:rsidRPr="0007659D" w:rsidTr="00762AF0">
        <w:trPr>
          <w:jc w:val="center"/>
        </w:trPr>
        <w:tc>
          <w:tcPr>
            <w:tcW w:w="5044" w:type="dxa"/>
          </w:tcPr>
          <w:p w:rsidR="00AE42BD" w:rsidRPr="0007659D" w:rsidRDefault="0073631A" w:rsidP="00762AF0">
            <w:pPr>
              <w:pStyle w:val="BodyText"/>
              <w:rPr>
                <w:rFonts w:asciiTheme="majorHAnsi" w:hAnsiTheme="majorHAnsi"/>
                <w:sz w:val="18"/>
                <w:szCs w:val="18"/>
              </w:rPr>
            </w:pPr>
            <w:r w:rsidRPr="0007659D">
              <w:rPr>
                <w:rFonts w:asciiTheme="majorHAnsi" w:hAnsiTheme="majorHAnsi"/>
                <w:sz w:val="18"/>
                <w:szCs w:val="18"/>
              </w:rPr>
              <w:t>Investigazione secondo articolo 21.6 della Direttiva 2004/49/C</w:t>
            </w:r>
          </w:p>
        </w:tc>
        <w:tc>
          <w:tcPr>
            <w:tcW w:w="5612" w:type="dxa"/>
          </w:tcPr>
          <w:p w:rsidR="00AE42BD" w:rsidRPr="0007659D" w:rsidRDefault="0073631A" w:rsidP="00762AF0">
            <w:pPr>
              <w:pStyle w:val="BodyText"/>
              <w:rPr>
                <w:rFonts w:asciiTheme="majorHAnsi" w:hAnsiTheme="majorHAnsi"/>
                <w:sz w:val="18"/>
                <w:szCs w:val="18"/>
              </w:rPr>
            </w:pPr>
            <w:r w:rsidRPr="0007659D">
              <w:rPr>
                <w:rFonts w:asciiTheme="majorHAnsi" w:hAnsiTheme="majorHAnsi"/>
                <w:sz w:val="18"/>
                <w:szCs w:val="18"/>
              </w:rPr>
              <w:t>Article 21.6 of Directive 2004/49/EC.</w:t>
            </w:r>
          </w:p>
        </w:tc>
      </w:tr>
      <w:tr w:rsidR="003411B4" w:rsidRPr="0007659D" w:rsidTr="00762AF0">
        <w:trPr>
          <w:jc w:val="center"/>
        </w:trPr>
        <w:tc>
          <w:tcPr>
            <w:tcW w:w="5044" w:type="dxa"/>
          </w:tcPr>
          <w:p w:rsidR="00AE42BD" w:rsidRPr="0007659D" w:rsidRDefault="0073631A" w:rsidP="00762AF0">
            <w:pPr>
              <w:pStyle w:val="BodyText"/>
              <w:rPr>
                <w:rFonts w:asciiTheme="majorHAnsi" w:hAnsiTheme="majorHAnsi"/>
                <w:sz w:val="18"/>
                <w:szCs w:val="18"/>
              </w:rPr>
            </w:pPr>
            <w:r w:rsidRPr="0007659D">
              <w:rPr>
                <w:rFonts w:asciiTheme="majorHAnsi" w:hAnsiTheme="majorHAnsi"/>
                <w:sz w:val="18"/>
                <w:szCs w:val="18"/>
              </w:rPr>
              <w:t>Nessuna investigazione</w:t>
            </w:r>
          </w:p>
        </w:tc>
        <w:tc>
          <w:tcPr>
            <w:tcW w:w="5612" w:type="dxa"/>
          </w:tcPr>
          <w:p w:rsidR="00AE42BD" w:rsidRPr="0007659D" w:rsidRDefault="0073631A" w:rsidP="00762AF0">
            <w:pPr>
              <w:pStyle w:val="BodyText"/>
              <w:rPr>
                <w:rFonts w:asciiTheme="majorHAnsi" w:hAnsiTheme="majorHAnsi"/>
                <w:sz w:val="18"/>
                <w:szCs w:val="18"/>
              </w:rPr>
            </w:pPr>
            <w:r w:rsidRPr="0007659D">
              <w:rPr>
                <w:rFonts w:asciiTheme="majorHAnsi" w:hAnsiTheme="majorHAnsi"/>
                <w:sz w:val="18"/>
                <w:szCs w:val="18"/>
              </w:rPr>
              <w:t>No investigation</w:t>
            </w:r>
          </w:p>
        </w:tc>
      </w:tr>
      <w:tr w:rsidR="003411B4" w:rsidRPr="0007659D" w:rsidTr="00762AF0">
        <w:trPr>
          <w:jc w:val="center"/>
        </w:trPr>
        <w:tc>
          <w:tcPr>
            <w:tcW w:w="5044" w:type="dxa"/>
          </w:tcPr>
          <w:p w:rsidR="00AE42BD" w:rsidRPr="0007659D" w:rsidRDefault="0073631A" w:rsidP="00762AF0">
            <w:pPr>
              <w:pStyle w:val="BodyText"/>
              <w:rPr>
                <w:rFonts w:asciiTheme="majorHAnsi" w:hAnsiTheme="majorHAnsi"/>
                <w:sz w:val="18"/>
                <w:szCs w:val="18"/>
              </w:rPr>
            </w:pPr>
            <w:r w:rsidRPr="0007659D">
              <w:rPr>
                <w:rFonts w:asciiTheme="majorHAnsi" w:hAnsiTheme="majorHAnsi"/>
                <w:sz w:val="18"/>
                <w:szCs w:val="18"/>
              </w:rPr>
              <w:t>Decisione di investigare ai sensi dell’art. 19 (2), considerando:</w:t>
            </w:r>
          </w:p>
          <w:p w:rsidR="00AE42BD" w:rsidRPr="0007659D" w:rsidRDefault="0073631A" w:rsidP="00DE7708">
            <w:pPr>
              <w:pStyle w:val="BodyText"/>
              <w:numPr>
                <w:ilvl w:val="0"/>
                <w:numId w:val="25"/>
              </w:numPr>
              <w:tabs>
                <w:tab w:val="left" w:pos="285"/>
              </w:tabs>
              <w:ind w:left="21" w:hanging="21"/>
              <w:rPr>
                <w:rFonts w:asciiTheme="majorHAnsi" w:hAnsiTheme="majorHAnsi"/>
                <w:sz w:val="18"/>
                <w:szCs w:val="18"/>
              </w:rPr>
            </w:pPr>
            <w:r w:rsidRPr="0007659D">
              <w:rPr>
                <w:rFonts w:asciiTheme="majorHAnsi" w:hAnsiTheme="majorHAnsi"/>
                <w:sz w:val="18"/>
                <w:szCs w:val="18"/>
              </w:rPr>
              <w:t>La gravità</w:t>
            </w:r>
          </w:p>
          <w:p w:rsidR="00AE42BD" w:rsidRPr="0007659D" w:rsidRDefault="0073631A" w:rsidP="00DE7708">
            <w:pPr>
              <w:pStyle w:val="BodyText"/>
              <w:numPr>
                <w:ilvl w:val="0"/>
                <w:numId w:val="25"/>
              </w:numPr>
              <w:tabs>
                <w:tab w:val="left" w:pos="285"/>
              </w:tabs>
              <w:ind w:left="21" w:hanging="21"/>
              <w:rPr>
                <w:rFonts w:asciiTheme="majorHAnsi" w:hAnsiTheme="majorHAnsi"/>
                <w:sz w:val="18"/>
                <w:szCs w:val="18"/>
              </w:rPr>
            </w:pPr>
            <w:r w:rsidRPr="0007659D">
              <w:rPr>
                <w:rFonts w:asciiTheme="majorHAnsi" w:hAnsiTheme="majorHAnsi"/>
                <w:sz w:val="18"/>
                <w:szCs w:val="18"/>
              </w:rPr>
              <w:t>Se forma parte di una serie rilevante per il sistema nel suo complesso</w:t>
            </w:r>
          </w:p>
          <w:p w:rsidR="00AE42BD" w:rsidRPr="0007659D" w:rsidRDefault="0073631A" w:rsidP="00DE7708">
            <w:pPr>
              <w:pStyle w:val="BodyText"/>
              <w:numPr>
                <w:ilvl w:val="0"/>
                <w:numId w:val="25"/>
              </w:numPr>
              <w:tabs>
                <w:tab w:val="left" w:pos="285"/>
              </w:tabs>
              <w:ind w:left="21" w:hanging="21"/>
              <w:rPr>
                <w:rFonts w:asciiTheme="majorHAnsi" w:hAnsiTheme="majorHAnsi"/>
                <w:sz w:val="18"/>
                <w:szCs w:val="18"/>
              </w:rPr>
            </w:pPr>
            <w:r w:rsidRPr="0007659D">
              <w:rPr>
                <w:rFonts w:asciiTheme="majorHAnsi" w:hAnsiTheme="majorHAnsi"/>
                <w:sz w:val="18"/>
                <w:szCs w:val="18"/>
              </w:rPr>
              <w:t>L’impatto sulla sicurezza delle ferrovie a livello UE</w:t>
            </w:r>
          </w:p>
          <w:p w:rsidR="00AE42BD" w:rsidRPr="0007659D" w:rsidRDefault="0073631A" w:rsidP="00DE7708">
            <w:pPr>
              <w:pStyle w:val="BodyText"/>
              <w:numPr>
                <w:ilvl w:val="0"/>
                <w:numId w:val="25"/>
              </w:numPr>
              <w:tabs>
                <w:tab w:val="left" w:pos="285"/>
              </w:tabs>
              <w:ind w:left="21" w:hanging="21"/>
              <w:rPr>
                <w:rFonts w:asciiTheme="majorHAnsi" w:hAnsiTheme="majorHAnsi"/>
                <w:sz w:val="18"/>
                <w:szCs w:val="18"/>
              </w:rPr>
            </w:pPr>
            <w:r w:rsidRPr="0007659D">
              <w:rPr>
                <w:rFonts w:asciiTheme="majorHAnsi" w:hAnsiTheme="majorHAnsi"/>
                <w:sz w:val="18"/>
                <w:szCs w:val="18"/>
              </w:rPr>
              <w:t>Richieste da IF, GI, ANSF o Stati Membri</w:t>
            </w:r>
          </w:p>
        </w:tc>
        <w:tc>
          <w:tcPr>
            <w:tcW w:w="5612" w:type="dxa"/>
          </w:tcPr>
          <w:p w:rsidR="00AE42BD" w:rsidRPr="0007659D" w:rsidRDefault="0073631A" w:rsidP="00762AF0">
            <w:pPr>
              <w:pStyle w:val="BodyText"/>
              <w:rPr>
                <w:rFonts w:asciiTheme="majorHAnsi" w:hAnsiTheme="majorHAnsi"/>
                <w:sz w:val="18"/>
                <w:szCs w:val="18"/>
              </w:rPr>
            </w:pPr>
            <w:r w:rsidRPr="0007659D">
              <w:rPr>
                <w:rFonts w:asciiTheme="majorHAnsi" w:hAnsiTheme="majorHAnsi"/>
                <w:sz w:val="18"/>
                <w:szCs w:val="18"/>
              </w:rPr>
              <w:t>Decision to investigate pursuant to Article 19(2), considering:</w:t>
            </w:r>
          </w:p>
          <w:p w:rsidR="00AE42BD" w:rsidRPr="0007659D" w:rsidRDefault="0073631A" w:rsidP="00DE7708">
            <w:pPr>
              <w:pStyle w:val="BodyText"/>
              <w:numPr>
                <w:ilvl w:val="0"/>
                <w:numId w:val="25"/>
              </w:numPr>
              <w:tabs>
                <w:tab w:val="left" w:pos="285"/>
              </w:tabs>
              <w:ind w:left="21" w:hanging="21"/>
              <w:rPr>
                <w:rFonts w:asciiTheme="majorHAnsi" w:hAnsiTheme="majorHAnsi"/>
                <w:sz w:val="18"/>
                <w:szCs w:val="18"/>
              </w:rPr>
            </w:pPr>
            <w:r w:rsidRPr="0007659D">
              <w:rPr>
                <w:rFonts w:asciiTheme="majorHAnsi" w:hAnsiTheme="majorHAnsi"/>
                <w:sz w:val="18"/>
                <w:szCs w:val="18"/>
              </w:rPr>
              <w:t>severity</w:t>
            </w:r>
          </w:p>
          <w:p w:rsidR="0007659D" w:rsidRDefault="0073631A" w:rsidP="00DE7708">
            <w:pPr>
              <w:pStyle w:val="BodyText"/>
              <w:numPr>
                <w:ilvl w:val="0"/>
                <w:numId w:val="25"/>
              </w:numPr>
              <w:tabs>
                <w:tab w:val="left" w:pos="285"/>
              </w:tabs>
              <w:ind w:left="21" w:hanging="21"/>
              <w:rPr>
                <w:rFonts w:asciiTheme="majorHAnsi" w:hAnsiTheme="majorHAnsi"/>
                <w:sz w:val="18"/>
                <w:szCs w:val="18"/>
              </w:rPr>
            </w:pPr>
            <w:r w:rsidRPr="0007659D">
              <w:rPr>
                <w:rFonts w:asciiTheme="majorHAnsi" w:hAnsiTheme="majorHAnsi"/>
                <w:sz w:val="18"/>
                <w:szCs w:val="18"/>
              </w:rPr>
              <w:t>whether it forms part of a series that is significant to the system as a whole</w:t>
            </w:r>
          </w:p>
          <w:p w:rsidR="00AE42BD" w:rsidRPr="0007659D" w:rsidRDefault="0073631A" w:rsidP="00DE7708">
            <w:pPr>
              <w:pStyle w:val="BodyText"/>
              <w:numPr>
                <w:ilvl w:val="0"/>
                <w:numId w:val="25"/>
              </w:numPr>
              <w:tabs>
                <w:tab w:val="left" w:pos="285"/>
              </w:tabs>
              <w:ind w:left="21" w:hanging="21"/>
              <w:rPr>
                <w:rFonts w:asciiTheme="majorHAnsi" w:hAnsiTheme="majorHAnsi"/>
                <w:sz w:val="18"/>
                <w:szCs w:val="18"/>
              </w:rPr>
            </w:pPr>
            <w:r w:rsidRPr="0007659D">
              <w:rPr>
                <w:rFonts w:asciiTheme="majorHAnsi" w:hAnsiTheme="majorHAnsi"/>
                <w:sz w:val="18"/>
                <w:szCs w:val="18"/>
              </w:rPr>
              <w:t>impact on railway safety at EU level</w:t>
            </w:r>
          </w:p>
          <w:p w:rsidR="00AE42BD" w:rsidRPr="0007659D" w:rsidRDefault="0073631A" w:rsidP="00DE7708">
            <w:pPr>
              <w:pStyle w:val="BodyText"/>
              <w:numPr>
                <w:ilvl w:val="0"/>
                <w:numId w:val="25"/>
              </w:numPr>
              <w:tabs>
                <w:tab w:val="left" w:pos="285"/>
              </w:tabs>
              <w:ind w:left="21" w:hanging="21"/>
              <w:rPr>
                <w:rFonts w:asciiTheme="majorHAnsi" w:hAnsiTheme="majorHAnsi"/>
                <w:sz w:val="18"/>
                <w:szCs w:val="18"/>
              </w:rPr>
            </w:pPr>
            <w:r w:rsidRPr="0007659D">
              <w:rPr>
                <w:rFonts w:asciiTheme="majorHAnsi" w:hAnsiTheme="majorHAnsi"/>
                <w:sz w:val="18"/>
                <w:szCs w:val="18"/>
              </w:rPr>
              <w:t>requests from IF, GI, ANSF or Member States</w:t>
            </w:r>
          </w:p>
        </w:tc>
      </w:tr>
      <w:tr w:rsidR="003411B4" w:rsidRPr="0007659D" w:rsidTr="00762AF0">
        <w:trPr>
          <w:jc w:val="center"/>
        </w:trPr>
        <w:tc>
          <w:tcPr>
            <w:tcW w:w="5044" w:type="dxa"/>
          </w:tcPr>
          <w:p w:rsidR="00AE42BD" w:rsidRPr="0007659D" w:rsidRDefault="0073631A" w:rsidP="00762AF0">
            <w:pPr>
              <w:pStyle w:val="BodyText"/>
              <w:tabs>
                <w:tab w:val="left" w:pos="1522"/>
              </w:tabs>
              <w:rPr>
                <w:rFonts w:asciiTheme="majorHAnsi" w:hAnsiTheme="majorHAnsi"/>
                <w:sz w:val="18"/>
                <w:szCs w:val="18"/>
              </w:rPr>
            </w:pPr>
            <w:r w:rsidRPr="0007659D">
              <w:rPr>
                <w:rFonts w:asciiTheme="majorHAnsi" w:hAnsiTheme="majorHAnsi"/>
                <w:sz w:val="18"/>
                <w:szCs w:val="18"/>
              </w:rPr>
              <w:t>Particolari previsioni normative nazionali?</w:t>
            </w:r>
          </w:p>
        </w:tc>
        <w:tc>
          <w:tcPr>
            <w:tcW w:w="5612" w:type="dxa"/>
          </w:tcPr>
          <w:p w:rsidR="00AE42BD" w:rsidRPr="0007659D" w:rsidRDefault="0073631A" w:rsidP="00762AF0">
            <w:pPr>
              <w:pStyle w:val="BodyText"/>
              <w:tabs>
                <w:tab w:val="left" w:pos="1522"/>
              </w:tabs>
              <w:rPr>
                <w:rFonts w:asciiTheme="majorHAnsi" w:hAnsiTheme="majorHAnsi"/>
                <w:sz w:val="18"/>
                <w:szCs w:val="18"/>
              </w:rPr>
            </w:pPr>
            <w:r w:rsidRPr="0007659D">
              <w:rPr>
                <w:rFonts w:asciiTheme="majorHAnsi" w:hAnsiTheme="majorHAnsi"/>
                <w:sz w:val="18"/>
                <w:szCs w:val="18"/>
              </w:rPr>
              <w:t>Particular national legislative provisions?</w:t>
            </w:r>
          </w:p>
        </w:tc>
      </w:tr>
    </w:tbl>
    <w:p w:rsidR="00FB69CA" w:rsidRPr="0069248D" w:rsidRDefault="00FB69CA" w:rsidP="008C5C6D">
      <w:pPr>
        <w:spacing w:before="52"/>
        <w:ind w:left="850" w:right="850"/>
        <w:rPr>
          <w:rFonts w:asciiTheme="majorHAnsi" w:hAnsiTheme="majorHAnsi"/>
          <w:i/>
        </w:rPr>
      </w:pPr>
      <w:bookmarkStart w:id="16" w:name="_bookmark2"/>
      <w:bookmarkEnd w:id="16"/>
    </w:p>
    <w:p w:rsidR="0007659D" w:rsidRDefault="0007659D">
      <w:pPr>
        <w:rPr>
          <w:rFonts w:asciiTheme="majorHAnsi" w:hAnsiTheme="majorHAnsi"/>
          <w:i/>
          <w:sz w:val="21"/>
        </w:rPr>
      </w:pPr>
      <w:r>
        <w:rPr>
          <w:rFonts w:asciiTheme="majorHAnsi" w:hAnsiTheme="majorHAnsi"/>
          <w:i/>
          <w:sz w:val="21"/>
        </w:rPr>
        <w:br w:type="page"/>
      </w:r>
    </w:p>
    <w:p w:rsidR="007114D3" w:rsidRPr="0069248D" w:rsidRDefault="007114D3" w:rsidP="008C5C6D">
      <w:pPr>
        <w:pStyle w:val="BodyText"/>
        <w:spacing w:before="1"/>
        <w:ind w:left="850" w:right="850"/>
        <w:rPr>
          <w:rFonts w:asciiTheme="majorHAnsi" w:hAnsiTheme="majorHAnsi"/>
          <w:i/>
          <w:sz w:val="21"/>
        </w:rPr>
      </w:pPr>
    </w:p>
    <w:p w:rsidR="00FB69CA" w:rsidRPr="0069248D" w:rsidRDefault="0073631A" w:rsidP="00DE7708">
      <w:pPr>
        <w:pStyle w:val="ListParagraph"/>
        <w:numPr>
          <w:ilvl w:val="2"/>
          <w:numId w:val="17"/>
        </w:numPr>
        <w:tabs>
          <w:tab w:val="left" w:pos="567"/>
          <w:tab w:val="left" w:pos="2344"/>
          <w:tab w:val="left" w:pos="2345"/>
        </w:tabs>
        <w:spacing w:before="120" w:line="360" w:lineRule="auto"/>
        <w:ind w:left="0" w:firstLine="0"/>
        <w:jc w:val="left"/>
        <w:rPr>
          <w:rFonts w:asciiTheme="majorHAnsi" w:hAnsiTheme="majorHAnsi"/>
          <w:i/>
        </w:rPr>
      </w:pPr>
      <w:r w:rsidRPr="0069248D">
        <w:rPr>
          <w:rFonts w:asciiTheme="majorHAnsi" w:hAnsiTheme="majorHAnsi"/>
          <w:i/>
        </w:rPr>
        <w:t>Procedures in the maritime investigation sector</w:t>
      </w:r>
    </w:p>
    <w:p w:rsidR="00FB69CA" w:rsidRPr="0007659D" w:rsidRDefault="0073631A" w:rsidP="00DE7708">
      <w:pPr>
        <w:pStyle w:val="BodyText"/>
        <w:numPr>
          <w:ilvl w:val="0"/>
          <w:numId w:val="31"/>
        </w:numPr>
        <w:spacing w:before="240" w:line="360" w:lineRule="auto"/>
        <w:ind w:left="709" w:hanging="283"/>
        <w:rPr>
          <w:b/>
          <w:i/>
        </w:rPr>
      </w:pPr>
      <w:r w:rsidRPr="0007659D">
        <w:rPr>
          <w:b/>
          <w:i/>
        </w:rPr>
        <w:t>Definition of casualties and accidents to be investigated</w:t>
      </w:r>
    </w:p>
    <w:p w:rsidR="00FB69CA" w:rsidRPr="0069248D" w:rsidRDefault="0073631A" w:rsidP="00037853">
      <w:pPr>
        <w:spacing w:before="240" w:line="360" w:lineRule="auto"/>
        <w:jc w:val="both"/>
        <w:rPr>
          <w:rFonts w:asciiTheme="majorHAnsi" w:hAnsiTheme="majorHAnsi"/>
          <w:b/>
        </w:rPr>
      </w:pPr>
      <w:r w:rsidRPr="0069248D">
        <w:rPr>
          <w:rFonts w:asciiTheme="majorHAnsi" w:hAnsiTheme="majorHAnsi"/>
        </w:rPr>
        <w:t>Article 2 of Legislative Decree 165/2011 states that the same Decree ‘</w:t>
      </w:r>
      <w:r w:rsidRPr="0069248D">
        <w:rPr>
          <w:rFonts w:asciiTheme="majorHAnsi" w:hAnsiTheme="majorHAnsi"/>
          <w:b/>
        </w:rPr>
        <w:t>applies to marine casualties and incidents involving ships flying the Italian flag or that have occurred in State territorial or internal waters or have had an impact on significant Italian interests’</w:t>
      </w:r>
      <w:r w:rsidRPr="0069248D">
        <w:rPr>
          <w:rFonts w:asciiTheme="majorHAnsi" w:hAnsiTheme="majorHAnsi"/>
        </w:rPr>
        <w:t>.</w:t>
      </w:r>
    </w:p>
    <w:p w:rsidR="00FB69CA" w:rsidRPr="0069248D" w:rsidRDefault="0073631A" w:rsidP="0007659D">
      <w:pPr>
        <w:pStyle w:val="BodyText"/>
        <w:spacing w:before="1" w:line="360" w:lineRule="auto"/>
        <w:jc w:val="both"/>
        <w:rPr>
          <w:rFonts w:asciiTheme="majorHAnsi" w:hAnsiTheme="majorHAnsi"/>
        </w:rPr>
      </w:pPr>
      <w:r w:rsidRPr="0069248D">
        <w:rPr>
          <w:rFonts w:asciiTheme="majorHAnsi" w:hAnsiTheme="majorHAnsi"/>
        </w:rPr>
        <w:t>The following table defines the type of accident events that DIGIFEMA investigates, according to the provisions of Legislative Decree No 165/2011 and Directive 2009/18/EC.</w:t>
      </w:r>
    </w:p>
    <w:p w:rsidR="00FB69CA" w:rsidRPr="0069248D" w:rsidRDefault="0073631A" w:rsidP="0007659D">
      <w:pPr>
        <w:pStyle w:val="BodyText"/>
        <w:spacing w:before="240" w:after="120" w:line="360" w:lineRule="auto"/>
        <w:jc w:val="center"/>
        <w:rPr>
          <w:rFonts w:asciiTheme="majorHAnsi" w:hAnsiTheme="majorHAnsi"/>
          <w:i/>
        </w:rPr>
      </w:pPr>
      <w:r w:rsidRPr="0069248D">
        <w:rPr>
          <w:rFonts w:asciiTheme="majorHAnsi" w:hAnsiTheme="majorHAnsi"/>
          <w:i/>
        </w:rPr>
        <w:t>Table 4 – Definitions of the main types of accidental events in the maritime sector</w:t>
      </w:r>
    </w:p>
    <w:tbl>
      <w:tblPr>
        <w:tblW w:w="95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1"/>
        <w:gridCol w:w="2835"/>
        <w:gridCol w:w="4204"/>
      </w:tblGrid>
      <w:tr w:rsidR="003411B4" w:rsidRPr="00037853" w:rsidTr="003306BD">
        <w:trPr>
          <w:trHeight w:val="20"/>
          <w:jc w:val="center"/>
        </w:trPr>
        <w:tc>
          <w:tcPr>
            <w:tcW w:w="2501" w:type="dxa"/>
            <w:shd w:val="clear" w:color="auto" w:fill="00AFEF"/>
          </w:tcPr>
          <w:p w:rsidR="00FB69CA" w:rsidRPr="00037853" w:rsidRDefault="0073631A" w:rsidP="0007659D">
            <w:pPr>
              <w:pStyle w:val="TableParagraph"/>
              <w:spacing w:after="120" w:line="240" w:lineRule="exact"/>
              <w:jc w:val="center"/>
              <w:rPr>
                <w:rFonts w:asciiTheme="majorHAnsi" w:hAnsiTheme="majorHAnsi"/>
                <w:b/>
                <w:sz w:val="18"/>
                <w:szCs w:val="18"/>
              </w:rPr>
            </w:pPr>
            <w:r w:rsidRPr="00037853">
              <w:rPr>
                <w:rFonts w:asciiTheme="majorHAnsi" w:hAnsiTheme="majorHAnsi"/>
                <w:b/>
                <w:sz w:val="18"/>
                <w:szCs w:val="18"/>
              </w:rPr>
              <w:t>Legislative reference</w:t>
            </w:r>
          </w:p>
        </w:tc>
        <w:tc>
          <w:tcPr>
            <w:tcW w:w="2835" w:type="dxa"/>
            <w:shd w:val="clear" w:color="auto" w:fill="00AFEF"/>
          </w:tcPr>
          <w:p w:rsidR="00FB69CA" w:rsidRPr="00037853" w:rsidRDefault="0073631A" w:rsidP="0007659D">
            <w:pPr>
              <w:pStyle w:val="TableParagraph"/>
              <w:spacing w:after="120" w:line="240" w:lineRule="exact"/>
              <w:jc w:val="center"/>
              <w:rPr>
                <w:rFonts w:asciiTheme="majorHAnsi" w:hAnsiTheme="majorHAnsi"/>
                <w:b/>
                <w:sz w:val="18"/>
                <w:szCs w:val="18"/>
              </w:rPr>
            </w:pPr>
            <w:r w:rsidRPr="00037853">
              <w:rPr>
                <w:rFonts w:asciiTheme="majorHAnsi" w:hAnsiTheme="majorHAnsi"/>
                <w:b/>
                <w:sz w:val="18"/>
                <w:szCs w:val="18"/>
              </w:rPr>
              <w:t>Event type</w:t>
            </w:r>
          </w:p>
        </w:tc>
        <w:tc>
          <w:tcPr>
            <w:tcW w:w="4204" w:type="dxa"/>
            <w:shd w:val="clear" w:color="auto" w:fill="00AFEF"/>
          </w:tcPr>
          <w:p w:rsidR="00FB69CA" w:rsidRPr="00037853" w:rsidRDefault="0073631A" w:rsidP="0007659D">
            <w:pPr>
              <w:pStyle w:val="TableParagraph"/>
              <w:spacing w:after="120" w:line="240" w:lineRule="exact"/>
              <w:jc w:val="center"/>
              <w:rPr>
                <w:rFonts w:asciiTheme="majorHAnsi" w:hAnsiTheme="majorHAnsi"/>
                <w:b/>
                <w:sz w:val="18"/>
                <w:szCs w:val="18"/>
              </w:rPr>
            </w:pPr>
            <w:r w:rsidRPr="00037853">
              <w:rPr>
                <w:rFonts w:asciiTheme="majorHAnsi" w:hAnsiTheme="majorHAnsi"/>
                <w:b/>
                <w:sz w:val="18"/>
                <w:szCs w:val="18"/>
              </w:rPr>
              <w:t>Definition</w:t>
            </w:r>
          </w:p>
        </w:tc>
      </w:tr>
      <w:tr w:rsidR="003411B4" w:rsidRPr="00037853" w:rsidTr="003306BD">
        <w:trPr>
          <w:trHeight w:val="20"/>
          <w:jc w:val="center"/>
        </w:trPr>
        <w:tc>
          <w:tcPr>
            <w:tcW w:w="2501" w:type="dxa"/>
          </w:tcPr>
          <w:p w:rsidR="00FB69CA" w:rsidRPr="00037853" w:rsidRDefault="0073631A" w:rsidP="003306BD">
            <w:pPr>
              <w:pStyle w:val="TableParagraph"/>
              <w:spacing w:after="120" w:line="240" w:lineRule="exact"/>
              <w:ind w:left="113" w:right="113"/>
              <w:jc w:val="both"/>
              <w:rPr>
                <w:rFonts w:asciiTheme="majorHAnsi" w:hAnsiTheme="majorHAnsi"/>
                <w:sz w:val="18"/>
                <w:szCs w:val="18"/>
              </w:rPr>
            </w:pPr>
            <w:r w:rsidRPr="00037853">
              <w:rPr>
                <w:rFonts w:asciiTheme="majorHAnsi" w:hAnsiTheme="majorHAnsi"/>
                <w:sz w:val="18"/>
                <w:szCs w:val="18"/>
              </w:rPr>
              <w:t>IMO Resolution MSC.255(84) -</w:t>
            </w:r>
            <w:r w:rsidR="00037853">
              <w:rPr>
                <w:rFonts w:asciiTheme="majorHAnsi" w:hAnsiTheme="majorHAnsi"/>
                <w:sz w:val="18"/>
                <w:szCs w:val="18"/>
              </w:rPr>
              <w:t xml:space="preserve"> </w:t>
            </w:r>
            <w:r w:rsidRPr="00037853">
              <w:rPr>
                <w:rFonts w:asciiTheme="majorHAnsi" w:hAnsiTheme="majorHAnsi"/>
                <w:sz w:val="18"/>
                <w:szCs w:val="18"/>
              </w:rPr>
              <w:t>IMO Code for the Investigation of Marine Casualties and Incidents</w:t>
            </w:r>
          </w:p>
        </w:tc>
        <w:tc>
          <w:tcPr>
            <w:tcW w:w="2835" w:type="dxa"/>
          </w:tcPr>
          <w:p w:rsidR="00FB69CA" w:rsidRPr="00037853" w:rsidRDefault="0073631A" w:rsidP="0007659D">
            <w:pPr>
              <w:pStyle w:val="TableParagraph"/>
              <w:spacing w:line="240" w:lineRule="exact"/>
              <w:ind w:left="113" w:right="113"/>
              <w:jc w:val="center"/>
              <w:rPr>
                <w:rFonts w:asciiTheme="majorHAnsi" w:hAnsiTheme="majorHAnsi"/>
                <w:b/>
                <w:i/>
                <w:sz w:val="18"/>
                <w:szCs w:val="18"/>
              </w:rPr>
            </w:pPr>
            <w:r w:rsidRPr="00037853">
              <w:rPr>
                <w:rFonts w:asciiTheme="majorHAnsi" w:hAnsiTheme="majorHAnsi"/>
                <w:b/>
                <w:i/>
                <w:sz w:val="18"/>
                <w:szCs w:val="18"/>
              </w:rPr>
              <w:t>Very serious marine casualty</w:t>
            </w:r>
          </w:p>
          <w:p w:rsidR="00FB69CA" w:rsidRPr="00037853" w:rsidRDefault="0073631A" w:rsidP="0007659D">
            <w:pPr>
              <w:pStyle w:val="TableParagraph"/>
              <w:spacing w:before="121" w:line="240" w:lineRule="exact"/>
              <w:ind w:left="113" w:right="113"/>
              <w:jc w:val="center"/>
              <w:rPr>
                <w:rFonts w:asciiTheme="majorHAnsi" w:hAnsiTheme="majorHAnsi"/>
                <w:i/>
                <w:sz w:val="18"/>
                <w:szCs w:val="18"/>
              </w:rPr>
            </w:pPr>
            <w:r w:rsidRPr="00037853">
              <w:rPr>
                <w:rFonts w:asciiTheme="majorHAnsi" w:hAnsiTheme="majorHAnsi"/>
                <w:i/>
                <w:sz w:val="18"/>
                <w:szCs w:val="18"/>
              </w:rPr>
              <w:t>(very serious marine casualty)</w:t>
            </w:r>
          </w:p>
        </w:tc>
        <w:tc>
          <w:tcPr>
            <w:tcW w:w="4204" w:type="dxa"/>
          </w:tcPr>
          <w:p w:rsidR="00FB69CA" w:rsidRPr="00037853" w:rsidRDefault="0073631A" w:rsidP="0007659D">
            <w:pPr>
              <w:pStyle w:val="TableParagraph"/>
              <w:spacing w:line="240" w:lineRule="exact"/>
              <w:ind w:left="113" w:right="113"/>
              <w:jc w:val="both"/>
              <w:rPr>
                <w:rFonts w:asciiTheme="majorHAnsi" w:hAnsiTheme="majorHAnsi"/>
                <w:i/>
                <w:sz w:val="18"/>
                <w:szCs w:val="18"/>
              </w:rPr>
            </w:pPr>
            <w:r w:rsidRPr="00037853">
              <w:rPr>
                <w:rFonts w:asciiTheme="majorHAnsi" w:hAnsiTheme="majorHAnsi"/>
                <w:i/>
                <w:sz w:val="18"/>
                <w:szCs w:val="18"/>
              </w:rPr>
              <w:t>marine incident on a ship that involves total loss of the ship, a fatality or serious damage to the environment</w:t>
            </w:r>
          </w:p>
        </w:tc>
      </w:tr>
      <w:tr w:rsidR="003411B4" w:rsidRPr="00037853" w:rsidTr="003306BD">
        <w:trPr>
          <w:trHeight w:val="20"/>
          <w:jc w:val="center"/>
        </w:trPr>
        <w:tc>
          <w:tcPr>
            <w:tcW w:w="2501" w:type="dxa"/>
          </w:tcPr>
          <w:p w:rsidR="00FB69CA" w:rsidRPr="00037853" w:rsidRDefault="0073631A" w:rsidP="0007659D">
            <w:pPr>
              <w:pStyle w:val="TableParagraph"/>
              <w:spacing w:line="240" w:lineRule="exact"/>
              <w:ind w:left="113" w:right="113"/>
              <w:jc w:val="both"/>
              <w:rPr>
                <w:rFonts w:asciiTheme="majorHAnsi" w:hAnsiTheme="majorHAnsi"/>
                <w:sz w:val="18"/>
                <w:szCs w:val="18"/>
              </w:rPr>
            </w:pPr>
            <w:r w:rsidRPr="00037853">
              <w:rPr>
                <w:rFonts w:asciiTheme="majorHAnsi" w:hAnsiTheme="majorHAnsi"/>
                <w:sz w:val="18"/>
                <w:szCs w:val="18"/>
              </w:rPr>
              <w:t>IMO MSC-MEPC.3/Circ.3</w:t>
            </w:r>
          </w:p>
        </w:tc>
        <w:tc>
          <w:tcPr>
            <w:tcW w:w="2835" w:type="dxa"/>
          </w:tcPr>
          <w:p w:rsidR="00FB69CA" w:rsidRPr="00037853" w:rsidRDefault="0073631A" w:rsidP="0007659D">
            <w:pPr>
              <w:pStyle w:val="TableParagraph"/>
              <w:spacing w:line="240" w:lineRule="exact"/>
              <w:ind w:left="113" w:right="113"/>
              <w:jc w:val="center"/>
              <w:rPr>
                <w:rFonts w:asciiTheme="majorHAnsi" w:hAnsiTheme="majorHAnsi"/>
                <w:b/>
                <w:i/>
                <w:sz w:val="18"/>
                <w:szCs w:val="18"/>
              </w:rPr>
            </w:pPr>
            <w:r w:rsidRPr="00037853">
              <w:rPr>
                <w:rFonts w:asciiTheme="majorHAnsi" w:hAnsiTheme="majorHAnsi"/>
                <w:b/>
                <w:i/>
                <w:sz w:val="18"/>
                <w:szCs w:val="18"/>
              </w:rPr>
              <w:t>Serious marine casualty</w:t>
            </w:r>
          </w:p>
          <w:p w:rsidR="00FB69CA" w:rsidRPr="00037853" w:rsidRDefault="0073631A" w:rsidP="0007659D">
            <w:pPr>
              <w:pStyle w:val="TableParagraph"/>
              <w:spacing w:line="240" w:lineRule="exact"/>
              <w:ind w:left="113" w:right="113"/>
              <w:jc w:val="center"/>
              <w:rPr>
                <w:rFonts w:asciiTheme="majorHAnsi" w:hAnsiTheme="majorHAnsi"/>
                <w:i/>
                <w:sz w:val="18"/>
                <w:szCs w:val="18"/>
              </w:rPr>
            </w:pPr>
            <w:r w:rsidRPr="00037853">
              <w:rPr>
                <w:rFonts w:asciiTheme="majorHAnsi" w:hAnsiTheme="majorHAnsi"/>
                <w:i/>
                <w:sz w:val="18"/>
                <w:szCs w:val="18"/>
              </w:rPr>
              <w:t>(serious marine casualty)</w:t>
            </w:r>
          </w:p>
        </w:tc>
        <w:tc>
          <w:tcPr>
            <w:tcW w:w="4204" w:type="dxa"/>
          </w:tcPr>
          <w:p w:rsidR="00FB69CA" w:rsidRPr="00037853" w:rsidRDefault="0073631A" w:rsidP="003306BD">
            <w:pPr>
              <w:pStyle w:val="TableParagraph"/>
              <w:spacing w:after="120" w:line="240" w:lineRule="exact"/>
              <w:ind w:left="113" w:right="113"/>
              <w:jc w:val="both"/>
              <w:rPr>
                <w:rFonts w:asciiTheme="majorHAnsi" w:hAnsiTheme="majorHAnsi"/>
                <w:i/>
                <w:sz w:val="18"/>
                <w:szCs w:val="18"/>
              </w:rPr>
            </w:pPr>
            <w:r w:rsidRPr="00037853">
              <w:rPr>
                <w:rFonts w:asciiTheme="majorHAnsi" w:hAnsiTheme="majorHAnsi"/>
                <w:i/>
                <w:sz w:val="18"/>
                <w:szCs w:val="18"/>
              </w:rPr>
              <w:t>marine incident other than a very serious marine accident, affecting a ship and relating to fire, collision, contact, grounding, damage to the hull and on-board equipment, flooding of ship compartments</w:t>
            </w:r>
          </w:p>
        </w:tc>
      </w:tr>
      <w:tr w:rsidR="003411B4" w:rsidRPr="00037853" w:rsidTr="003306BD">
        <w:trPr>
          <w:trHeight w:val="20"/>
          <w:jc w:val="center"/>
        </w:trPr>
        <w:tc>
          <w:tcPr>
            <w:tcW w:w="2501" w:type="dxa"/>
          </w:tcPr>
          <w:p w:rsidR="00FB69CA" w:rsidRPr="00037853" w:rsidRDefault="0073631A" w:rsidP="0007659D">
            <w:pPr>
              <w:pStyle w:val="TableParagraph"/>
              <w:spacing w:line="240" w:lineRule="exact"/>
              <w:ind w:left="113" w:right="113"/>
              <w:jc w:val="both"/>
              <w:rPr>
                <w:rFonts w:asciiTheme="majorHAnsi" w:hAnsiTheme="majorHAnsi"/>
                <w:sz w:val="18"/>
                <w:szCs w:val="18"/>
              </w:rPr>
            </w:pPr>
            <w:r w:rsidRPr="00037853">
              <w:rPr>
                <w:rFonts w:asciiTheme="majorHAnsi" w:hAnsiTheme="majorHAnsi"/>
                <w:sz w:val="18"/>
                <w:szCs w:val="18"/>
              </w:rPr>
              <w:t>IMO Resolution MSC.255(84)</w:t>
            </w:r>
          </w:p>
        </w:tc>
        <w:tc>
          <w:tcPr>
            <w:tcW w:w="2835" w:type="dxa"/>
          </w:tcPr>
          <w:p w:rsidR="00FB69CA" w:rsidRPr="00037853" w:rsidRDefault="0073631A" w:rsidP="0007659D">
            <w:pPr>
              <w:pStyle w:val="TableParagraph"/>
              <w:spacing w:line="240" w:lineRule="exact"/>
              <w:ind w:left="113" w:right="113"/>
              <w:jc w:val="center"/>
              <w:rPr>
                <w:rFonts w:asciiTheme="majorHAnsi" w:hAnsiTheme="majorHAnsi"/>
                <w:b/>
                <w:i/>
                <w:sz w:val="18"/>
                <w:szCs w:val="18"/>
              </w:rPr>
            </w:pPr>
            <w:r w:rsidRPr="00037853">
              <w:rPr>
                <w:rFonts w:asciiTheme="majorHAnsi" w:hAnsiTheme="majorHAnsi"/>
                <w:b/>
                <w:i/>
                <w:sz w:val="18"/>
                <w:szCs w:val="18"/>
              </w:rPr>
              <w:t>Marine incident</w:t>
            </w:r>
          </w:p>
          <w:p w:rsidR="00FB69CA" w:rsidRPr="00037853" w:rsidRDefault="0073631A" w:rsidP="0007659D">
            <w:pPr>
              <w:pStyle w:val="TableParagraph"/>
              <w:spacing w:before="118" w:line="240" w:lineRule="exact"/>
              <w:ind w:left="113" w:right="113"/>
              <w:jc w:val="center"/>
              <w:rPr>
                <w:rFonts w:asciiTheme="majorHAnsi" w:hAnsiTheme="majorHAnsi"/>
                <w:i/>
                <w:sz w:val="18"/>
                <w:szCs w:val="18"/>
              </w:rPr>
            </w:pPr>
            <w:r w:rsidRPr="00037853">
              <w:rPr>
                <w:rFonts w:asciiTheme="majorHAnsi" w:hAnsiTheme="majorHAnsi"/>
                <w:i/>
                <w:sz w:val="18"/>
                <w:szCs w:val="18"/>
              </w:rPr>
              <w:t>(marine incident)</w:t>
            </w:r>
          </w:p>
        </w:tc>
        <w:tc>
          <w:tcPr>
            <w:tcW w:w="4204" w:type="dxa"/>
          </w:tcPr>
          <w:p w:rsidR="00FB69CA" w:rsidRPr="00037853" w:rsidRDefault="0073631A" w:rsidP="003306BD">
            <w:pPr>
              <w:pStyle w:val="TableParagraph"/>
              <w:spacing w:after="120" w:line="240" w:lineRule="exact"/>
              <w:ind w:left="113" w:right="113"/>
              <w:jc w:val="both"/>
              <w:rPr>
                <w:rFonts w:asciiTheme="majorHAnsi" w:hAnsiTheme="majorHAnsi"/>
                <w:i/>
                <w:sz w:val="18"/>
                <w:szCs w:val="18"/>
              </w:rPr>
            </w:pPr>
            <w:r w:rsidRPr="00037853">
              <w:rPr>
                <w:rFonts w:asciiTheme="majorHAnsi" w:hAnsiTheme="majorHAnsi"/>
                <w:i/>
                <w:sz w:val="18"/>
                <w:szCs w:val="18"/>
              </w:rPr>
              <w:t>event or sequence of events, other than a marine casualty, that occurred directly in connection with a ship’s operation, endangering its safety or, if not corrected, which could endanger the safety of the ship, its occupants or any other person or the environment</w:t>
            </w:r>
          </w:p>
        </w:tc>
      </w:tr>
      <w:tr w:rsidR="003411B4" w:rsidRPr="00037853" w:rsidTr="003306BD">
        <w:trPr>
          <w:trHeight w:val="1167"/>
          <w:jc w:val="center"/>
        </w:trPr>
        <w:tc>
          <w:tcPr>
            <w:tcW w:w="2501" w:type="dxa"/>
          </w:tcPr>
          <w:p w:rsidR="00FB69CA" w:rsidRPr="00037853" w:rsidRDefault="0073631A" w:rsidP="0007659D">
            <w:pPr>
              <w:pStyle w:val="TableParagraph"/>
              <w:spacing w:line="240" w:lineRule="exact"/>
              <w:ind w:left="113" w:right="113"/>
              <w:jc w:val="both"/>
              <w:rPr>
                <w:rFonts w:asciiTheme="majorHAnsi" w:hAnsiTheme="majorHAnsi"/>
                <w:sz w:val="18"/>
                <w:szCs w:val="18"/>
              </w:rPr>
            </w:pPr>
            <w:r w:rsidRPr="00037853">
              <w:rPr>
                <w:rFonts w:asciiTheme="majorHAnsi" w:hAnsiTheme="majorHAnsi"/>
                <w:sz w:val="18"/>
                <w:szCs w:val="18"/>
              </w:rPr>
              <w:t>IMO Resolution MSC.255(84)</w:t>
            </w:r>
          </w:p>
        </w:tc>
        <w:tc>
          <w:tcPr>
            <w:tcW w:w="2835" w:type="dxa"/>
          </w:tcPr>
          <w:p w:rsidR="00FB69CA" w:rsidRPr="00037853" w:rsidRDefault="0073631A" w:rsidP="0007659D">
            <w:pPr>
              <w:pStyle w:val="TableParagraph"/>
              <w:spacing w:before="1" w:line="240" w:lineRule="exact"/>
              <w:ind w:left="113" w:right="113"/>
              <w:jc w:val="center"/>
              <w:rPr>
                <w:rFonts w:asciiTheme="majorHAnsi" w:hAnsiTheme="majorHAnsi"/>
                <w:b/>
                <w:i/>
                <w:sz w:val="18"/>
                <w:szCs w:val="18"/>
              </w:rPr>
            </w:pPr>
            <w:r w:rsidRPr="00037853">
              <w:rPr>
                <w:rFonts w:asciiTheme="majorHAnsi" w:hAnsiTheme="majorHAnsi"/>
                <w:b/>
                <w:i/>
                <w:sz w:val="18"/>
                <w:szCs w:val="18"/>
              </w:rPr>
              <w:t>Serious injury</w:t>
            </w:r>
          </w:p>
          <w:p w:rsidR="00FB69CA" w:rsidRPr="00037853" w:rsidRDefault="0073631A" w:rsidP="0007659D">
            <w:pPr>
              <w:pStyle w:val="TableParagraph"/>
              <w:spacing w:before="116" w:line="240" w:lineRule="exact"/>
              <w:ind w:left="113" w:right="113"/>
              <w:jc w:val="center"/>
              <w:rPr>
                <w:rFonts w:asciiTheme="majorHAnsi" w:hAnsiTheme="majorHAnsi"/>
                <w:i/>
                <w:sz w:val="18"/>
                <w:szCs w:val="18"/>
              </w:rPr>
            </w:pPr>
            <w:r w:rsidRPr="00037853">
              <w:rPr>
                <w:rFonts w:asciiTheme="majorHAnsi" w:hAnsiTheme="majorHAnsi"/>
                <w:i/>
                <w:sz w:val="18"/>
                <w:szCs w:val="18"/>
              </w:rPr>
              <w:t>(serious injury)</w:t>
            </w:r>
          </w:p>
        </w:tc>
        <w:tc>
          <w:tcPr>
            <w:tcW w:w="4204" w:type="dxa"/>
          </w:tcPr>
          <w:p w:rsidR="00FB69CA" w:rsidRPr="00037853" w:rsidRDefault="0073631A" w:rsidP="0007659D">
            <w:pPr>
              <w:pStyle w:val="TableParagraph"/>
              <w:spacing w:line="240" w:lineRule="exact"/>
              <w:ind w:left="113" w:right="113"/>
              <w:jc w:val="both"/>
              <w:rPr>
                <w:rFonts w:asciiTheme="majorHAnsi" w:hAnsiTheme="majorHAnsi"/>
                <w:i/>
                <w:sz w:val="18"/>
                <w:szCs w:val="18"/>
              </w:rPr>
            </w:pPr>
            <w:r w:rsidRPr="00037853">
              <w:rPr>
                <w:rFonts w:asciiTheme="majorHAnsi" w:hAnsiTheme="majorHAnsi"/>
                <w:i/>
                <w:sz w:val="18"/>
                <w:szCs w:val="18"/>
              </w:rPr>
              <w:t>injury suffered by a person, resulting in that person being unable to work for more than 72 hours;</w:t>
            </w:r>
          </w:p>
          <w:p w:rsidR="00FB69CA" w:rsidRPr="00037853" w:rsidRDefault="0073631A" w:rsidP="003306BD">
            <w:pPr>
              <w:pStyle w:val="TableParagraph"/>
              <w:spacing w:before="120" w:after="120" w:line="240" w:lineRule="exact"/>
              <w:ind w:left="113" w:right="113"/>
              <w:jc w:val="both"/>
              <w:rPr>
                <w:rFonts w:asciiTheme="majorHAnsi" w:hAnsiTheme="majorHAnsi"/>
                <w:i/>
                <w:sz w:val="18"/>
                <w:szCs w:val="18"/>
              </w:rPr>
            </w:pPr>
            <w:r w:rsidRPr="00037853">
              <w:rPr>
                <w:rFonts w:asciiTheme="majorHAnsi" w:hAnsiTheme="majorHAnsi"/>
                <w:i/>
                <w:sz w:val="18"/>
                <w:szCs w:val="18"/>
              </w:rPr>
              <w:t>This event is taken into consideration if the injury coincides with a marine casualty affecting the ship</w:t>
            </w:r>
          </w:p>
        </w:tc>
      </w:tr>
    </w:tbl>
    <w:p w:rsidR="00FB69CA" w:rsidRPr="0069248D" w:rsidRDefault="0073631A" w:rsidP="0007659D">
      <w:pPr>
        <w:pStyle w:val="BodyText"/>
        <w:spacing w:before="240" w:line="360" w:lineRule="auto"/>
        <w:jc w:val="both"/>
        <w:rPr>
          <w:rFonts w:asciiTheme="majorHAnsi" w:hAnsiTheme="majorHAnsi"/>
        </w:rPr>
      </w:pPr>
      <w:r w:rsidRPr="0069248D">
        <w:rPr>
          <w:rFonts w:asciiTheme="majorHAnsi" w:hAnsiTheme="majorHAnsi"/>
        </w:rPr>
        <w:t xml:space="preserve">The Directorate General for Railway and Maritime Investigations - </w:t>
      </w:r>
      <w:r w:rsidRPr="0069248D">
        <w:rPr>
          <w:rFonts w:asciiTheme="majorHAnsi" w:hAnsiTheme="majorHAnsi"/>
          <w:b/>
        </w:rPr>
        <w:t xml:space="preserve">DIGIFEMA </w:t>
      </w:r>
      <w:r w:rsidRPr="0069248D">
        <w:rPr>
          <w:rFonts w:asciiTheme="majorHAnsi" w:hAnsiTheme="majorHAnsi"/>
        </w:rPr>
        <w:t>performs the role referred to in Directive 2009/18/EC and Legislative Decree No 165/2011 (see Article 5 ‘Obligation to investigate’, Directive 2009/18/EC and Article 7 of Legislative Decree No 165/2011), carrying out safety investigations in the maritime sector in accordance with the following outline:</w:t>
      </w:r>
    </w:p>
    <w:p w:rsidR="00FB69CA" w:rsidRPr="0069248D" w:rsidRDefault="0073631A" w:rsidP="00DE7708">
      <w:pPr>
        <w:pStyle w:val="ListParagraph"/>
        <w:numPr>
          <w:ilvl w:val="0"/>
          <w:numId w:val="16"/>
        </w:numPr>
        <w:spacing w:line="360" w:lineRule="auto"/>
        <w:ind w:left="426" w:hanging="426"/>
        <w:jc w:val="both"/>
        <w:rPr>
          <w:rFonts w:asciiTheme="majorHAnsi" w:hAnsiTheme="majorHAnsi"/>
        </w:rPr>
      </w:pPr>
      <w:r w:rsidRPr="0069248D">
        <w:rPr>
          <w:rFonts w:asciiTheme="majorHAnsi" w:hAnsiTheme="majorHAnsi"/>
          <w:b/>
        </w:rPr>
        <w:t xml:space="preserve">obligatory investigations, </w:t>
      </w:r>
      <w:r w:rsidRPr="0069248D">
        <w:rPr>
          <w:rFonts w:asciiTheme="majorHAnsi" w:hAnsiTheme="majorHAnsi"/>
        </w:rPr>
        <w:t>following a very serious marine casualty pursuant to Article 7(1) of Legislative Decree No 165/2011;</w:t>
      </w:r>
    </w:p>
    <w:p w:rsidR="00FB69CA" w:rsidRPr="0069248D" w:rsidRDefault="0073631A" w:rsidP="00DE7708">
      <w:pPr>
        <w:pStyle w:val="ListParagraph"/>
        <w:pageBreakBefore/>
        <w:numPr>
          <w:ilvl w:val="0"/>
          <w:numId w:val="16"/>
        </w:numPr>
        <w:spacing w:line="360" w:lineRule="auto"/>
        <w:ind w:left="425" w:hanging="425"/>
        <w:jc w:val="both"/>
        <w:rPr>
          <w:rFonts w:asciiTheme="majorHAnsi" w:hAnsiTheme="majorHAnsi"/>
          <w:i/>
        </w:rPr>
      </w:pPr>
      <w:r w:rsidRPr="0069248D">
        <w:rPr>
          <w:rFonts w:asciiTheme="majorHAnsi" w:hAnsiTheme="majorHAnsi"/>
          <w:b/>
        </w:rPr>
        <w:t>optional investigations</w:t>
      </w:r>
      <w:r w:rsidRPr="0069248D">
        <w:rPr>
          <w:rFonts w:asciiTheme="majorHAnsi" w:hAnsiTheme="majorHAnsi"/>
        </w:rPr>
        <w:t xml:space="preserve">, in the event of a serious marine casualty: </w:t>
      </w:r>
      <w:r w:rsidRPr="0069248D">
        <w:rPr>
          <w:rFonts w:asciiTheme="majorHAnsi" w:hAnsiTheme="majorHAnsi"/>
          <w:b/>
        </w:rPr>
        <w:t xml:space="preserve">DIGIFEMA, </w:t>
      </w:r>
      <w:r w:rsidRPr="0069248D">
        <w:rPr>
          <w:rFonts w:asciiTheme="majorHAnsi" w:hAnsiTheme="majorHAnsi"/>
        </w:rPr>
        <w:t xml:space="preserve">in accordance with Article 7(2) of Legislative </w:t>
      </w:r>
      <w:r w:rsidRPr="0007659D">
        <w:rPr>
          <w:rFonts w:asciiTheme="majorHAnsi" w:hAnsiTheme="majorHAnsi"/>
          <w:b/>
        </w:rPr>
        <w:t>Decree</w:t>
      </w:r>
      <w:r w:rsidRPr="0069248D">
        <w:rPr>
          <w:rFonts w:asciiTheme="majorHAnsi" w:hAnsiTheme="majorHAnsi"/>
        </w:rPr>
        <w:t xml:space="preserve"> No 165/2011, </w:t>
      </w:r>
      <w:r w:rsidRPr="0069248D">
        <w:rPr>
          <w:rFonts w:asciiTheme="majorHAnsi" w:hAnsiTheme="majorHAnsi"/>
          <w:i/>
        </w:rPr>
        <w:t>‘carries out a preliminary evaluation of the facts and circumstances of the event with the aim of formally opening a safety investigation';</w:t>
      </w:r>
    </w:p>
    <w:p w:rsidR="00FB69CA" w:rsidRPr="0069248D" w:rsidRDefault="0073631A" w:rsidP="00DE7708">
      <w:pPr>
        <w:pStyle w:val="ListParagraph"/>
        <w:numPr>
          <w:ilvl w:val="0"/>
          <w:numId w:val="16"/>
        </w:numPr>
        <w:spacing w:line="360" w:lineRule="auto"/>
        <w:ind w:left="426" w:hanging="426"/>
        <w:jc w:val="both"/>
        <w:rPr>
          <w:rFonts w:asciiTheme="majorHAnsi" w:hAnsiTheme="majorHAnsi"/>
        </w:rPr>
      </w:pPr>
      <w:r w:rsidRPr="0069248D">
        <w:rPr>
          <w:rFonts w:asciiTheme="majorHAnsi" w:hAnsiTheme="majorHAnsi"/>
          <w:b/>
        </w:rPr>
        <w:t>optional investigations</w:t>
      </w:r>
      <w:r w:rsidRPr="0069248D">
        <w:rPr>
          <w:rFonts w:asciiTheme="majorHAnsi" w:hAnsiTheme="majorHAnsi"/>
        </w:rPr>
        <w:t xml:space="preserve">: in the event of a less serious marine casualty, </w:t>
      </w:r>
      <w:r w:rsidRPr="0069248D">
        <w:rPr>
          <w:rFonts w:asciiTheme="majorHAnsi" w:hAnsiTheme="majorHAnsi"/>
          <w:b/>
        </w:rPr>
        <w:t xml:space="preserve">DIGIFEMA </w:t>
      </w:r>
      <w:r w:rsidRPr="0069248D">
        <w:rPr>
          <w:rFonts w:asciiTheme="majorHAnsi" w:hAnsiTheme="majorHAnsi"/>
        </w:rPr>
        <w:t xml:space="preserve">decides, in accordance with </w:t>
      </w:r>
      <w:r w:rsidRPr="0007659D">
        <w:rPr>
          <w:rFonts w:asciiTheme="majorHAnsi" w:hAnsiTheme="majorHAnsi"/>
          <w:b/>
        </w:rPr>
        <w:t>Article</w:t>
      </w:r>
      <w:r w:rsidRPr="0069248D">
        <w:rPr>
          <w:rFonts w:asciiTheme="majorHAnsi" w:hAnsiTheme="majorHAnsi"/>
        </w:rPr>
        <w:t> 7(2) of Legislative Decree No 165/2011 whether to open a safety investigation if it deems that the results of such an investigation could effectively prevent similar future casualties and accidents.</w:t>
      </w:r>
    </w:p>
    <w:p w:rsidR="00FB69CA" w:rsidRPr="0007659D" w:rsidRDefault="0073631A" w:rsidP="00DE7708">
      <w:pPr>
        <w:pStyle w:val="BodyText"/>
        <w:numPr>
          <w:ilvl w:val="0"/>
          <w:numId w:val="31"/>
        </w:numPr>
        <w:spacing w:before="240" w:line="360" w:lineRule="auto"/>
        <w:ind w:left="709" w:hanging="283"/>
        <w:rPr>
          <w:b/>
          <w:i/>
          <w:u w:val="single"/>
        </w:rPr>
      </w:pPr>
      <w:r w:rsidRPr="0007659D">
        <w:rPr>
          <w:b/>
          <w:i/>
          <w:u w:val="single"/>
        </w:rPr>
        <w:t>Classification of accident events – maritime sector</w:t>
      </w:r>
    </w:p>
    <w:p w:rsidR="00FB69CA" w:rsidRPr="0069248D" w:rsidRDefault="0073631A" w:rsidP="0007659D">
      <w:pPr>
        <w:spacing w:before="240" w:line="360" w:lineRule="auto"/>
        <w:jc w:val="both"/>
        <w:rPr>
          <w:rFonts w:asciiTheme="majorHAnsi" w:hAnsiTheme="majorHAnsi"/>
        </w:rPr>
      </w:pPr>
      <w:r w:rsidRPr="0069248D">
        <w:rPr>
          <w:rFonts w:asciiTheme="majorHAnsi" w:hAnsiTheme="majorHAnsi"/>
        </w:rPr>
        <w:t xml:space="preserve">In the marine casualty sector, event reports take place in accordance with Circular Letter No 043/OISM [marine casualty investigative body] of 26 June 2014 </w:t>
      </w:r>
      <w:r w:rsidRPr="0069248D">
        <w:rPr>
          <w:rFonts w:asciiTheme="majorHAnsi" w:hAnsiTheme="majorHAnsi"/>
          <w:i/>
        </w:rPr>
        <w:t>‘Obligation to notify and cooperate in the event of a marine casualty and associated technical safety enquiry’.</w:t>
      </w:r>
    </w:p>
    <w:p w:rsidR="00FB69CA" w:rsidRPr="0069248D" w:rsidRDefault="0073631A" w:rsidP="0007659D">
      <w:pPr>
        <w:pStyle w:val="BodyText"/>
        <w:spacing w:line="360" w:lineRule="auto"/>
        <w:jc w:val="both"/>
        <w:rPr>
          <w:rFonts w:asciiTheme="majorHAnsi" w:hAnsiTheme="majorHAnsi"/>
        </w:rPr>
      </w:pPr>
      <w:r w:rsidRPr="0069248D">
        <w:rPr>
          <w:rFonts w:asciiTheme="majorHAnsi" w:hAnsiTheme="majorHAnsi"/>
        </w:rPr>
        <w:t>The classification of accident events used in reports is as set out below.</w:t>
      </w:r>
    </w:p>
    <w:p w:rsidR="00FB69CA" w:rsidRPr="0069248D" w:rsidRDefault="0073631A" w:rsidP="00037853">
      <w:pPr>
        <w:spacing w:before="240" w:after="120" w:line="360" w:lineRule="auto"/>
        <w:jc w:val="center"/>
        <w:rPr>
          <w:rFonts w:asciiTheme="majorHAnsi" w:hAnsiTheme="majorHAnsi"/>
          <w:b/>
        </w:rPr>
      </w:pPr>
      <w:r w:rsidRPr="0069248D">
        <w:rPr>
          <w:rFonts w:asciiTheme="majorHAnsi" w:hAnsiTheme="majorHAnsi"/>
          <w:i/>
        </w:rPr>
        <w:t xml:space="preserve">Table 5 - Classification of accident events in the maritime sector </w:t>
      </w:r>
      <w:r w:rsidRPr="0069248D">
        <w:rPr>
          <w:rFonts w:asciiTheme="majorHAnsi" w:hAnsiTheme="majorHAnsi"/>
          <w:b/>
        </w:rPr>
        <w:t>(</w:t>
      </w:r>
      <w:r w:rsidRPr="0069248D">
        <w:rPr>
          <w:rStyle w:val="FootnoteReference"/>
          <w:rFonts w:asciiTheme="majorHAnsi" w:hAnsiTheme="majorHAnsi"/>
          <w:b/>
        </w:rPr>
        <w:footnoteReference w:id="5"/>
      </w:r>
      <w:r w:rsidRPr="0069248D">
        <w:rPr>
          <w:rFonts w:asciiTheme="majorHAnsi" w:hAnsiTheme="majorHAnsi"/>
          <w:b/>
        </w:rPr>
        <w:t>)</w:t>
      </w:r>
    </w:p>
    <w:tbl>
      <w:tblPr>
        <w:tblStyle w:val="TableGrid"/>
        <w:tblW w:w="0" w:type="auto"/>
        <w:jc w:val="center"/>
        <w:tblLook w:val="04A0" w:firstRow="1" w:lastRow="0" w:firstColumn="1" w:lastColumn="0" w:noHBand="0" w:noVBand="1"/>
      </w:tblPr>
      <w:tblGrid>
        <w:gridCol w:w="763"/>
        <w:gridCol w:w="6237"/>
      </w:tblGrid>
      <w:tr w:rsidR="003411B4" w:rsidRPr="0069248D" w:rsidTr="00037853">
        <w:trPr>
          <w:jc w:val="center"/>
        </w:trPr>
        <w:tc>
          <w:tcPr>
            <w:tcW w:w="763" w:type="dxa"/>
          </w:tcPr>
          <w:p w:rsidR="00F74D2D" w:rsidRPr="0069248D" w:rsidRDefault="00F74D2D" w:rsidP="00037853">
            <w:pPr>
              <w:pStyle w:val="BodyText"/>
              <w:spacing w:after="120"/>
              <w:rPr>
                <w:rFonts w:ascii="Cambria,Bold" w:eastAsiaTheme="minorHAnsi" w:hAnsi="Cambria,Bold" w:cs="Cambria,Bold"/>
                <w:b/>
                <w:bCs/>
                <w:sz w:val="20"/>
                <w:szCs w:val="20"/>
                <w:lang w:eastAsia="en-US" w:bidi="ar-SA"/>
              </w:rPr>
            </w:pPr>
          </w:p>
        </w:tc>
        <w:tc>
          <w:tcPr>
            <w:tcW w:w="6237" w:type="dxa"/>
          </w:tcPr>
          <w:p w:rsidR="00F74D2D" w:rsidRPr="0069248D" w:rsidRDefault="0073631A" w:rsidP="0007659D">
            <w:pPr>
              <w:pStyle w:val="BodyText"/>
              <w:spacing w:after="120"/>
              <w:jc w:val="center"/>
              <w:rPr>
                <w:rFonts w:ascii="Cambria,Bold" w:eastAsiaTheme="minorHAnsi" w:hAnsi="Cambria,Bold" w:cs="Cambria,Bold"/>
                <w:b/>
                <w:bCs/>
                <w:sz w:val="20"/>
                <w:szCs w:val="20"/>
              </w:rPr>
            </w:pPr>
            <w:r w:rsidRPr="0069248D">
              <w:rPr>
                <w:rFonts w:ascii="Cambria,Bold" w:hAnsi="Cambria,Bold"/>
                <w:b/>
                <w:bCs/>
                <w:sz w:val="20"/>
                <w:szCs w:val="20"/>
              </w:rPr>
              <w:t>Event type</w:t>
            </w:r>
          </w:p>
        </w:tc>
      </w:tr>
      <w:tr w:rsidR="003411B4" w:rsidRPr="0069248D" w:rsidTr="00037853">
        <w:trPr>
          <w:jc w:val="center"/>
        </w:trPr>
        <w:tc>
          <w:tcPr>
            <w:tcW w:w="763" w:type="dxa"/>
          </w:tcPr>
          <w:p w:rsidR="00F74D2D" w:rsidRPr="0069248D" w:rsidRDefault="0073631A" w:rsidP="00037853">
            <w:pPr>
              <w:pStyle w:val="BodyText"/>
              <w:spacing w:after="120"/>
              <w:jc w:val="center"/>
              <w:rPr>
                <w:rFonts w:ascii="Cambria,Bold" w:eastAsiaTheme="minorHAnsi" w:hAnsi="Cambria,Bold" w:cs="Cambria,Bold"/>
                <w:b/>
                <w:bCs/>
                <w:sz w:val="20"/>
                <w:szCs w:val="20"/>
              </w:rPr>
            </w:pPr>
            <w:r w:rsidRPr="0069248D">
              <w:rPr>
                <w:rFonts w:ascii="Cambria,Bold" w:hAnsi="Cambria,Bold"/>
                <w:b/>
                <w:bCs/>
                <w:sz w:val="20"/>
                <w:szCs w:val="20"/>
                <w:lang w:val="en-US" w:eastAsia="en-US" w:bidi="ar-SA"/>
              </w:rPr>
              <w:t>1.</w:t>
            </w:r>
          </w:p>
        </w:tc>
        <w:tc>
          <w:tcPr>
            <w:tcW w:w="6237" w:type="dxa"/>
          </w:tcPr>
          <w:p w:rsidR="00F74D2D" w:rsidRPr="0069248D" w:rsidRDefault="0073631A" w:rsidP="00037853">
            <w:pPr>
              <w:pStyle w:val="BodyText"/>
              <w:spacing w:after="120"/>
              <w:rPr>
                <w:rFonts w:ascii="Cambria,Bold" w:eastAsiaTheme="minorHAnsi" w:hAnsi="Cambria,Bold" w:cs="Cambria,Bold"/>
                <w:b/>
                <w:bCs/>
                <w:sz w:val="20"/>
                <w:szCs w:val="20"/>
              </w:rPr>
            </w:pPr>
            <w:r w:rsidRPr="0069248D">
              <w:rPr>
                <w:rFonts w:ascii="Cambria,Bold" w:hAnsi="Cambria,Bold"/>
                <w:b/>
                <w:bCs/>
                <w:sz w:val="20"/>
                <w:szCs w:val="20"/>
              </w:rPr>
              <w:t>Capsizing/Listing</w:t>
            </w:r>
          </w:p>
        </w:tc>
      </w:tr>
      <w:tr w:rsidR="003411B4" w:rsidRPr="0069248D" w:rsidTr="00037853">
        <w:trPr>
          <w:jc w:val="center"/>
        </w:trPr>
        <w:tc>
          <w:tcPr>
            <w:tcW w:w="763" w:type="dxa"/>
          </w:tcPr>
          <w:p w:rsidR="00F74D2D" w:rsidRPr="0069248D" w:rsidRDefault="0073631A" w:rsidP="00037853">
            <w:pPr>
              <w:pStyle w:val="BodyText"/>
              <w:spacing w:after="120"/>
              <w:jc w:val="center"/>
              <w:rPr>
                <w:rFonts w:ascii="Cambria,Bold" w:eastAsiaTheme="minorHAnsi" w:hAnsi="Cambria,Bold" w:cs="Cambria,Bold"/>
                <w:b/>
                <w:bCs/>
                <w:sz w:val="20"/>
                <w:szCs w:val="20"/>
              </w:rPr>
            </w:pPr>
            <w:r w:rsidRPr="0069248D">
              <w:rPr>
                <w:rFonts w:ascii="Cambria,Bold" w:hAnsi="Cambria,Bold"/>
                <w:b/>
                <w:bCs/>
                <w:sz w:val="20"/>
                <w:szCs w:val="20"/>
                <w:lang w:val="en-US" w:eastAsia="en-US" w:bidi="ar-SA"/>
              </w:rPr>
              <w:t>2.</w:t>
            </w:r>
          </w:p>
        </w:tc>
        <w:tc>
          <w:tcPr>
            <w:tcW w:w="6237" w:type="dxa"/>
          </w:tcPr>
          <w:p w:rsidR="00F74D2D" w:rsidRPr="0069248D" w:rsidRDefault="0073631A" w:rsidP="00037853">
            <w:pPr>
              <w:pStyle w:val="BodyText"/>
              <w:spacing w:after="120"/>
              <w:rPr>
                <w:rFonts w:ascii="Cambria,Bold" w:eastAsiaTheme="minorHAnsi" w:hAnsi="Cambria,Bold" w:cs="Cambria,Bold"/>
                <w:b/>
                <w:bCs/>
                <w:sz w:val="20"/>
                <w:szCs w:val="20"/>
              </w:rPr>
            </w:pPr>
            <w:r w:rsidRPr="0069248D">
              <w:rPr>
                <w:rFonts w:ascii="Cambria,Bold" w:hAnsi="Cambria,Bold"/>
                <w:b/>
                <w:bCs/>
                <w:sz w:val="20"/>
                <w:szCs w:val="20"/>
              </w:rPr>
              <w:t>Collision between ships or between a ship and other obstacles</w:t>
            </w:r>
          </w:p>
        </w:tc>
      </w:tr>
      <w:tr w:rsidR="003411B4" w:rsidRPr="0069248D" w:rsidTr="00037853">
        <w:trPr>
          <w:jc w:val="center"/>
        </w:trPr>
        <w:tc>
          <w:tcPr>
            <w:tcW w:w="763" w:type="dxa"/>
          </w:tcPr>
          <w:p w:rsidR="00F74D2D" w:rsidRPr="0069248D" w:rsidRDefault="0073631A" w:rsidP="00037853">
            <w:pPr>
              <w:pStyle w:val="BodyText"/>
              <w:spacing w:after="120"/>
              <w:jc w:val="center"/>
              <w:rPr>
                <w:rFonts w:ascii="Cambria,Bold" w:eastAsiaTheme="minorHAnsi" w:hAnsi="Cambria,Bold" w:cs="Cambria,Bold"/>
                <w:b/>
                <w:bCs/>
                <w:sz w:val="20"/>
                <w:szCs w:val="20"/>
              </w:rPr>
            </w:pPr>
            <w:r w:rsidRPr="0069248D">
              <w:rPr>
                <w:rFonts w:ascii="Cambria,Bold" w:hAnsi="Cambria,Bold"/>
                <w:b/>
                <w:bCs/>
                <w:sz w:val="20"/>
                <w:szCs w:val="20"/>
                <w:lang w:val="en-US" w:eastAsia="en-US" w:bidi="ar-SA"/>
              </w:rPr>
              <w:t>3.</w:t>
            </w:r>
          </w:p>
        </w:tc>
        <w:tc>
          <w:tcPr>
            <w:tcW w:w="6237" w:type="dxa"/>
          </w:tcPr>
          <w:p w:rsidR="00F74D2D" w:rsidRPr="0069248D" w:rsidRDefault="0073631A" w:rsidP="00037853">
            <w:pPr>
              <w:pStyle w:val="BodyText"/>
              <w:spacing w:after="120"/>
              <w:rPr>
                <w:rFonts w:ascii="Cambria,Bold" w:eastAsiaTheme="minorHAnsi" w:hAnsi="Cambria,Bold" w:cs="Cambria,Bold"/>
                <w:b/>
                <w:bCs/>
                <w:sz w:val="20"/>
                <w:szCs w:val="20"/>
              </w:rPr>
            </w:pPr>
            <w:r w:rsidRPr="0069248D">
              <w:rPr>
                <w:rFonts w:ascii="Cambria,Bold" w:hAnsi="Cambria,Bold"/>
                <w:b/>
                <w:bCs/>
                <w:sz w:val="20"/>
                <w:szCs w:val="20"/>
              </w:rPr>
              <w:t>Contact</w:t>
            </w:r>
          </w:p>
        </w:tc>
      </w:tr>
      <w:tr w:rsidR="003411B4" w:rsidRPr="0069248D" w:rsidTr="00037853">
        <w:trPr>
          <w:jc w:val="center"/>
        </w:trPr>
        <w:tc>
          <w:tcPr>
            <w:tcW w:w="763" w:type="dxa"/>
          </w:tcPr>
          <w:p w:rsidR="00F74D2D" w:rsidRPr="0069248D" w:rsidRDefault="0073631A" w:rsidP="00037853">
            <w:pPr>
              <w:pStyle w:val="BodyText"/>
              <w:spacing w:after="120"/>
              <w:jc w:val="center"/>
              <w:rPr>
                <w:rFonts w:ascii="Cambria,Bold" w:eastAsiaTheme="minorHAnsi" w:hAnsi="Cambria,Bold" w:cs="Cambria,Bold"/>
                <w:b/>
                <w:bCs/>
                <w:sz w:val="20"/>
                <w:szCs w:val="20"/>
              </w:rPr>
            </w:pPr>
            <w:r w:rsidRPr="0069248D">
              <w:rPr>
                <w:rFonts w:ascii="Cambria,Bold" w:hAnsi="Cambria,Bold"/>
                <w:b/>
                <w:bCs/>
                <w:sz w:val="20"/>
                <w:szCs w:val="20"/>
                <w:lang w:val="en-US" w:eastAsia="en-US" w:bidi="ar-SA"/>
              </w:rPr>
              <w:t>4.</w:t>
            </w:r>
          </w:p>
        </w:tc>
        <w:tc>
          <w:tcPr>
            <w:tcW w:w="6237" w:type="dxa"/>
          </w:tcPr>
          <w:p w:rsidR="00F74D2D" w:rsidRPr="0069248D" w:rsidRDefault="0073631A" w:rsidP="00037853">
            <w:pPr>
              <w:pStyle w:val="BodyText"/>
              <w:spacing w:after="120"/>
              <w:rPr>
                <w:rFonts w:ascii="Cambria,Bold" w:eastAsiaTheme="minorHAnsi" w:hAnsi="Cambria,Bold" w:cs="Cambria,Bold"/>
                <w:b/>
                <w:bCs/>
                <w:sz w:val="20"/>
                <w:szCs w:val="20"/>
              </w:rPr>
            </w:pPr>
            <w:r w:rsidRPr="0069248D">
              <w:rPr>
                <w:rFonts w:ascii="Cambria,Bold" w:hAnsi="Cambria,Bold"/>
                <w:b/>
                <w:bCs/>
                <w:sz w:val="20"/>
                <w:szCs w:val="20"/>
              </w:rPr>
              <w:t>Damage to ship or equipment</w:t>
            </w:r>
          </w:p>
        </w:tc>
      </w:tr>
      <w:tr w:rsidR="003411B4" w:rsidRPr="0069248D" w:rsidTr="00037853">
        <w:trPr>
          <w:jc w:val="center"/>
        </w:trPr>
        <w:tc>
          <w:tcPr>
            <w:tcW w:w="763" w:type="dxa"/>
          </w:tcPr>
          <w:p w:rsidR="00F74D2D" w:rsidRPr="0069248D" w:rsidRDefault="0073631A" w:rsidP="00037853">
            <w:pPr>
              <w:pStyle w:val="BodyText"/>
              <w:spacing w:after="120"/>
              <w:jc w:val="center"/>
              <w:rPr>
                <w:rFonts w:ascii="Cambria,Bold" w:eastAsiaTheme="minorHAnsi" w:hAnsi="Cambria,Bold" w:cs="Cambria,Bold"/>
                <w:b/>
                <w:bCs/>
                <w:sz w:val="20"/>
                <w:szCs w:val="20"/>
              </w:rPr>
            </w:pPr>
            <w:r w:rsidRPr="0069248D">
              <w:rPr>
                <w:rFonts w:ascii="Cambria,Bold" w:hAnsi="Cambria,Bold"/>
                <w:b/>
                <w:bCs/>
                <w:sz w:val="20"/>
                <w:szCs w:val="20"/>
                <w:lang w:val="en-US" w:eastAsia="en-US" w:bidi="ar-SA"/>
              </w:rPr>
              <w:t>5.</w:t>
            </w:r>
          </w:p>
        </w:tc>
        <w:tc>
          <w:tcPr>
            <w:tcW w:w="6237" w:type="dxa"/>
          </w:tcPr>
          <w:p w:rsidR="00F74D2D" w:rsidRPr="0069248D" w:rsidRDefault="0073631A" w:rsidP="00037853">
            <w:pPr>
              <w:pStyle w:val="BodyText"/>
              <w:spacing w:after="120"/>
              <w:rPr>
                <w:rFonts w:ascii="Cambria,Bold" w:eastAsiaTheme="minorHAnsi" w:hAnsi="Cambria,Bold" w:cs="Cambria,Bold"/>
                <w:b/>
                <w:bCs/>
                <w:sz w:val="20"/>
                <w:szCs w:val="20"/>
              </w:rPr>
            </w:pPr>
            <w:r w:rsidRPr="0069248D">
              <w:rPr>
                <w:rFonts w:ascii="Cambria,Bold" w:hAnsi="Cambria,Bold"/>
                <w:b/>
                <w:bCs/>
                <w:sz w:val="20"/>
                <w:szCs w:val="20"/>
              </w:rPr>
              <w:t>Grounding/Stranding</w:t>
            </w:r>
          </w:p>
        </w:tc>
      </w:tr>
      <w:tr w:rsidR="003411B4" w:rsidRPr="0069248D" w:rsidTr="00037853">
        <w:trPr>
          <w:jc w:val="center"/>
        </w:trPr>
        <w:tc>
          <w:tcPr>
            <w:tcW w:w="763" w:type="dxa"/>
          </w:tcPr>
          <w:p w:rsidR="00F74D2D" w:rsidRPr="0069248D" w:rsidRDefault="0073631A" w:rsidP="00037853">
            <w:pPr>
              <w:pStyle w:val="BodyText"/>
              <w:spacing w:after="120"/>
              <w:jc w:val="center"/>
              <w:rPr>
                <w:rFonts w:ascii="Cambria,Bold" w:eastAsiaTheme="minorHAnsi" w:hAnsi="Cambria,Bold" w:cs="Cambria,Bold"/>
                <w:b/>
                <w:bCs/>
                <w:sz w:val="20"/>
                <w:szCs w:val="20"/>
              </w:rPr>
            </w:pPr>
            <w:r w:rsidRPr="0069248D">
              <w:rPr>
                <w:rFonts w:ascii="Cambria,Bold" w:hAnsi="Cambria,Bold"/>
                <w:b/>
                <w:bCs/>
                <w:sz w:val="20"/>
                <w:szCs w:val="20"/>
                <w:lang w:val="en-US" w:eastAsia="en-US" w:bidi="ar-SA"/>
              </w:rPr>
              <w:t>6.</w:t>
            </w:r>
          </w:p>
        </w:tc>
        <w:tc>
          <w:tcPr>
            <w:tcW w:w="6237" w:type="dxa"/>
          </w:tcPr>
          <w:p w:rsidR="00F74D2D" w:rsidRPr="0069248D" w:rsidRDefault="0073631A" w:rsidP="00037853">
            <w:pPr>
              <w:pStyle w:val="BodyText"/>
              <w:spacing w:after="120"/>
              <w:rPr>
                <w:rFonts w:ascii="Cambria,Bold" w:eastAsiaTheme="minorHAnsi" w:hAnsi="Cambria,Bold" w:cs="Cambria,Bold"/>
                <w:b/>
                <w:bCs/>
                <w:sz w:val="20"/>
                <w:szCs w:val="20"/>
              </w:rPr>
            </w:pPr>
            <w:r w:rsidRPr="0069248D">
              <w:rPr>
                <w:rFonts w:ascii="Cambria,Bold" w:hAnsi="Cambria,Bold"/>
                <w:b/>
                <w:bCs/>
                <w:sz w:val="20"/>
                <w:szCs w:val="20"/>
              </w:rPr>
              <w:t>Fire/Explosion</w:t>
            </w:r>
          </w:p>
        </w:tc>
      </w:tr>
      <w:tr w:rsidR="003411B4" w:rsidRPr="0069248D" w:rsidTr="00037853">
        <w:trPr>
          <w:jc w:val="center"/>
        </w:trPr>
        <w:tc>
          <w:tcPr>
            <w:tcW w:w="763" w:type="dxa"/>
          </w:tcPr>
          <w:p w:rsidR="00F74D2D" w:rsidRPr="0069248D" w:rsidRDefault="0073631A" w:rsidP="00037853">
            <w:pPr>
              <w:pStyle w:val="BodyText"/>
              <w:spacing w:after="120"/>
              <w:jc w:val="center"/>
              <w:rPr>
                <w:rFonts w:ascii="Cambria,Bold" w:eastAsiaTheme="minorHAnsi" w:hAnsi="Cambria,Bold" w:cs="Cambria,Bold"/>
                <w:b/>
                <w:bCs/>
                <w:sz w:val="20"/>
                <w:szCs w:val="20"/>
              </w:rPr>
            </w:pPr>
            <w:r w:rsidRPr="0069248D">
              <w:rPr>
                <w:rFonts w:ascii="Cambria,Bold" w:hAnsi="Cambria,Bold"/>
                <w:b/>
                <w:bCs/>
                <w:sz w:val="20"/>
                <w:szCs w:val="20"/>
                <w:lang w:val="en-US" w:eastAsia="en-US" w:bidi="ar-SA"/>
              </w:rPr>
              <w:t>7.</w:t>
            </w:r>
          </w:p>
        </w:tc>
        <w:tc>
          <w:tcPr>
            <w:tcW w:w="6237" w:type="dxa"/>
          </w:tcPr>
          <w:p w:rsidR="00F74D2D" w:rsidRPr="0069248D" w:rsidRDefault="0073631A" w:rsidP="00037853">
            <w:pPr>
              <w:pStyle w:val="BodyText"/>
              <w:spacing w:after="120"/>
              <w:rPr>
                <w:rFonts w:ascii="Cambria,Bold" w:eastAsiaTheme="minorHAnsi" w:hAnsi="Cambria,Bold" w:cs="Cambria,Bold"/>
                <w:b/>
                <w:bCs/>
                <w:sz w:val="20"/>
                <w:szCs w:val="20"/>
              </w:rPr>
            </w:pPr>
            <w:r w:rsidRPr="0069248D">
              <w:rPr>
                <w:rFonts w:ascii="Cambria,Bold" w:hAnsi="Cambria,Bold"/>
                <w:b/>
                <w:bCs/>
                <w:sz w:val="20"/>
                <w:szCs w:val="20"/>
              </w:rPr>
              <w:t>Flooding/Foundering</w:t>
            </w:r>
          </w:p>
        </w:tc>
      </w:tr>
      <w:tr w:rsidR="003411B4" w:rsidRPr="0069248D" w:rsidTr="00037853">
        <w:trPr>
          <w:jc w:val="center"/>
        </w:trPr>
        <w:tc>
          <w:tcPr>
            <w:tcW w:w="763" w:type="dxa"/>
          </w:tcPr>
          <w:p w:rsidR="00F74D2D" w:rsidRPr="0069248D" w:rsidRDefault="0073631A" w:rsidP="00037853">
            <w:pPr>
              <w:pStyle w:val="BodyText"/>
              <w:spacing w:after="120"/>
              <w:jc w:val="center"/>
              <w:rPr>
                <w:rFonts w:ascii="Cambria,Bold" w:eastAsiaTheme="minorHAnsi" w:hAnsi="Cambria,Bold" w:cs="Cambria,Bold"/>
                <w:b/>
                <w:bCs/>
                <w:sz w:val="20"/>
                <w:szCs w:val="20"/>
              </w:rPr>
            </w:pPr>
            <w:r w:rsidRPr="0069248D">
              <w:rPr>
                <w:rFonts w:ascii="Cambria,Bold" w:hAnsi="Cambria,Bold"/>
                <w:b/>
                <w:bCs/>
                <w:sz w:val="20"/>
                <w:szCs w:val="20"/>
                <w:lang w:val="en-US" w:eastAsia="en-US" w:bidi="ar-SA"/>
              </w:rPr>
              <w:t>8.</w:t>
            </w:r>
          </w:p>
        </w:tc>
        <w:tc>
          <w:tcPr>
            <w:tcW w:w="6237" w:type="dxa"/>
          </w:tcPr>
          <w:p w:rsidR="00F74D2D" w:rsidRPr="0069248D" w:rsidRDefault="0073631A" w:rsidP="00037853">
            <w:pPr>
              <w:pStyle w:val="BodyText"/>
              <w:spacing w:after="120"/>
              <w:rPr>
                <w:rFonts w:ascii="Cambria,Bold" w:eastAsiaTheme="minorHAnsi" w:hAnsi="Cambria,Bold" w:cs="Cambria,Bold"/>
                <w:b/>
                <w:bCs/>
                <w:sz w:val="20"/>
                <w:szCs w:val="20"/>
              </w:rPr>
            </w:pPr>
            <w:r w:rsidRPr="0069248D">
              <w:rPr>
                <w:rFonts w:ascii="Cambria,Bold" w:hAnsi="Cambria,Bold"/>
                <w:b/>
                <w:bCs/>
                <w:sz w:val="20"/>
                <w:szCs w:val="20"/>
              </w:rPr>
              <w:t>Hull failure</w:t>
            </w:r>
          </w:p>
        </w:tc>
      </w:tr>
      <w:tr w:rsidR="003411B4" w:rsidRPr="0069248D" w:rsidTr="00037853">
        <w:trPr>
          <w:jc w:val="center"/>
        </w:trPr>
        <w:tc>
          <w:tcPr>
            <w:tcW w:w="763" w:type="dxa"/>
          </w:tcPr>
          <w:p w:rsidR="00F74D2D" w:rsidRPr="0069248D" w:rsidRDefault="0073631A" w:rsidP="00037853">
            <w:pPr>
              <w:pStyle w:val="BodyText"/>
              <w:spacing w:after="120"/>
              <w:jc w:val="center"/>
              <w:rPr>
                <w:rFonts w:ascii="Cambria,Bold" w:eastAsiaTheme="minorHAnsi" w:hAnsi="Cambria,Bold" w:cs="Cambria,Bold"/>
                <w:b/>
                <w:bCs/>
                <w:sz w:val="20"/>
                <w:szCs w:val="20"/>
              </w:rPr>
            </w:pPr>
            <w:r w:rsidRPr="0069248D">
              <w:rPr>
                <w:rFonts w:ascii="Cambria,Bold" w:hAnsi="Cambria,Bold"/>
                <w:b/>
                <w:bCs/>
                <w:sz w:val="20"/>
                <w:szCs w:val="20"/>
                <w:lang w:val="en-US" w:eastAsia="en-US" w:bidi="ar-SA"/>
              </w:rPr>
              <w:t>9.</w:t>
            </w:r>
          </w:p>
        </w:tc>
        <w:tc>
          <w:tcPr>
            <w:tcW w:w="6237" w:type="dxa"/>
          </w:tcPr>
          <w:p w:rsidR="00F74D2D" w:rsidRPr="0069248D" w:rsidRDefault="0073631A" w:rsidP="00037853">
            <w:pPr>
              <w:pStyle w:val="BodyText"/>
              <w:spacing w:after="120"/>
              <w:rPr>
                <w:rFonts w:ascii="Cambria,Bold" w:eastAsiaTheme="minorHAnsi" w:hAnsi="Cambria,Bold" w:cs="Cambria,Bold"/>
                <w:b/>
                <w:bCs/>
                <w:sz w:val="20"/>
                <w:szCs w:val="20"/>
              </w:rPr>
            </w:pPr>
            <w:r w:rsidRPr="0069248D">
              <w:rPr>
                <w:rFonts w:ascii="Cambria,Bold" w:hAnsi="Cambria,Bold"/>
                <w:b/>
                <w:bCs/>
                <w:sz w:val="20"/>
                <w:szCs w:val="20"/>
              </w:rPr>
              <w:t>Loss of control</w:t>
            </w:r>
          </w:p>
        </w:tc>
      </w:tr>
      <w:tr w:rsidR="003411B4" w:rsidRPr="0069248D" w:rsidTr="00037853">
        <w:trPr>
          <w:jc w:val="center"/>
        </w:trPr>
        <w:tc>
          <w:tcPr>
            <w:tcW w:w="763" w:type="dxa"/>
          </w:tcPr>
          <w:p w:rsidR="00F74D2D" w:rsidRPr="0069248D" w:rsidRDefault="0073631A" w:rsidP="00037853">
            <w:pPr>
              <w:pStyle w:val="BodyText"/>
              <w:spacing w:after="120"/>
              <w:jc w:val="center"/>
              <w:rPr>
                <w:rFonts w:ascii="Cambria,Bold" w:eastAsiaTheme="minorHAnsi" w:hAnsi="Cambria,Bold" w:cs="Cambria,Bold"/>
                <w:b/>
                <w:bCs/>
                <w:sz w:val="20"/>
                <w:szCs w:val="20"/>
              </w:rPr>
            </w:pPr>
            <w:r w:rsidRPr="0069248D">
              <w:rPr>
                <w:rFonts w:ascii="Cambria,Bold" w:hAnsi="Cambria,Bold"/>
                <w:b/>
                <w:bCs/>
                <w:sz w:val="20"/>
                <w:szCs w:val="20"/>
                <w:lang w:val="en-US" w:eastAsia="en-US" w:bidi="ar-SA"/>
              </w:rPr>
              <w:t>10.</w:t>
            </w:r>
          </w:p>
        </w:tc>
        <w:tc>
          <w:tcPr>
            <w:tcW w:w="6237" w:type="dxa"/>
          </w:tcPr>
          <w:p w:rsidR="00F74D2D" w:rsidRPr="0069248D" w:rsidRDefault="0073631A" w:rsidP="00037853">
            <w:pPr>
              <w:pStyle w:val="BodyText"/>
              <w:spacing w:after="120"/>
              <w:rPr>
                <w:rFonts w:ascii="Cambria,Bold" w:eastAsiaTheme="minorHAnsi" w:hAnsi="Cambria,Bold" w:cs="Cambria,Bold"/>
                <w:b/>
                <w:bCs/>
                <w:sz w:val="20"/>
                <w:szCs w:val="20"/>
              </w:rPr>
            </w:pPr>
            <w:r w:rsidRPr="0069248D">
              <w:rPr>
                <w:rFonts w:ascii="Cambria,Bold" w:hAnsi="Cambria,Bold"/>
                <w:b/>
                <w:bCs/>
                <w:sz w:val="20"/>
                <w:szCs w:val="20"/>
              </w:rPr>
              <w:t>Missing</w:t>
            </w:r>
          </w:p>
        </w:tc>
      </w:tr>
      <w:tr w:rsidR="003411B4" w:rsidRPr="0069248D" w:rsidTr="00037853">
        <w:trPr>
          <w:jc w:val="center"/>
        </w:trPr>
        <w:tc>
          <w:tcPr>
            <w:tcW w:w="763" w:type="dxa"/>
          </w:tcPr>
          <w:p w:rsidR="00F74D2D" w:rsidRPr="0069248D" w:rsidRDefault="0073631A" w:rsidP="00037853">
            <w:pPr>
              <w:pStyle w:val="BodyText"/>
              <w:spacing w:after="120"/>
              <w:jc w:val="center"/>
              <w:rPr>
                <w:rFonts w:ascii="Cambria,Bold" w:eastAsiaTheme="minorHAnsi" w:hAnsi="Cambria,Bold" w:cs="Cambria,Bold"/>
                <w:b/>
                <w:bCs/>
                <w:sz w:val="20"/>
                <w:szCs w:val="20"/>
              </w:rPr>
            </w:pPr>
            <w:r w:rsidRPr="0069248D">
              <w:rPr>
                <w:rFonts w:ascii="Cambria,Bold" w:hAnsi="Cambria,Bold"/>
                <w:b/>
                <w:bCs/>
                <w:sz w:val="20"/>
                <w:szCs w:val="20"/>
                <w:lang w:val="en-US" w:eastAsia="en-US" w:bidi="ar-SA"/>
              </w:rPr>
              <w:t>11.</w:t>
            </w:r>
          </w:p>
        </w:tc>
        <w:tc>
          <w:tcPr>
            <w:tcW w:w="6237" w:type="dxa"/>
          </w:tcPr>
          <w:p w:rsidR="00F74D2D" w:rsidRPr="0069248D" w:rsidRDefault="0073631A" w:rsidP="00037853">
            <w:pPr>
              <w:pStyle w:val="BodyText"/>
              <w:spacing w:after="120"/>
              <w:rPr>
                <w:rFonts w:ascii="Cambria,Bold" w:eastAsiaTheme="minorHAnsi" w:hAnsi="Cambria,Bold" w:cs="Cambria,Bold"/>
                <w:b/>
                <w:bCs/>
                <w:sz w:val="20"/>
                <w:szCs w:val="20"/>
              </w:rPr>
            </w:pPr>
            <w:r w:rsidRPr="0069248D">
              <w:rPr>
                <w:rFonts w:ascii="Cambria,Bold" w:hAnsi="Cambria,Bold"/>
                <w:b/>
                <w:bCs/>
                <w:sz w:val="20"/>
                <w:szCs w:val="20"/>
              </w:rPr>
              <w:t>Non-accident events</w:t>
            </w:r>
          </w:p>
        </w:tc>
      </w:tr>
    </w:tbl>
    <w:p w:rsidR="00FB69CA" w:rsidRPr="0069248D" w:rsidRDefault="0073631A" w:rsidP="00037853">
      <w:pPr>
        <w:spacing w:before="240" w:line="360" w:lineRule="auto"/>
        <w:jc w:val="both"/>
        <w:rPr>
          <w:rFonts w:asciiTheme="majorHAnsi" w:hAnsiTheme="majorHAnsi"/>
          <w:i/>
        </w:rPr>
      </w:pPr>
      <w:r w:rsidRPr="0069248D">
        <w:rPr>
          <w:rFonts w:asciiTheme="majorHAnsi" w:hAnsiTheme="majorHAnsi"/>
        </w:rPr>
        <w:t xml:space="preserve">For the sake of full disclosure, DIGIFEMA, in compliance with EMSA requirements, also analyses and conducts a technical investigation into </w:t>
      </w:r>
      <w:r w:rsidRPr="0069248D">
        <w:rPr>
          <w:rFonts w:asciiTheme="majorHAnsi" w:hAnsiTheme="majorHAnsi"/>
          <w:b/>
          <w:i/>
        </w:rPr>
        <w:t xml:space="preserve">serious injuries, </w:t>
      </w:r>
      <w:r w:rsidRPr="0069248D">
        <w:rPr>
          <w:rFonts w:asciiTheme="majorHAnsi" w:hAnsiTheme="majorHAnsi"/>
        </w:rPr>
        <w:t xml:space="preserve">i.e. accidents on board ship that do not affect the ship itself but only involve injury to crew members as a result of the accidental occurrence (referred to as </w:t>
      </w:r>
      <w:r w:rsidRPr="0069248D">
        <w:rPr>
          <w:rFonts w:asciiTheme="majorHAnsi" w:hAnsiTheme="majorHAnsi"/>
          <w:b/>
          <w:i/>
        </w:rPr>
        <w:t>occupational accident related to casualty of ship</w:t>
      </w:r>
      <w:r w:rsidRPr="0069248D">
        <w:rPr>
          <w:rFonts w:asciiTheme="majorHAnsi" w:hAnsiTheme="majorHAnsi"/>
          <w:i/>
        </w:rPr>
        <w:t>).</w:t>
      </w:r>
    </w:p>
    <w:p w:rsidR="00037853" w:rsidRDefault="00037853">
      <w:pPr>
        <w:rPr>
          <w:rFonts w:asciiTheme="majorHAnsi" w:hAnsiTheme="majorHAnsi"/>
          <w:sz w:val="20"/>
        </w:rPr>
      </w:pPr>
      <w:r>
        <w:rPr>
          <w:rFonts w:asciiTheme="majorHAnsi" w:hAnsiTheme="majorHAnsi"/>
          <w:sz w:val="20"/>
        </w:rPr>
        <w:br w:type="page"/>
      </w:r>
    </w:p>
    <w:p w:rsidR="00FB69CA" w:rsidRPr="0069248D" w:rsidRDefault="00FB69CA" w:rsidP="008C5C6D">
      <w:pPr>
        <w:pStyle w:val="BodyText"/>
        <w:spacing w:before="3"/>
        <w:ind w:left="850" w:right="850"/>
        <w:rPr>
          <w:rFonts w:asciiTheme="majorHAnsi" w:hAnsiTheme="majorHAnsi"/>
          <w:sz w:val="20"/>
        </w:rPr>
      </w:pPr>
    </w:p>
    <w:p w:rsidR="00FB69CA" w:rsidRPr="0069248D" w:rsidRDefault="0073631A" w:rsidP="00DE7708">
      <w:pPr>
        <w:pStyle w:val="ListParagraph"/>
        <w:numPr>
          <w:ilvl w:val="2"/>
          <w:numId w:val="17"/>
        </w:numPr>
        <w:tabs>
          <w:tab w:val="left" w:pos="567"/>
          <w:tab w:val="left" w:pos="2344"/>
          <w:tab w:val="left" w:pos="2345"/>
        </w:tabs>
        <w:spacing w:before="120" w:line="360" w:lineRule="auto"/>
        <w:ind w:left="0" w:firstLine="0"/>
        <w:jc w:val="left"/>
        <w:rPr>
          <w:rFonts w:asciiTheme="majorHAnsi" w:hAnsiTheme="majorHAnsi"/>
          <w:i/>
        </w:rPr>
      </w:pPr>
      <w:r w:rsidRPr="0069248D">
        <w:rPr>
          <w:rFonts w:asciiTheme="majorHAnsi" w:hAnsiTheme="majorHAnsi"/>
          <w:i/>
        </w:rPr>
        <w:t>Accident event database management – ‘SIGE’ accident database</w:t>
      </w:r>
    </w:p>
    <w:p w:rsidR="00FB69CA" w:rsidRPr="0007659D" w:rsidRDefault="0073631A" w:rsidP="00DE7708">
      <w:pPr>
        <w:pStyle w:val="BodyText"/>
        <w:numPr>
          <w:ilvl w:val="0"/>
          <w:numId w:val="31"/>
        </w:numPr>
        <w:spacing w:before="240" w:line="360" w:lineRule="auto"/>
        <w:ind w:left="709" w:hanging="283"/>
        <w:rPr>
          <w:b/>
          <w:i/>
          <w:u w:val="single"/>
        </w:rPr>
      </w:pPr>
      <w:r w:rsidRPr="0007659D">
        <w:rPr>
          <w:b/>
          <w:i/>
          <w:u w:val="single"/>
        </w:rPr>
        <w:t>Procedure PR-SIGE-01: System for managing accidental events in the railway and maritime sector</w:t>
      </w:r>
    </w:p>
    <w:p w:rsidR="00FB69CA" w:rsidRPr="0069248D" w:rsidRDefault="0073631A" w:rsidP="0007659D">
      <w:pPr>
        <w:spacing w:before="240" w:line="360" w:lineRule="auto"/>
        <w:jc w:val="both"/>
        <w:rPr>
          <w:rFonts w:asciiTheme="majorHAnsi" w:hAnsiTheme="majorHAnsi"/>
        </w:rPr>
      </w:pPr>
      <w:r w:rsidRPr="0069248D">
        <w:rPr>
          <w:rFonts w:asciiTheme="majorHAnsi" w:hAnsiTheme="majorHAnsi"/>
        </w:rPr>
        <w:t>Under current legislation, DIGIFEMA must acquire data relating to railway and maritime accidents from all the responsible parties (infrastructure operators, transport undertakings, competent authorities in the field of railway and maritime safety and so on), and then draw up and analyse the data.</w:t>
      </w:r>
    </w:p>
    <w:p w:rsidR="00FB69CA" w:rsidRPr="0069248D" w:rsidRDefault="0073631A" w:rsidP="0007659D">
      <w:pPr>
        <w:spacing w:line="360" w:lineRule="auto"/>
        <w:jc w:val="both"/>
        <w:rPr>
          <w:rFonts w:asciiTheme="majorHAnsi" w:hAnsiTheme="majorHAnsi"/>
        </w:rPr>
      </w:pPr>
      <w:r w:rsidRPr="0069248D">
        <w:rPr>
          <w:rFonts w:asciiTheme="majorHAnsi" w:hAnsiTheme="majorHAnsi"/>
        </w:rPr>
        <w:t>Independent conduct of the above institutional tasks allows responsible entities an opportunity to report new events occurring within the railway and maritime sectors with direct Internet access to the DIGIFEMA thematic section of the Ministry website by means of appropriate authentication and in accordance with technical rules for managing computerised documents (online forms).</w:t>
      </w:r>
    </w:p>
    <w:p w:rsidR="00FB69CA" w:rsidRPr="0069248D" w:rsidRDefault="0073631A" w:rsidP="0007659D">
      <w:pPr>
        <w:spacing w:line="360" w:lineRule="auto"/>
        <w:jc w:val="both"/>
        <w:rPr>
          <w:rFonts w:asciiTheme="majorHAnsi" w:hAnsiTheme="majorHAnsi"/>
        </w:rPr>
      </w:pPr>
      <w:r w:rsidRPr="0069248D">
        <w:rPr>
          <w:rFonts w:asciiTheme="majorHAnsi" w:hAnsiTheme="majorHAnsi"/>
        </w:rPr>
        <w:t>As an example, a screenshot of the application relating to the railway and marine event data section is shown below.</w:t>
      </w:r>
    </w:p>
    <w:p w:rsidR="00FB69CA" w:rsidRDefault="0073631A" w:rsidP="0007659D">
      <w:pPr>
        <w:spacing w:before="240" w:line="360" w:lineRule="auto"/>
        <w:jc w:val="center"/>
        <w:rPr>
          <w:rFonts w:asciiTheme="majorHAnsi" w:hAnsiTheme="majorHAnsi"/>
          <w:i/>
        </w:rPr>
      </w:pPr>
      <w:r w:rsidRPr="0069248D">
        <w:rPr>
          <w:rFonts w:asciiTheme="majorHAnsi" w:hAnsiTheme="majorHAnsi"/>
          <w:i/>
        </w:rPr>
        <w:t xml:space="preserve">Figure 5 - Screenshots illustrating the </w:t>
      </w:r>
      <w:r w:rsidRPr="0069248D">
        <w:rPr>
          <w:rFonts w:asciiTheme="majorHAnsi" w:hAnsiTheme="majorHAnsi"/>
          <w:b/>
          <w:i/>
        </w:rPr>
        <w:t>SIGE database</w:t>
      </w:r>
      <w:r w:rsidRPr="0069248D">
        <w:rPr>
          <w:rFonts w:asciiTheme="majorHAnsi" w:hAnsiTheme="majorHAnsi"/>
          <w:i/>
        </w:rPr>
        <w:t xml:space="preserve"> - Railway Accident and Marine Casualty Report Management System</w:t>
      </w:r>
    </w:p>
    <w:p w:rsidR="00037853" w:rsidRDefault="00037853" w:rsidP="00037853">
      <w:pPr>
        <w:spacing w:before="240" w:after="120"/>
        <w:jc w:val="center"/>
        <w:rPr>
          <w:rFonts w:asciiTheme="majorHAnsi" w:hAnsiTheme="majorHAnsi"/>
          <w:i/>
        </w:rPr>
      </w:pPr>
      <w:r w:rsidRPr="0069248D">
        <w:rPr>
          <w:rFonts w:asciiTheme="majorHAnsi" w:hAnsiTheme="majorHAnsi"/>
          <w:noProof/>
          <w:lang w:val="fr-FR" w:eastAsia="fr-FR" w:bidi="ar-SA"/>
        </w:rPr>
        <w:drawing>
          <wp:inline distT="0" distB="0" distL="0" distR="0" wp14:anchorId="7D1BC97C" wp14:editId="2E0DA1BE">
            <wp:extent cx="5942330" cy="3287653"/>
            <wp:effectExtent l="0" t="0" r="0" b="0"/>
            <wp:docPr id="3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7.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2330" cy="3287653"/>
                    </a:xfrm>
                    <a:prstGeom prst="rect">
                      <a:avLst/>
                    </a:prstGeom>
                  </pic:spPr>
                </pic:pic>
              </a:graphicData>
            </a:graphic>
          </wp:inline>
        </w:drawing>
      </w:r>
    </w:p>
    <w:tbl>
      <w:tblPr>
        <w:tblStyle w:val="TableGrid"/>
        <w:tblW w:w="0" w:type="auto"/>
        <w:jc w:val="center"/>
        <w:shd w:val="clear" w:color="auto" w:fill="C2D69B" w:themeFill="accent3" w:themeFillTint="99"/>
        <w:tblLook w:val="04A0" w:firstRow="1" w:lastRow="0" w:firstColumn="1" w:lastColumn="0" w:noHBand="0" w:noVBand="1"/>
      </w:tblPr>
      <w:tblGrid>
        <w:gridCol w:w="3053"/>
      </w:tblGrid>
      <w:tr w:rsidR="003411B4" w:rsidRPr="0069248D" w:rsidTr="00405F9D">
        <w:trPr>
          <w:jc w:val="center"/>
        </w:trPr>
        <w:tc>
          <w:tcPr>
            <w:tcW w:w="3053" w:type="dxa"/>
            <w:shd w:val="clear" w:color="auto" w:fill="C2D69B" w:themeFill="accent3" w:themeFillTint="99"/>
          </w:tcPr>
          <w:p w:rsidR="00405F9D" w:rsidRPr="0069248D" w:rsidRDefault="0073631A" w:rsidP="00037853">
            <w:pPr>
              <w:spacing w:line="280" w:lineRule="exact"/>
              <w:ind w:left="57" w:right="57"/>
              <w:jc w:val="center"/>
              <w:rPr>
                <w:rFonts w:asciiTheme="majorHAnsi" w:hAnsiTheme="majorHAnsi"/>
                <w:i/>
                <w:sz w:val="20"/>
              </w:rPr>
            </w:pPr>
            <w:r w:rsidRPr="0069248D">
              <w:rPr>
                <w:b/>
                <w:color w:val="FF0000"/>
                <w:sz w:val="24"/>
              </w:rPr>
              <w:t>Railway sector screenshot</w:t>
            </w:r>
          </w:p>
        </w:tc>
      </w:tr>
    </w:tbl>
    <w:p w:rsidR="0007659D" w:rsidRDefault="0007659D" w:rsidP="008C5C6D">
      <w:pPr>
        <w:pStyle w:val="BodyText"/>
        <w:ind w:left="850" w:right="850"/>
        <w:rPr>
          <w:rFonts w:asciiTheme="majorHAnsi" w:hAnsiTheme="majorHAnsi"/>
          <w:i/>
          <w:sz w:val="20"/>
        </w:rPr>
      </w:pPr>
    </w:p>
    <w:p w:rsidR="0007659D" w:rsidRDefault="0007659D">
      <w:pPr>
        <w:rPr>
          <w:rFonts w:asciiTheme="majorHAnsi" w:hAnsiTheme="majorHAnsi"/>
          <w:i/>
          <w:sz w:val="20"/>
        </w:rPr>
      </w:pPr>
      <w:r>
        <w:rPr>
          <w:rFonts w:asciiTheme="majorHAnsi" w:hAnsiTheme="majorHAnsi"/>
          <w:i/>
          <w:sz w:val="20"/>
        </w:rPr>
        <w:br w:type="page"/>
      </w:r>
    </w:p>
    <w:p w:rsidR="00FB69CA" w:rsidRPr="0069248D" w:rsidRDefault="00FB69CA" w:rsidP="008C5C6D">
      <w:pPr>
        <w:pStyle w:val="BodyText"/>
        <w:ind w:left="850" w:right="850"/>
        <w:rPr>
          <w:rFonts w:asciiTheme="majorHAnsi" w:hAnsiTheme="majorHAnsi"/>
          <w:i/>
          <w:sz w:val="20"/>
        </w:rPr>
      </w:pPr>
    </w:p>
    <w:p w:rsidR="00FB69CA" w:rsidRPr="0069248D" w:rsidRDefault="0073631A" w:rsidP="00037853">
      <w:pPr>
        <w:pStyle w:val="BodyText"/>
        <w:ind w:right="850"/>
        <w:rPr>
          <w:rFonts w:asciiTheme="majorHAnsi" w:hAnsiTheme="majorHAnsi"/>
          <w:sz w:val="20"/>
        </w:rPr>
      </w:pPr>
      <w:r w:rsidRPr="0069248D">
        <w:rPr>
          <w:rFonts w:asciiTheme="majorHAnsi" w:hAnsiTheme="majorHAnsi"/>
          <w:noProof/>
          <w:sz w:val="20"/>
          <w:lang w:val="fr-FR" w:eastAsia="fr-FR" w:bidi="ar-SA"/>
        </w:rPr>
        <w:drawing>
          <wp:inline distT="0" distB="0" distL="0" distR="0">
            <wp:extent cx="6208527" cy="3383616"/>
            <wp:effectExtent l="0" t="0" r="0" b="0"/>
            <wp:docPr id="3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8.jpeg"/>
                    <pic:cNvPicPr/>
                  </pic:nvPicPr>
                  <pic:blipFill>
                    <a:blip r:embed="rId37" cstate="print"/>
                    <a:stretch>
                      <a:fillRect/>
                    </a:stretch>
                  </pic:blipFill>
                  <pic:spPr>
                    <a:xfrm>
                      <a:off x="0" y="0"/>
                      <a:ext cx="6216688" cy="3388063"/>
                    </a:xfrm>
                    <a:prstGeom prst="rect">
                      <a:avLst/>
                    </a:prstGeom>
                  </pic:spPr>
                </pic:pic>
              </a:graphicData>
            </a:graphic>
          </wp:inline>
        </w:drawing>
      </w:r>
    </w:p>
    <w:tbl>
      <w:tblPr>
        <w:tblStyle w:val="TableGrid"/>
        <w:tblW w:w="0" w:type="auto"/>
        <w:jc w:val="center"/>
        <w:shd w:val="clear" w:color="auto" w:fill="C6D9F1" w:themeFill="text2" w:themeFillTint="33"/>
        <w:tblLook w:val="04A0" w:firstRow="1" w:lastRow="0" w:firstColumn="1" w:lastColumn="0" w:noHBand="0" w:noVBand="1"/>
      </w:tblPr>
      <w:tblGrid>
        <w:gridCol w:w="3267"/>
      </w:tblGrid>
      <w:tr w:rsidR="003411B4" w:rsidRPr="0069248D" w:rsidTr="00405F9D">
        <w:trPr>
          <w:trHeight w:val="674"/>
          <w:jc w:val="center"/>
        </w:trPr>
        <w:tc>
          <w:tcPr>
            <w:tcW w:w="3267" w:type="dxa"/>
            <w:shd w:val="clear" w:color="auto" w:fill="C6D9F1" w:themeFill="text2" w:themeFillTint="33"/>
          </w:tcPr>
          <w:p w:rsidR="00405F9D" w:rsidRPr="0069248D" w:rsidRDefault="0073631A" w:rsidP="00037853">
            <w:pPr>
              <w:ind w:left="57" w:right="57"/>
              <w:jc w:val="center"/>
              <w:rPr>
                <w:rFonts w:asciiTheme="majorHAnsi" w:hAnsiTheme="majorHAnsi"/>
                <w:i/>
                <w:sz w:val="19"/>
              </w:rPr>
            </w:pPr>
            <w:r w:rsidRPr="0069248D">
              <w:rPr>
                <w:b/>
                <w:color w:val="FF0000"/>
                <w:sz w:val="24"/>
              </w:rPr>
              <w:t>Maritime sector screenshot</w:t>
            </w:r>
          </w:p>
        </w:tc>
      </w:tr>
    </w:tbl>
    <w:p w:rsidR="00FB69CA" w:rsidRPr="00037853" w:rsidRDefault="0073631A" w:rsidP="00DE7708">
      <w:pPr>
        <w:pStyle w:val="Heading7"/>
        <w:numPr>
          <w:ilvl w:val="1"/>
          <w:numId w:val="17"/>
        </w:numPr>
        <w:tabs>
          <w:tab w:val="left" w:pos="567"/>
        </w:tabs>
        <w:spacing w:before="240" w:line="360" w:lineRule="auto"/>
        <w:ind w:left="0" w:firstLine="0"/>
      </w:pPr>
      <w:bookmarkStart w:id="17" w:name="_TOC_250009"/>
      <w:bookmarkStart w:id="18" w:name="_Toc532811825"/>
      <w:r w:rsidRPr="0069248D">
        <w:t xml:space="preserve">Institutions involved in investigative </w:t>
      </w:r>
      <w:bookmarkEnd w:id="17"/>
      <w:r w:rsidRPr="0069248D">
        <w:t>activities</w:t>
      </w:r>
      <w:bookmarkEnd w:id="18"/>
    </w:p>
    <w:p w:rsidR="00FB69CA" w:rsidRPr="0069248D" w:rsidRDefault="0073631A" w:rsidP="0007659D">
      <w:pPr>
        <w:spacing w:before="240" w:line="360" w:lineRule="auto"/>
        <w:jc w:val="both"/>
        <w:rPr>
          <w:rFonts w:asciiTheme="majorHAnsi" w:hAnsiTheme="majorHAnsi"/>
        </w:rPr>
      </w:pPr>
      <w:r w:rsidRPr="0069248D">
        <w:rPr>
          <w:rFonts w:asciiTheme="majorHAnsi" w:hAnsiTheme="majorHAnsi"/>
        </w:rPr>
        <w:t>The following institutional stakeholders were involved in various aspects of the investigative activities carried out during 2017:</w:t>
      </w:r>
    </w:p>
    <w:p w:rsidR="00FB69CA" w:rsidRPr="0069248D" w:rsidRDefault="0073631A" w:rsidP="00DE7708">
      <w:pPr>
        <w:pStyle w:val="ListParagraph"/>
        <w:numPr>
          <w:ilvl w:val="0"/>
          <w:numId w:val="16"/>
        </w:numPr>
        <w:tabs>
          <w:tab w:val="left" w:pos="1354"/>
        </w:tabs>
        <w:spacing w:line="360" w:lineRule="auto"/>
        <w:ind w:left="425" w:hanging="425"/>
        <w:jc w:val="both"/>
        <w:rPr>
          <w:rFonts w:asciiTheme="majorHAnsi" w:hAnsiTheme="majorHAnsi"/>
        </w:rPr>
      </w:pPr>
      <w:r w:rsidRPr="0069248D">
        <w:rPr>
          <w:rFonts w:asciiTheme="majorHAnsi" w:hAnsiTheme="majorHAnsi"/>
          <w:b/>
        </w:rPr>
        <w:t>Ministry of Infrastructure and Transport</w:t>
      </w:r>
      <w:r w:rsidRPr="0069248D">
        <w:rPr>
          <w:rFonts w:asciiTheme="majorHAnsi" w:hAnsiTheme="majorHAnsi"/>
        </w:rPr>
        <w:t>, as the authority responsible for railway transport sector legal regulations (for aspects concerning level crossing interfaces) and for monitoring and statistical studies on marine casualties;</w:t>
      </w:r>
    </w:p>
    <w:p w:rsidR="00FB69CA" w:rsidRPr="0069248D" w:rsidRDefault="0073631A" w:rsidP="00DE7708">
      <w:pPr>
        <w:pStyle w:val="ListParagraph"/>
        <w:numPr>
          <w:ilvl w:val="0"/>
          <w:numId w:val="16"/>
        </w:numPr>
        <w:tabs>
          <w:tab w:val="left" w:pos="1354"/>
        </w:tabs>
        <w:spacing w:line="360" w:lineRule="auto"/>
        <w:ind w:left="425" w:hanging="425"/>
        <w:jc w:val="both"/>
        <w:rPr>
          <w:rFonts w:asciiTheme="majorHAnsi" w:hAnsiTheme="majorHAnsi"/>
        </w:rPr>
      </w:pPr>
      <w:r w:rsidRPr="0069248D">
        <w:rPr>
          <w:rFonts w:asciiTheme="majorHAnsi" w:hAnsiTheme="majorHAnsi"/>
          <w:b/>
        </w:rPr>
        <w:t>Ministry of Justice</w:t>
      </w:r>
      <w:r w:rsidRPr="0069248D">
        <w:rPr>
          <w:rFonts w:asciiTheme="majorHAnsi" w:hAnsiTheme="majorHAnsi"/>
        </w:rPr>
        <w:t xml:space="preserve"> as the authority responsible for coordinating judicial activities on railway accidents and marine casualties;</w:t>
      </w:r>
    </w:p>
    <w:p w:rsidR="00FB69CA" w:rsidRPr="0069248D" w:rsidRDefault="0073631A" w:rsidP="00DE7708">
      <w:pPr>
        <w:pStyle w:val="ListParagraph"/>
        <w:numPr>
          <w:ilvl w:val="0"/>
          <w:numId w:val="16"/>
        </w:numPr>
        <w:tabs>
          <w:tab w:val="left" w:pos="1354"/>
        </w:tabs>
        <w:spacing w:line="360" w:lineRule="auto"/>
        <w:ind w:left="425" w:hanging="425"/>
        <w:jc w:val="both"/>
        <w:rPr>
          <w:rFonts w:asciiTheme="majorHAnsi" w:hAnsiTheme="majorHAnsi"/>
        </w:rPr>
      </w:pPr>
      <w:r w:rsidRPr="0069248D">
        <w:rPr>
          <w:rFonts w:asciiTheme="majorHAnsi" w:hAnsiTheme="majorHAnsi"/>
          <w:b/>
        </w:rPr>
        <w:t xml:space="preserve">National Railway Safety Agency (ANSF), </w:t>
      </w:r>
      <w:r w:rsidRPr="0069248D">
        <w:rPr>
          <w:rFonts w:asciiTheme="majorHAnsi" w:hAnsiTheme="majorHAnsi"/>
        </w:rPr>
        <w:t>national railway safety authority, as the natural target of the safety recommendations as provided by Article 24 of Legislative Decree No 162 of 10 August 2007;</w:t>
      </w:r>
    </w:p>
    <w:p w:rsidR="00FB69CA" w:rsidRPr="0069248D" w:rsidRDefault="0073631A" w:rsidP="00DE7708">
      <w:pPr>
        <w:pStyle w:val="ListParagraph"/>
        <w:pageBreakBefore/>
        <w:numPr>
          <w:ilvl w:val="0"/>
          <w:numId w:val="16"/>
        </w:numPr>
        <w:tabs>
          <w:tab w:val="left" w:pos="1354"/>
        </w:tabs>
        <w:spacing w:line="360" w:lineRule="auto"/>
        <w:ind w:left="425" w:hanging="425"/>
        <w:jc w:val="both"/>
        <w:rPr>
          <w:rFonts w:asciiTheme="majorHAnsi" w:hAnsiTheme="majorHAnsi"/>
        </w:rPr>
      </w:pPr>
      <w:r w:rsidRPr="0069248D">
        <w:rPr>
          <w:rFonts w:asciiTheme="majorHAnsi" w:hAnsiTheme="majorHAnsi"/>
          <w:b/>
        </w:rPr>
        <w:t>European Union Agency for Railways (ERA)</w:t>
      </w:r>
      <w:r w:rsidRPr="0069248D">
        <w:rPr>
          <w:rFonts w:asciiTheme="majorHAnsi" w:hAnsiTheme="majorHAnsi"/>
        </w:rPr>
        <w:t xml:space="preserve">, as the EU railway safety body informed of all investigations launched and because all recommendations issued by the DIGIFEMA are reported to ERA, as the EU body responsible for coordinating individual national agencies. </w:t>
      </w:r>
      <w:r w:rsidRPr="0069248D">
        <w:t>We note in this regard that the list of recommendations issued by the DIGIFEMA in 2017 and sent to the ERA can be viewed on the ERA website at the following link:</w:t>
      </w:r>
      <w:r w:rsidRPr="0069248D">
        <w:rPr>
          <w:rFonts w:asciiTheme="majorHAnsi" w:hAnsiTheme="majorHAnsi"/>
        </w:rPr>
        <w:t xml:space="preserve"> </w:t>
      </w:r>
      <w:hyperlink r:id="rId38" w:history="1">
        <w:r w:rsidRPr="0069248D">
          <w:rPr>
            <w:rStyle w:val="Hyperlink"/>
            <w:rFonts w:asciiTheme="majorHAnsi" w:hAnsiTheme="majorHAnsi"/>
            <w:u w:color="0000FF"/>
          </w:rPr>
          <w:t>http://erail.era.europa.eu/</w:t>
        </w:r>
      </w:hyperlink>
    </w:p>
    <w:p w:rsidR="00FB69CA" w:rsidRPr="0069248D" w:rsidRDefault="0073631A" w:rsidP="00DE7708">
      <w:pPr>
        <w:pStyle w:val="ListParagraph"/>
        <w:numPr>
          <w:ilvl w:val="0"/>
          <w:numId w:val="16"/>
        </w:numPr>
        <w:tabs>
          <w:tab w:val="left" w:pos="1354"/>
        </w:tabs>
        <w:spacing w:line="360" w:lineRule="auto"/>
        <w:ind w:left="425" w:hanging="425"/>
        <w:jc w:val="both"/>
        <w:rPr>
          <w:rFonts w:asciiTheme="majorHAnsi" w:hAnsiTheme="majorHAnsi"/>
        </w:rPr>
      </w:pPr>
      <w:r w:rsidRPr="0069248D">
        <w:rPr>
          <w:rFonts w:asciiTheme="majorHAnsi" w:hAnsiTheme="majorHAnsi"/>
          <w:b/>
        </w:rPr>
        <w:t>European Maritime Safety Agency (EMSA)</w:t>
      </w:r>
      <w:r w:rsidRPr="0069248D">
        <w:rPr>
          <w:rFonts w:asciiTheme="majorHAnsi" w:hAnsiTheme="majorHAnsi"/>
        </w:rPr>
        <w:t>, as the EU maritime safety body informed of all investigations opened;</w:t>
      </w:r>
    </w:p>
    <w:p w:rsidR="00FB69CA" w:rsidRPr="0069248D" w:rsidRDefault="0073631A" w:rsidP="00DE7708">
      <w:pPr>
        <w:pStyle w:val="ListParagraph"/>
        <w:numPr>
          <w:ilvl w:val="0"/>
          <w:numId w:val="16"/>
        </w:numPr>
        <w:tabs>
          <w:tab w:val="left" w:pos="1354"/>
        </w:tabs>
        <w:spacing w:line="360" w:lineRule="auto"/>
        <w:ind w:left="425" w:hanging="425"/>
        <w:jc w:val="both"/>
        <w:rPr>
          <w:rFonts w:asciiTheme="majorHAnsi" w:hAnsiTheme="majorHAnsi"/>
        </w:rPr>
      </w:pPr>
      <w:r w:rsidRPr="0069248D">
        <w:rPr>
          <w:rFonts w:asciiTheme="majorHAnsi" w:hAnsiTheme="majorHAnsi"/>
          <w:b/>
        </w:rPr>
        <w:t>General Command of the Corps of Port Captaincies</w:t>
      </w:r>
      <w:r w:rsidRPr="0069248D">
        <w:rPr>
          <w:rFonts w:asciiTheme="majorHAnsi" w:hAnsiTheme="majorHAnsi"/>
        </w:rPr>
        <w:t>, as the national authority competent for maritime safety;</w:t>
      </w:r>
    </w:p>
    <w:p w:rsidR="00FB69CA" w:rsidRPr="0069248D" w:rsidRDefault="0073631A" w:rsidP="00DE7708">
      <w:pPr>
        <w:pStyle w:val="ListParagraph"/>
        <w:numPr>
          <w:ilvl w:val="0"/>
          <w:numId w:val="16"/>
        </w:numPr>
        <w:tabs>
          <w:tab w:val="left" w:pos="1354"/>
        </w:tabs>
        <w:spacing w:line="360" w:lineRule="auto"/>
        <w:ind w:left="425" w:hanging="425"/>
        <w:jc w:val="both"/>
        <w:rPr>
          <w:rFonts w:asciiTheme="majorHAnsi" w:hAnsiTheme="majorHAnsi"/>
        </w:rPr>
      </w:pPr>
      <w:r w:rsidRPr="0069248D">
        <w:rPr>
          <w:rFonts w:asciiTheme="majorHAnsi" w:hAnsiTheme="majorHAnsi"/>
          <w:b/>
        </w:rPr>
        <w:t xml:space="preserve">National Fire Brigade, </w:t>
      </w:r>
      <w:r w:rsidRPr="0069248D">
        <w:rPr>
          <w:rFonts w:asciiTheme="majorHAnsi" w:hAnsiTheme="majorHAnsi"/>
        </w:rPr>
        <w:t>as the state technical body with expertise in fire prevention supporting investigative activities in railway accident or marine casualty situations characterised by fire;</w:t>
      </w:r>
    </w:p>
    <w:p w:rsidR="00FB69CA" w:rsidRPr="0069248D" w:rsidRDefault="0073631A" w:rsidP="00DE7708">
      <w:pPr>
        <w:pStyle w:val="ListParagraph"/>
        <w:numPr>
          <w:ilvl w:val="0"/>
          <w:numId w:val="16"/>
        </w:numPr>
        <w:tabs>
          <w:tab w:val="left" w:pos="1354"/>
        </w:tabs>
        <w:spacing w:line="360" w:lineRule="auto"/>
        <w:ind w:left="425" w:hanging="425"/>
        <w:jc w:val="both"/>
        <w:rPr>
          <w:rFonts w:asciiTheme="majorHAnsi" w:hAnsiTheme="majorHAnsi"/>
        </w:rPr>
      </w:pPr>
      <w:r w:rsidRPr="0069248D">
        <w:rPr>
          <w:rFonts w:asciiTheme="majorHAnsi" w:hAnsiTheme="majorHAnsi"/>
          <w:b/>
        </w:rPr>
        <w:t xml:space="preserve">IMO </w:t>
      </w:r>
      <w:r w:rsidRPr="0069248D">
        <w:rPr>
          <w:rFonts w:asciiTheme="majorHAnsi" w:hAnsiTheme="majorHAnsi"/>
        </w:rPr>
        <w:t>( International Maritime Organisation) as the international body analysing the main types of maritime accidents at international level, including for the purpose of improving maritime safety regulations;</w:t>
      </w:r>
    </w:p>
    <w:p w:rsidR="00FB69CA" w:rsidRPr="00037853" w:rsidRDefault="0073631A" w:rsidP="00DE7708">
      <w:pPr>
        <w:pStyle w:val="Heading7"/>
        <w:numPr>
          <w:ilvl w:val="1"/>
          <w:numId w:val="17"/>
        </w:numPr>
        <w:tabs>
          <w:tab w:val="left" w:pos="567"/>
        </w:tabs>
        <w:spacing w:before="360" w:line="360" w:lineRule="auto"/>
        <w:ind w:left="0" w:firstLine="0"/>
      </w:pPr>
      <w:bookmarkStart w:id="19" w:name="_TOC_250008"/>
      <w:bookmarkStart w:id="20" w:name="_Toc532811826"/>
      <w:r w:rsidRPr="0069248D">
        <w:t xml:space="preserve">The investigative process and the Directorate </w:t>
      </w:r>
      <w:bookmarkEnd w:id="19"/>
      <w:r w:rsidRPr="0069248D">
        <w:t>General’s approach</w:t>
      </w:r>
      <w:bookmarkEnd w:id="20"/>
    </w:p>
    <w:p w:rsidR="00FB69CA" w:rsidRPr="0069248D" w:rsidRDefault="0073631A" w:rsidP="00DE7708">
      <w:pPr>
        <w:pStyle w:val="ListParagraph"/>
        <w:numPr>
          <w:ilvl w:val="2"/>
          <w:numId w:val="15"/>
        </w:numPr>
        <w:tabs>
          <w:tab w:val="left" w:pos="567"/>
        </w:tabs>
        <w:spacing w:before="120" w:line="360" w:lineRule="auto"/>
        <w:ind w:left="0" w:firstLine="0"/>
        <w:rPr>
          <w:rFonts w:asciiTheme="majorHAnsi" w:hAnsiTheme="majorHAnsi"/>
          <w:i/>
        </w:rPr>
      </w:pPr>
      <w:r w:rsidRPr="0069248D">
        <w:rPr>
          <w:rFonts w:asciiTheme="majorHAnsi" w:hAnsiTheme="majorHAnsi"/>
          <w:i/>
        </w:rPr>
        <w:t>Accident event reporting – preliminary investigative actions</w:t>
      </w:r>
    </w:p>
    <w:p w:rsidR="00FB69CA" w:rsidRPr="0069248D" w:rsidRDefault="0073631A" w:rsidP="0007659D">
      <w:pPr>
        <w:spacing w:before="240" w:line="360" w:lineRule="auto"/>
        <w:jc w:val="both"/>
        <w:rPr>
          <w:rFonts w:asciiTheme="majorHAnsi" w:hAnsiTheme="majorHAnsi"/>
        </w:rPr>
      </w:pPr>
      <w:r w:rsidRPr="0069248D">
        <w:rPr>
          <w:rFonts w:asciiTheme="majorHAnsi" w:hAnsiTheme="majorHAnsi"/>
          <w:u w:val="single"/>
        </w:rPr>
        <w:t>In the railway investigation sector</w:t>
      </w:r>
      <w:r w:rsidRPr="0069248D">
        <w:rPr>
          <w:rFonts w:asciiTheme="majorHAnsi" w:hAnsiTheme="majorHAnsi"/>
        </w:rPr>
        <w:t xml:space="preserve">, following event notification in accordance with procedures set out in Circular No 1450 of 16 October 2015, where necessary, the Directorate General obtains further evidence of the event and decides whether or not to open an </w:t>
      </w:r>
      <w:r w:rsidRPr="0069248D">
        <w:rPr>
          <w:rFonts w:asciiTheme="majorHAnsi" w:hAnsiTheme="majorHAnsi"/>
          <w:i/>
        </w:rPr>
        <w:t>in situ</w:t>
      </w:r>
      <w:r w:rsidRPr="0069248D">
        <w:rPr>
          <w:rFonts w:asciiTheme="majorHAnsi" w:hAnsiTheme="majorHAnsi"/>
        </w:rPr>
        <w:t xml:space="preserve"> investigation. The investigation then begins by conducting an initial verification of certain conditions:</w:t>
      </w:r>
    </w:p>
    <w:p w:rsidR="00FB69CA" w:rsidRPr="0069248D" w:rsidRDefault="0073631A" w:rsidP="00DE7708">
      <w:pPr>
        <w:pStyle w:val="ListParagraph"/>
        <w:numPr>
          <w:ilvl w:val="0"/>
          <w:numId w:val="16"/>
        </w:numPr>
        <w:tabs>
          <w:tab w:val="left" w:pos="426"/>
        </w:tabs>
        <w:spacing w:line="360" w:lineRule="auto"/>
        <w:ind w:left="0" w:firstLine="0"/>
        <w:rPr>
          <w:rFonts w:asciiTheme="majorHAnsi" w:hAnsiTheme="majorHAnsi"/>
        </w:rPr>
      </w:pPr>
      <w:r w:rsidRPr="0069248D">
        <w:rPr>
          <w:rFonts w:asciiTheme="majorHAnsi" w:hAnsiTheme="majorHAnsi"/>
        </w:rPr>
        <w:t>correct operation of all railway subsystems;</w:t>
      </w:r>
    </w:p>
    <w:p w:rsidR="00FB69CA" w:rsidRPr="0069248D" w:rsidRDefault="0073631A" w:rsidP="00DE7708">
      <w:pPr>
        <w:pStyle w:val="ListParagraph"/>
        <w:numPr>
          <w:ilvl w:val="0"/>
          <w:numId w:val="16"/>
        </w:numPr>
        <w:tabs>
          <w:tab w:val="left" w:pos="426"/>
        </w:tabs>
        <w:spacing w:line="360" w:lineRule="auto"/>
        <w:ind w:left="0" w:firstLine="0"/>
        <w:rPr>
          <w:rFonts w:asciiTheme="majorHAnsi" w:hAnsiTheme="majorHAnsi"/>
        </w:rPr>
      </w:pPr>
      <w:r w:rsidRPr="0069248D">
        <w:rPr>
          <w:rFonts w:asciiTheme="majorHAnsi" w:hAnsiTheme="majorHAnsi"/>
        </w:rPr>
        <w:t>adequacy and correct implementation of all safety measures.</w:t>
      </w:r>
    </w:p>
    <w:p w:rsidR="00FB69CA" w:rsidRPr="0069248D" w:rsidRDefault="0073631A" w:rsidP="0007659D">
      <w:pPr>
        <w:spacing w:before="240" w:line="360" w:lineRule="auto"/>
        <w:jc w:val="both"/>
        <w:rPr>
          <w:rFonts w:asciiTheme="majorHAnsi" w:hAnsiTheme="majorHAnsi"/>
        </w:rPr>
      </w:pPr>
      <w:r w:rsidRPr="00116728">
        <w:rPr>
          <w:rFonts w:asciiTheme="majorHAnsi" w:hAnsiTheme="majorHAnsi"/>
          <w:u w:val="single"/>
        </w:rPr>
        <w:t>Preliminary</w:t>
      </w:r>
      <w:r w:rsidRPr="0069248D">
        <w:rPr>
          <w:rFonts w:asciiTheme="majorHAnsi" w:hAnsiTheme="majorHAnsi"/>
        </w:rPr>
        <w:t xml:space="preserve"> information is then gathered from the railway police, the infrastructure operator or the railway undertakings involved.</w:t>
      </w:r>
    </w:p>
    <w:p w:rsidR="00FB69CA" w:rsidRPr="0069248D" w:rsidRDefault="0073631A" w:rsidP="0007659D">
      <w:pPr>
        <w:spacing w:line="360" w:lineRule="auto"/>
        <w:jc w:val="both"/>
        <w:rPr>
          <w:rFonts w:asciiTheme="majorHAnsi" w:hAnsiTheme="majorHAnsi"/>
        </w:rPr>
      </w:pPr>
      <w:r w:rsidRPr="0069248D">
        <w:rPr>
          <w:rFonts w:asciiTheme="majorHAnsi" w:hAnsiTheme="majorHAnsi"/>
          <w:u w:val="single"/>
        </w:rPr>
        <w:t>In the maritime investigation sector</w:t>
      </w:r>
      <w:r w:rsidRPr="0069248D">
        <w:rPr>
          <w:rFonts w:asciiTheme="majorHAnsi" w:hAnsiTheme="majorHAnsi"/>
        </w:rPr>
        <w:t>, accidents that occur, regardless of the consequences, must be reported as required in the Executive Directive issued in a document dated 26 June 2014.</w:t>
      </w:r>
    </w:p>
    <w:p w:rsidR="0007659D" w:rsidRDefault="0007659D">
      <w:pPr>
        <w:rPr>
          <w:rFonts w:asciiTheme="majorHAnsi" w:hAnsiTheme="majorHAnsi"/>
        </w:rPr>
      </w:pPr>
      <w:r>
        <w:rPr>
          <w:rFonts w:asciiTheme="majorHAnsi" w:hAnsiTheme="majorHAnsi"/>
        </w:rPr>
        <w:br w:type="page"/>
      </w:r>
    </w:p>
    <w:p w:rsidR="00FB69CA" w:rsidRPr="0069248D" w:rsidRDefault="0073631A" w:rsidP="0007659D">
      <w:pPr>
        <w:spacing w:line="360" w:lineRule="auto"/>
        <w:jc w:val="both"/>
        <w:rPr>
          <w:rFonts w:asciiTheme="majorHAnsi" w:hAnsiTheme="majorHAnsi"/>
        </w:rPr>
      </w:pPr>
      <w:r w:rsidRPr="0069248D">
        <w:rPr>
          <w:rFonts w:asciiTheme="majorHAnsi" w:hAnsiTheme="majorHAnsi"/>
        </w:rPr>
        <w:t>In particular, after notification of the event, when necessary, DIGIFEMA obtains further evidence of the event and decides whether or not to start an investigation at the affected site, depending on the severity of the casualty reported and according to the event severity definition set out in the IMO Code, in Directive 2009/18/EC and in Legislative Decree No 165/2011.</w:t>
      </w:r>
    </w:p>
    <w:p w:rsidR="00405F9D" w:rsidRPr="0069248D" w:rsidRDefault="0073631A" w:rsidP="0007659D">
      <w:pPr>
        <w:spacing w:line="360" w:lineRule="auto"/>
        <w:jc w:val="both"/>
        <w:rPr>
          <w:rFonts w:asciiTheme="majorHAnsi" w:hAnsiTheme="majorHAnsi"/>
        </w:rPr>
      </w:pPr>
      <w:r w:rsidRPr="0069248D">
        <w:rPr>
          <w:rFonts w:asciiTheme="majorHAnsi" w:hAnsiTheme="majorHAnsi"/>
        </w:rPr>
        <w:t>At present, communication channels for immediate reporting of accident events occurring in the railway and maritime sectors are available 24 hours a day and, in particular, individual events are reported to Office telephone numbers dedicated to receiving event notifications.</w:t>
      </w:r>
    </w:p>
    <w:p w:rsidR="00FB69CA" w:rsidRPr="0069248D" w:rsidRDefault="0073631A" w:rsidP="00DE7708">
      <w:pPr>
        <w:pStyle w:val="ListParagraph"/>
        <w:numPr>
          <w:ilvl w:val="2"/>
          <w:numId w:val="15"/>
        </w:numPr>
        <w:tabs>
          <w:tab w:val="left" w:pos="567"/>
        </w:tabs>
        <w:spacing w:before="480" w:line="360" w:lineRule="auto"/>
        <w:ind w:left="0" w:firstLine="0"/>
        <w:rPr>
          <w:rFonts w:asciiTheme="majorHAnsi" w:hAnsiTheme="majorHAnsi"/>
          <w:i/>
        </w:rPr>
      </w:pPr>
      <w:r w:rsidRPr="0069248D">
        <w:rPr>
          <w:rFonts w:asciiTheme="majorHAnsi" w:hAnsiTheme="majorHAnsi"/>
          <w:i/>
        </w:rPr>
        <w:t>Gathering evidence on accident events</w:t>
      </w:r>
    </w:p>
    <w:p w:rsidR="00FB69CA" w:rsidRPr="0069248D" w:rsidRDefault="0073631A" w:rsidP="00116728">
      <w:pPr>
        <w:spacing w:before="240" w:line="360" w:lineRule="auto"/>
        <w:jc w:val="both"/>
        <w:rPr>
          <w:rFonts w:asciiTheme="majorHAnsi" w:hAnsiTheme="majorHAnsi"/>
        </w:rPr>
      </w:pPr>
      <w:r w:rsidRPr="00116728">
        <w:rPr>
          <w:rFonts w:asciiTheme="majorHAnsi" w:hAnsiTheme="majorHAnsi"/>
          <w:u w:val="single"/>
        </w:rPr>
        <w:t>Having</w:t>
      </w:r>
      <w:r w:rsidRPr="0069248D">
        <w:rPr>
          <w:rFonts w:asciiTheme="majorHAnsi" w:hAnsiTheme="majorHAnsi"/>
        </w:rPr>
        <w:t xml:space="preserve"> concluded the preliminary operations, the Directorate General gathers all the information necessary to help reconstruct the facts:</w:t>
      </w:r>
    </w:p>
    <w:p w:rsidR="00FB69CA" w:rsidRPr="0069248D" w:rsidRDefault="0073631A" w:rsidP="00DE7708">
      <w:pPr>
        <w:pStyle w:val="ListParagraph"/>
        <w:numPr>
          <w:ilvl w:val="0"/>
          <w:numId w:val="16"/>
        </w:numPr>
        <w:tabs>
          <w:tab w:val="left" w:pos="1638"/>
          <w:tab w:val="left" w:pos="1639"/>
        </w:tabs>
        <w:spacing w:line="360" w:lineRule="auto"/>
        <w:ind w:left="567" w:hanging="567"/>
        <w:jc w:val="both"/>
        <w:rPr>
          <w:rFonts w:asciiTheme="majorHAnsi" w:hAnsiTheme="majorHAnsi"/>
        </w:rPr>
      </w:pPr>
      <w:r w:rsidRPr="0069248D">
        <w:rPr>
          <w:rFonts w:asciiTheme="majorHAnsi" w:hAnsiTheme="majorHAnsi"/>
        </w:rPr>
        <w:t>witness statements (of people involved in the casualty or accident, eyewitnesses of the event, emergency service staff, competent police and safety authority staff, staff and/or technicians of the railway or shipbuilding companies involved in the event and technicians specialising in the examination of on-board equipment/systems or facilities);</w:t>
      </w:r>
    </w:p>
    <w:p w:rsidR="00FB69CA" w:rsidRPr="0069248D" w:rsidRDefault="0073631A" w:rsidP="00DE7708">
      <w:pPr>
        <w:pStyle w:val="ListParagraph"/>
        <w:numPr>
          <w:ilvl w:val="0"/>
          <w:numId w:val="16"/>
        </w:numPr>
        <w:tabs>
          <w:tab w:val="left" w:pos="1638"/>
          <w:tab w:val="left" w:pos="1639"/>
        </w:tabs>
        <w:spacing w:line="360" w:lineRule="auto"/>
        <w:ind w:left="567" w:hanging="567"/>
        <w:jc w:val="both"/>
        <w:rPr>
          <w:rFonts w:asciiTheme="majorHAnsi" w:hAnsiTheme="majorHAnsi"/>
        </w:rPr>
      </w:pPr>
      <w:r w:rsidRPr="0069248D">
        <w:rPr>
          <w:rFonts w:asciiTheme="majorHAnsi" w:hAnsiTheme="majorHAnsi"/>
        </w:rPr>
        <w:t>operating standards, rules and procedures;</w:t>
      </w:r>
    </w:p>
    <w:p w:rsidR="00FB69CA" w:rsidRPr="0069248D" w:rsidRDefault="0073631A" w:rsidP="00DE7708">
      <w:pPr>
        <w:pStyle w:val="ListParagraph"/>
        <w:numPr>
          <w:ilvl w:val="0"/>
          <w:numId w:val="16"/>
        </w:numPr>
        <w:tabs>
          <w:tab w:val="left" w:pos="1638"/>
          <w:tab w:val="left" w:pos="1639"/>
        </w:tabs>
        <w:spacing w:line="360" w:lineRule="auto"/>
        <w:ind w:left="567" w:hanging="567"/>
        <w:jc w:val="both"/>
        <w:rPr>
          <w:rFonts w:asciiTheme="majorHAnsi" w:hAnsiTheme="majorHAnsi"/>
        </w:rPr>
      </w:pPr>
      <w:r w:rsidRPr="0069248D">
        <w:rPr>
          <w:rFonts w:asciiTheme="majorHAnsi" w:hAnsiTheme="majorHAnsi"/>
        </w:rPr>
        <w:t>operation of vehicles involved in the railway accident or marine casualty, of equipment and of on-board and ground facilities;</w:t>
      </w:r>
    </w:p>
    <w:p w:rsidR="00FB69CA" w:rsidRPr="0069248D" w:rsidRDefault="0073631A" w:rsidP="00DE7708">
      <w:pPr>
        <w:pStyle w:val="ListParagraph"/>
        <w:numPr>
          <w:ilvl w:val="0"/>
          <w:numId w:val="16"/>
        </w:numPr>
        <w:tabs>
          <w:tab w:val="left" w:pos="1638"/>
          <w:tab w:val="left" w:pos="1639"/>
        </w:tabs>
        <w:spacing w:line="360" w:lineRule="auto"/>
        <w:ind w:left="567" w:hanging="567"/>
        <w:jc w:val="both"/>
        <w:rPr>
          <w:rFonts w:asciiTheme="majorHAnsi" w:hAnsiTheme="majorHAnsi"/>
        </w:rPr>
      </w:pPr>
      <w:r w:rsidRPr="0069248D">
        <w:rPr>
          <w:rFonts w:asciiTheme="majorHAnsi" w:hAnsiTheme="majorHAnsi"/>
        </w:rPr>
        <w:t>documentation relating to the circulation and/or traffic management system in the area involved in the event;</w:t>
      </w:r>
    </w:p>
    <w:p w:rsidR="00FB69CA" w:rsidRPr="0069248D" w:rsidRDefault="0073631A" w:rsidP="00DE7708">
      <w:pPr>
        <w:pStyle w:val="ListParagraph"/>
        <w:numPr>
          <w:ilvl w:val="0"/>
          <w:numId w:val="16"/>
        </w:numPr>
        <w:tabs>
          <w:tab w:val="left" w:pos="1636"/>
          <w:tab w:val="left" w:pos="1637"/>
        </w:tabs>
        <w:spacing w:line="360" w:lineRule="auto"/>
        <w:ind w:left="567" w:hanging="567"/>
        <w:jc w:val="both"/>
        <w:rPr>
          <w:rFonts w:asciiTheme="majorHAnsi" w:hAnsiTheme="majorHAnsi"/>
        </w:rPr>
      </w:pPr>
      <w:r w:rsidRPr="0069248D">
        <w:rPr>
          <w:rFonts w:asciiTheme="majorHAnsi" w:hAnsiTheme="majorHAnsi"/>
        </w:rPr>
        <w:t>man–machine interface;</w:t>
      </w:r>
    </w:p>
    <w:p w:rsidR="00FB69CA" w:rsidRPr="0069248D" w:rsidRDefault="0073631A" w:rsidP="00DE7708">
      <w:pPr>
        <w:pStyle w:val="ListParagraph"/>
        <w:numPr>
          <w:ilvl w:val="0"/>
          <w:numId w:val="16"/>
        </w:numPr>
        <w:tabs>
          <w:tab w:val="left" w:pos="1636"/>
          <w:tab w:val="left" w:pos="1637"/>
        </w:tabs>
        <w:spacing w:line="360" w:lineRule="auto"/>
        <w:ind w:left="567" w:hanging="567"/>
        <w:jc w:val="both"/>
        <w:rPr>
          <w:rFonts w:asciiTheme="majorHAnsi" w:hAnsiTheme="majorHAnsi"/>
        </w:rPr>
      </w:pPr>
      <w:r w:rsidRPr="0069248D">
        <w:rPr>
          <w:rFonts w:asciiTheme="majorHAnsi" w:hAnsiTheme="majorHAnsi"/>
        </w:rPr>
        <w:t>safety management system;</w:t>
      </w:r>
    </w:p>
    <w:p w:rsidR="00FB69CA" w:rsidRPr="0069248D" w:rsidRDefault="0073631A" w:rsidP="00DE7708">
      <w:pPr>
        <w:pStyle w:val="ListParagraph"/>
        <w:numPr>
          <w:ilvl w:val="0"/>
          <w:numId w:val="16"/>
        </w:numPr>
        <w:tabs>
          <w:tab w:val="left" w:pos="1636"/>
          <w:tab w:val="left" w:pos="1637"/>
        </w:tabs>
        <w:spacing w:line="360" w:lineRule="auto"/>
        <w:ind w:left="567" w:hanging="567"/>
        <w:jc w:val="both"/>
        <w:rPr>
          <w:rFonts w:asciiTheme="majorHAnsi" w:hAnsiTheme="majorHAnsi"/>
        </w:rPr>
      </w:pPr>
      <w:r w:rsidRPr="0069248D">
        <w:rPr>
          <w:rFonts w:asciiTheme="majorHAnsi" w:hAnsiTheme="majorHAnsi"/>
        </w:rPr>
        <w:t>any other information considered useful.</w:t>
      </w:r>
    </w:p>
    <w:p w:rsidR="00FB69CA" w:rsidRPr="0069248D" w:rsidRDefault="0073631A" w:rsidP="00116728">
      <w:pPr>
        <w:spacing w:before="240" w:line="360" w:lineRule="auto"/>
        <w:jc w:val="both"/>
        <w:rPr>
          <w:rFonts w:asciiTheme="majorHAnsi" w:hAnsiTheme="majorHAnsi"/>
        </w:rPr>
      </w:pPr>
      <w:r w:rsidRPr="0069248D">
        <w:rPr>
          <w:rFonts w:asciiTheme="majorHAnsi" w:hAnsiTheme="majorHAnsi"/>
        </w:rPr>
        <w:t>When the Directorate General decides to attend the site of the event, all interested parties are immediately informed and the action is agreed with the Judicial Authority, if involved, observing mutual independence of activities.</w:t>
      </w:r>
    </w:p>
    <w:p w:rsidR="00FB69CA" w:rsidRPr="0069248D" w:rsidRDefault="0073631A" w:rsidP="00DE7708">
      <w:pPr>
        <w:pStyle w:val="ListParagraph"/>
        <w:pageBreakBefore/>
        <w:numPr>
          <w:ilvl w:val="2"/>
          <w:numId w:val="15"/>
        </w:numPr>
        <w:tabs>
          <w:tab w:val="left" w:pos="567"/>
        </w:tabs>
        <w:spacing w:before="360" w:line="360" w:lineRule="auto"/>
        <w:ind w:left="0" w:firstLine="0"/>
        <w:rPr>
          <w:rFonts w:asciiTheme="majorHAnsi" w:hAnsiTheme="majorHAnsi"/>
          <w:i/>
        </w:rPr>
      </w:pPr>
      <w:r w:rsidRPr="0069248D">
        <w:rPr>
          <w:rFonts w:asciiTheme="majorHAnsi" w:hAnsiTheme="majorHAnsi"/>
          <w:i/>
        </w:rPr>
        <w:t>Analysis of the accident event – Human factor and safety culture</w:t>
      </w:r>
    </w:p>
    <w:p w:rsidR="00FB69CA" w:rsidRPr="0069248D" w:rsidRDefault="0073631A" w:rsidP="0007659D">
      <w:pPr>
        <w:spacing w:before="120" w:line="360" w:lineRule="auto"/>
        <w:jc w:val="both"/>
        <w:rPr>
          <w:rFonts w:asciiTheme="majorHAnsi" w:hAnsiTheme="majorHAnsi"/>
        </w:rPr>
      </w:pPr>
      <w:r w:rsidRPr="0069248D">
        <w:rPr>
          <w:rFonts w:asciiTheme="majorHAnsi" w:hAnsiTheme="majorHAnsi"/>
        </w:rPr>
        <w:t>At this point, the analysis stage begins, the aim of which is to clarify the reasons why the event occurred. During this stage, it may become necessary to obtain additional information, thus triggering an iterative process that generally depends on the complexity of the event.</w:t>
      </w:r>
    </w:p>
    <w:p w:rsidR="00FB69CA" w:rsidRPr="0069248D" w:rsidRDefault="0073631A" w:rsidP="00116728">
      <w:pPr>
        <w:spacing w:line="360" w:lineRule="auto"/>
        <w:jc w:val="both"/>
        <w:rPr>
          <w:rFonts w:asciiTheme="majorHAnsi" w:hAnsiTheme="majorHAnsi"/>
        </w:rPr>
      </w:pPr>
      <w:r w:rsidRPr="0069248D">
        <w:rPr>
          <w:rFonts w:asciiTheme="majorHAnsi" w:hAnsiTheme="majorHAnsi"/>
        </w:rPr>
        <w:t>During the analysis, it may be necessary to call in external experts for specific complex issues (for example, requesting the support of the National Fire Brigade for incidents when fires occurred).</w:t>
      </w:r>
    </w:p>
    <w:p w:rsidR="00FB69CA" w:rsidRPr="0069248D" w:rsidRDefault="0073631A" w:rsidP="00116728">
      <w:pPr>
        <w:spacing w:line="360" w:lineRule="auto"/>
        <w:jc w:val="both"/>
        <w:rPr>
          <w:rFonts w:asciiTheme="majorHAnsi" w:hAnsiTheme="majorHAnsi"/>
        </w:rPr>
      </w:pPr>
      <w:r w:rsidRPr="0069248D">
        <w:rPr>
          <w:rFonts w:asciiTheme="majorHAnsi" w:hAnsiTheme="majorHAnsi"/>
        </w:rPr>
        <w:t>The analysis stage concludes by reconstructing the chain of events that occurred and thus the direct, indirect and upstream causes that lead to the accident or incident.</w:t>
      </w:r>
    </w:p>
    <w:p w:rsidR="00FB69CA" w:rsidRPr="0069248D" w:rsidRDefault="0073631A" w:rsidP="00116728">
      <w:pPr>
        <w:spacing w:line="360" w:lineRule="auto"/>
        <w:jc w:val="both"/>
        <w:rPr>
          <w:rFonts w:asciiTheme="majorHAnsi" w:hAnsiTheme="majorHAnsi"/>
        </w:rPr>
      </w:pPr>
      <w:r w:rsidRPr="0069248D">
        <w:rPr>
          <w:rFonts w:asciiTheme="majorHAnsi" w:hAnsiTheme="majorHAnsi"/>
        </w:rPr>
        <w:t xml:space="preserve">The procedures used by </w:t>
      </w:r>
      <w:r w:rsidRPr="0069248D">
        <w:rPr>
          <w:rFonts w:asciiTheme="majorHAnsi" w:hAnsiTheme="majorHAnsi"/>
          <w:b/>
        </w:rPr>
        <w:t xml:space="preserve">DIGIFEMA </w:t>
      </w:r>
      <w:r w:rsidRPr="0069248D">
        <w:rPr>
          <w:rFonts w:asciiTheme="majorHAnsi" w:hAnsiTheme="majorHAnsi"/>
        </w:rPr>
        <w:t>investigators to conduct the investigation are performed in accordance with the following:</w:t>
      </w:r>
    </w:p>
    <w:p w:rsidR="00FB69CA" w:rsidRPr="0069248D" w:rsidRDefault="0073631A" w:rsidP="00DE7708">
      <w:pPr>
        <w:pStyle w:val="ListParagraph"/>
        <w:numPr>
          <w:ilvl w:val="0"/>
          <w:numId w:val="14"/>
        </w:numPr>
        <w:spacing w:before="120" w:line="360" w:lineRule="auto"/>
        <w:ind w:left="709" w:hanging="425"/>
        <w:jc w:val="both"/>
        <w:rPr>
          <w:rFonts w:asciiTheme="majorHAnsi" w:hAnsiTheme="majorHAnsi"/>
        </w:rPr>
      </w:pPr>
      <w:r w:rsidRPr="0069248D">
        <w:rPr>
          <w:rFonts w:asciiTheme="majorHAnsi" w:hAnsiTheme="majorHAnsi"/>
          <w:u w:val="single"/>
        </w:rPr>
        <w:t>for the railway sector</w:t>
      </w:r>
      <w:r w:rsidRPr="0069248D">
        <w:rPr>
          <w:rFonts w:asciiTheme="majorHAnsi" w:hAnsiTheme="majorHAnsi"/>
        </w:rPr>
        <w:t>, ERA/GUI/04/2010 guidelines as well as Directive 2004/49/EC;</w:t>
      </w:r>
    </w:p>
    <w:p w:rsidR="00FB69CA" w:rsidRPr="0069248D" w:rsidRDefault="0073631A" w:rsidP="00DE7708">
      <w:pPr>
        <w:pStyle w:val="ListParagraph"/>
        <w:numPr>
          <w:ilvl w:val="0"/>
          <w:numId w:val="14"/>
        </w:numPr>
        <w:spacing w:before="120" w:line="360" w:lineRule="auto"/>
        <w:ind w:left="709" w:hanging="425"/>
        <w:jc w:val="both"/>
        <w:rPr>
          <w:rFonts w:asciiTheme="majorHAnsi" w:hAnsiTheme="majorHAnsi"/>
        </w:rPr>
      </w:pPr>
      <w:r w:rsidRPr="0069248D">
        <w:rPr>
          <w:rFonts w:asciiTheme="majorHAnsi" w:hAnsiTheme="majorHAnsi"/>
          <w:u w:val="single"/>
        </w:rPr>
        <w:t>for the maritime sector</w:t>
      </w:r>
      <w:r w:rsidRPr="0069248D">
        <w:rPr>
          <w:rFonts w:asciiTheme="majorHAnsi" w:hAnsiTheme="majorHAnsi"/>
        </w:rPr>
        <w:t>, Regulation (EU) No 1286/2011 – issued for implementation of Article 5(4) of Directive 2009/18/EC – as well as Directive 2009/18/EC.</w:t>
      </w:r>
    </w:p>
    <w:p w:rsidR="00FB69CA" w:rsidRPr="0069248D" w:rsidRDefault="0073631A" w:rsidP="00116728">
      <w:pPr>
        <w:spacing w:before="240" w:line="360" w:lineRule="auto"/>
        <w:jc w:val="both"/>
        <w:rPr>
          <w:rFonts w:asciiTheme="majorHAnsi" w:hAnsiTheme="majorHAnsi"/>
          <w:b/>
        </w:rPr>
      </w:pPr>
      <w:r w:rsidRPr="0069248D">
        <w:rPr>
          <w:rFonts w:asciiTheme="majorHAnsi" w:hAnsiTheme="majorHAnsi"/>
        </w:rPr>
        <w:t xml:space="preserve">In 2017, the Directorate continued to use the specific study – prepared by this Office in 2016 entitled ‘Analysis of the human factor in railway and maritime sector accident events’- as the benchmark operational tool for conducting technical investigations. The above study was also presented nationally to all operators in both sectors during February 2017 and can be consulted and downloaded at the following website link </w:t>
      </w:r>
      <w:r w:rsidRPr="0069248D">
        <w:t xml:space="preserve"> </w:t>
      </w:r>
      <w:hyperlink r:id="rId39" w:history="1">
        <w:r w:rsidRPr="0069248D">
          <w:rPr>
            <w:rStyle w:val="Hyperlink"/>
            <w:rFonts w:asciiTheme="majorHAnsi" w:hAnsiTheme="majorHAnsi"/>
            <w:u w:color="0000FF"/>
          </w:rPr>
          <w:t>http://digifema.mit.gov.it/rapporti-istituzionali/</w:t>
        </w:r>
      </w:hyperlink>
      <w:r w:rsidRPr="0069248D">
        <w:rPr>
          <w:rFonts w:asciiTheme="majorHAnsi" w:hAnsiTheme="majorHAnsi"/>
        </w:rPr>
        <w:t xml:space="preserve">in the section </w:t>
      </w:r>
      <w:r w:rsidRPr="0069248D">
        <w:rPr>
          <w:rFonts w:asciiTheme="majorHAnsi" w:hAnsiTheme="majorHAnsi"/>
          <w:b/>
        </w:rPr>
        <w:t>Studies &amp; Research.</w:t>
      </w:r>
    </w:p>
    <w:p w:rsidR="00FB69CA" w:rsidRPr="0069248D" w:rsidRDefault="0073631A" w:rsidP="0007659D">
      <w:pPr>
        <w:spacing w:before="120" w:line="360" w:lineRule="auto"/>
        <w:jc w:val="both"/>
        <w:rPr>
          <w:rFonts w:asciiTheme="majorHAnsi" w:hAnsiTheme="majorHAnsi"/>
        </w:rPr>
      </w:pPr>
      <w:r w:rsidRPr="0069248D">
        <w:rPr>
          <w:rFonts w:asciiTheme="majorHAnsi" w:hAnsiTheme="majorHAnsi"/>
        </w:rPr>
        <w:t>In the field of investigations into railway accidents and marine casualties, DIGIFEMA also believes that more attention must be paid to the interrelationship between certain essential elements such as the safety management system, the human–machine interface, the human factor and human error as well as the new approach to safety and accident prevention issues that come under the heading of safety culture.</w:t>
      </w:r>
    </w:p>
    <w:p w:rsidR="00FB69CA" w:rsidRPr="0069248D" w:rsidRDefault="0073631A" w:rsidP="0007659D">
      <w:pPr>
        <w:spacing w:before="120" w:line="360" w:lineRule="auto"/>
        <w:jc w:val="both"/>
        <w:rPr>
          <w:rFonts w:asciiTheme="majorHAnsi" w:hAnsiTheme="majorHAnsi"/>
        </w:rPr>
      </w:pPr>
      <w:r w:rsidRPr="0069248D">
        <w:rPr>
          <w:rFonts w:asciiTheme="majorHAnsi" w:hAnsiTheme="majorHAnsi"/>
        </w:rPr>
        <w:t>It is now a well-established principle in railway and maritime transport sectors that for safety and accident prevention purposes it is important to implement a smoothly-running Safety Management System (</w:t>
      </w:r>
      <w:r w:rsidRPr="0069248D">
        <w:rPr>
          <w:rFonts w:asciiTheme="majorHAnsi" w:hAnsiTheme="majorHAnsi"/>
          <w:b/>
        </w:rPr>
        <w:t>SGS</w:t>
      </w:r>
      <w:r w:rsidRPr="0069248D">
        <w:rPr>
          <w:rFonts w:asciiTheme="majorHAnsi" w:hAnsiTheme="majorHAnsi"/>
        </w:rPr>
        <w:t xml:space="preserve">). But it is equally important for the organisational and occupational areas of individual transport companies to disseminate a broad-ranging </w:t>
      </w:r>
      <w:r w:rsidRPr="0069248D">
        <w:rPr>
          <w:rFonts w:asciiTheme="majorHAnsi" w:hAnsiTheme="majorHAnsi"/>
          <w:b/>
        </w:rPr>
        <w:t>safety culture</w:t>
      </w:r>
      <w:r w:rsidRPr="0069248D">
        <w:rPr>
          <w:rFonts w:asciiTheme="majorHAnsi" w:hAnsiTheme="majorHAnsi"/>
        </w:rPr>
        <w:t xml:space="preserve">. </w:t>
      </w:r>
    </w:p>
    <w:p w:rsidR="0007659D" w:rsidRDefault="0007659D">
      <w:pPr>
        <w:rPr>
          <w:rFonts w:asciiTheme="majorHAnsi" w:hAnsiTheme="majorHAnsi"/>
        </w:rPr>
      </w:pPr>
      <w:r>
        <w:rPr>
          <w:rFonts w:asciiTheme="majorHAnsi" w:hAnsiTheme="majorHAnsi"/>
        </w:rPr>
        <w:br w:type="page"/>
      </w:r>
    </w:p>
    <w:p w:rsidR="00FB69CA" w:rsidRPr="0069248D" w:rsidRDefault="0073631A" w:rsidP="00116728">
      <w:pPr>
        <w:spacing w:before="240" w:line="360" w:lineRule="auto"/>
        <w:jc w:val="both"/>
        <w:rPr>
          <w:rFonts w:asciiTheme="majorHAnsi" w:hAnsiTheme="majorHAnsi"/>
        </w:rPr>
      </w:pPr>
      <w:r w:rsidRPr="0069248D">
        <w:rPr>
          <w:rFonts w:asciiTheme="majorHAnsi" w:hAnsiTheme="majorHAnsi"/>
        </w:rPr>
        <w:t xml:space="preserve">The general principle of the importance of promoting a safety culture and analysing the human element </w:t>
      </w:r>
      <w:r w:rsidRPr="0069248D">
        <w:rPr>
          <w:rFonts w:asciiTheme="majorHAnsi" w:hAnsiTheme="majorHAnsi"/>
          <w:u w:val="single"/>
        </w:rPr>
        <w:t>in the railway sector</w:t>
      </w:r>
      <w:r w:rsidRPr="0069248D">
        <w:rPr>
          <w:rFonts w:asciiTheme="majorHAnsi" w:hAnsiTheme="majorHAnsi"/>
        </w:rPr>
        <w:t xml:space="preserve"> was also reiterated and reinforced in Directive (EU) No 2016/798 (</w:t>
      </w:r>
      <w:r w:rsidRPr="0069248D">
        <w:rPr>
          <w:rStyle w:val="FootnoteReference"/>
          <w:rFonts w:asciiTheme="majorHAnsi" w:hAnsiTheme="majorHAnsi"/>
        </w:rPr>
        <w:footnoteReference w:id="6"/>
      </w:r>
      <w:r w:rsidRPr="0069248D">
        <w:rPr>
          <w:rFonts w:asciiTheme="majorHAnsi" w:hAnsiTheme="majorHAnsi"/>
        </w:rPr>
        <w:t>) on railway safety.</w:t>
      </w:r>
    </w:p>
    <w:p w:rsidR="00FB69CA" w:rsidRPr="0069248D" w:rsidRDefault="0073631A" w:rsidP="0007659D">
      <w:pPr>
        <w:spacing w:before="120" w:line="360" w:lineRule="auto"/>
        <w:jc w:val="both"/>
        <w:rPr>
          <w:rFonts w:asciiTheme="majorHAnsi" w:hAnsiTheme="majorHAnsi"/>
        </w:rPr>
      </w:pPr>
      <w:r w:rsidRPr="0069248D">
        <w:rPr>
          <w:rFonts w:asciiTheme="majorHAnsi" w:hAnsiTheme="majorHAnsi"/>
        </w:rPr>
        <w:t>With specific regard to the investigative actions of this Directorate, we consider it appropriate to refer to the following principle enshrined in Recital 41 of the Directive:</w:t>
      </w:r>
    </w:p>
    <w:tbl>
      <w:tblPr>
        <w:tblStyle w:val="TableGrid"/>
        <w:tblW w:w="0" w:type="auto"/>
        <w:tblInd w:w="108" w:type="dxa"/>
        <w:shd w:val="clear" w:color="auto" w:fill="C2D69B" w:themeFill="accent3" w:themeFillTint="99"/>
        <w:tblLook w:val="04A0" w:firstRow="1" w:lastRow="0" w:firstColumn="1" w:lastColumn="0" w:noHBand="0" w:noVBand="1"/>
      </w:tblPr>
      <w:tblGrid>
        <w:gridCol w:w="9524"/>
      </w:tblGrid>
      <w:tr w:rsidR="003411B4" w:rsidRPr="0069248D" w:rsidTr="0007659D">
        <w:trPr>
          <w:trHeight w:val="2357"/>
        </w:trPr>
        <w:tc>
          <w:tcPr>
            <w:tcW w:w="9639" w:type="dxa"/>
            <w:shd w:val="clear" w:color="auto" w:fill="C2D69B" w:themeFill="accent3" w:themeFillTint="99"/>
          </w:tcPr>
          <w:p w:rsidR="00807699" w:rsidRPr="0069248D" w:rsidRDefault="0073631A" w:rsidP="00116728">
            <w:pPr>
              <w:spacing w:line="360" w:lineRule="auto"/>
              <w:ind w:left="57" w:right="57"/>
              <w:jc w:val="both"/>
              <w:rPr>
                <w:rFonts w:asciiTheme="majorHAnsi" w:hAnsiTheme="majorHAnsi"/>
              </w:rPr>
            </w:pPr>
            <w:r w:rsidRPr="0069248D">
              <w:rPr>
                <w:i/>
              </w:rPr>
              <w:t>‘In the event that the direct cause of an accident or incident seems to be related to human actions, attention should be paid to the particular circumstances and the manner in which routine activities are performed by staff during normal operations, including the design of the man-machine interface, the suitability of procedures, conflicting objectives, workload and any other circumstances which may have influence on the occurrence, including physical and work-related stress, fatigue or psychological fitness’.</w:t>
            </w:r>
          </w:p>
        </w:tc>
      </w:tr>
    </w:tbl>
    <w:p w:rsidR="00FB69CA" w:rsidRPr="0069248D" w:rsidRDefault="0073631A" w:rsidP="00116728">
      <w:pPr>
        <w:spacing w:before="240" w:after="120" w:line="360" w:lineRule="auto"/>
        <w:jc w:val="both"/>
        <w:rPr>
          <w:rFonts w:asciiTheme="majorHAnsi" w:hAnsiTheme="majorHAnsi"/>
        </w:rPr>
      </w:pPr>
      <w:r w:rsidRPr="0069248D">
        <w:rPr>
          <w:rFonts w:asciiTheme="majorHAnsi" w:hAnsiTheme="majorHAnsi"/>
        </w:rPr>
        <w:t>In view of this, the methodological outline for accident analysis currently used by DIGIFEMA investigators requires that the individual accident event should be described starting with a chronological description of non-compliant situations that occurred. The approach is broken down into six different levels involved in the overall system of activities associated with the event, namely:</w:t>
      </w:r>
    </w:p>
    <w:tbl>
      <w:tblPr>
        <w:tblW w:w="94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3"/>
        <w:gridCol w:w="6455"/>
      </w:tblGrid>
      <w:tr w:rsidR="003411B4" w:rsidRPr="0069248D" w:rsidTr="00116728">
        <w:trPr>
          <w:trHeight w:val="20"/>
          <w:jc w:val="center"/>
        </w:trPr>
        <w:tc>
          <w:tcPr>
            <w:tcW w:w="3013" w:type="dxa"/>
            <w:shd w:val="clear" w:color="auto" w:fill="FFFF00"/>
          </w:tcPr>
          <w:p w:rsidR="00FB69CA" w:rsidRPr="0069248D" w:rsidRDefault="0073631A" w:rsidP="00116728">
            <w:pPr>
              <w:pStyle w:val="TableParagraph"/>
              <w:spacing w:after="120" w:line="360" w:lineRule="auto"/>
              <w:ind w:left="113" w:right="113"/>
              <w:jc w:val="center"/>
              <w:rPr>
                <w:rFonts w:asciiTheme="majorHAnsi" w:hAnsiTheme="majorHAnsi"/>
                <w:b/>
                <w:sz w:val="20"/>
              </w:rPr>
            </w:pPr>
            <w:r w:rsidRPr="0069248D">
              <w:rPr>
                <w:rFonts w:asciiTheme="majorHAnsi" w:hAnsiTheme="majorHAnsi"/>
                <w:b/>
                <w:sz w:val="20"/>
              </w:rPr>
              <w:t>ANALYSIS LEVEL</w:t>
            </w:r>
          </w:p>
        </w:tc>
        <w:tc>
          <w:tcPr>
            <w:tcW w:w="6455" w:type="dxa"/>
            <w:shd w:val="clear" w:color="auto" w:fill="FFFF00"/>
          </w:tcPr>
          <w:p w:rsidR="00FB69CA" w:rsidRPr="0069248D" w:rsidRDefault="0073631A" w:rsidP="00116728">
            <w:pPr>
              <w:pStyle w:val="TableParagraph"/>
              <w:spacing w:after="120" w:line="360" w:lineRule="auto"/>
              <w:ind w:left="113" w:right="113"/>
              <w:jc w:val="center"/>
              <w:rPr>
                <w:rFonts w:asciiTheme="majorHAnsi" w:hAnsiTheme="majorHAnsi"/>
                <w:b/>
                <w:sz w:val="20"/>
              </w:rPr>
            </w:pPr>
            <w:r w:rsidRPr="0069248D">
              <w:rPr>
                <w:rFonts w:asciiTheme="majorHAnsi" w:hAnsiTheme="majorHAnsi"/>
                <w:b/>
                <w:sz w:val="20"/>
              </w:rPr>
              <w:t>TYPE OF INVESTIGATIVE ACTION</w:t>
            </w:r>
          </w:p>
        </w:tc>
      </w:tr>
      <w:tr w:rsidR="003411B4" w:rsidRPr="0069248D" w:rsidTr="00116728">
        <w:trPr>
          <w:trHeight w:val="20"/>
          <w:jc w:val="center"/>
        </w:trPr>
        <w:tc>
          <w:tcPr>
            <w:tcW w:w="3013" w:type="dxa"/>
          </w:tcPr>
          <w:p w:rsidR="00FB69CA" w:rsidRPr="0069248D" w:rsidRDefault="0073631A" w:rsidP="00116728">
            <w:pPr>
              <w:pStyle w:val="TableParagraph"/>
              <w:spacing w:line="360" w:lineRule="auto"/>
              <w:ind w:left="113" w:right="113"/>
              <w:jc w:val="center"/>
              <w:rPr>
                <w:rFonts w:asciiTheme="majorHAnsi" w:hAnsiTheme="majorHAnsi"/>
                <w:b/>
                <w:sz w:val="20"/>
              </w:rPr>
            </w:pPr>
            <w:r w:rsidRPr="0069248D">
              <w:rPr>
                <w:rFonts w:asciiTheme="majorHAnsi" w:hAnsiTheme="majorHAnsi"/>
                <w:b/>
                <w:sz w:val="20"/>
              </w:rPr>
              <w:t>1 - Event timeline</w:t>
            </w:r>
          </w:p>
        </w:tc>
        <w:tc>
          <w:tcPr>
            <w:tcW w:w="6455" w:type="dxa"/>
          </w:tcPr>
          <w:p w:rsidR="00FB69CA" w:rsidRPr="0069248D" w:rsidRDefault="0073631A" w:rsidP="00116728">
            <w:pPr>
              <w:pStyle w:val="TableParagraph"/>
              <w:spacing w:line="360" w:lineRule="auto"/>
              <w:ind w:left="113" w:right="113"/>
              <w:jc w:val="both"/>
              <w:rPr>
                <w:rFonts w:asciiTheme="majorHAnsi" w:hAnsiTheme="majorHAnsi"/>
                <w:sz w:val="20"/>
              </w:rPr>
            </w:pPr>
            <w:r w:rsidRPr="0069248D">
              <w:rPr>
                <w:rFonts w:asciiTheme="majorHAnsi" w:hAnsiTheme="majorHAnsi"/>
                <w:sz w:val="20"/>
              </w:rPr>
              <w:t>Analysis of sequence/method of performing the different stages of the work activity involved in the accident (vehicle driving, on-board or ground traffic management and so on)</w:t>
            </w:r>
          </w:p>
        </w:tc>
      </w:tr>
      <w:tr w:rsidR="003411B4" w:rsidRPr="0069248D" w:rsidTr="00116728">
        <w:trPr>
          <w:trHeight w:val="20"/>
          <w:jc w:val="center"/>
        </w:trPr>
        <w:tc>
          <w:tcPr>
            <w:tcW w:w="3013" w:type="dxa"/>
          </w:tcPr>
          <w:p w:rsidR="00FB69CA" w:rsidRPr="0069248D" w:rsidRDefault="0073631A" w:rsidP="00116728">
            <w:pPr>
              <w:pStyle w:val="TableParagraph"/>
              <w:spacing w:line="360" w:lineRule="auto"/>
              <w:ind w:left="113" w:right="113"/>
              <w:jc w:val="center"/>
              <w:rPr>
                <w:rFonts w:asciiTheme="majorHAnsi" w:hAnsiTheme="majorHAnsi"/>
                <w:b/>
                <w:sz w:val="20"/>
              </w:rPr>
            </w:pPr>
            <w:r w:rsidRPr="0069248D">
              <w:rPr>
                <w:rFonts w:asciiTheme="majorHAnsi" w:hAnsiTheme="majorHAnsi"/>
                <w:b/>
                <w:sz w:val="20"/>
              </w:rPr>
              <w:t>2 - Technical aspects</w:t>
            </w:r>
          </w:p>
        </w:tc>
        <w:tc>
          <w:tcPr>
            <w:tcW w:w="6455" w:type="dxa"/>
          </w:tcPr>
          <w:p w:rsidR="00FB69CA" w:rsidRPr="0069248D" w:rsidRDefault="0073631A" w:rsidP="00116728">
            <w:pPr>
              <w:pStyle w:val="TableParagraph"/>
              <w:spacing w:line="360" w:lineRule="auto"/>
              <w:ind w:left="113" w:right="113"/>
              <w:jc w:val="both"/>
              <w:rPr>
                <w:rFonts w:asciiTheme="majorHAnsi" w:hAnsiTheme="majorHAnsi"/>
                <w:sz w:val="20"/>
              </w:rPr>
            </w:pPr>
            <w:r w:rsidRPr="0069248D">
              <w:rPr>
                <w:rFonts w:asciiTheme="majorHAnsi" w:hAnsiTheme="majorHAnsi"/>
                <w:sz w:val="20"/>
              </w:rPr>
              <w:t>Analysis of behaviour, of the human factor and of the professional qualifications of the staff involved, of technical issues related to the event and technical characteristics of vehicles involved as well as problems related to the relevant infrastructures (rail or sea)</w:t>
            </w:r>
          </w:p>
        </w:tc>
      </w:tr>
      <w:tr w:rsidR="003411B4" w:rsidRPr="0069248D" w:rsidTr="00116728">
        <w:trPr>
          <w:trHeight w:val="20"/>
          <w:jc w:val="center"/>
        </w:trPr>
        <w:tc>
          <w:tcPr>
            <w:tcW w:w="3013" w:type="dxa"/>
          </w:tcPr>
          <w:p w:rsidR="00FB69CA" w:rsidRPr="0069248D" w:rsidRDefault="0073631A" w:rsidP="00116728">
            <w:pPr>
              <w:pStyle w:val="TableParagraph"/>
              <w:spacing w:line="360" w:lineRule="auto"/>
              <w:ind w:left="113" w:right="113" w:firstLine="178"/>
              <w:jc w:val="center"/>
              <w:rPr>
                <w:rFonts w:asciiTheme="majorHAnsi" w:hAnsiTheme="majorHAnsi"/>
                <w:b/>
                <w:sz w:val="20"/>
              </w:rPr>
            </w:pPr>
            <w:r w:rsidRPr="0069248D">
              <w:rPr>
                <w:rFonts w:asciiTheme="majorHAnsi" w:hAnsiTheme="majorHAnsi"/>
                <w:b/>
                <w:sz w:val="20"/>
              </w:rPr>
              <w:t>3 - Managerial and operational aspects</w:t>
            </w:r>
          </w:p>
        </w:tc>
        <w:tc>
          <w:tcPr>
            <w:tcW w:w="6455" w:type="dxa"/>
          </w:tcPr>
          <w:p w:rsidR="00FB69CA" w:rsidRPr="0069248D" w:rsidRDefault="0073631A" w:rsidP="00116728">
            <w:pPr>
              <w:pStyle w:val="TableParagraph"/>
              <w:spacing w:line="360" w:lineRule="auto"/>
              <w:ind w:left="113" w:right="113"/>
              <w:jc w:val="both"/>
              <w:rPr>
                <w:rFonts w:asciiTheme="majorHAnsi" w:hAnsiTheme="majorHAnsi"/>
                <w:sz w:val="20"/>
              </w:rPr>
            </w:pPr>
            <w:r w:rsidRPr="0069248D">
              <w:rPr>
                <w:rFonts w:asciiTheme="majorHAnsi" w:hAnsiTheme="majorHAnsi"/>
                <w:sz w:val="20"/>
              </w:rPr>
              <w:t>Analysis of procedures for managing the safety system of the means of transport (rolling stock or ship) and the infrastructural network involved in the accident.</w:t>
            </w:r>
          </w:p>
        </w:tc>
      </w:tr>
      <w:tr w:rsidR="003411B4" w:rsidRPr="0069248D" w:rsidTr="00116728">
        <w:trPr>
          <w:trHeight w:val="20"/>
          <w:jc w:val="center"/>
        </w:trPr>
        <w:tc>
          <w:tcPr>
            <w:tcW w:w="3013" w:type="dxa"/>
          </w:tcPr>
          <w:p w:rsidR="00FB69CA" w:rsidRPr="0069248D" w:rsidRDefault="0073631A" w:rsidP="00116728">
            <w:pPr>
              <w:pStyle w:val="TableParagraph"/>
              <w:spacing w:line="360" w:lineRule="auto"/>
              <w:ind w:left="113" w:right="113" w:firstLine="178"/>
              <w:jc w:val="center"/>
              <w:rPr>
                <w:rFonts w:asciiTheme="majorHAnsi" w:hAnsiTheme="majorHAnsi"/>
                <w:b/>
                <w:sz w:val="20"/>
              </w:rPr>
            </w:pPr>
            <w:r w:rsidRPr="0069248D">
              <w:rPr>
                <w:rFonts w:asciiTheme="majorHAnsi" w:hAnsiTheme="majorHAnsi"/>
                <w:b/>
                <w:sz w:val="20"/>
              </w:rPr>
              <w:t>4 - Aspects connected with safety culture</w:t>
            </w:r>
          </w:p>
        </w:tc>
        <w:tc>
          <w:tcPr>
            <w:tcW w:w="6455" w:type="dxa"/>
          </w:tcPr>
          <w:p w:rsidR="00FB69CA" w:rsidRPr="0069248D" w:rsidRDefault="0073631A" w:rsidP="00116728">
            <w:pPr>
              <w:pStyle w:val="TableParagraph"/>
              <w:spacing w:line="360" w:lineRule="auto"/>
              <w:ind w:left="113" w:right="113"/>
              <w:jc w:val="both"/>
              <w:rPr>
                <w:rFonts w:asciiTheme="majorHAnsi" w:hAnsiTheme="majorHAnsi"/>
                <w:sz w:val="20"/>
              </w:rPr>
            </w:pPr>
            <w:r w:rsidRPr="0069248D">
              <w:rPr>
                <w:rFonts w:asciiTheme="majorHAnsi" w:hAnsiTheme="majorHAnsi"/>
                <w:sz w:val="20"/>
              </w:rPr>
              <w:t>Analysis of the safety management policy of the entity involved (railway undertaking, shipbuilding company, national safety authority and so on)</w:t>
            </w:r>
          </w:p>
        </w:tc>
      </w:tr>
      <w:tr w:rsidR="003411B4" w:rsidRPr="0069248D" w:rsidTr="00116728">
        <w:trPr>
          <w:trHeight w:val="20"/>
          <w:jc w:val="center"/>
        </w:trPr>
        <w:tc>
          <w:tcPr>
            <w:tcW w:w="3013" w:type="dxa"/>
          </w:tcPr>
          <w:p w:rsidR="00FB69CA" w:rsidRPr="0069248D" w:rsidRDefault="0073631A" w:rsidP="00116728">
            <w:pPr>
              <w:pStyle w:val="TableParagraph"/>
              <w:spacing w:line="360" w:lineRule="auto"/>
              <w:ind w:left="113" w:right="113"/>
              <w:jc w:val="center"/>
              <w:rPr>
                <w:rFonts w:asciiTheme="majorHAnsi" w:hAnsiTheme="majorHAnsi"/>
                <w:b/>
                <w:sz w:val="20"/>
              </w:rPr>
            </w:pPr>
            <w:r w:rsidRPr="0069248D">
              <w:rPr>
                <w:rFonts w:asciiTheme="majorHAnsi" w:hAnsiTheme="majorHAnsi"/>
                <w:b/>
                <w:sz w:val="20"/>
              </w:rPr>
              <w:t>5 - Regulatory aspects</w:t>
            </w:r>
          </w:p>
        </w:tc>
        <w:tc>
          <w:tcPr>
            <w:tcW w:w="6455" w:type="dxa"/>
          </w:tcPr>
          <w:p w:rsidR="00FB69CA" w:rsidRPr="0069248D" w:rsidRDefault="0073631A" w:rsidP="00116728">
            <w:pPr>
              <w:pStyle w:val="TableParagraph"/>
              <w:spacing w:line="360" w:lineRule="auto"/>
              <w:ind w:left="113" w:right="113"/>
              <w:rPr>
                <w:rFonts w:asciiTheme="majorHAnsi" w:hAnsiTheme="majorHAnsi"/>
                <w:sz w:val="20"/>
              </w:rPr>
            </w:pPr>
            <w:r w:rsidRPr="0069248D">
              <w:rPr>
                <w:rFonts w:asciiTheme="majorHAnsi" w:hAnsiTheme="majorHAnsi"/>
                <w:sz w:val="20"/>
              </w:rPr>
              <w:t>Analysis of standards and regulations in force within the sector affected by the accidental event</w:t>
            </w:r>
          </w:p>
        </w:tc>
      </w:tr>
      <w:tr w:rsidR="003411B4" w:rsidRPr="0069248D" w:rsidTr="00116728">
        <w:trPr>
          <w:trHeight w:val="20"/>
          <w:jc w:val="center"/>
        </w:trPr>
        <w:tc>
          <w:tcPr>
            <w:tcW w:w="3013" w:type="dxa"/>
          </w:tcPr>
          <w:p w:rsidR="00FB69CA" w:rsidRPr="0069248D" w:rsidRDefault="0073631A" w:rsidP="00116728">
            <w:pPr>
              <w:pStyle w:val="TableParagraph"/>
              <w:spacing w:line="360" w:lineRule="auto"/>
              <w:ind w:left="113" w:right="113" w:firstLine="36"/>
              <w:jc w:val="center"/>
              <w:rPr>
                <w:rFonts w:asciiTheme="majorHAnsi" w:hAnsiTheme="majorHAnsi"/>
                <w:b/>
                <w:sz w:val="20"/>
              </w:rPr>
            </w:pPr>
            <w:r w:rsidRPr="0069248D">
              <w:rPr>
                <w:rFonts w:asciiTheme="majorHAnsi" w:hAnsiTheme="majorHAnsi"/>
                <w:b/>
                <w:sz w:val="20"/>
              </w:rPr>
              <w:t>6 - Transport safety policies</w:t>
            </w:r>
          </w:p>
        </w:tc>
        <w:tc>
          <w:tcPr>
            <w:tcW w:w="6455" w:type="dxa"/>
          </w:tcPr>
          <w:p w:rsidR="00FB69CA" w:rsidRPr="0069248D" w:rsidRDefault="0073631A" w:rsidP="00116728">
            <w:pPr>
              <w:pStyle w:val="TableParagraph"/>
              <w:spacing w:line="360" w:lineRule="auto"/>
              <w:ind w:left="113" w:right="113"/>
              <w:jc w:val="both"/>
              <w:rPr>
                <w:rFonts w:asciiTheme="majorHAnsi" w:hAnsiTheme="majorHAnsi"/>
                <w:sz w:val="20"/>
              </w:rPr>
            </w:pPr>
            <w:r w:rsidRPr="0069248D">
              <w:rPr>
                <w:rFonts w:asciiTheme="majorHAnsi" w:hAnsiTheme="majorHAnsi"/>
                <w:sz w:val="20"/>
              </w:rPr>
              <w:t>Analysis of transport safety (rail or maritime) with the aim of guiding policies and strategies and drawing up of proposed amendments.</w:t>
            </w:r>
          </w:p>
        </w:tc>
      </w:tr>
    </w:tbl>
    <w:p w:rsidR="00116728" w:rsidRDefault="00116728">
      <w:pPr>
        <w:rPr>
          <w:rFonts w:asciiTheme="majorHAnsi" w:hAnsiTheme="majorHAnsi"/>
          <w:sz w:val="20"/>
        </w:rPr>
      </w:pPr>
      <w:r>
        <w:rPr>
          <w:rFonts w:asciiTheme="majorHAnsi" w:hAnsiTheme="majorHAnsi"/>
          <w:sz w:val="20"/>
        </w:rPr>
        <w:br w:type="page"/>
      </w:r>
    </w:p>
    <w:p w:rsidR="00FB69CA" w:rsidRPr="0069248D" w:rsidRDefault="00FB69CA" w:rsidP="008C5C6D">
      <w:pPr>
        <w:pStyle w:val="BodyText"/>
        <w:ind w:left="850" w:right="850"/>
        <w:rPr>
          <w:rFonts w:asciiTheme="majorHAnsi" w:hAnsiTheme="majorHAnsi"/>
          <w:sz w:val="20"/>
        </w:rPr>
      </w:pPr>
    </w:p>
    <w:p w:rsidR="00FB69CA" w:rsidRPr="0069248D" w:rsidRDefault="0073631A" w:rsidP="00DE7708">
      <w:pPr>
        <w:pStyle w:val="ListParagraph"/>
        <w:numPr>
          <w:ilvl w:val="2"/>
          <w:numId w:val="15"/>
        </w:numPr>
        <w:tabs>
          <w:tab w:val="left" w:pos="567"/>
        </w:tabs>
        <w:spacing w:before="360" w:line="360" w:lineRule="auto"/>
        <w:ind w:left="0" w:firstLine="0"/>
        <w:rPr>
          <w:rFonts w:asciiTheme="majorHAnsi" w:hAnsiTheme="majorHAnsi"/>
          <w:i/>
        </w:rPr>
      </w:pPr>
      <w:r w:rsidRPr="0069248D">
        <w:rPr>
          <w:rFonts w:asciiTheme="majorHAnsi" w:hAnsiTheme="majorHAnsi"/>
          <w:i/>
        </w:rPr>
        <w:t>Safety recommendations</w:t>
      </w:r>
    </w:p>
    <w:p w:rsidR="00FB69CA" w:rsidRPr="0069248D" w:rsidRDefault="0073631A" w:rsidP="00987BD4">
      <w:pPr>
        <w:spacing w:before="120" w:line="360" w:lineRule="auto"/>
        <w:jc w:val="both"/>
        <w:rPr>
          <w:rFonts w:asciiTheme="majorHAnsi" w:hAnsiTheme="majorHAnsi"/>
        </w:rPr>
      </w:pPr>
      <w:r w:rsidRPr="0069248D">
        <w:rPr>
          <w:rFonts w:asciiTheme="majorHAnsi" w:hAnsiTheme="majorHAnsi"/>
        </w:rPr>
        <w:t>All parties involved in the railway accident or marine casualty have the opportunity to contribute technical input prior to publication of the final report on the investigation and the recommendations.</w:t>
      </w:r>
    </w:p>
    <w:p w:rsidR="00FB69CA" w:rsidRPr="0069248D" w:rsidRDefault="0073631A" w:rsidP="00116728">
      <w:pPr>
        <w:spacing w:line="360" w:lineRule="auto"/>
        <w:jc w:val="both"/>
        <w:rPr>
          <w:rFonts w:asciiTheme="majorHAnsi" w:hAnsiTheme="majorHAnsi"/>
        </w:rPr>
      </w:pPr>
      <w:r w:rsidRPr="0069248D">
        <w:rPr>
          <w:rFonts w:asciiTheme="majorHAnsi" w:hAnsiTheme="majorHAnsi"/>
        </w:rPr>
        <w:t>All suggestions and observations made by the consultant parties are limited to factual content and, when deemed relevant, they are considered by the Directorate General prior to publication of the final investigation report.</w:t>
      </w:r>
    </w:p>
    <w:p w:rsidR="00FB69CA" w:rsidRPr="0069248D" w:rsidRDefault="0073631A" w:rsidP="00116728">
      <w:pPr>
        <w:spacing w:line="360" w:lineRule="auto"/>
        <w:jc w:val="both"/>
        <w:rPr>
          <w:rFonts w:asciiTheme="majorHAnsi" w:hAnsiTheme="majorHAnsi"/>
        </w:rPr>
      </w:pPr>
      <w:r w:rsidRPr="0069248D">
        <w:rPr>
          <w:rFonts w:asciiTheme="majorHAnsi" w:hAnsiTheme="majorHAnsi"/>
        </w:rPr>
        <w:t>At this point, the Directorate General may decide to issue a safety recommendation with the aim of increasing the safety of railway transport or maritime transport at national and international level, based on the causes that gave rise to the event.</w:t>
      </w:r>
    </w:p>
    <w:p w:rsidR="00FB69CA" w:rsidRPr="0069248D" w:rsidRDefault="0073631A" w:rsidP="00DE7708">
      <w:pPr>
        <w:pStyle w:val="ListParagraph"/>
        <w:numPr>
          <w:ilvl w:val="2"/>
          <w:numId w:val="15"/>
        </w:numPr>
        <w:tabs>
          <w:tab w:val="left" w:pos="567"/>
        </w:tabs>
        <w:spacing w:before="360" w:line="360" w:lineRule="auto"/>
        <w:ind w:left="0" w:firstLine="0"/>
        <w:rPr>
          <w:rFonts w:asciiTheme="majorHAnsi" w:hAnsiTheme="majorHAnsi"/>
          <w:i/>
        </w:rPr>
      </w:pPr>
      <w:r w:rsidRPr="0069248D">
        <w:rPr>
          <w:rFonts w:asciiTheme="majorHAnsi" w:hAnsiTheme="majorHAnsi"/>
          <w:i/>
        </w:rPr>
        <w:t>SIGE – database of accident events in the railway and maritime sector</w:t>
      </w:r>
    </w:p>
    <w:p w:rsidR="00FB69CA" w:rsidRPr="0069248D" w:rsidRDefault="0073631A" w:rsidP="00987BD4">
      <w:pPr>
        <w:spacing w:before="120" w:line="360" w:lineRule="auto"/>
        <w:jc w:val="both"/>
        <w:rPr>
          <w:rFonts w:asciiTheme="majorHAnsi" w:hAnsiTheme="majorHAnsi"/>
        </w:rPr>
      </w:pPr>
      <w:r w:rsidRPr="0069248D">
        <w:rPr>
          <w:rFonts w:asciiTheme="majorHAnsi" w:hAnsiTheme="majorHAnsi"/>
        </w:rPr>
        <w:t>With a view to sharing procedures for setting up the new accident event reporting system, in 2017 the Office launched the new reporting procedure by:</w:t>
      </w:r>
    </w:p>
    <w:p w:rsidR="00FB69CA" w:rsidRPr="0069248D" w:rsidRDefault="0073631A" w:rsidP="00DE7708">
      <w:pPr>
        <w:pStyle w:val="ListParagraph"/>
        <w:numPr>
          <w:ilvl w:val="0"/>
          <w:numId w:val="13"/>
        </w:numPr>
        <w:spacing w:before="119" w:line="360" w:lineRule="auto"/>
        <w:ind w:left="425"/>
        <w:jc w:val="both"/>
        <w:rPr>
          <w:rFonts w:asciiTheme="majorHAnsi" w:hAnsiTheme="majorHAnsi"/>
        </w:rPr>
      </w:pPr>
      <w:r w:rsidRPr="0069248D">
        <w:rPr>
          <w:rFonts w:asciiTheme="majorHAnsi" w:hAnsiTheme="majorHAnsi"/>
        </w:rPr>
        <w:t>organising meetings with main stakeholders in the railway and maritime sectors to introduce the new database and methods for managing accident event reporting;</w:t>
      </w:r>
    </w:p>
    <w:p w:rsidR="00FB69CA" w:rsidRPr="0069248D" w:rsidRDefault="0073631A" w:rsidP="00DE7708">
      <w:pPr>
        <w:pStyle w:val="ListParagraph"/>
        <w:numPr>
          <w:ilvl w:val="0"/>
          <w:numId w:val="13"/>
        </w:numPr>
        <w:spacing w:before="119" w:line="360" w:lineRule="auto"/>
        <w:ind w:left="425"/>
        <w:jc w:val="both"/>
        <w:rPr>
          <w:rFonts w:asciiTheme="majorHAnsi" w:hAnsiTheme="majorHAnsi"/>
        </w:rPr>
      </w:pPr>
      <w:r w:rsidRPr="0069248D">
        <w:rPr>
          <w:rFonts w:asciiTheme="majorHAnsi" w:hAnsiTheme="majorHAnsi"/>
        </w:rPr>
        <w:t>creating dedicated users to allow direct access to the database in order to assess the potential of the system and any problems with entering, processing or managing the data;</w:t>
      </w:r>
    </w:p>
    <w:p w:rsidR="00FB69CA" w:rsidRPr="0069248D" w:rsidRDefault="0073631A" w:rsidP="00DE7708">
      <w:pPr>
        <w:pStyle w:val="ListParagraph"/>
        <w:numPr>
          <w:ilvl w:val="0"/>
          <w:numId w:val="13"/>
        </w:numPr>
        <w:spacing w:before="119" w:line="360" w:lineRule="auto"/>
        <w:ind w:left="425"/>
        <w:jc w:val="both"/>
        <w:rPr>
          <w:rFonts w:asciiTheme="majorHAnsi" w:hAnsiTheme="majorHAnsi"/>
        </w:rPr>
      </w:pPr>
      <w:r w:rsidRPr="0069248D">
        <w:rPr>
          <w:rFonts w:asciiTheme="majorHAnsi" w:hAnsiTheme="majorHAnsi"/>
        </w:rPr>
        <w:t>use of the DB by Directorate staff, albeit in trial mode, with the aim of managing and reporting accident events in the railway sector received by email from railway undertakings and infrastructure managers.</w:t>
      </w:r>
    </w:p>
    <w:p w:rsidR="00FB69CA" w:rsidRPr="0069248D" w:rsidRDefault="0073631A" w:rsidP="00987BD4">
      <w:pPr>
        <w:spacing w:before="120" w:line="360" w:lineRule="auto"/>
        <w:jc w:val="both"/>
        <w:rPr>
          <w:rFonts w:asciiTheme="majorHAnsi" w:hAnsiTheme="majorHAnsi"/>
        </w:rPr>
      </w:pPr>
      <w:r w:rsidRPr="0069248D">
        <w:rPr>
          <w:rFonts w:asciiTheme="majorHAnsi" w:hAnsiTheme="majorHAnsi"/>
        </w:rPr>
        <w:t>This sharing activity enabled the SIGE database to be populated with data on railway and maritime accident events (accidents and incidents sent to this Directorate pursuant to the provisions of Legislative Decree No 162/2007 and Legislative Decree 165/2011), thus enabling us to enter approximately 1300 railway accident events and approximately 500 maritime events (reference period from 1 January 2016 to 31 December 2017).</w:t>
      </w:r>
    </w:p>
    <w:p w:rsidR="00FB69CA" w:rsidRPr="0069248D" w:rsidRDefault="0073631A" w:rsidP="00987BD4">
      <w:pPr>
        <w:spacing w:before="120" w:line="360" w:lineRule="auto"/>
        <w:jc w:val="both"/>
        <w:rPr>
          <w:rFonts w:asciiTheme="majorHAnsi" w:hAnsiTheme="majorHAnsi"/>
        </w:rPr>
      </w:pPr>
      <w:r w:rsidRPr="0069248D">
        <w:rPr>
          <w:rFonts w:asciiTheme="majorHAnsi" w:hAnsiTheme="majorHAnsi"/>
        </w:rPr>
        <w:t>In November 2017, the pre-operational test stage of the new SIGE Accident Data Base was completed</w:t>
      </w:r>
    </w:p>
    <w:p w:rsidR="00987BD4" w:rsidRDefault="00987BD4">
      <w:pPr>
        <w:rPr>
          <w:rFonts w:asciiTheme="majorHAnsi" w:hAnsiTheme="majorHAnsi"/>
        </w:rPr>
      </w:pPr>
      <w:r>
        <w:rPr>
          <w:rFonts w:asciiTheme="majorHAnsi" w:hAnsiTheme="majorHAnsi"/>
        </w:rPr>
        <w:br w:type="page"/>
      </w:r>
    </w:p>
    <w:p w:rsidR="00987BD4" w:rsidRDefault="00987BD4" w:rsidP="00116728">
      <w:pPr>
        <w:spacing w:before="240" w:line="360" w:lineRule="auto"/>
        <w:jc w:val="both"/>
        <w:rPr>
          <w:rFonts w:asciiTheme="majorHAnsi" w:hAnsiTheme="majorHAnsi"/>
        </w:rPr>
      </w:pPr>
    </w:p>
    <w:p w:rsidR="00FB69CA" w:rsidRPr="0069248D" w:rsidRDefault="0073631A" w:rsidP="00116728">
      <w:pPr>
        <w:spacing w:before="240" w:line="360" w:lineRule="auto"/>
        <w:jc w:val="both"/>
        <w:rPr>
          <w:rFonts w:asciiTheme="majorHAnsi" w:hAnsiTheme="majorHAnsi"/>
        </w:rPr>
      </w:pPr>
      <w:r w:rsidRPr="0069248D">
        <w:rPr>
          <w:rFonts w:asciiTheme="majorHAnsi" w:hAnsiTheme="majorHAnsi"/>
        </w:rPr>
        <w:t xml:space="preserve">When the first trial stage was considered to have concluded, in December 2017 the second trial stage started to allow all the infrastructure managers and railway undertakings as well as all the peripheral maritime Offices to start becoming familiar with the new signalling system and with the application developed. They were allowed to use a test area at the following link </w:t>
      </w:r>
      <w:hyperlink r:id="rId40" w:history="1">
        <w:r w:rsidRPr="0069248D">
          <w:rPr>
            <w:rFonts w:asciiTheme="majorHAnsi" w:hAnsiTheme="majorHAnsi"/>
            <w:color w:val="0000FF"/>
            <w:u w:val="single" w:color="0000FF"/>
          </w:rPr>
          <w:t>http://195.45.104.172/site/login</w:t>
        </w:r>
      </w:hyperlink>
      <w:r w:rsidRPr="0069248D">
        <w:rPr>
          <w:rFonts w:asciiTheme="majorHAnsi" w:hAnsiTheme="majorHAnsi"/>
        </w:rPr>
        <w:t xml:space="preserve"> to access the opening screen for access to </w:t>
      </w:r>
      <w:r w:rsidRPr="0069248D">
        <w:rPr>
          <w:rFonts w:asciiTheme="majorHAnsi" w:hAnsiTheme="majorHAnsi"/>
          <w:i/>
        </w:rPr>
        <w:t xml:space="preserve">SIGE – Marine and Railway Casualty Reporting Management System </w:t>
      </w:r>
      <w:r w:rsidRPr="0069248D">
        <w:rPr>
          <w:rFonts w:asciiTheme="majorHAnsi" w:hAnsiTheme="majorHAnsi"/>
        </w:rPr>
        <w:t>and begin to enter data on accidents in their own part of the railway or maritime system in experimental test mode by means of the dedicated portal.</w:t>
      </w:r>
    </w:p>
    <w:p w:rsidR="00FB69CA" w:rsidRPr="0069248D" w:rsidRDefault="0073631A" w:rsidP="00116728">
      <w:pPr>
        <w:pStyle w:val="BodyText"/>
        <w:spacing w:before="120" w:after="120" w:line="360" w:lineRule="auto"/>
        <w:jc w:val="center"/>
        <w:rPr>
          <w:b/>
          <w:u w:val="single"/>
        </w:rPr>
      </w:pPr>
      <w:r w:rsidRPr="0069248D">
        <w:rPr>
          <w:b/>
          <w:u w:val="single"/>
        </w:rPr>
        <w:t>SIGE database portal screen</w:t>
      </w:r>
    </w:p>
    <w:p w:rsidR="00FB69CA" w:rsidRPr="0069248D" w:rsidRDefault="0073631A" w:rsidP="00116728">
      <w:pPr>
        <w:pStyle w:val="BodyText"/>
        <w:jc w:val="center"/>
        <w:rPr>
          <w:rFonts w:asciiTheme="majorHAnsi" w:hAnsiTheme="majorHAnsi"/>
          <w:b/>
          <w:sz w:val="26"/>
        </w:rPr>
      </w:pPr>
      <w:r w:rsidRPr="0069248D">
        <w:rPr>
          <w:rFonts w:asciiTheme="majorHAnsi" w:hAnsiTheme="majorHAnsi"/>
          <w:noProof/>
          <w:lang w:val="fr-FR" w:eastAsia="fr-FR" w:bidi="ar-SA"/>
        </w:rPr>
        <w:drawing>
          <wp:inline distT="0" distB="0" distL="0" distR="0">
            <wp:extent cx="3542030" cy="2319020"/>
            <wp:effectExtent l="0" t="0" r="0" b="0"/>
            <wp:docPr id="3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9.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42030" cy="2319020"/>
                    </a:xfrm>
                    <a:prstGeom prst="rect">
                      <a:avLst/>
                    </a:prstGeom>
                  </pic:spPr>
                </pic:pic>
              </a:graphicData>
            </a:graphic>
          </wp:inline>
        </w:drawing>
      </w:r>
    </w:p>
    <w:p w:rsidR="00FB69CA" w:rsidRPr="0069248D" w:rsidRDefault="0073631A" w:rsidP="00987BD4">
      <w:pPr>
        <w:spacing w:before="480" w:line="360" w:lineRule="auto"/>
        <w:jc w:val="both"/>
        <w:rPr>
          <w:rFonts w:asciiTheme="majorHAnsi" w:hAnsiTheme="majorHAnsi"/>
          <w:b/>
        </w:rPr>
      </w:pPr>
      <w:r w:rsidRPr="0069248D">
        <w:rPr>
          <w:rFonts w:asciiTheme="majorHAnsi" w:hAnsiTheme="majorHAnsi"/>
        </w:rPr>
        <w:t xml:space="preserve">The new SIGE database for sector operators to enter notifications of railway accidents and marine casualties was due to become operational </w:t>
      </w:r>
      <w:r w:rsidRPr="0069248D">
        <w:rPr>
          <w:rFonts w:asciiTheme="majorHAnsi" w:hAnsiTheme="majorHAnsi"/>
          <w:b/>
        </w:rPr>
        <w:t>by September 2018.</w:t>
      </w:r>
    </w:p>
    <w:p w:rsidR="00FB69CA" w:rsidRPr="0069248D" w:rsidRDefault="0073631A" w:rsidP="00116728">
      <w:pPr>
        <w:spacing w:before="240" w:line="360" w:lineRule="auto"/>
        <w:jc w:val="both"/>
        <w:rPr>
          <w:rFonts w:asciiTheme="majorHAnsi" w:hAnsiTheme="majorHAnsi"/>
        </w:rPr>
      </w:pPr>
      <w:r w:rsidRPr="0069248D">
        <w:rPr>
          <w:rFonts w:asciiTheme="majorHAnsi" w:hAnsiTheme="majorHAnsi"/>
        </w:rPr>
        <w:t>As an example, during the period 1 January – 31 December 2017, 802 accident/incident reports were entered in the ‘Accident events – Railway’. These were distributed as follows:</w:t>
      </w:r>
    </w:p>
    <w:p w:rsidR="00116728" w:rsidRDefault="00116728">
      <w:pPr>
        <w:rPr>
          <w:rFonts w:asciiTheme="majorHAnsi" w:hAnsiTheme="majorHAnsi"/>
          <w:sz w:val="20"/>
        </w:rPr>
      </w:pPr>
      <w:r>
        <w:rPr>
          <w:rFonts w:asciiTheme="majorHAnsi" w:hAnsiTheme="majorHAnsi"/>
          <w:sz w:val="20"/>
        </w:rPr>
        <w:br w:type="page"/>
      </w:r>
    </w:p>
    <w:p w:rsidR="00FB69CA" w:rsidRPr="0069248D" w:rsidRDefault="00FB69CA" w:rsidP="00987BD4">
      <w:pPr>
        <w:pStyle w:val="BodyText"/>
        <w:spacing w:before="120"/>
        <w:ind w:right="850"/>
        <w:rPr>
          <w:rFonts w:asciiTheme="majorHAnsi" w:hAnsiTheme="majorHAnsi"/>
          <w:sz w:val="15"/>
        </w:rPr>
      </w:pPr>
    </w:p>
    <w:p w:rsidR="00FB69CA" w:rsidRPr="0069248D" w:rsidRDefault="0073631A" w:rsidP="006934C2">
      <w:pPr>
        <w:pStyle w:val="BodyText"/>
        <w:spacing w:after="120"/>
        <w:jc w:val="center"/>
        <w:rPr>
          <w:rFonts w:asciiTheme="majorHAnsi" w:hAnsiTheme="majorHAnsi"/>
          <w:sz w:val="26"/>
        </w:rPr>
      </w:pPr>
      <w:r w:rsidRPr="0069248D">
        <w:rPr>
          <w:noProof/>
          <w:lang w:val="fr-FR" w:eastAsia="fr-FR" w:bidi="ar-SA"/>
        </w:rPr>
        <w:drawing>
          <wp:inline distT="0" distB="0" distL="0" distR="0">
            <wp:extent cx="4476750" cy="297078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05105" name=""/>
                    <pic:cNvPicPr/>
                  </pic:nvPicPr>
                  <pic:blipFill>
                    <a:blip r:embed="rId42"/>
                    <a:stretch>
                      <a:fillRect/>
                    </a:stretch>
                  </pic:blipFill>
                  <pic:spPr>
                    <a:xfrm>
                      <a:off x="0" y="0"/>
                      <a:ext cx="4487724" cy="2978067"/>
                    </a:xfrm>
                    <a:prstGeom prst="rect">
                      <a:avLst/>
                    </a:prstGeom>
                  </pic:spPr>
                </pic:pic>
              </a:graphicData>
            </a:graphic>
          </wp:inline>
        </w:drawing>
      </w:r>
    </w:p>
    <w:tbl>
      <w:tblPr>
        <w:tblStyle w:val="TableGrid"/>
        <w:tblW w:w="9552" w:type="dxa"/>
        <w:jc w:val="center"/>
        <w:tblLook w:val="04A0" w:firstRow="1" w:lastRow="0" w:firstColumn="1" w:lastColumn="0" w:noHBand="0" w:noVBand="1"/>
      </w:tblPr>
      <w:tblGrid>
        <w:gridCol w:w="4981"/>
        <w:gridCol w:w="4571"/>
      </w:tblGrid>
      <w:tr w:rsidR="003411B4" w:rsidRPr="006A3A41" w:rsidTr="00987BD4">
        <w:trPr>
          <w:trHeight w:val="20"/>
          <w:jc w:val="center"/>
        </w:trPr>
        <w:tc>
          <w:tcPr>
            <w:tcW w:w="4981" w:type="dxa"/>
          </w:tcPr>
          <w:p w:rsidR="00BB249E" w:rsidRPr="006A3A41" w:rsidRDefault="0073631A" w:rsidP="00116728">
            <w:pPr>
              <w:pStyle w:val="BodyText"/>
              <w:rPr>
                <w:rFonts w:asciiTheme="majorHAnsi" w:hAnsiTheme="majorHAnsi"/>
                <w:b/>
                <w:i/>
                <w:sz w:val="20"/>
                <w:szCs w:val="20"/>
              </w:rPr>
            </w:pPr>
            <w:r w:rsidRPr="006A3A41">
              <w:rPr>
                <w:rFonts w:asciiTheme="majorHAnsi" w:hAnsiTheme="majorHAnsi"/>
                <w:b/>
                <w:i/>
                <w:sz w:val="20"/>
                <w:szCs w:val="20"/>
              </w:rPr>
              <w:t>Figura 6.1 - Distribuzione della tipologia di eventi incidentali segnalati nel 2017 nel settore ferroviario</w:t>
            </w:r>
          </w:p>
        </w:tc>
        <w:tc>
          <w:tcPr>
            <w:tcW w:w="4571" w:type="dxa"/>
          </w:tcPr>
          <w:p w:rsidR="00BB249E" w:rsidRPr="006A3A41" w:rsidRDefault="0073631A" w:rsidP="00116728">
            <w:pPr>
              <w:pStyle w:val="BodyText"/>
              <w:rPr>
                <w:rFonts w:asciiTheme="majorHAnsi" w:hAnsiTheme="majorHAnsi"/>
                <w:b/>
                <w:i/>
                <w:sz w:val="20"/>
                <w:szCs w:val="20"/>
              </w:rPr>
            </w:pPr>
            <w:r w:rsidRPr="006A3A41">
              <w:rPr>
                <w:rFonts w:asciiTheme="majorHAnsi" w:hAnsiTheme="majorHAnsi"/>
                <w:b/>
                <w:i/>
                <w:sz w:val="20"/>
                <w:szCs w:val="20"/>
              </w:rPr>
              <w:t>Figure 6.1 - Distribution of type of accident events reported in 2017 in the railway sector</w:t>
            </w:r>
          </w:p>
        </w:tc>
      </w:tr>
      <w:tr w:rsidR="003411B4" w:rsidRPr="006A3A41" w:rsidTr="00987BD4">
        <w:trPr>
          <w:trHeight w:val="20"/>
          <w:jc w:val="center"/>
        </w:trPr>
        <w:tc>
          <w:tcPr>
            <w:tcW w:w="4981" w:type="dxa"/>
          </w:tcPr>
          <w:p w:rsidR="00BB249E" w:rsidRPr="006A3A41" w:rsidRDefault="0073631A" w:rsidP="00116728">
            <w:pPr>
              <w:pStyle w:val="BodyText"/>
              <w:rPr>
                <w:rFonts w:asciiTheme="majorHAnsi" w:hAnsiTheme="majorHAnsi"/>
                <w:sz w:val="20"/>
                <w:szCs w:val="20"/>
              </w:rPr>
            </w:pPr>
            <w:r w:rsidRPr="006A3A41">
              <w:rPr>
                <w:rFonts w:asciiTheme="majorHAnsi" w:hAnsiTheme="majorHAnsi"/>
                <w:sz w:val="20"/>
                <w:szCs w:val="20"/>
              </w:rPr>
              <w:t>Rottura totale 0%</w:t>
            </w:r>
          </w:p>
        </w:tc>
        <w:tc>
          <w:tcPr>
            <w:tcW w:w="4571" w:type="dxa"/>
          </w:tcPr>
          <w:p w:rsidR="00BB249E" w:rsidRPr="006A3A41" w:rsidRDefault="0073631A" w:rsidP="00116728">
            <w:pPr>
              <w:pStyle w:val="BodyText"/>
              <w:rPr>
                <w:rFonts w:asciiTheme="majorHAnsi" w:hAnsiTheme="majorHAnsi"/>
                <w:sz w:val="20"/>
                <w:szCs w:val="20"/>
              </w:rPr>
            </w:pPr>
            <w:r w:rsidRPr="006A3A41">
              <w:rPr>
                <w:rFonts w:asciiTheme="majorHAnsi" w:hAnsiTheme="majorHAnsi"/>
                <w:sz w:val="20"/>
                <w:szCs w:val="20"/>
              </w:rPr>
              <w:t>Total failure 0%</w:t>
            </w:r>
          </w:p>
        </w:tc>
      </w:tr>
      <w:tr w:rsidR="003411B4" w:rsidRPr="006A3A41" w:rsidTr="00987BD4">
        <w:trPr>
          <w:trHeight w:val="20"/>
          <w:jc w:val="center"/>
        </w:trPr>
        <w:tc>
          <w:tcPr>
            <w:tcW w:w="4981" w:type="dxa"/>
          </w:tcPr>
          <w:p w:rsidR="00BB249E" w:rsidRPr="006A3A41" w:rsidRDefault="0073631A" w:rsidP="00116728">
            <w:pPr>
              <w:pStyle w:val="BodyText"/>
              <w:rPr>
                <w:rFonts w:asciiTheme="majorHAnsi" w:hAnsiTheme="majorHAnsi"/>
                <w:sz w:val="20"/>
                <w:szCs w:val="20"/>
              </w:rPr>
            </w:pPr>
            <w:r w:rsidRPr="006A3A41">
              <w:rPr>
                <w:rFonts w:asciiTheme="majorHAnsi" w:hAnsiTheme="majorHAnsi"/>
                <w:sz w:val="20"/>
                <w:szCs w:val="20"/>
              </w:rPr>
              <w:t>Malfunzionamento impianti 1%</w:t>
            </w:r>
          </w:p>
        </w:tc>
        <w:tc>
          <w:tcPr>
            <w:tcW w:w="4571" w:type="dxa"/>
          </w:tcPr>
          <w:p w:rsidR="00BB249E" w:rsidRPr="006A3A41" w:rsidRDefault="0073631A" w:rsidP="00116728">
            <w:pPr>
              <w:pStyle w:val="BodyText"/>
              <w:rPr>
                <w:rFonts w:asciiTheme="majorHAnsi" w:hAnsiTheme="majorHAnsi"/>
                <w:sz w:val="20"/>
                <w:szCs w:val="20"/>
              </w:rPr>
            </w:pPr>
            <w:r w:rsidRPr="006A3A41">
              <w:rPr>
                <w:rFonts w:asciiTheme="majorHAnsi" w:hAnsiTheme="majorHAnsi"/>
                <w:sz w:val="20"/>
                <w:szCs w:val="20"/>
              </w:rPr>
              <w:t>System malfunction 1%</w:t>
            </w:r>
          </w:p>
        </w:tc>
      </w:tr>
      <w:tr w:rsidR="003411B4" w:rsidRPr="006A3A41" w:rsidTr="00987BD4">
        <w:trPr>
          <w:trHeight w:val="20"/>
          <w:jc w:val="center"/>
        </w:trPr>
        <w:tc>
          <w:tcPr>
            <w:tcW w:w="4981" w:type="dxa"/>
          </w:tcPr>
          <w:p w:rsidR="00BB249E" w:rsidRPr="006A3A41" w:rsidRDefault="0073631A" w:rsidP="00116728">
            <w:pPr>
              <w:pStyle w:val="BodyText"/>
              <w:rPr>
                <w:rFonts w:asciiTheme="majorHAnsi" w:hAnsiTheme="majorHAnsi"/>
                <w:sz w:val="20"/>
                <w:szCs w:val="20"/>
              </w:rPr>
            </w:pPr>
            <w:r w:rsidRPr="006A3A41">
              <w:rPr>
                <w:rFonts w:asciiTheme="majorHAnsi" w:hAnsiTheme="majorHAnsi"/>
                <w:sz w:val="20"/>
                <w:szCs w:val="20"/>
              </w:rPr>
              <w:t>Rottura ruote o assili 19%</w:t>
            </w:r>
          </w:p>
        </w:tc>
        <w:tc>
          <w:tcPr>
            <w:tcW w:w="4571" w:type="dxa"/>
          </w:tcPr>
          <w:p w:rsidR="00BB249E" w:rsidRPr="006A3A41" w:rsidRDefault="0073631A" w:rsidP="00116728">
            <w:pPr>
              <w:pStyle w:val="BodyText"/>
              <w:rPr>
                <w:rFonts w:asciiTheme="majorHAnsi" w:hAnsiTheme="majorHAnsi"/>
                <w:sz w:val="20"/>
                <w:szCs w:val="20"/>
              </w:rPr>
            </w:pPr>
            <w:r w:rsidRPr="006A3A41">
              <w:rPr>
                <w:rFonts w:asciiTheme="majorHAnsi" w:hAnsiTheme="majorHAnsi"/>
                <w:sz w:val="20"/>
                <w:szCs w:val="20"/>
              </w:rPr>
              <w:t>Wheel or axle failure 19%</w:t>
            </w:r>
          </w:p>
        </w:tc>
      </w:tr>
      <w:tr w:rsidR="003411B4" w:rsidRPr="006A3A41" w:rsidTr="00987BD4">
        <w:trPr>
          <w:trHeight w:val="20"/>
          <w:jc w:val="center"/>
        </w:trPr>
        <w:tc>
          <w:tcPr>
            <w:tcW w:w="4981" w:type="dxa"/>
          </w:tcPr>
          <w:p w:rsidR="00BB249E" w:rsidRPr="006A3A41" w:rsidRDefault="0073631A" w:rsidP="00116728">
            <w:pPr>
              <w:pStyle w:val="BodyText"/>
              <w:rPr>
                <w:rFonts w:asciiTheme="majorHAnsi" w:hAnsiTheme="majorHAnsi"/>
                <w:sz w:val="20"/>
                <w:szCs w:val="20"/>
              </w:rPr>
            </w:pPr>
            <w:r w:rsidRPr="006A3A41">
              <w:rPr>
                <w:rFonts w:asciiTheme="majorHAnsi" w:hAnsiTheme="majorHAnsi"/>
                <w:sz w:val="20"/>
                <w:szCs w:val="20"/>
              </w:rPr>
              <w:t>Rilascio merci pericolose 2%</w:t>
            </w:r>
          </w:p>
        </w:tc>
        <w:tc>
          <w:tcPr>
            <w:tcW w:w="4571" w:type="dxa"/>
          </w:tcPr>
          <w:p w:rsidR="00BB249E" w:rsidRPr="006A3A41" w:rsidRDefault="0073631A" w:rsidP="00116728">
            <w:pPr>
              <w:pStyle w:val="BodyText"/>
              <w:rPr>
                <w:rFonts w:asciiTheme="majorHAnsi" w:hAnsiTheme="majorHAnsi"/>
                <w:sz w:val="20"/>
                <w:szCs w:val="20"/>
              </w:rPr>
            </w:pPr>
            <w:r w:rsidRPr="006A3A41">
              <w:rPr>
                <w:rFonts w:asciiTheme="majorHAnsi" w:hAnsiTheme="majorHAnsi"/>
                <w:sz w:val="20"/>
                <w:szCs w:val="20"/>
              </w:rPr>
              <w:t>Dangerous goods release 2%</w:t>
            </w:r>
          </w:p>
        </w:tc>
      </w:tr>
      <w:tr w:rsidR="003411B4" w:rsidRPr="006A3A41" w:rsidTr="00987BD4">
        <w:trPr>
          <w:trHeight w:val="20"/>
          <w:jc w:val="center"/>
        </w:trPr>
        <w:tc>
          <w:tcPr>
            <w:tcW w:w="4981" w:type="dxa"/>
          </w:tcPr>
          <w:p w:rsidR="00BB249E" w:rsidRPr="006A3A41" w:rsidRDefault="0073631A" w:rsidP="00116728">
            <w:pPr>
              <w:pStyle w:val="BodyText"/>
              <w:rPr>
                <w:rFonts w:asciiTheme="majorHAnsi" w:hAnsiTheme="majorHAnsi"/>
                <w:sz w:val="20"/>
                <w:szCs w:val="20"/>
              </w:rPr>
            </w:pPr>
            <w:r w:rsidRPr="006A3A41">
              <w:rPr>
                <w:rFonts w:asciiTheme="majorHAnsi" w:hAnsiTheme="majorHAnsi"/>
                <w:sz w:val="20"/>
                <w:szCs w:val="20"/>
              </w:rPr>
              <w:t>Incendio materiale rotabile 3%</w:t>
            </w:r>
          </w:p>
        </w:tc>
        <w:tc>
          <w:tcPr>
            <w:tcW w:w="4571" w:type="dxa"/>
          </w:tcPr>
          <w:p w:rsidR="00BB249E" w:rsidRPr="006A3A41" w:rsidRDefault="0073631A" w:rsidP="00116728">
            <w:pPr>
              <w:pStyle w:val="BodyText"/>
              <w:rPr>
                <w:rFonts w:asciiTheme="majorHAnsi" w:hAnsiTheme="majorHAnsi"/>
                <w:sz w:val="20"/>
                <w:szCs w:val="20"/>
              </w:rPr>
            </w:pPr>
            <w:r w:rsidRPr="006A3A41">
              <w:rPr>
                <w:rFonts w:asciiTheme="majorHAnsi" w:hAnsiTheme="majorHAnsi"/>
                <w:sz w:val="20"/>
                <w:szCs w:val="20"/>
              </w:rPr>
              <w:t>Fire in rolling stock 3%</w:t>
            </w:r>
          </w:p>
        </w:tc>
      </w:tr>
      <w:tr w:rsidR="003411B4" w:rsidRPr="006A3A41" w:rsidTr="00987BD4">
        <w:trPr>
          <w:trHeight w:val="20"/>
          <w:jc w:val="center"/>
        </w:trPr>
        <w:tc>
          <w:tcPr>
            <w:tcW w:w="4981" w:type="dxa"/>
          </w:tcPr>
          <w:p w:rsidR="00BB249E" w:rsidRPr="006A3A41" w:rsidRDefault="0073631A" w:rsidP="00116728">
            <w:pPr>
              <w:pStyle w:val="BodyText"/>
              <w:rPr>
                <w:rFonts w:asciiTheme="majorHAnsi" w:hAnsiTheme="majorHAnsi"/>
                <w:sz w:val="20"/>
                <w:szCs w:val="20"/>
              </w:rPr>
            </w:pPr>
            <w:r w:rsidRPr="006A3A41">
              <w:rPr>
                <w:rFonts w:asciiTheme="majorHAnsi" w:hAnsiTheme="majorHAnsi"/>
                <w:sz w:val="20"/>
                <w:szCs w:val="20"/>
              </w:rPr>
              <w:t>Deragliamento 4%</w:t>
            </w:r>
          </w:p>
        </w:tc>
        <w:tc>
          <w:tcPr>
            <w:tcW w:w="4571" w:type="dxa"/>
          </w:tcPr>
          <w:p w:rsidR="00BB249E" w:rsidRPr="006A3A41" w:rsidRDefault="0073631A" w:rsidP="00116728">
            <w:pPr>
              <w:pStyle w:val="BodyText"/>
              <w:rPr>
                <w:rFonts w:asciiTheme="majorHAnsi" w:hAnsiTheme="majorHAnsi"/>
                <w:sz w:val="20"/>
                <w:szCs w:val="20"/>
              </w:rPr>
            </w:pPr>
            <w:r w:rsidRPr="006A3A41">
              <w:rPr>
                <w:rFonts w:asciiTheme="majorHAnsi" w:hAnsiTheme="majorHAnsi"/>
                <w:sz w:val="20"/>
                <w:szCs w:val="20"/>
              </w:rPr>
              <w:t>Derailment 4%</w:t>
            </w:r>
          </w:p>
        </w:tc>
      </w:tr>
      <w:tr w:rsidR="003411B4" w:rsidRPr="006A3A41" w:rsidTr="00987BD4">
        <w:trPr>
          <w:trHeight w:val="20"/>
          <w:jc w:val="center"/>
        </w:trPr>
        <w:tc>
          <w:tcPr>
            <w:tcW w:w="4981" w:type="dxa"/>
          </w:tcPr>
          <w:p w:rsidR="00BB249E" w:rsidRPr="006A3A41" w:rsidRDefault="0073631A" w:rsidP="00116728">
            <w:pPr>
              <w:pStyle w:val="BodyText"/>
              <w:rPr>
                <w:rFonts w:asciiTheme="majorHAnsi" w:hAnsiTheme="majorHAnsi"/>
                <w:sz w:val="20"/>
                <w:szCs w:val="20"/>
              </w:rPr>
            </w:pPr>
            <w:r w:rsidRPr="006A3A41">
              <w:rPr>
                <w:rFonts w:asciiTheme="majorHAnsi" w:hAnsiTheme="majorHAnsi"/>
                <w:sz w:val="20"/>
                <w:szCs w:val="20"/>
              </w:rPr>
              <w:t>Collissione con ostacoli 11%</w:t>
            </w:r>
          </w:p>
        </w:tc>
        <w:tc>
          <w:tcPr>
            <w:tcW w:w="4571" w:type="dxa"/>
          </w:tcPr>
          <w:p w:rsidR="00BB249E" w:rsidRPr="006A3A41" w:rsidRDefault="0073631A" w:rsidP="00116728">
            <w:pPr>
              <w:pStyle w:val="BodyText"/>
              <w:rPr>
                <w:rFonts w:asciiTheme="majorHAnsi" w:hAnsiTheme="majorHAnsi"/>
                <w:sz w:val="20"/>
                <w:szCs w:val="20"/>
              </w:rPr>
            </w:pPr>
            <w:r w:rsidRPr="006A3A41">
              <w:rPr>
                <w:rFonts w:asciiTheme="majorHAnsi" w:hAnsiTheme="majorHAnsi"/>
                <w:sz w:val="20"/>
                <w:szCs w:val="20"/>
              </w:rPr>
              <w:t>Collision with obstacles 11%</w:t>
            </w:r>
          </w:p>
        </w:tc>
      </w:tr>
      <w:tr w:rsidR="003411B4" w:rsidRPr="006A3A41" w:rsidTr="00987BD4">
        <w:trPr>
          <w:trHeight w:val="20"/>
          <w:jc w:val="center"/>
        </w:trPr>
        <w:tc>
          <w:tcPr>
            <w:tcW w:w="4981" w:type="dxa"/>
          </w:tcPr>
          <w:p w:rsidR="00BB249E" w:rsidRPr="006A3A41" w:rsidRDefault="0073631A" w:rsidP="00116728">
            <w:pPr>
              <w:pStyle w:val="BodyText"/>
              <w:rPr>
                <w:rFonts w:asciiTheme="majorHAnsi" w:hAnsiTheme="majorHAnsi"/>
                <w:sz w:val="20"/>
                <w:szCs w:val="20"/>
              </w:rPr>
            </w:pPr>
            <w:r w:rsidRPr="006A3A41">
              <w:rPr>
                <w:rFonts w:asciiTheme="majorHAnsi" w:hAnsiTheme="majorHAnsi"/>
                <w:sz w:val="20"/>
                <w:szCs w:val="20"/>
              </w:rPr>
              <w:t>Collissione tra treni 2%</w:t>
            </w:r>
          </w:p>
        </w:tc>
        <w:tc>
          <w:tcPr>
            <w:tcW w:w="4571" w:type="dxa"/>
          </w:tcPr>
          <w:p w:rsidR="00BB249E" w:rsidRPr="006A3A41" w:rsidRDefault="0073631A" w:rsidP="00116728">
            <w:pPr>
              <w:pStyle w:val="BodyText"/>
              <w:rPr>
                <w:rFonts w:asciiTheme="majorHAnsi" w:hAnsiTheme="majorHAnsi"/>
                <w:sz w:val="20"/>
                <w:szCs w:val="20"/>
              </w:rPr>
            </w:pPr>
            <w:r w:rsidRPr="006A3A41">
              <w:rPr>
                <w:rFonts w:asciiTheme="majorHAnsi" w:hAnsiTheme="majorHAnsi"/>
                <w:sz w:val="20"/>
                <w:szCs w:val="20"/>
              </w:rPr>
              <w:t>Collision between trains 2%</w:t>
            </w:r>
          </w:p>
        </w:tc>
      </w:tr>
      <w:tr w:rsidR="003411B4" w:rsidRPr="006A3A41" w:rsidTr="00987BD4">
        <w:trPr>
          <w:trHeight w:val="20"/>
          <w:jc w:val="center"/>
        </w:trPr>
        <w:tc>
          <w:tcPr>
            <w:tcW w:w="4981" w:type="dxa"/>
          </w:tcPr>
          <w:p w:rsidR="00BB249E" w:rsidRPr="006A3A41" w:rsidRDefault="0073631A" w:rsidP="00116728">
            <w:pPr>
              <w:pStyle w:val="BodyText"/>
              <w:rPr>
                <w:rFonts w:asciiTheme="majorHAnsi" w:hAnsiTheme="majorHAnsi"/>
                <w:sz w:val="20"/>
                <w:szCs w:val="20"/>
              </w:rPr>
            </w:pPr>
            <w:r w:rsidRPr="006A3A41">
              <w:rPr>
                <w:rFonts w:asciiTheme="majorHAnsi" w:hAnsiTheme="majorHAnsi"/>
                <w:sz w:val="20"/>
                <w:szCs w:val="20"/>
              </w:rPr>
              <w:t>Movimento non autorizzato diverso a SPAD 6%</w:t>
            </w:r>
          </w:p>
        </w:tc>
        <w:tc>
          <w:tcPr>
            <w:tcW w:w="4571" w:type="dxa"/>
          </w:tcPr>
          <w:p w:rsidR="00BB249E" w:rsidRPr="006A3A41" w:rsidRDefault="0073631A" w:rsidP="00116728">
            <w:pPr>
              <w:pStyle w:val="BodyText"/>
              <w:rPr>
                <w:rFonts w:asciiTheme="majorHAnsi" w:hAnsiTheme="majorHAnsi"/>
                <w:sz w:val="20"/>
                <w:szCs w:val="20"/>
              </w:rPr>
            </w:pPr>
            <w:r w:rsidRPr="006A3A41">
              <w:rPr>
                <w:rFonts w:asciiTheme="majorHAnsi" w:hAnsiTheme="majorHAnsi"/>
                <w:sz w:val="20"/>
                <w:szCs w:val="20"/>
              </w:rPr>
              <w:t>Unauthorised movement other than SPAD 6%</w:t>
            </w:r>
          </w:p>
        </w:tc>
      </w:tr>
      <w:tr w:rsidR="003411B4" w:rsidRPr="006A3A41" w:rsidTr="00987BD4">
        <w:trPr>
          <w:trHeight w:val="20"/>
          <w:jc w:val="center"/>
        </w:trPr>
        <w:tc>
          <w:tcPr>
            <w:tcW w:w="4981" w:type="dxa"/>
          </w:tcPr>
          <w:p w:rsidR="00BB249E" w:rsidRPr="006A3A41" w:rsidRDefault="0073631A" w:rsidP="00116728">
            <w:pPr>
              <w:pStyle w:val="BodyText"/>
              <w:rPr>
                <w:rFonts w:asciiTheme="majorHAnsi" w:hAnsiTheme="majorHAnsi"/>
                <w:sz w:val="20"/>
                <w:szCs w:val="20"/>
              </w:rPr>
            </w:pPr>
            <w:r w:rsidRPr="006A3A41">
              <w:rPr>
                <w:rFonts w:asciiTheme="majorHAnsi" w:hAnsiTheme="majorHAnsi"/>
                <w:sz w:val="20"/>
                <w:szCs w:val="20"/>
              </w:rPr>
              <w:t>SPAD 6%</w:t>
            </w:r>
          </w:p>
        </w:tc>
        <w:tc>
          <w:tcPr>
            <w:tcW w:w="4571" w:type="dxa"/>
          </w:tcPr>
          <w:p w:rsidR="00BB249E" w:rsidRPr="006A3A41" w:rsidRDefault="0073631A" w:rsidP="00116728">
            <w:pPr>
              <w:pStyle w:val="BodyText"/>
              <w:rPr>
                <w:rFonts w:asciiTheme="majorHAnsi" w:hAnsiTheme="majorHAnsi"/>
                <w:sz w:val="20"/>
                <w:szCs w:val="20"/>
              </w:rPr>
            </w:pPr>
            <w:r w:rsidRPr="006A3A41">
              <w:rPr>
                <w:rFonts w:asciiTheme="majorHAnsi" w:hAnsiTheme="majorHAnsi"/>
                <w:sz w:val="20"/>
                <w:szCs w:val="20"/>
              </w:rPr>
              <w:t>SPAD 6%</w:t>
            </w:r>
          </w:p>
        </w:tc>
      </w:tr>
      <w:tr w:rsidR="003411B4" w:rsidRPr="006A3A41" w:rsidTr="00987BD4">
        <w:trPr>
          <w:trHeight w:val="20"/>
          <w:jc w:val="center"/>
        </w:trPr>
        <w:tc>
          <w:tcPr>
            <w:tcW w:w="4981" w:type="dxa"/>
          </w:tcPr>
          <w:p w:rsidR="00BB249E" w:rsidRPr="006A3A41" w:rsidRDefault="0073631A" w:rsidP="00116728">
            <w:pPr>
              <w:pStyle w:val="BodyText"/>
              <w:rPr>
                <w:rFonts w:asciiTheme="majorHAnsi" w:hAnsiTheme="majorHAnsi"/>
                <w:sz w:val="20"/>
                <w:szCs w:val="20"/>
              </w:rPr>
            </w:pPr>
            <w:r w:rsidRPr="006A3A41">
              <w:rPr>
                <w:rFonts w:asciiTheme="majorHAnsi" w:hAnsiTheme="majorHAnsi"/>
                <w:sz w:val="20"/>
                <w:szCs w:val="20"/>
              </w:rPr>
              <w:t>Incidenti a persone 42%</w:t>
            </w:r>
          </w:p>
        </w:tc>
        <w:tc>
          <w:tcPr>
            <w:tcW w:w="4571" w:type="dxa"/>
          </w:tcPr>
          <w:p w:rsidR="00BB249E" w:rsidRPr="006A3A41" w:rsidRDefault="0073631A" w:rsidP="00116728">
            <w:pPr>
              <w:pStyle w:val="BodyText"/>
              <w:rPr>
                <w:rFonts w:asciiTheme="majorHAnsi" w:hAnsiTheme="majorHAnsi"/>
                <w:sz w:val="20"/>
                <w:szCs w:val="20"/>
              </w:rPr>
            </w:pPr>
            <w:r w:rsidRPr="006A3A41">
              <w:rPr>
                <w:rFonts w:asciiTheme="majorHAnsi" w:hAnsiTheme="majorHAnsi"/>
                <w:sz w:val="20"/>
                <w:szCs w:val="20"/>
              </w:rPr>
              <w:t>Accidents to persons 42%</w:t>
            </w:r>
          </w:p>
        </w:tc>
      </w:tr>
      <w:tr w:rsidR="003411B4" w:rsidRPr="006A3A41" w:rsidTr="00987BD4">
        <w:trPr>
          <w:trHeight w:val="20"/>
          <w:jc w:val="center"/>
        </w:trPr>
        <w:tc>
          <w:tcPr>
            <w:tcW w:w="4981" w:type="dxa"/>
          </w:tcPr>
          <w:p w:rsidR="00BB249E" w:rsidRPr="006A3A41" w:rsidRDefault="0073631A" w:rsidP="00116728">
            <w:pPr>
              <w:pStyle w:val="BodyText"/>
              <w:rPr>
                <w:rFonts w:asciiTheme="majorHAnsi" w:hAnsiTheme="majorHAnsi"/>
                <w:sz w:val="20"/>
                <w:szCs w:val="20"/>
              </w:rPr>
            </w:pPr>
            <w:r w:rsidRPr="006A3A41">
              <w:rPr>
                <w:rFonts w:asciiTheme="majorHAnsi" w:hAnsiTheme="majorHAnsi"/>
                <w:sz w:val="20"/>
                <w:szCs w:val="20"/>
              </w:rPr>
              <w:t>Eventi a PL 12%</w:t>
            </w:r>
          </w:p>
        </w:tc>
        <w:tc>
          <w:tcPr>
            <w:tcW w:w="4571" w:type="dxa"/>
          </w:tcPr>
          <w:p w:rsidR="00BB249E" w:rsidRPr="006A3A41" w:rsidRDefault="0073631A" w:rsidP="00116728">
            <w:pPr>
              <w:pStyle w:val="BodyText"/>
              <w:rPr>
                <w:rFonts w:asciiTheme="majorHAnsi" w:hAnsiTheme="majorHAnsi"/>
                <w:sz w:val="20"/>
                <w:szCs w:val="20"/>
              </w:rPr>
            </w:pPr>
            <w:r w:rsidRPr="006A3A41">
              <w:rPr>
                <w:rFonts w:asciiTheme="majorHAnsi" w:hAnsiTheme="majorHAnsi"/>
                <w:sz w:val="20"/>
                <w:szCs w:val="20"/>
              </w:rPr>
              <w:t>LC events 12%</w:t>
            </w:r>
          </w:p>
        </w:tc>
      </w:tr>
      <w:tr w:rsidR="003411B4" w:rsidRPr="006A3A41" w:rsidTr="00987BD4">
        <w:trPr>
          <w:trHeight w:val="20"/>
          <w:jc w:val="center"/>
        </w:trPr>
        <w:tc>
          <w:tcPr>
            <w:tcW w:w="4981" w:type="dxa"/>
          </w:tcPr>
          <w:p w:rsidR="00BB249E" w:rsidRPr="006A3A41" w:rsidRDefault="0073631A" w:rsidP="00116728">
            <w:pPr>
              <w:pStyle w:val="BodyText"/>
              <w:rPr>
                <w:rFonts w:asciiTheme="majorHAnsi" w:hAnsiTheme="majorHAnsi"/>
                <w:sz w:val="20"/>
                <w:szCs w:val="20"/>
              </w:rPr>
            </w:pPr>
            <w:r w:rsidRPr="006A3A41">
              <w:rPr>
                <w:rFonts w:asciiTheme="majorHAnsi" w:hAnsiTheme="majorHAnsi"/>
                <w:sz w:val="20"/>
                <w:szCs w:val="20"/>
              </w:rPr>
              <w:t>Altro 10%</w:t>
            </w:r>
          </w:p>
        </w:tc>
        <w:tc>
          <w:tcPr>
            <w:tcW w:w="4571" w:type="dxa"/>
          </w:tcPr>
          <w:p w:rsidR="00BB249E" w:rsidRPr="006A3A41" w:rsidRDefault="0073631A" w:rsidP="00116728">
            <w:pPr>
              <w:pStyle w:val="BodyText"/>
              <w:rPr>
                <w:rFonts w:asciiTheme="majorHAnsi" w:hAnsiTheme="majorHAnsi"/>
                <w:sz w:val="20"/>
                <w:szCs w:val="20"/>
              </w:rPr>
            </w:pPr>
            <w:r w:rsidRPr="006A3A41">
              <w:rPr>
                <w:rFonts w:asciiTheme="majorHAnsi" w:hAnsiTheme="majorHAnsi"/>
                <w:sz w:val="20"/>
                <w:szCs w:val="20"/>
              </w:rPr>
              <w:t>Other 10%</w:t>
            </w:r>
          </w:p>
        </w:tc>
      </w:tr>
    </w:tbl>
    <w:p w:rsidR="00405F9D" w:rsidRPr="0069248D" w:rsidRDefault="0073631A" w:rsidP="006934C2">
      <w:pPr>
        <w:spacing w:before="240" w:line="360" w:lineRule="auto"/>
        <w:jc w:val="both"/>
        <w:rPr>
          <w:rFonts w:asciiTheme="majorHAnsi" w:hAnsiTheme="majorHAnsi"/>
        </w:rPr>
      </w:pPr>
      <w:r w:rsidRPr="0069248D">
        <w:rPr>
          <w:rFonts w:asciiTheme="majorHAnsi" w:hAnsiTheme="majorHAnsi"/>
        </w:rPr>
        <w:t>For example, for Level Crossing Events – which are crucial for railway safety purposes – the following figure shows a geographical distribution of events occurring and reported to DIGIFEMA in 2017. The region of Puglia is highlighted in red as the geographical area most affected by such events.</w:t>
      </w:r>
    </w:p>
    <w:p w:rsidR="006934C2" w:rsidRDefault="006934C2">
      <w:pPr>
        <w:rPr>
          <w:rFonts w:asciiTheme="majorHAnsi" w:hAnsiTheme="majorHAnsi"/>
          <w:i/>
        </w:rPr>
      </w:pPr>
      <w:r>
        <w:rPr>
          <w:rFonts w:asciiTheme="majorHAnsi" w:hAnsiTheme="majorHAnsi"/>
          <w:i/>
        </w:rPr>
        <w:br w:type="page"/>
      </w:r>
    </w:p>
    <w:p w:rsidR="00FB69CA" w:rsidRPr="0069248D" w:rsidRDefault="0073631A" w:rsidP="006934C2">
      <w:pPr>
        <w:spacing w:after="120" w:line="360" w:lineRule="auto"/>
        <w:jc w:val="center"/>
        <w:rPr>
          <w:rFonts w:asciiTheme="majorHAnsi" w:hAnsiTheme="majorHAnsi"/>
          <w:i/>
        </w:rPr>
      </w:pPr>
      <w:r w:rsidRPr="0069248D">
        <w:rPr>
          <w:rFonts w:asciiTheme="majorHAnsi" w:hAnsiTheme="majorHAnsi"/>
          <w:i/>
        </w:rPr>
        <w:t>Figure 6.2 - Geographical distribution of LC accident events in 2017</w:t>
      </w:r>
    </w:p>
    <w:p w:rsidR="00FB69CA" w:rsidRPr="0069248D" w:rsidRDefault="0073631A" w:rsidP="006934C2">
      <w:pPr>
        <w:pStyle w:val="BodyText"/>
        <w:jc w:val="center"/>
        <w:rPr>
          <w:rFonts w:asciiTheme="majorHAnsi" w:hAnsiTheme="majorHAnsi"/>
          <w:i/>
          <w:sz w:val="20"/>
        </w:rPr>
      </w:pPr>
      <w:r w:rsidRPr="0069248D">
        <w:rPr>
          <w:noProof/>
          <w:lang w:val="fr-FR" w:eastAsia="fr-FR" w:bidi="ar-SA"/>
        </w:rPr>
        <w:drawing>
          <wp:inline distT="0" distB="0" distL="0" distR="0">
            <wp:extent cx="5210175" cy="3086100"/>
            <wp:effectExtent l="0" t="0" r="9525" b="0"/>
            <wp:docPr id="130501258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02507" name=""/>
                    <pic:cNvPicPr/>
                  </pic:nvPicPr>
                  <pic:blipFill>
                    <a:blip r:embed="rId43"/>
                    <a:stretch>
                      <a:fillRect/>
                    </a:stretch>
                  </pic:blipFill>
                  <pic:spPr>
                    <a:xfrm>
                      <a:off x="0" y="0"/>
                      <a:ext cx="5210175" cy="3086100"/>
                    </a:xfrm>
                    <a:prstGeom prst="rect">
                      <a:avLst/>
                    </a:prstGeom>
                  </pic:spPr>
                </pic:pic>
              </a:graphicData>
            </a:graphic>
          </wp:inline>
        </w:drawing>
      </w:r>
    </w:p>
    <w:p w:rsidR="00FB69CA" w:rsidRPr="0069248D" w:rsidRDefault="00FB69CA" w:rsidP="008C5C6D">
      <w:pPr>
        <w:pStyle w:val="BodyText"/>
        <w:ind w:left="850" w:right="850"/>
        <w:rPr>
          <w:rFonts w:asciiTheme="majorHAnsi" w:hAnsiTheme="majorHAnsi"/>
          <w:i/>
          <w:sz w:val="20"/>
        </w:rPr>
      </w:pPr>
    </w:p>
    <w:tbl>
      <w:tblPr>
        <w:tblStyle w:val="TableGrid"/>
        <w:tblW w:w="7781" w:type="dxa"/>
        <w:jc w:val="center"/>
        <w:tblLook w:val="04A0" w:firstRow="1" w:lastRow="0" w:firstColumn="1" w:lastColumn="0" w:noHBand="0" w:noVBand="1"/>
      </w:tblPr>
      <w:tblGrid>
        <w:gridCol w:w="4173"/>
        <w:gridCol w:w="3608"/>
      </w:tblGrid>
      <w:tr w:rsidR="003411B4" w:rsidRPr="006A3A41" w:rsidTr="006A3A41">
        <w:trPr>
          <w:jc w:val="center"/>
        </w:trPr>
        <w:tc>
          <w:tcPr>
            <w:tcW w:w="4173" w:type="dxa"/>
          </w:tcPr>
          <w:p w:rsidR="00BB249E" w:rsidRPr="006A3A41" w:rsidRDefault="0073631A" w:rsidP="006934C2">
            <w:pPr>
              <w:pStyle w:val="BodyText"/>
              <w:rPr>
                <w:rFonts w:asciiTheme="majorHAnsi" w:hAnsiTheme="majorHAnsi"/>
                <w:sz w:val="20"/>
                <w:szCs w:val="20"/>
              </w:rPr>
            </w:pPr>
            <w:r w:rsidRPr="006A3A41">
              <w:rPr>
                <w:rFonts w:asciiTheme="majorHAnsi" w:hAnsiTheme="majorHAnsi"/>
                <w:sz w:val="20"/>
                <w:szCs w:val="20"/>
              </w:rPr>
              <w:t xml:space="preserve">calabria </w:t>
            </w:r>
          </w:p>
        </w:tc>
        <w:tc>
          <w:tcPr>
            <w:tcW w:w="3608" w:type="dxa"/>
          </w:tcPr>
          <w:p w:rsidR="00BB249E" w:rsidRPr="006A3A41" w:rsidRDefault="0073631A" w:rsidP="006934C2">
            <w:pPr>
              <w:pStyle w:val="BodyText"/>
              <w:rPr>
                <w:rFonts w:asciiTheme="majorHAnsi" w:hAnsiTheme="majorHAnsi"/>
                <w:sz w:val="20"/>
                <w:szCs w:val="20"/>
              </w:rPr>
            </w:pPr>
            <w:r w:rsidRPr="006A3A41">
              <w:rPr>
                <w:rFonts w:asciiTheme="majorHAnsi" w:hAnsiTheme="majorHAnsi"/>
                <w:sz w:val="20"/>
                <w:szCs w:val="20"/>
              </w:rPr>
              <w:t xml:space="preserve">Calabria </w:t>
            </w:r>
          </w:p>
        </w:tc>
      </w:tr>
      <w:tr w:rsidR="003411B4" w:rsidRPr="006A3A41" w:rsidTr="006A3A41">
        <w:trPr>
          <w:jc w:val="center"/>
        </w:trPr>
        <w:tc>
          <w:tcPr>
            <w:tcW w:w="4173" w:type="dxa"/>
          </w:tcPr>
          <w:p w:rsidR="00BB249E" w:rsidRPr="006A3A41" w:rsidRDefault="0073631A" w:rsidP="006934C2">
            <w:pPr>
              <w:pStyle w:val="BodyText"/>
              <w:rPr>
                <w:rFonts w:asciiTheme="majorHAnsi" w:hAnsiTheme="majorHAnsi"/>
                <w:sz w:val="20"/>
                <w:szCs w:val="20"/>
              </w:rPr>
            </w:pPr>
            <w:r w:rsidRPr="006A3A41">
              <w:rPr>
                <w:rFonts w:asciiTheme="majorHAnsi" w:hAnsiTheme="majorHAnsi"/>
                <w:sz w:val="20"/>
                <w:szCs w:val="20"/>
              </w:rPr>
              <w:t>campania</w:t>
            </w:r>
          </w:p>
        </w:tc>
        <w:tc>
          <w:tcPr>
            <w:tcW w:w="3608" w:type="dxa"/>
          </w:tcPr>
          <w:p w:rsidR="00BB249E" w:rsidRPr="006A3A41" w:rsidRDefault="0073631A" w:rsidP="006934C2">
            <w:pPr>
              <w:pStyle w:val="BodyText"/>
              <w:rPr>
                <w:rFonts w:asciiTheme="majorHAnsi" w:hAnsiTheme="majorHAnsi"/>
                <w:sz w:val="20"/>
                <w:szCs w:val="20"/>
              </w:rPr>
            </w:pPr>
            <w:r w:rsidRPr="006A3A41">
              <w:rPr>
                <w:rFonts w:asciiTheme="majorHAnsi" w:hAnsiTheme="majorHAnsi"/>
                <w:sz w:val="20"/>
                <w:szCs w:val="20"/>
              </w:rPr>
              <w:t>Campania</w:t>
            </w:r>
          </w:p>
        </w:tc>
      </w:tr>
      <w:tr w:rsidR="003411B4" w:rsidRPr="006A3A41" w:rsidTr="006A3A41">
        <w:trPr>
          <w:jc w:val="center"/>
        </w:trPr>
        <w:tc>
          <w:tcPr>
            <w:tcW w:w="4173" w:type="dxa"/>
          </w:tcPr>
          <w:p w:rsidR="00BB249E" w:rsidRPr="006A3A41" w:rsidRDefault="0073631A" w:rsidP="006934C2">
            <w:pPr>
              <w:pStyle w:val="BodyText"/>
              <w:rPr>
                <w:rFonts w:asciiTheme="majorHAnsi" w:hAnsiTheme="majorHAnsi"/>
                <w:sz w:val="20"/>
                <w:szCs w:val="20"/>
              </w:rPr>
            </w:pPr>
            <w:r w:rsidRPr="006A3A41">
              <w:rPr>
                <w:rFonts w:asciiTheme="majorHAnsi" w:hAnsiTheme="majorHAnsi"/>
                <w:sz w:val="20"/>
                <w:szCs w:val="20"/>
              </w:rPr>
              <w:t>emilia-romagna</w:t>
            </w:r>
          </w:p>
        </w:tc>
        <w:tc>
          <w:tcPr>
            <w:tcW w:w="3608" w:type="dxa"/>
          </w:tcPr>
          <w:p w:rsidR="00BB249E" w:rsidRPr="006A3A41" w:rsidRDefault="0073631A" w:rsidP="006934C2">
            <w:pPr>
              <w:pStyle w:val="BodyText"/>
              <w:rPr>
                <w:rFonts w:asciiTheme="majorHAnsi" w:hAnsiTheme="majorHAnsi"/>
                <w:sz w:val="20"/>
                <w:szCs w:val="20"/>
              </w:rPr>
            </w:pPr>
            <w:r w:rsidRPr="006A3A41">
              <w:rPr>
                <w:rFonts w:asciiTheme="majorHAnsi" w:hAnsiTheme="majorHAnsi"/>
                <w:sz w:val="20"/>
                <w:szCs w:val="20"/>
              </w:rPr>
              <w:t>Emilia-Romagna</w:t>
            </w:r>
          </w:p>
        </w:tc>
      </w:tr>
      <w:tr w:rsidR="003411B4" w:rsidRPr="006A3A41" w:rsidTr="006A3A41">
        <w:trPr>
          <w:jc w:val="center"/>
        </w:trPr>
        <w:tc>
          <w:tcPr>
            <w:tcW w:w="4173" w:type="dxa"/>
          </w:tcPr>
          <w:p w:rsidR="00BB249E" w:rsidRPr="006A3A41" w:rsidRDefault="0073631A" w:rsidP="006934C2">
            <w:pPr>
              <w:pStyle w:val="BodyText"/>
              <w:rPr>
                <w:rFonts w:asciiTheme="majorHAnsi" w:hAnsiTheme="majorHAnsi"/>
                <w:sz w:val="20"/>
                <w:szCs w:val="20"/>
              </w:rPr>
            </w:pPr>
            <w:r w:rsidRPr="006A3A41">
              <w:rPr>
                <w:rFonts w:asciiTheme="majorHAnsi" w:hAnsiTheme="majorHAnsi"/>
                <w:sz w:val="20"/>
                <w:szCs w:val="20"/>
              </w:rPr>
              <w:t>lombardia</w:t>
            </w:r>
          </w:p>
        </w:tc>
        <w:tc>
          <w:tcPr>
            <w:tcW w:w="3608" w:type="dxa"/>
          </w:tcPr>
          <w:p w:rsidR="00BB249E" w:rsidRPr="006A3A41" w:rsidRDefault="0073631A" w:rsidP="006934C2">
            <w:pPr>
              <w:pStyle w:val="BodyText"/>
              <w:rPr>
                <w:rFonts w:asciiTheme="majorHAnsi" w:hAnsiTheme="majorHAnsi"/>
                <w:sz w:val="20"/>
                <w:szCs w:val="20"/>
              </w:rPr>
            </w:pPr>
            <w:r w:rsidRPr="006A3A41">
              <w:rPr>
                <w:rFonts w:asciiTheme="majorHAnsi" w:hAnsiTheme="majorHAnsi"/>
                <w:sz w:val="20"/>
                <w:szCs w:val="20"/>
              </w:rPr>
              <w:t>Lombardy</w:t>
            </w:r>
          </w:p>
        </w:tc>
      </w:tr>
      <w:tr w:rsidR="003411B4" w:rsidRPr="006A3A41" w:rsidTr="006A3A41">
        <w:trPr>
          <w:jc w:val="center"/>
        </w:trPr>
        <w:tc>
          <w:tcPr>
            <w:tcW w:w="4173" w:type="dxa"/>
          </w:tcPr>
          <w:p w:rsidR="00BB249E" w:rsidRPr="006A3A41" w:rsidRDefault="0073631A" w:rsidP="006934C2">
            <w:pPr>
              <w:pStyle w:val="BodyText"/>
              <w:rPr>
                <w:rFonts w:asciiTheme="majorHAnsi" w:hAnsiTheme="majorHAnsi"/>
                <w:sz w:val="20"/>
                <w:szCs w:val="20"/>
              </w:rPr>
            </w:pPr>
            <w:r w:rsidRPr="006A3A41">
              <w:rPr>
                <w:rFonts w:asciiTheme="majorHAnsi" w:hAnsiTheme="majorHAnsi"/>
                <w:sz w:val="20"/>
                <w:szCs w:val="20"/>
              </w:rPr>
              <w:t xml:space="preserve">marche </w:t>
            </w:r>
          </w:p>
        </w:tc>
        <w:tc>
          <w:tcPr>
            <w:tcW w:w="3608" w:type="dxa"/>
          </w:tcPr>
          <w:p w:rsidR="00BB249E" w:rsidRPr="006A3A41" w:rsidRDefault="0073631A" w:rsidP="006934C2">
            <w:pPr>
              <w:pStyle w:val="BodyText"/>
              <w:rPr>
                <w:rFonts w:asciiTheme="majorHAnsi" w:hAnsiTheme="majorHAnsi"/>
                <w:sz w:val="20"/>
                <w:szCs w:val="20"/>
              </w:rPr>
            </w:pPr>
            <w:r w:rsidRPr="006A3A41">
              <w:rPr>
                <w:rFonts w:asciiTheme="majorHAnsi" w:hAnsiTheme="majorHAnsi"/>
                <w:sz w:val="20"/>
                <w:szCs w:val="20"/>
              </w:rPr>
              <w:t xml:space="preserve">Marche </w:t>
            </w:r>
          </w:p>
        </w:tc>
      </w:tr>
      <w:tr w:rsidR="003411B4" w:rsidRPr="006A3A41" w:rsidTr="006A3A41">
        <w:trPr>
          <w:jc w:val="center"/>
        </w:trPr>
        <w:tc>
          <w:tcPr>
            <w:tcW w:w="4173" w:type="dxa"/>
          </w:tcPr>
          <w:p w:rsidR="00BB249E" w:rsidRPr="006A3A41" w:rsidRDefault="0073631A" w:rsidP="006934C2">
            <w:pPr>
              <w:pStyle w:val="BodyText"/>
              <w:rPr>
                <w:rFonts w:asciiTheme="majorHAnsi" w:hAnsiTheme="majorHAnsi"/>
                <w:sz w:val="20"/>
                <w:szCs w:val="20"/>
              </w:rPr>
            </w:pPr>
            <w:r w:rsidRPr="006A3A41">
              <w:rPr>
                <w:rFonts w:asciiTheme="majorHAnsi" w:hAnsiTheme="majorHAnsi"/>
                <w:sz w:val="20"/>
                <w:szCs w:val="20"/>
              </w:rPr>
              <w:t>piemonte</w:t>
            </w:r>
          </w:p>
        </w:tc>
        <w:tc>
          <w:tcPr>
            <w:tcW w:w="3608" w:type="dxa"/>
          </w:tcPr>
          <w:p w:rsidR="00BB249E" w:rsidRPr="006A3A41" w:rsidRDefault="0073631A" w:rsidP="006934C2">
            <w:pPr>
              <w:pStyle w:val="BodyText"/>
              <w:rPr>
                <w:rFonts w:asciiTheme="majorHAnsi" w:hAnsiTheme="majorHAnsi"/>
                <w:sz w:val="20"/>
                <w:szCs w:val="20"/>
              </w:rPr>
            </w:pPr>
            <w:r w:rsidRPr="006A3A41">
              <w:rPr>
                <w:rFonts w:asciiTheme="majorHAnsi" w:hAnsiTheme="majorHAnsi"/>
                <w:sz w:val="20"/>
                <w:szCs w:val="20"/>
              </w:rPr>
              <w:t>Piedmont</w:t>
            </w:r>
          </w:p>
        </w:tc>
      </w:tr>
      <w:tr w:rsidR="003411B4" w:rsidRPr="006A3A41" w:rsidTr="006A3A41">
        <w:trPr>
          <w:jc w:val="center"/>
        </w:trPr>
        <w:tc>
          <w:tcPr>
            <w:tcW w:w="4173" w:type="dxa"/>
          </w:tcPr>
          <w:p w:rsidR="00BB249E" w:rsidRPr="006A3A41" w:rsidRDefault="0073631A" w:rsidP="006934C2">
            <w:pPr>
              <w:pStyle w:val="BodyText"/>
              <w:rPr>
                <w:rFonts w:asciiTheme="majorHAnsi" w:hAnsiTheme="majorHAnsi"/>
                <w:sz w:val="20"/>
                <w:szCs w:val="20"/>
              </w:rPr>
            </w:pPr>
            <w:r w:rsidRPr="006A3A41">
              <w:rPr>
                <w:rFonts w:asciiTheme="majorHAnsi" w:hAnsiTheme="majorHAnsi"/>
                <w:sz w:val="20"/>
                <w:szCs w:val="20"/>
              </w:rPr>
              <w:t>puglia</w:t>
            </w:r>
          </w:p>
        </w:tc>
        <w:tc>
          <w:tcPr>
            <w:tcW w:w="3608" w:type="dxa"/>
          </w:tcPr>
          <w:p w:rsidR="00BB249E" w:rsidRPr="006A3A41" w:rsidRDefault="0073631A" w:rsidP="006934C2">
            <w:pPr>
              <w:pStyle w:val="BodyText"/>
              <w:rPr>
                <w:rFonts w:asciiTheme="majorHAnsi" w:hAnsiTheme="majorHAnsi"/>
                <w:sz w:val="20"/>
                <w:szCs w:val="20"/>
              </w:rPr>
            </w:pPr>
            <w:r w:rsidRPr="006A3A41">
              <w:rPr>
                <w:rFonts w:asciiTheme="majorHAnsi" w:hAnsiTheme="majorHAnsi"/>
                <w:sz w:val="20"/>
                <w:szCs w:val="20"/>
              </w:rPr>
              <w:t>Puglia</w:t>
            </w:r>
          </w:p>
        </w:tc>
      </w:tr>
      <w:tr w:rsidR="003411B4" w:rsidRPr="006A3A41" w:rsidTr="006A3A41">
        <w:trPr>
          <w:jc w:val="center"/>
        </w:trPr>
        <w:tc>
          <w:tcPr>
            <w:tcW w:w="4173" w:type="dxa"/>
          </w:tcPr>
          <w:p w:rsidR="00BB249E" w:rsidRPr="006A3A41" w:rsidRDefault="0073631A" w:rsidP="006934C2">
            <w:pPr>
              <w:pStyle w:val="BodyText"/>
              <w:rPr>
                <w:rFonts w:asciiTheme="majorHAnsi" w:hAnsiTheme="majorHAnsi"/>
                <w:sz w:val="20"/>
                <w:szCs w:val="20"/>
              </w:rPr>
            </w:pPr>
            <w:r w:rsidRPr="006A3A41">
              <w:rPr>
                <w:rFonts w:asciiTheme="majorHAnsi" w:hAnsiTheme="majorHAnsi"/>
                <w:sz w:val="20"/>
                <w:szCs w:val="20"/>
              </w:rPr>
              <w:t>sardegna</w:t>
            </w:r>
          </w:p>
        </w:tc>
        <w:tc>
          <w:tcPr>
            <w:tcW w:w="3608" w:type="dxa"/>
          </w:tcPr>
          <w:p w:rsidR="00BB249E" w:rsidRPr="006A3A41" w:rsidRDefault="0073631A" w:rsidP="006934C2">
            <w:pPr>
              <w:pStyle w:val="BodyText"/>
              <w:rPr>
                <w:rFonts w:asciiTheme="majorHAnsi" w:hAnsiTheme="majorHAnsi"/>
                <w:sz w:val="20"/>
                <w:szCs w:val="20"/>
              </w:rPr>
            </w:pPr>
            <w:r w:rsidRPr="006A3A41">
              <w:rPr>
                <w:rFonts w:asciiTheme="majorHAnsi" w:hAnsiTheme="majorHAnsi"/>
                <w:sz w:val="20"/>
                <w:szCs w:val="20"/>
              </w:rPr>
              <w:t>Sardinia</w:t>
            </w:r>
          </w:p>
        </w:tc>
      </w:tr>
      <w:tr w:rsidR="003411B4" w:rsidRPr="006A3A41" w:rsidTr="006A3A41">
        <w:trPr>
          <w:trHeight w:val="259"/>
          <w:jc w:val="center"/>
        </w:trPr>
        <w:tc>
          <w:tcPr>
            <w:tcW w:w="4173" w:type="dxa"/>
          </w:tcPr>
          <w:p w:rsidR="00BB249E" w:rsidRPr="006A3A41" w:rsidRDefault="0073631A" w:rsidP="006934C2">
            <w:pPr>
              <w:pStyle w:val="BodyText"/>
              <w:rPr>
                <w:rFonts w:asciiTheme="majorHAnsi" w:hAnsiTheme="majorHAnsi"/>
                <w:sz w:val="20"/>
                <w:szCs w:val="20"/>
              </w:rPr>
            </w:pPr>
            <w:r w:rsidRPr="006A3A41">
              <w:rPr>
                <w:rFonts w:asciiTheme="majorHAnsi" w:hAnsiTheme="majorHAnsi"/>
                <w:sz w:val="20"/>
                <w:szCs w:val="20"/>
              </w:rPr>
              <w:t>sicilia</w:t>
            </w:r>
          </w:p>
        </w:tc>
        <w:tc>
          <w:tcPr>
            <w:tcW w:w="3608" w:type="dxa"/>
          </w:tcPr>
          <w:p w:rsidR="00BB249E" w:rsidRPr="006A3A41" w:rsidRDefault="0073631A" w:rsidP="006934C2">
            <w:pPr>
              <w:pStyle w:val="BodyText"/>
              <w:rPr>
                <w:rFonts w:asciiTheme="majorHAnsi" w:hAnsiTheme="majorHAnsi"/>
                <w:sz w:val="20"/>
                <w:szCs w:val="20"/>
              </w:rPr>
            </w:pPr>
            <w:r w:rsidRPr="006A3A41">
              <w:rPr>
                <w:rFonts w:asciiTheme="majorHAnsi" w:hAnsiTheme="majorHAnsi"/>
                <w:sz w:val="20"/>
                <w:szCs w:val="20"/>
              </w:rPr>
              <w:t>Sicily</w:t>
            </w:r>
          </w:p>
        </w:tc>
      </w:tr>
      <w:tr w:rsidR="003411B4" w:rsidRPr="006A3A41" w:rsidTr="006A3A41">
        <w:trPr>
          <w:jc w:val="center"/>
        </w:trPr>
        <w:tc>
          <w:tcPr>
            <w:tcW w:w="4173" w:type="dxa"/>
          </w:tcPr>
          <w:p w:rsidR="00BB249E" w:rsidRPr="006A3A41" w:rsidRDefault="0073631A" w:rsidP="006934C2">
            <w:pPr>
              <w:pStyle w:val="BodyText"/>
              <w:rPr>
                <w:rFonts w:asciiTheme="majorHAnsi" w:hAnsiTheme="majorHAnsi"/>
                <w:sz w:val="20"/>
                <w:szCs w:val="20"/>
              </w:rPr>
            </w:pPr>
            <w:r w:rsidRPr="006A3A41">
              <w:rPr>
                <w:rFonts w:asciiTheme="majorHAnsi" w:hAnsiTheme="majorHAnsi"/>
                <w:sz w:val="20"/>
                <w:szCs w:val="20"/>
              </w:rPr>
              <w:t>toscana</w:t>
            </w:r>
          </w:p>
        </w:tc>
        <w:tc>
          <w:tcPr>
            <w:tcW w:w="3608" w:type="dxa"/>
          </w:tcPr>
          <w:p w:rsidR="00BB249E" w:rsidRPr="006A3A41" w:rsidRDefault="0073631A" w:rsidP="006934C2">
            <w:pPr>
              <w:pStyle w:val="BodyText"/>
              <w:rPr>
                <w:rFonts w:asciiTheme="majorHAnsi" w:hAnsiTheme="majorHAnsi"/>
                <w:sz w:val="20"/>
                <w:szCs w:val="20"/>
              </w:rPr>
            </w:pPr>
            <w:r w:rsidRPr="006A3A41">
              <w:rPr>
                <w:rFonts w:asciiTheme="majorHAnsi" w:hAnsiTheme="majorHAnsi"/>
                <w:sz w:val="20"/>
                <w:szCs w:val="20"/>
              </w:rPr>
              <w:t>Tuscany</w:t>
            </w:r>
          </w:p>
        </w:tc>
      </w:tr>
      <w:tr w:rsidR="003411B4" w:rsidRPr="006A3A41" w:rsidTr="006A3A41">
        <w:trPr>
          <w:jc w:val="center"/>
        </w:trPr>
        <w:tc>
          <w:tcPr>
            <w:tcW w:w="4173" w:type="dxa"/>
          </w:tcPr>
          <w:p w:rsidR="00BB249E" w:rsidRPr="006A3A41" w:rsidRDefault="0073631A" w:rsidP="006934C2">
            <w:pPr>
              <w:pStyle w:val="BodyText"/>
              <w:rPr>
                <w:rFonts w:asciiTheme="majorHAnsi" w:hAnsiTheme="majorHAnsi"/>
                <w:sz w:val="20"/>
                <w:szCs w:val="20"/>
              </w:rPr>
            </w:pPr>
            <w:r w:rsidRPr="006A3A41">
              <w:rPr>
                <w:rFonts w:asciiTheme="majorHAnsi" w:hAnsiTheme="majorHAnsi"/>
                <w:sz w:val="20"/>
                <w:szCs w:val="20"/>
              </w:rPr>
              <w:t>trentino-alto adige</w:t>
            </w:r>
          </w:p>
        </w:tc>
        <w:tc>
          <w:tcPr>
            <w:tcW w:w="3608" w:type="dxa"/>
          </w:tcPr>
          <w:p w:rsidR="00BB249E" w:rsidRPr="006A3A41" w:rsidRDefault="0073631A" w:rsidP="006934C2">
            <w:pPr>
              <w:pStyle w:val="BodyText"/>
              <w:rPr>
                <w:rFonts w:asciiTheme="majorHAnsi" w:hAnsiTheme="majorHAnsi"/>
                <w:sz w:val="20"/>
                <w:szCs w:val="20"/>
              </w:rPr>
            </w:pPr>
            <w:r w:rsidRPr="006A3A41">
              <w:rPr>
                <w:rFonts w:asciiTheme="majorHAnsi" w:hAnsiTheme="majorHAnsi"/>
                <w:sz w:val="20"/>
                <w:szCs w:val="20"/>
              </w:rPr>
              <w:t>Trentino-Alto Adige</w:t>
            </w:r>
          </w:p>
        </w:tc>
      </w:tr>
      <w:tr w:rsidR="003411B4" w:rsidRPr="006A3A41" w:rsidTr="006A3A41">
        <w:trPr>
          <w:jc w:val="center"/>
        </w:trPr>
        <w:tc>
          <w:tcPr>
            <w:tcW w:w="4173" w:type="dxa"/>
          </w:tcPr>
          <w:p w:rsidR="00BB249E" w:rsidRPr="006A3A41" w:rsidRDefault="0073631A" w:rsidP="006934C2">
            <w:pPr>
              <w:pStyle w:val="BodyText"/>
              <w:rPr>
                <w:rFonts w:asciiTheme="majorHAnsi" w:hAnsiTheme="majorHAnsi"/>
                <w:sz w:val="20"/>
                <w:szCs w:val="20"/>
              </w:rPr>
            </w:pPr>
            <w:r w:rsidRPr="006A3A41">
              <w:rPr>
                <w:rFonts w:asciiTheme="majorHAnsi" w:hAnsiTheme="majorHAnsi"/>
                <w:sz w:val="20"/>
                <w:szCs w:val="20"/>
              </w:rPr>
              <w:t>veneto</w:t>
            </w:r>
          </w:p>
        </w:tc>
        <w:tc>
          <w:tcPr>
            <w:tcW w:w="3608" w:type="dxa"/>
          </w:tcPr>
          <w:p w:rsidR="00BB249E" w:rsidRPr="006A3A41" w:rsidRDefault="0073631A" w:rsidP="006934C2">
            <w:pPr>
              <w:pStyle w:val="BodyText"/>
              <w:rPr>
                <w:rFonts w:asciiTheme="majorHAnsi" w:hAnsiTheme="majorHAnsi"/>
                <w:sz w:val="20"/>
                <w:szCs w:val="20"/>
              </w:rPr>
            </w:pPr>
            <w:r w:rsidRPr="006A3A41">
              <w:rPr>
                <w:rFonts w:asciiTheme="majorHAnsi" w:hAnsiTheme="majorHAnsi"/>
                <w:sz w:val="20"/>
                <w:szCs w:val="20"/>
              </w:rPr>
              <w:t>Veneto</w:t>
            </w:r>
          </w:p>
        </w:tc>
      </w:tr>
    </w:tbl>
    <w:p w:rsidR="00FB69CA" w:rsidRPr="0069248D" w:rsidRDefault="00FB69CA" w:rsidP="008C5C6D">
      <w:pPr>
        <w:pStyle w:val="BodyText"/>
        <w:ind w:left="850" w:right="850"/>
        <w:rPr>
          <w:rFonts w:asciiTheme="majorHAnsi" w:hAnsiTheme="majorHAnsi"/>
          <w:i/>
          <w:sz w:val="20"/>
        </w:rPr>
      </w:pPr>
    </w:p>
    <w:p w:rsidR="006934C2" w:rsidRDefault="006934C2">
      <w:pPr>
        <w:rPr>
          <w:rFonts w:asciiTheme="majorHAnsi" w:hAnsiTheme="majorHAnsi"/>
          <w:i/>
          <w:sz w:val="29"/>
        </w:rPr>
      </w:pPr>
      <w:r>
        <w:rPr>
          <w:rFonts w:asciiTheme="majorHAnsi" w:hAnsiTheme="majorHAnsi"/>
          <w:i/>
          <w:sz w:val="29"/>
        </w:rPr>
        <w:br w:type="page"/>
      </w:r>
    </w:p>
    <w:p w:rsidR="006934C2" w:rsidRDefault="006934C2" w:rsidP="006934C2">
      <w:pPr>
        <w:pStyle w:val="BodyText"/>
        <w:ind w:right="2"/>
        <w:jc w:val="center"/>
        <w:rPr>
          <w:rFonts w:asciiTheme="majorHAnsi" w:hAnsiTheme="majorHAnsi"/>
          <w:i/>
          <w:sz w:val="29"/>
        </w:rPr>
        <w:sectPr w:rsidR="006934C2" w:rsidSect="0075694B">
          <w:pgSz w:w="11910" w:h="16840"/>
          <w:pgMar w:top="1418" w:right="1134" w:bottom="1276" w:left="1134" w:header="488" w:footer="992" w:gutter="0"/>
          <w:cols w:space="720"/>
        </w:sectPr>
      </w:pPr>
    </w:p>
    <w:p w:rsidR="00FB69CA" w:rsidRPr="0069248D" w:rsidRDefault="006934C2" w:rsidP="006A3A41">
      <w:pPr>
        <w:pStyle w:val="BodyText"/>
        <w:spacing w:before="1320"/>
        <w:ind w:right="2"/>
        <w:jc w:val="center"/>
        <w:rPr>
          <w:rFonts w:asciiTheme="majorHAnsi" w:hAnsiTheme="majorHAnsi"/>
          <w:i/>
          <w:sz w:val="29"/>
        </w:rPr>
      </w:pPr>
      <w:r w:rsidRPr="006934C2">
        <w:rPr>
          <w:rFonts w:asciiTheme="majorHAnsi" w:hAnsiTheme="majorHAnsi"/>
          <w:i/>
          <w:noProof/>
          <w:sz w:val="29"/>
          <w:lang w:val="fr-FR" w:eastAsia="fr-FR" w:bidi="ar-SA"/>
        </w:rPr>
        <w:drawing>
          <wp:inline distT="0" distB="0" distL="0" distR="0">
            <wp:extent cx="5633085" cy="5572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33085" cy="5572760"/>
                    </a:xfrm>
                    <a:prstGeom prst="rect">
                      <a:avLst/>
                    </a:prstGeom>
                    <a:noFill/>
                    <a:ln>
                      <a:noFill/>
                    </a:ln>
                  </pic:spPr>
                </pic:pic>
              </a:graphicData>
            </a:graphic>
          </wp:inline>
        </w:drawing>
      </w:r>
    </w:p>
    <w:p w:rsidR="00FB69CA" w:rsidRPr="0069248D" w:rsidRDefault="0073631A" w:rsidP="00DB11CF">
      <w:pPr>
        <w:pStyle w:val="Heading3"/>
        <w:numPr>
          <w:ilvl w:val="0"/>
          <w:numId w:val="30"/>
        </w:numPr>
        <w:tabs>
          <w:tab w:val="left" w:pos="851"/>
        </w:tabs>
        <w:spacing w:before="240"/>
        <w:ind w:left="0" w:firstLine="0"/>
        <w:jc w:val="center"/>
        <w:rPr>
          <w:rFonts w:asciiTheme="majorHAnsi" w:hAnsiTheme="majorHAnsi"/>
          <w:color w:val="006FC0"/>
        </w:rPr>
      </w:pPr>
      <w:bookmarkStart w:id="21" w:name="_Toc532811827"/>
      <w:r w:rsidRPr="0069248D">
        <w:rPr>
          <w:rFonts w:asciiTheme="majorHAnsi" w:hAnsiTheme="majorHAnsi"/>
          <w:color w:val="006FC0"/>
        </w:rPr>
        <w:t>INVESTIGATIONS</w:t>
      </w:r>
      <w:bookmarkEnd w:id="21"/>
    </w:p>
    <w:p w:rsidR="006934C2" w:rsidRDefault="006934C2">
      <w:pPr>
        <w:rPr>
          <w:rFonts w:asciiTheme="majorHAnsi" w:hAnsiTheme="majorHAnsi"/>
          <w:b/>
          <w:sz w:val="20"/>
        </w:rPr>
      </w:pPr>
      <w:r>
        <w:rPr>
          <w:rFonts w:asciiTheme="majorHAnsi" w:hAnsiTheme="majorHAnsi"/>
          <w:b/>
          <w:sz w:val="20"/>
        </w:rPr>
        <w:br w:type="page"/>
      </w:r>
    </w:p>
    <w:p w:rsidR="00FB69CA" w:rsidRDefault="00FB69CA" w:rsidP="008C5C6D">
      <w:pPr>
        <w:pStyle w:val="BodyText"/>
        <w:ind w:left="850" w:right="850"/>
        <w:rPr>
          <w:rFonts w:asciiTheme="majorHAnsi" w:hAnsiTheme="majorHAnsi"/>
          <w:b/>
          <w:sz w:val="20"/>
        </w:rPr>
      </w:pPr>
    </w:p>
    <w:p w:rsidR="006934C2" w:rsidRDefault="006934C2" w:rsidP="008C5C6D">
      <w:pPr>
        <w:pStyle w:val="BodyText"/>
        <w:ind w:left="850" w:right="850"/>
        <w:rPr>
          <w:rFonts w:asciiTheme="majorHAnsi" w:hAnsiTheme="majorHAnsi"/>
          <w:b/>
          <w:sz w:val="20"/>
        </w:rPr>
      </w:pPr>
    </w:p>
    <w:p w:rsidR="006934C2" w:rsidRDefault="006934C2" w:rsidP="008C5C6D">
      <w:pPr>
        <w:pStyle w:val="BodyText"/>
        <w:ind w:left="850" w:right="850"/>
        <w:rPr>
          <w:rFonts w:asciiTheme="majorHAnsi" w:hAnsiTheme="majorHAnsi"/>
          <w:b/>
          <w:sz w:val="20"/>
        </w:rPr>
      </w:pPr>
    </w:p>
    <w:p w:rsidR="006934C2" w:rsidRDefault="006934C2" w:rsidP="008C5C6D">
      <w:pPr>
        <w:pStyle w:val="BodyText"/>
        <w:ind w:left="850" w:right="850"/>
        <w:rPr>
          <w:rFonts w:asciiTheme="majorHAnsi" w:hAnsiTheme="majorHAnsi"/>
          <w:b/>
          <w:sz w:val="20"/>
        </w:rPr>
      </w:pPr>
    </w:p>
    <w:p w:rsidR="006934C2" w:rsidRDefault="006934C2" w:rsidP="008C5C6D">
      <w:pPr>
        <w:pStyle w:val="BodyText"/>
        <w:ind w:left="850" w:right="850"/>
        <w:rPr>
          <w:rFonts w:asciiTheme="majorHAnsi" w:hAnsiTheme="majorHAnsi"/>
          <w:b/>
          <w:sz w:val="20"/>
        </w:rPr>
      </w:pPr>
    </w:p>
    <w:p w:rsidR="006934C2" w:rsidRDefault="006934C2" w:rsidP="008C5C6D">
      <w:pPr>
        <w:pStyle w:val="BodyText"/>
        <w:ind w:left="850" w:right="850"/>
        <w:rPr>
          <w:rFonts w:asciiTheme="majorHAnsi" w:hAnsiTheme="majorHAnsi"/>
          <w:b/>
          <w:sz w:val="20"/>
        </w:rPr>
      </w:pPr>
    </w:p>
    <w:p w:rsidR="006934C2" w:rsidRDefault="006934C2" w:rsidP="008C5C6D">
      <w:pPr>
        <w:pStyle w:val="BodyText"/>
        <w:ind w:left="850" w:right="850"/>
        <w:rPr>
          <w:rFonts w:asciiTheme="majorHAnsi" w:hAnsiTheme="majorHAnsi"/>
          <w:b/>
          <w:sz w:val="20"/>
        </w:rPr>
      </w:pPr>
    </w:p>
    <w:p w:rsidR="006934C2" w:rsidRDefault="006934C2" w:rsidP="008C5C6D">
      <w:pPr>
        <w:pStyle w:val="BodyText"/>
        <w:ind w:left="850" w:right="850"/>
        <w:rPr>
          <w:rFonts w:asciiTheme="majorHAnsi" w:hAnsiTheme="majorHAnsi"/>
          <w:b/>
          <w:sz w:val="20"/>
        </w:rPr>
      </w:pPr>
    </w:p>
    <w:p w:rsidR="006934C2" w:rsidRDefault="006934C2" w:rsidP="008C5C6D">
      <w:pPr>
        <w:pStyle w:val="BodyText"/>
        <w:ind w:left="850" w:right="850"/>
        <w:rPr>
          <w:rFonts w:asciiTheme="majorHAnsi" w:hAnsiTheme="majorHAnsi"/>
          <w:b/>
          <w:sz w:val="20"/>
        </w:rPr>
      </w:pPr>
    </w:p>
    <w:p w:rsidR="006934C2" w:rsidRDefault="006934C2" w:rsidP="008C5C6D">
      <w:pPr>
        <w:pStyle w:val="BodyText"/>
        <w:ind w:left="850" w:right="850"/>
        <w:rPr>
          <w:rFonts w:asciiTheme="majorHAnsi" w:hAnsiTheme="majorHAnsi"/>
          <w:b/>
          <w:sz w:val="20"/>
        </w:rPr>
      </w:pPr>
    </w:p>
    <w:p w:rsidR="006934C2" w:rsidRDefault="006934C2" w:rsidP="008C5C6D">
      <w:pPr>
        <w:pStyle w:val="BodyText"/>
        <w:ind w:left="850" w:right="850"/>
        <w:rPr>
          <w:rFonts w:asciiTheme="majorHAnsi" w:hAnsiTheme="majorHAnsi"/>
          <w:b/>
          <w:sz w:val="20"/>
        </w:rPr>
      </w:pPr>
    </w:p>
    <w:p w:rsidR="006934C2" w:rsidRDefault="006934C2" w:rsidP="008C5C6D">
      <w:pPr>
        <w:pStyle w:val="BodyText"/>
        <w:ind w:left="850" w:right="850"/>
        <w:rPr>
          <w:rFonts w:asciiTheme="majorHAnsi" w:hAnsiTheme="majorHAnsi"/>
          <w:b/>
          <w:sz w:val="20"/>
        </w:rPr>
      </w:pPr>
    </w:p>
    <w:p w:rsidR="006934C2" w:rsidRDefault="006934C2" w:rsidP="008C5C6D">
      <w:pPr>
        <w:pStyle w:val="BodyText"/>
        <w:ind w:left="850" w:right="850"/>
        <w:rPr>
          <w:rFonts w:asciiTheme="majorHAnsi" w:hAnsiTheme="majorHAnsi"/>
          <w:b/>
          <w:sz w:val="20"/>
        </w:rPr>
      </w:pPr>
    </w:p>
    <w:p w:rsidR="006934C2" w:rsidRDefault="006934C2" w:rsidP="008C5C6D">
      <w:pPr>
        <w:pStyle w:val="BodyText"/>
        <w:ind w:left="850" w:right="850"/>
        <w:rPr>
          <w:rFonts w:asciiTheme="majorHAnsi" w:hAnsiTheme="majorHAnsi"/>
          <w:b/>
          <w:sz w:val="20"/>
        </w:rPr>
      </w:pPr>
    </w:p>
    <w:p w:rsidR="006934C2" w:rsidRDefault="006934C2" w:rsidP="008C5C6D">
      <w:pPr>
        <w:pStyle w:val="BodyText"/>
        <w:ind w:left="850" w:right="850"/>
        <w:rPr>
          <w:rFonts w:asciiTheme="majorHAnsi" w:hAnsiTheme="majorHAnsi"/>
          <w:b/>
          <w:sz w:val="20"/>
        </w:rPr>
      </w:pPr>
    </w:p>
    <w:p w:rsidR="006934C2" w:rsidRDefault="006934C2" w:rsidP="008C5C6D">
      <w:pPr>
        <w:pStyle w:val="BodyText"/>
        <w:ind w:left="850" w:right="850"/>
        <w:rPr>
          <w:rFonts w:asciiTheme="majorHAnsi" w:hAnsiTheme="majorHAnsi"/>
          <w:b/>
          <w:sz w:val="20"/>
        </w:rPr>
      </w:pPr>
    </w:p>
    <w:p w:rsidR="006934C2" w:rsidRDefault="006934C2" w:rsidP="008C5C6D">
      <w:pPr>
        <w:pStyle w:val="BodyText"/>
        <w:ind w:left="850" w:right="850"/>
        <w:rPr>
          <w:rFonts w:asciiTheme="majorHAnsi" w:hAnsiTheme="majorHAnsi"/>
          <w:b/>
          <w:sz w:val="20"/>
        </w:rPr>
      </w:pPr>
    </w:p>
    <w:p w:rsidR="006934C2" w:rsidRDefault="006934C2" w:rsidP="008C5C6D">
      <w:pPr>
        <w:pStyle w:val="BodyText"/>
        <w:ind w:left="850" w:right="850"/>
        <w:rPr>
          <w:rFonts w:asciiTheme="majorHAnsi" w:hAnsiTheme="majorHAnsi"/>
          <w:b/>
          <w:sz w:val="20"/>
        </w:rPr>
      </w:pPr>
    </w:p>
    <w:p w:rsidR="006934C2" w:rsidRDefault="006934C2" w:rsidP="008C5C6D">
      <w:pPr>
        <w:pStyle w:val="BodyText"/>
        <w:ind w:left="850" w:right="850"/>
        <w:rPr>
          <w:rFonts w:asciiTheme="majorHAnsi" w:hAnsiTheme="majorHAnsi"/>
          <w:b/>
          <w:sz w:val="20"/>
        </w:rPr>
      </w:pPr>
    </w:p>
    <w:p w:rsidR="006934C2" w:rsidRDefault="006934C2" w:rsidP="008C5C6D">
      <w:pPr>
        <w:pStyle w:val="BodyText"/>
        <w:ind w:left="850" w:right="850"/>
        <w:rPr>
          <w:rFonts w:asciiTheme="majorHAnsi" w:hAnsiTheme="majorHAnsi"/>
          <w:b/>
          <w:sz w:val="20"/>
        </w:rPr>
      </w:pPr>
    </w:p>
    <w:p w:rsidR="006934C2" w:rsidRDefault="006934C2" w:rsidP="008C5C6D">
      <w:pPr>
        <w:pStyle w:val="BodyText"/>
        <w:ind w:left="850" w:right="850"/>
        <w:rPr>
          <w:rFonts w:asciiTheme="majorHAnsi" w:hAnsiTheme="majorHAnsi"/>
          <w:b/>
          <w:sz w:val="20"/>
        </w:rPr>
      </w:pPr>
    </w:p>
    <w:p w:rsidR="006934C2" w:rsidRDefault="006934C2" w:rsidP="008C5C6D">
      <w:pPr>
        <w:pStyle w:val="BodyText"/>
        <w:ind w:left="850" w:right="850"/>
        <w:rPr>
          <w:rFonts w:asciiTheme="majorHAnsi" w:hAnsiTheme="majorHAnsi"/>
          <w:b/>
          <w:sz w:val="20"/>
        </w:rPr>
      </w:pPr>
    </w:p>
    <w:p w:rsidR="006934C2" w:rsidRPr="0069248D" w:rsidRDefault="006934C2"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Default="00FB69CA" w:rsidP="008C5C6D">
      <w:pPr>
        <w:pStyle w:val="BodyText"/>
        <w:ind w:left="850" w:right="850"/>
        <w:rPr>
          <w:rFonts w:asciiTheme="majorHAnsi" w:hAnsiTheme="majorHAnsi"/>
          <w:b/>
          <w:sz w:val="20"/>
        </w:rPr>
      </w:pPr>
    </w:p>
    <w:p w:rsidR="00DB11CF" w:rsidRDefault="00DB11CF" w:rsidP="008C5C6D">
      <w:pPr>
        <w:pStyle w:val="BodyText"/>
        <w:ind w:left="850" w:right="850"/>
        <w:rPr>
          <w:rFonts w:asciiTheme="majorHAnsi" w:hAnsiTheme="majorHAnsi"/>
          <w:b/>
          <w:sz w:val="20"/>
        </w:rPr>
      </w:pPr>
    </w:p>
    <w:p w:rsidR="00DB11CF" w:rsidRDefault="00DB11CF" w:rsidP="008C5C6D">
      <w:pPr>
        <w:pStyle w:val="BodyText"/>
        <w:ind w:left="850" w:right="850"/>
        <w:rPr>
          <w:rFonts w:asciiTheme="majorHAnsi" w:hAnsiTheme="majorHAnsi"/>
          <w:b/>
          <w:sz w:val="20"/>
        </w:rPr>
      </w:pPr>
    </w:p>
    <w:p w:rsidR="00DB11CF" w:rsidRDefault="00DB11CF" w:rsidP="008C5C6D">
      <w:pPr>
        <w:pStyle w:val="BodyText"/>
        <w:ind w:left="850" w:right="850"/>
        <w:rPr>
          <w:rFonts w:asciiTheme="majorHAnsi" w:hAnsiTheme="majorHAnsi"/>
          <w:b/>
          <w:sz w:val="20"/>
        </w:rPr>
      </w:pPr>
    </w:p>
    <w:p w:rsidR="00DB11CF" w:rsidRDefault="00DB11CF" w:rsidP="008C5C6D">
      <w:pPr>
        <w:pStyle w:val="BodyText"/>
        <w:ind w:left="850" w:right="850"/>
        <w:rPr>
          <w:rFonts w:asciiTheme="majorHAnsi" w:hAnsiTheme="majorHAnsi"/>
          <w:b/>
          <w:sz w:val="20"/>
        </w:rPr>
      </w:pPr>
    </w:p>
    <w:p w:rsidR="00DB11CF" w:rsidRPr="0069248D" w:rsidRDefault="00DB11CF"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spacing w:before="1"/>
        <w:ind w:left="850" w:right="850"/>
        <w:rPr>
          <w:rFonts w:asciiTheme="majorHAnsi" w:hAnsiTheme="majorHAnsi"/>
          <w:b/>
          <w:sz w:val="20"/>
        </w:rPr>
      </w:pPr>
    </w:p>
    <w:p w:rsidR="00FB69CA" w:rsidRPr="0069248D" w:rsidRDefault="0073631A" w:rsidP="006A3A41">
      <w:pPr>
        <w:pStyle w:val="Heading4"/>
        <w:spacing w:before="0"/>
        <w:ind w:left="0" w:right="0"/>
        <w:rPr>
          <w:rFonts w:asciiTheme="majorHAnsi" w:hAnsiTheme="majorHAnsi"/>
        </w:rPr>
      </w:pPr>
      <w:r w:rsidRPr="0069248D">
        <w:rPr>
          <w:rFonts w:asciiTheme="majorHAnsi" w:hAnsiTheme="majorHAnsi"/>
          <w:color w:val="006FC0"/>
        </w:rPr>
        <w:t>Blank page</w:t>
      </w: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6934C2" w:rsidRDefault="006934C2">
      <w:pPr>
        <w:rPr>
          <w:rFonts w:asciiTheme="majorHAnsi" w:hAnsiTheme="majorHAnsi"/>
          <w:b/>
          <w:sz w:val="18"/>
        </w:rPr>
      </w:pPr>
      <w:r>
        <w:rPr>
          <w:rFonts w:asciiTheme="majorHAnsi" w:hAnsiTheme="majorHAnsi"/>
          <w:b/>
          <w:sz w:val="18"/>
        </w:rPr>
        <w:br w:type="page"/>
      </w:r>
    </w:p>
    <w:p w:rsidR="00D81AE3" w:rsidRPr="00D81AE3" w:rsidRDefault="00D81AE3" w:rsidP="00D81AE3">
      <w:pPr>
        <w:pStyle w:val="Heading7"/>
        <w:spacing w:line="360" w:lineRule="auto"/>
        <w:ind w:left="567"/>
        <w:rPr>
          <w:rFonts w:asciiTheme="majorHAnsi" w:hAnsiTheme="majorHAnsi"/>
        </w:rPr>
      </w:pPr>
      <w:bookmarkStart w:id="22" w:name="_TOC_250007"/>
      <w:bookmarkStart w:id="23" w:name="_Toc532811828"/>
    </w:p>
    <w:p w:rsidR="00FB69CA" w:rsidRPr="0069248D" w:rsidRDefault="0073631A" w:rsidP="00DE7708">
      <w:pPr>
        <w:pStyle w:val="Heading7"/>
        <w:numPr>
          <w:ilvl w:val="1"/>
          <w:numId w:val="12"/>
        </w:numPr>
        <w:spacing w:before="240" w:line="360" w:lineRule="auto"/>
        <w:ind w:left="567" w:hanging="567"/>
        <w:rPr>
          <w:rFonts w:asciiTheme="majorHAnsi" w:hAnsiTheme="majorHAnsi"/>
        </w:rPr>
      </w:pPr>
      <w:r w:rsidRPr="0069248D">
        <w:t>Overview of completed investigations</w:t>
      </w:r>
      <w:bookmarkEnd w:id="22"/>
      <w:r w:rsidRPr="0069248D">
        <w:t xml:space="preserve"> and trends</w:t>
      </w:r>
      <w:bookmarkEnd w:id="23"/>
    </w:p>
    <w:p w:rsidR="00FB69CA" w:rsidRPr="0069248D" w:rsidRDefault="0073631A" w:rsidP="006A3A41">
      <w:pPr>
        <w:spacing w:before="240" w:line="360" w:lineRule="auto"/>
        <w:rPr>
          <w:rFonts w:asciiTheme="majorHAnsi" w:hAnsiTheme="majorHAnsi"/>
          <w:b/>
        </w:rPr>
      </w:pPr>
      <w:r w:rsidRPr="0069248D">
        <w:rPr>
          <w:rFonts w:asciiTheme="majorHAnsi" w:hAnsiTheme="majorHAnsi"/>
        </w:rPr>
        <w:t xml:space="preserve">The following table provides a summary of </w:t>
      </w:r>
      <w:r w:rsidRPr="0069248D">
        <w:rPr>
          <w:rFonts w:asciiTheme="majorHAnsi" w:hAnsiTheme="majorHAnsi"/>
          <w:b/>
          <w:u w:val="single"/>
        </w:rPr>
        <w:t>railway investigations</w:t>
      </w:r>
      <w:r w:rsidRPr="0069248D">
        <w:rPr>
          <w:rFonts w:asciiTheme="majorHAnsi" w:hAnsiTheme="majorHAnsi"/>
        </w:rPr>
        <w:t xml:space="preserve"> completed in 2017.</w:t>
      </w:r>
    </w:p>
    <w:p w:rsidR="00FB69CA" w:rsidRPr="0069248D" w:rsidRDefault="0073631A" w:rsidP="006A3A41">
      <w:pPr>
        <w:spacing w:before="240" w:after="120" w:line="360" w:lineRule="auto"/>
        <w:jc w:val="center"/>
        <w:rPr>
          <w:rFonts w:asciiTheme="majorHAnsi" w:hAnsiTheme="majorHAnsi"/>
          <w:i/>
        </w:rPr>
      </w:pPr>
      <w:r w:rsidRPr="0069248D">
        <w:rPr>
          <w:rFonts w:asciiTheme="majorHAnsi" w:hAnsiTheme="majorHAnsi"/>
          <w:i/>
        </w:rPr>
        <w:t>Table 6 – Summary of railway investigations completed in 2017</w:t>
      </w:r>
    </w:p>
    <w:tbl>
      <w:tblPr>
        <w:tblW w:w="92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4"/>
        <w:gridCol w:w="1136"/>
        <w:gridCol w:w="1065"/>
        <w:gridCol w:w="1134"/>
        <w:gridCol w:w="1771"/>
        <w:gridCol w:w="1987"/>
      </w:tblGrid>
      <w:tr w:rsidR="003411B4" w:rsidRPr="0069248D" w:rsidTr="00D81AE3">
        <w:trPr>
          <w:trHeight w:val="20"/>
          <w:jc w:val="center"/>
        </w:trPr>
        <w:tc>
          <w:tcPr>
            <w:tcW w:w="2124" w:type="dxa"/>
            <w:vMerge w:val="restart"/>
            <w:shd w:val="clear" w:color="auto" w:fill="92D050"/>
          </w:tcPr>
          <w:p w:rsidR="00FB69CA" w:rsidRPr="0069248D" w:rsidRDefault="0073631A" w:rsidP="006A3A41">
            <w:pPr>
              <w:pStyle w:val="TableParagraph"/>
              <w:spacing w:line="360" w:lineRule="auto"/>
              <w:jc w:val="center"/>
              <w:rPr>
                <w:rFonts w:asciiTheme="majorHAnsi" w:hAnsiTheme="majorHAnsi"/>
                <w:b/>
                <w:sz w:val="20"/>
              </w:rPr>
            </w:pPr>
            <w:r w:rsidRPr="0069248D">
              <w:rPr>
                <w:rFonts w:asciiTheme="majorHAnsi" w:hAnsiTheme="majorHAnsi"/>
                <w:b/>
                <w:sz w:val="20"/>
              </w:rPr>
              <w:t>Type of event investigated</w:t>
            </w:r>
          </w:p>
        </w:tc>
        <w:tc>
          <w:tcPr>
            <w:tcW w:w="1136" w:type="dxa"/>
            <w:vMerge w:val="restart"/>
            <w:shd w:val="clear" w:color="auto" w:fill="92D050"/>
          </w:tcPr>
          <w:p w:rsidR="00FB69CA" w:rsidRPr="0069248D" w:rsidRDefault="0073631A" w:rsidP="006A3A41">
            <w:pPr>
              <w:pStyle w:val="TableParagraph"/>
              <w:spacing w:line="360" w:lineRule="auto"/>
              <w:ind w:firstLine="28"/>
              <w:jc w:val="center"/>
              <w:rPr>
                <w:rFonts w:asciiTheme="majorHAnsi" w:hAnsiTheme="majorHAnsi"/>
                <w:b/>
                <w:sz w:val="20"/>
              </w:rPr>
            </w:pPr>
            <w:r w:rsidRPr="0069248D">
              <w:rPr>
                <w:rFonts w:asciiTheme="majorHAnsi" w:hAnsiTheme="majorHAnsi"/>
                <w:b/>
                <w:sz w:val="20"/>
              </w:rPr>
              <w:t>Number of events</w:t>
            </w:r>
          </w:p>
        </w:tc>
        <w:tc>
          <w:tcPr>
            <w:tcW w:w="2199" w:type="dxa"/>
            <w:gridSpan w:val="2"/>
            <w:shd w:val="clear" w:color="auto" w:fill="92D050"/>
          </w:tcPr>
          <w:p w:rsidR="00FB69CA" w:rsidRPr="0069248D" w:rsidRDefault="0073631A" w:rsidP="006A3A41">
            <w:pPr>
              <w:pStyle w:val="TableParagraph"/>
              <w:spacing w:line="360" w:lineRule="auto"/>
              <w:jc w:val="center"/>
              <w:rPr>
                <w:rFonts w:asciiTheme="majorHAnsi" w:hAnsiTheme="majorHAnsi"/>
                <w:b/>
                <w:sz w:val="20"/>
              </w:rPr>
            </w:pPr>
            <w:r w:rsidRPr="0069248D">
              <w:rPr>
                <w:rFonts w:asciiTheme="majorHAnsi" w:hAnsiTheme="majorHAnsi"/>
                <w:b/>
                <w:sz w:val="20"/>
              </w:rPr>
              <w:t>Number of casualties</w:t>
            </w:r>
          </w:p>
        </w:tc>
        <w:tc>
          <w:tcPr>
            <w:tcW w:w="1771" w:type="dxa"/>
            <w:vMerge w:val="restart"/>
            <w:shd w:val="clear" w:color="auto" w:fill="92D050"/>
          </w:tcPr>
          <w:p w:rsidR="00FB69CA" w:rsidRPr="0069248D" w:rsidRDefault="0073631A" w:rsidP="006A3A41">
            <w:pPr>
              <w:pStyle w:val="TableParagraph"/>
              <w:spacing w:line="360" w:lineRule="auto"/>
              <w:jc w:val="center"/>
              <w:rPr>
                <w:rFonts w:asciiTheme="majorHAnsi" w:hAnsiTheme="majorHAnsi"/>
                <w:b/>
                <w:sz w:val="20"/>
              </w:rPr>
            </w:pPr>
            <w:r w:rsidRPr="0069248D">
              <w:rPr>
                <w:rFonts w:asciiTheme="majorHAnsi" w:hAnsiTheme="majorHAnsi"/>
                <w:b/>
                <w:sz w:val="20"/>
              </w:rPr>
              <w:t>Material damage [€] (estimated)</w:t>
            </w:r>
          </w:p>
        </w:tc>
        <w:tc>
          <w:tcPr>
            <w:tcW w:w="1987" w:type="dxa"/>
            <w:vMerge w:val="restart"/>
            <w:shd w:val="clear" w:color="auto" w:fill="92D050"/>
          </w:tcPr>
          <w:p w:rsidR="00FB69CA" w:rsidRPr="0069248D" w:rsidRDefault="0073631A" w:rsidP="006A3A41">
            <w:pPr>
              <w:pStyle w:val="TableParagraph"/>
              <w:spacing w:line="360" w:lineRule="auto"/>
              <w:ind w:left="212" w:hanging="212"/>
              <w:jc w:val="center"/>
              <w:rPr>
                <w:rFonts w:asciiTheme="majorHAnsi" w:hAnsiTheme="majorHAnsi"/>
                <w:b/>
                <w:sz w:val="20"/>
              </w:rPr>
            </w:pPr>
            <w:r w:rsidRPr="0069248D">
              <w:rPr>
                <w:rFonts w:asciiTheme="majorHAnsi" w:hAnsiTheme="majorHAnsi"/>
                <w:b/>
                <w:sz w:val="20"/>
              </w:rPr>
              <w:t>Trend compared to 2016</w:t>
            </w:r>
          </w:p>
        </w:tc>
      </w:tr>
      <w:tr w:rsidR="003411B4" w:rsidRPr="0069248D" w:rsidTr="00D81AE3">
        <w:trPr>
          <w:trHeight w:val="20"/>
          <w:jc w:val="center"/>
        </w:trPr>
        <w:tc>
          <w:tcPr>
            <w:tcW w:w="2124" w:type="dxa"/>
            <w:vMerge/>
            <w:tcBorders>
              <w:top w:val="nil"/>
            </w:tcBorders>
            <w:shd w:val="clear" w:color="auto" w:fill="92D050"/>
          </w:tcPr>
          <w:p w:rsidR="00FB69CA" w:rsidRPr="0069248D" w:rsidRDefault="00FB69CA" w:rsidP="006A3A41">
            <w:pPr>
              <w:spacing w:line="360" w:lineRule="auto"/>
              <w:rPr>
                <w:rFonts w:asciiTheme="majorHAnsi" w:hAnsiTheme="majorHAnsi"/>
                <w:sz w:val="2"/>
                <w:szCs w:val="2"/>
              </w:rPr>
            </w:pPr>
          </w:p>
        </w:tc>
        <w:tc>
          <w:tcPr>
            <w:tcW w:w="1136" w:type="dxa"/>
            <w:vMerge/>
            <w:tcBorders>
              <w:top w:val="nil"/>
            </w:tcBorders>
            <w:shd w:val="clear" w:color="auto" w:fill="92D050"/>
          </w:tcPr>
          <w:p w:rsidR="00FB69CA" w:rsidRPr="0069248D" w:rsidRDefault="00FB69CA" w:rsidP="006A3A41">
            <w:pPr>
              <w:spacing w:line="360" w:lineRule="auto"/>
              <w:rPr>
                <w:rFonts w:asciiTheme="majorHAnsi" w:hAnsiTheme="majorHAnsi"/>
                <w:sz w:val="2"/>
                <w:szCs w:val="2"/>
              </w:rPr>
            </w:pPr>
          </w:p>
        </w:tc>
        <w:tc>
          <w:tcPr>
            <w:tcW w:w="1065" w:type="dxa"/>
            <w:shd w:val="clear" w:color="auto" w:fill="92D050"/>
          </w:tcPr>
          <w:p w:rsidR="00FB69CA" w:rsidRPr="0069248D" w:rsidRDefault="0073631A" w:rsidP="006A3A41">
            <w:pPr>
              <w:pStyle w:val="TableParagraph"/>
              <w:spacing w:line="360" w:lineRule="auto"/>
              <w:jc w:val="center"/>
              <w:rPr>
                <w:rFonts w:asciiTheme="majorHAnsi" w:hAnsiTheme="majorHAnsi"/>
                <w:b/>
                <w:sz w:val="20"/>
              </w:rPr>
            </w:pPr>
            <w:r w:rsidRPr="0069248D">
              <w:rPr>
                <w:rFonts w:asciiTheme="majorHAnsi" w:hAnsiTheme="majorHAnsi"/>
                <w:b/>
                <w:sz w:val="20"/>
              </w:rPr>
              <w:t>Fatalities</w:t>
            </w:r>
          </w:p>
        </w:tc>
        <w:tc>
          <w:tcPr>
            <w:tcW w:w="1134" w:type="dxa"/>
            <w:shd w:val="clear" w:color="auto" w:fill="92D050"/>
          </w:tcPr>
          <w:p w:rsidR="00FB69CA" w:rsidRPr="0069248D" w:rsidRDefault="0073631A" w:rsidP="006A3A41">
            <w:pPr>
              <w:pStyle w:val="TableParagraph"/>
              <w:spacing w:line="360" w:lineRule="auto"/>
              <w:ind w:left="17" w:hanging="17"/>
              <w:jc w:val="center"/>
              <w:rPr>
                <w:rFonts w:asciiTheme="majorHAnsi" w:hAnsiTheme="majorHAnsi"/>
                <w:b/>
                <w:sz w:val="20"/>
              </w:rPr>
            </w:pPr>
            <w:r w:rsidRPr="0069248D">
              <w:rPr>
                <w:rFonts w:asciiTheme="majorHAnsi" w:hAnsiTheme="majorHAnsi"/>
                <w:b/>
                <w:sz w:val="20"/>
              </w:rPr>
              <w:t>Serious injuries</w:t>
            </w:r>
          </w:p>
        </w:tc>
        <w:tc>
          <w:tcPr>
            <w:tcW w:w="1771" w:type="dxa"/>
            <w:vMerge/>
            <w:tcBorders>
              <w:top w:val="nil"/>
            </w:tcBorders>
            <w:shd w:val="clear" w:color="auto" w:fill="92D050"/>
          </w:tcPr>
          <w:p w:rsidR="00FB69CA" w:rsidRPr="0069248D" w:rsidRDefault="00FB69CA" w:rsidP="006A3A41">
            <w:pPr>
              <w:spacing w:line="360" w:lineRule="auto"/>
              <w:rPr>
                <w:rFonts w:asciiTheme="majorHAnsi" w:hAnsiTheme="majorHAnsi"/>
                <w:sz w:val="2"/>
                <w:szCs w:val="2"/>
              </w:rPr>
            </w:pPr>
          </w:p>
        </w:tc>
        <w:tc>
          <w:tcPr>
            <w:tcW w:w="1987" w:type="dxa"/>
            <w:vMerge/>
            <w:tcBorders>
              <w:top w:val="nil"/>
            </w:tcBorders>
            <w:shd w:val="clear" w:color="auto" w:fill="92D050"/>
          </w:tcPr>
          <w:p w:rsidR="00FB69CA" w:rsidRPr="0069248D" w:rsidRDefault="00FB69CA" w:rsidP="006A3A41">
            <w:pPr>
              <w:spacing w:line="360" w:lineRule="auto"/>
              <w:rPr>
                <w:rFonts w:asciiTheme="majorHAnsi" w:hAnsiTheme="majorHAnsi"/>
                <w:sz w:val="2"/>
                <w:szCs w:val="2"/>
              </w:rPr>
            </w:pPr>
          </w:p>
        </w:tc>
      </w:tr>
      <w:tr w:rsidR="003411B4" w:rsidRPr="0069248D" w:rsidTr="00D81AE3">
        <w:trPr>
          <w:trHeight w:val="20"/>
          <w:jc w:val="center"/>
        </w:trPr>
        <w:tc>
          <w:tcPr>
            <w:tcW w:w="2124" w:type="dxa"/>
          </w:tcPr>
          <w:p w:rsidR="00FB69CA" w:rsidRPr="0069248D" w:rsidRDefault="0073631A" w:rsidP="006A3A41">
            <w:pPr>
              <w:pStyle w:val="TableParagraph"/>
              <w:spacing w:line="360" w:lineRule="auto"/>
              <w:ind w:left="57"/>
              <w:rPr>
                <w:rFonts w:asciiTheme="majorHAnsi" w:hAnsiTheme="majorHAnsi"/>
                <w:sz w:val="20"/>
              </w:rPr>
            </w:pPr>
            <w:r w:rsidRPr="0069248D">
              <w:rPr>
                <w:rFonts w:asciiTheme="majorHAnsi" w:hAnsiTheme="majorHAnsi"/>
                <w:sz w:val="20"/>
              </w:rPr>
              <w:t>Collisions between trains</w:t>
            </w:r>
          </w:p>
        </w:tc>
        <w:tc>
          <w:tcPr>
            <w:tcW w:w="1136" w:type="dxa"/>
          </w:tcPr>
          <w:p w:rsidR="00FB69CA" w:rsidRPr="0069248D" w:rsidRDefault="0073631A" w:rsidP="006A3A41">
            <w:pPr>
              <w:pStyle w:val="TableParagraph"/>
              <w:spacing w:line="360" w:lineRule="auto"/>
              <w:jc w:val="center"/>
              <w:rPr>
                <w:rFonts w:asciiTheme="majorHAnsi" w:hAnsiTheme="majorHAnsi"/>
                <w:sz w:val="20"/>
              </w:rPr>
            </w:pPr>
            <w:r w:rsidRPr="0069248D">
              <w:rPr>
                <w:rFonts w:asciiTheme="majorHAnsi" w:hAnsiTheme="majorHAnsi"/>
                <w:sz w:val="20"/>
              </w:rPr>
              <w:t>1</w:t>
            </w:r>
          </w:p>
        </w:tc>
        <w:tc>
          <w:tcPr>
            <w:tcW w:w="1065" w:type="dxa"/>
          </w:tcPr>
          <w:p w:rsidR="00FB69CA" w:rsidRPr="0069248D" w:rsidRDefault="0073631A" w:rsidP="006A3A41">
            <w:pPr>
              <w:pStyle w:val="TableParagraph"/>
              <w:spacing w:line="360" w:lineRule="auto"/>
              <w:jc w:val="center"/>
              <w:rPr>
                <w:rFonts w:asciiTheme="majorHAnsi" w:hAnsiTheme="majorHAnsi"/>
                <w:sz w:val="20"/>
              </w:rPr>
            </w:pPr>
            <w:r w:rsidRPr="0069248D">
              <w:rPr>
                <w:rFonts w:asciiTheme="majorHAnsi" w:hAnsiTheme="majorHAnsi"/>
                <w:sz w:val="20"/>
              </w:rPr>
              <w:t>23</w:t>
            </w:r>
          </w:p>
        </w:tc>
        <w:tc>
          <w:tcPr>
            <w:tcW w:w="1134" w:type="dxa"/>
          </w:tcPr>
          <w:p w:rsidR="00FB69CA" w:rsidRPr="0069248D" w:rsidRDefault="0073631A" w:rsidP="006A3A41">
            <w:pPr>
              <w:pStyle w:val="TableParagraph"/>
              <w:spacing w:line="360" w:lineRule="auto"/>
              <w:jc w:val="center"/>
              <w:rPr>
                <w:rFonts w:asciiTheme="majorHAnsi" w:hAnsiTheme="majorHAnsi"/>
                <w:sz w:val="20"/>
              </w:rPr>
            </w:pPr>
            <w:r w:rsidRPr="0069248D">
              <w:rPr>
                <w:rFonts w:asciiTheme="majorHAnsi" w:hAnsiTheme="majorHAnsi"/>
                <w:sz w:val="20"/>
              </w:rPr>
              <w:t>50</w:t>
            </w:r>
          </w:p>
        </w:tc>
        <w:tc>
          <w:tcPr>
            <w:tcW w:w="1771" w:type="dxa"/>
          </w:tcPr>
          <w:p w:rsidR="00FB69CA" w:rsidRPr="0069248D" w:rsidRDefault="0073631A" w:rsidP="006A3A41">
            <w:pPr>
              <w:pStyle w:val="TableParagraph"/>
              <w:spacing w:line="360" w:lineRule="auto"/>
              <w:ind w:right="113"/>
              <w:jc w:val="right"/>
              <w:rPr>
                <w:rFonts w:asciiTheme="majorHAnsi" w:hAnsiTheme="majorHAnsi"/>
                <w:sz w:val="20"/>
              </w:rPr>
            </w:pPr>
            <w:r w:rsidRPr="0069248D">
              <w:rPr>
                <w:rFonts w:asciiTheme="majorHAnsi" w:hAnsiTheme="majorHAnsi"/>
                <w:sz w:val="20"/>
              </w:rPr>
              <w:t>&gt; 9 000 000</w:t>
            </w:r>
          </w:p>
        </w:tc>
        <w:tc>
          <w:tcPr>
            <w:tcW w:w="1987" w:type="dxa"/>
          </w:tcPr>
          <w:p w:rsidR="00FB69CA" w:rsidRPr="0069248D" w:rsidRDefault="0073631A" w:rsidP="006A3A41">
            <w:pPr>
              <w:pStyle w:val="TableParagraph"/>
              <w:spacing w:line="360" w:lineRule="auto"/>
              <w:jc w:val="center"/>
              <w:rPr>
                <w:rFonts w:asciiTheme="majorHAnsi" w:hAnsiTheme="majorHAnsi"/>
                <w:sz w:val="20"/>
              </w:rPr>
            </w:pPr>
            <w:r w:rsidRPr="0069248D">
              <w:rPr>
                <w:rFonts w:asciiTheme="majorHAnsi" w:hAnsiTheme="majorHAnsi"/>
                <w:sz w:val="20"/>
              </w:rPr>
              <w:t>+1 (0) (</w:t>
            </w:r>
            <w:r w:rsidRPr="0069248D">
              <w:rPr>
                <w:rStyle w:val="FootnoteReference"/>
                <w:rFonts w:asciiTheme="majorHAnsi" w:hAnsiTheme="majorHAnsi"/>
                <w:sz w:val="20"/>
              </w:rPr>
              <w:footnoteReference w:id="7"/>
            </w:r>
            <w:r w:rsidRPr="0069248D">
              <w:rPr>
                <w:rFonts w:asciiTheme="majorHAnsi" w:hAnsiTheme="majorHAnsi"/>
                <w:sz w:val="20"/>
              </w:rPr>
              <w:t>)</w:t>
            </w:r>
          </w:p>
        </w:tc>
      </w:tr>
      <w:tr w:rsidR="003411B4" w:rsidRPr="0069248D" w:rsidTr="00D81AE3">
        <w:trPr>
          <w:trHeight w:val="20"/>
          <w:jc w:val="center"/>
        </w:trPr>
        <w:tc>
          <w:tcPr>
            <w:tcW w:w="2124" w:type="dxa"/>
          </w:tcPr>
          <w:p w:rsidR="00FB69CA" w:rsidRPr="0069248D" w:rsidRDefault="0073631A" w:rsidP="006A3A41">
            <w:pPr>
              <w:pStyle w:val="TableParagraph"/>
              <w:spacing w:line="360" w:lineRule="auto"/>
              <w:ind w:left="57"/>
              <w:rPr>
                <w:rFonts w:asciiTheme="majorHAnsi" w:hAnsiTheme="majorHAnsi"/>
                <w:sz w:val="20"/>
              </w:rPr>
            </w:pPr>
            <w:r w:rsidRPr="0069248D">
              <w:rPr>
                <w:rFonts w:asciiTheme="majorHAnsi" w:hAnsiTheme="majorHAnsi"/>
                <w:sz w:val="20"/>
              </w:rPr>
              <w:t>Collisions with obstacles</w:t>
            </w:r>
          </w:p>
        </w:tc>
        <w:tc>
          <w:tcPr>
            <w:tcW w:w="1136" w:type="dxa"/>
          </w:tcPr>
          <w:p w:rsidR="00FB69CA" w:rsidRPr="0069248D" w:rsidRDefault="0073631A" w:rsidP="006A3A41">
            <w:pPr>
              <w:pStyle w:val="TableParagraph"/>
              <w:spacing w:line="360" w:lineRule="auto"/>
              <w:jc w:val="center"/>
              <w:rPr>
                <w:rFonts w:asciiTheme="majorHAnsi" w:hAnsiTheme="majorHAnsi"/>
                <w:sz w:val="20"/>
              </w:rPr>
            </w:pPr>
            <w:r w:rsidRPr="0069248D">
              <w:rPr>
                <w:rFonts w:asciiTheme="majorHAnsi" w:hAnsiTheme="majorHAnsi"/>
                <w:sz w:val="20"/>
              </w:rPr>
              <w:t>0</w:t>
            </w:r>
          </w:p>
        </w:tc>
        <w:tc>
          <w:tcPr>
            <w:tcW w:w="1065" w:type="dxa"/>
          </w:tcPr>
          <w:p w:rsidR="00FB69CA" w:rsidRPr="0069248D" w:rsidRDefault="0073631A" w:rsidP="006A3A41">
            <w:pPr>
              <w:pStyle w:val="TableParagraph"/>
              <w:spacing w:line="360" w:lineRule="auto"/>
              <w:jc w:val="center"/>
              <w:rPr>
                <w:rFonts w:asciiTheme="majorHAnsi" w:hAnsiTheme="majorHAnsi"/>
                <w:sz w:val="20"/>
              </w:rPr>
            </w:pPr>
            <w:r w:rsidRPr="0069248D">
              <w:rPr>
                <w:rFonts w:asciiTheme="majorHAnsi" w:hAnsiTheme="majorHAnsi"/>
                <w:sz w:val="20"/>
              </w:rPr>
              <w:t>0</w:t>
            </w:r>
          </w:p>
        </w:tc>
        <w:tc>
          <w:tcPr>
            <w:tcW w:w="1134" w:type="dxa"/>
          </w:tcPr>
          <w:p w:rsidR="00FB69CA" w:rsidRPr="0069248D" w:rsidRDefault="0073631A" w:rsidP="006A3A41">
            <w:pPr>
              <w:pStyle w:val="TableParagraph"/>
              <w:spacing w:line="360" w:lineRule="auto"/>
              <w:jc w:val="center"/>
              <w:rPr>
                <w:rFonts w:asciiTheme="majorHAnsi" w:hAnsiTheme="majorHAnsi"/>
                <w:sz w:val="20"/>
              </w:rPr>
            </w:pPr>
            <w:r w:rsidRPr="0069248D">
              <w:rPr>
                <w:rFonts w:asciiTheme="majorHAnsi" w:hAnsiTheme="majorHAnsi"/>
                <w:sz w:val="20"/>
              </w:rPr>
              <w:t>0</w:t>
            </w:r>
          </w:p>
        </w:tc>
        <w:tc>
          <w:tcPr>
            <w:tcW w:w="1771" w:type="dxa"/>
          </w:tcPr>
          <w:p w:rsidR="00FB69CA" w:rsidRPr="0069248D" w:rsidRDefault="0073631A" w:rsidP="006A3A41">
            <w:pPr>
              <w:pStyle w:val="TableParagraph"/>
              <w:spacing w:line="360" w:lineRule="auto"/>
              <w:ind w:right="113"/>
              <w:jc w:val="right"/>
              <w:rPr>
                <w:rFonts w:asciiTheme="majorHAnsi" w:hAnsiTheme="majorHAnsi"/>
                <w:sz w:val="20"/>
              </w:rPr>
            </w:pPr>
            <w:r w:rsidRPr="0069248D">
              <w:rPr>
                <w:rFonts w:asciiTheme="majorHAnsi" w:hAnsiTheme="majorHAnsi"/>
                <w:sz w:val="20"/>
              </w:rPr>
              <w:t>0</w:t>
            </w:r>
          </w:p>
        </w:tc>
        <w:tc>
          <w:tcPr>
            <w:tcW w:w="1987" w:type="dxa"/>
          </w:tcPr>
          <w:p w:rsidR="00FB69CA" w:rsidRPr="0069248D" w:rsidRDefault="0073631A" w:rsidP="006A3A41">
            <w:pPr>
              <w:pStyle w:val="TableParagraph"/>
              <w:spacing w:line="360" w:lineRule="auto"/>
              <w:jc w:val="center"/>
              <w:rPr>
                <w:rFonts w:asciiTheme="majorHAnsi" w:hAnsiTheme="majorHAnsi"/>
                <w:sz w:val="20"/>
              </w:rPr>
            </w:pPr>
            <w:r w:rsidRPr="0069248D">
              <w:rPr>
                <w:rFonts w:asciiTheme="majorHAnsi" w:hAnsiTheme="majorHAnsi"/>
                <w:sz w:val="20"/>
              </w:rPr>
              <w:t>0 (0)</w:t>
            </w:r>
          </w:p>
        </w:tc>
      </w:tr>
      <w:tr w:rsidR="003411B4" w:rsidRPr="0069248D" w:rsidTr="00D81AE3">
        <w:trPr>
          <w:trHeight w:val="20"/>
          <w:jc w:val="center"/>
        </w:trPr>
        <w:tc>
          <w:tcPr>
            <w:tcW w:w="2124" w:type="dxa"/>
          </w:tcPr>
          <w:p w:rsidR="00FB69CA" w:rsidRPr="0069248D" w:rsidRDefault="0073631A" w:rsidP="006A3A41">
            <w:pPr>
              <w:pStyle w:val="TableParagraph"/>
              <w:spacing w:line="360" w:lineRule="auto"/>
              <w:ind w:left="57"/>
              <w:rPr>
                <w:rFonts w:asciiTheme="majorHAnsi" w:hAnsiTheme="majorHAnsi"/>
                <w:sz w:val="20"/>
              </w:rPr>
            </w:pPr>
            <w:r w:rsidRPr="0069248D">
              <w:rPr>
                <w:rFonts w:asciiTheme="majorHAnsi" w:hAnsiTheme="majorHAnsi"/>
                <w:sz w:val="20"/>
              </w:rPr>
              <w:t>Other events - collisions between work vehicles</w:t>
            </w:r>
          </w:p>
        </w:tc>
        <w:tc>
          <w:tcPr>
            <w:tcW w:w="1136" w:type="dxa"/>
          </w:tcPr>
          <w:p w:rsidR="00FB69CA" w:rsidRPr="0069248D" w:rsidRDefault="0073631A" w:rsidP="006A3A41">
            <w:pPr>
              <w:pStyle w:val="TableParagraph"/>
              <w:spacing w:line="360" w:lineRule="auto"/>
              <w:jc w:val="center"/>
              <w:rPr>
                <w:rFonts w:asciiTheme="majorHAnsi" w:hAnsiTheme="majorHAnsi"/>
                <w:sz w:val="20"/>
              </w:rPr>
            </w:pPr>
            <w:r w:rsidRPr="0069248D">
              <w:rPr>
                <w:rFonts w:asciiTheme="majorHAnsi" w:hAnsiTheme="majorHAnsi"/>
                <w:sz w:val="20"/>
              </w:rPr>
              <w:t>1</w:t>
            </w:r>
          </w:p>
        </w:tc>
        <w:tc>
          <w:tcPr>
            <w:tcW w:w="1065" w:type="dxa"/>
          </w:tcPr>
          <w:p w:rsidR="00FB69CA" w:rsidRPr="0069248D" w:rsidRDefault="0073631A" w:rsidP="006A3A41">
            <w:pPr>
              <w:pStyle w:val="TableParagraph"/>
              <w:spacing w:line="360" w:lineRule="auto"/>
              <w:jc w:val="center"/>
              <w:rPr>
                <w:rFonts w:asciiTheme="majorHAnsi" w:hAnsiTheme="majorHAnsi"/>
                <w:sz w:val="20"/>
              </w:rPr>
            </w:pPr>
            <w:r w:rsidRPr="0069248D">
              <w:rPr>
                <w:rFonts w:asciiTheme="majorHAnsi" w:hAnsiTheme="majorHAnsi"/>
                <w:sz w:val="20"/>
              </w:rPr>
              <w:t>2</w:t>
            </w:r>
          </w:p>
        </w:tc>
        <w:tc>
          <w:tcPr>
            <w:tcW w:w="1134" w:type="dxa"/>
          </w:tcPr>
          <w:p w:rsidR="00FB69CA" w:rsidRPr="0069248D" w:rsidRDefault="0073631A" w:rsidP="006A3A41">
            <w:pPr>
              <w:pStyle w:val="TableParagraph"/>
              <w:spacing w:line="360" w:lineRule="auto"/>
              <w:jc w:val="center"/>
              <w:rPr>
                <w:rFonts w:asciiTheme="majorHAnsi" w:hAnsiTheme="majorHAnsi"/>
                <w:sz w:val="20"/>
              </w:rPr>
            </w:pPr>
            <w:r w:rsidRPr="0069248D">
              <w:rPr>
                <w:rFonts w:asciiTheme="majorHAnsi" w:hAnsiTheme="majorHAnsi"/>
                <w:sz w:val="20"/>
              </w:rPr>
              <w:t>0</w:t>
            </w:r>
          </w:p>
        </w:tc>
        <w:tc>
          <w:tcPr>
            <w:tcW w:w="1771" w:type="dxa"/>
          </w:tcPr>
          <w:p w:rsidR="00FB69CA" w:rsidRPr="0069248D" w:rsidRDefault="0073631A" w:rsidP="006A3A41">
            <w:pPr>
              <w:pStyle w:val="TableParagraph"/>
              <w:spacing w:line="360" w:lineRule="auto"/>
              <w:ind w:right="113"/>
              <w:jc w:val="right"/>
              <w:rPr>
                <w:rFonts w:asciiTheme="majorHAnsi" w:hAnsiTheme="majorHAnsi"/>
                <w:sz w:val="20"/>
              </w:rPr>
            </w:pPr>
            <w:r w:rsidRPr="0069248D">
              <w:rPr>
                <w:rFonts w:asciiTheme="majorHAnsi" w:hAnsiTheme="majorHAnsi"/>
                <w:sz w:val="20"/>
              </w:rPr>
              <w:t>&gt; 2 000 000</w:t>
            </w:r>
          </w:p>
        </w:tc>
        <w:tc>
          <w:tcPr>
            <w:tcW w:w="1987" w:type="dxa"/>
          </w:tcPr>
          <w:p w:rsidR="00FB69CA" w:rsidRPr="0069248D" w:rsidRDefault="0073631A" w:rsidP="006A3A41">
            <w:pPr>
              <w:pStyle w:val="TableParagraph"/>
              <w:spacing w:line="360" w:lineRule="auto"/>
              <w:jc w:val="center"/>
              <w:rPr>
                <w:rFonts w:asciiTheme="majorHAnsi" w:hAnsiTheme="majorHAnsi"/>
                <w:sz w:val="20"/>
              </w:rPr>
            </w:pPr>
            <w:r w:rsidRPr="0069248D">
              <w:rPr>
                <w:rFonts w:asciiTheme="majorHAnsi" w:hAnsiTheme="majorHAnsi"/>
                <w:sz w:val="20"/>
              </w:rPr>
              <w:t>+1 (0)</w:t>
            </w:r>
          </w:p>
        </w:tc>
      </w:tr>
      <w:tr w:rsidR="003411B4" w:rsidRPr="0069248D" w:rsidTr="00D81AE3">
        <w:trPr>
          <w:trHeight w:val="20"/>
          <w:jc w:val="center"/>
        </w:trPr>
        <w:tc>
          <w:tcPr>
            <w:tcW w:w="2124" w:type="dxa"/>
          </w:tcPr>
          <w:p w:rsidR="00FB69CA" w:rsidRPr="0069248D" w:rsidRDefault="0073631A" w:rsidP="006A3A41">
            <w:pPr>
              <w:pStyle w:val="TableParagraph"/>
              <w:spacing w:line="360" w:lineRule="auto"/>
              <w:ind w:left="57"/>
              <w:rPr>
                <w:rFonts w:asciiTheme="majorHAnsi" w:hAnsiTheme="majorHAnsi"/>
                <w:sz w:val="20"/>
              </w:rPr>
            </w:pPr>
            <w:r w:rsidRPr="0069248D">
              <w:rPr>
                <w:rFonts w:asciiTheme="majorHAnsi" w:hAnsiTheme="majorHAnsi"/>
                <w:sz w:val="20"/>
              </w:rPr>
              <w:t>Derailments</w:t>
            </w:r>
          </w:p>
        </w:tc>
        <w:tc>
          <w:tcPr>
            <w:tcW w:w="1136" w:type="dxa"/>
          </w:tcPr>
          <w:p w:rsidR="00FB69CA" w:rsidRPr="0069248D" w:rsidRDefault="0073631A" w:rsidP="006A3A41">
            <w:pPr>
              <w:pStyle w:val="TableParagraph"/>
              <w:spacing w:line="360" w:lineRule="auto"/>
              <w:jc w:val="center"/>
              <w:rPr>
                <w:rFonts w:asciiTheme="majorHAnsi" w:hAnsiTheme="majorHAnsi"/>
                <w:sz w:val="20"/>
              </w:rPr>
            </w:pPr>
            <w:r w:rsidRPr="0069248D">
              <w:rPr>
                <w:rFonts w:asciiTheme="majorHAnsi" w:hAnsiTheme="majorHAnsi"/>
                <w:sz w:val="20"/>
              </w:rPr>
              <w:t>0</w:t>
            </w:r>
          </w:p>
        </w:tc>
        <w:tc>
          <w:tcPr>
            <w:tcW w:w="1065" w:type="dxa"/>
          </w:tcPr>
          <w:p w:rsidR="00FB69CA" w:rsidRPr="0069248D" w:rsidRDefault="0073631A" w:rsidP="006A3A41">
            <w:pPr>
              <w:pStyle w:val="TableParagraph"/>
              <w:spacing w:line="360" w:lineRule="auto"/>
              <w:jc w:val="center"/>
              <w:rPr>
                <w:rFonts w:asciiTheme="majorHAnsi" w:hAnsiTheme="majorHAnsi"/>
                <w:sz w:val="20"/>
              </w:rPr>
            </w:pPr>
            <w:r w:rsidRPr="0069248D">
              <w:rPr>
                <w:rFonts w:asciiTheme="majorHAnsi" w:hAnsiTheme="majorHAnsi"/>
                <w:sz w:val="20"/>
              </w:rPr>
              <w:t>0</w:t>
            </w:r>
          </w:p>
        </w:tc>
        <w:tc>
          <w:tcPr>
            <w:tcW w:w="1134" w:type="dxa"/>
          </w:tcPr>
          <w:p w:rsidR="00FB69CA" w:rsidRPr="0069248D" w:rsidRDefault="0073631A" w:rsidP="006A3A41">
            <w:pPr>
              <w:pStyle w:val="TableParagraph"/>
              <w:spacing w:line="360" w:lineRule="auto"/>
              <w:jc w:val="center"/>
              <w:rPr>
                <w:rFonts w:asciiTheme="majorHAnsi" w:hAnsiTheme="majorHAnsi"/>
                <w:sz w:val="20"/>
              </w:rPr>
            </w:pPr>
            <w:r w:rsidRPr="0069248D">
              <w:rPr>
                <w:rFonts w:asciiTheme="majorHAnsi" w:hAnsiTheme="majorHAnsi"/>
                <w:sz w:val="20"/>
              </w:rPr>
              <w:t>0</w:t>
            </w:r>
          </w:p>
        </w:tc>
        <w:tc>
          <w:tcPr>
            <w:tcW w:w="1771" w:type="dxa"/>
          </w:tcPr>
          <w:p w:rsidR="00FB69CA" w:rsidRPr="0069248D" w:rsidRDefault="0073631A" w:rsidP="006A3A41">
            <w:pPr>
              <w:pStyle w:val="TableParagraph"/>
              <w:spacing w:line="360" w:lineRule="auto"/>
              <w:ind w:right="113"/>
              <w:jc w:val="right"/>
              <w:rPr>
                <w:rFonts w:asciiTheme="majorHAnsi" w:hAnsiTheme="majorHAnsi"/>
                <w:sz w:val="20"/>
              </w:rPr>
            </w:pPr>
            <w:r w:rsidRPr="0069248D">
              <w:rPr>
                <w:rFonts w:asciiTheme="majorHAnsi" w:hAnsiTheme="majorHAnsi"/>
                <w:sz w:val="20"/>
              </w:rPr>
              <w:t>0</w:t>
            </w:r>
          </w:p>
        </w:tc>
        <w:tc>
          <w:tcPr>
            <w:tcW w:w="1987" w:type="dxa"/>
          </w:tcPr>
          <w:p w:rsidR="00FB69CA" w:rsidRPr="0069248D" w:rsidRDefault="0073631A" w:rsidP="006A3A41">
            <w:pPr>
              <w:pStyle w:val="TableParagraph"/>
              <w:spacing w:line="360" w:lineRule="auto"/>
              <w:jc w:val="center"/>
              <w:rPr>
                <w:rFonts w:asciiTheme="majorHAnsi" w:hAnsiTheme="majorHAnsi"/>
                <w:sz w:val="20"/>
              </w:rPr>
            </w:pPr>
            <w:r w:rsidRPr="0069248D">
              <w:rPr>
                <w:rFonts w:asciiTheme="majorHAnsi" w:hAnsiTheme="majorHAnsi"/>
                <w:sz w:val="20"/>
              </w:rPr>
              <w:t>0 (0)</w:t>
            </w:r>
          </w:p>
        </w:tc>
      </w:tr>
      <w:tr w:rsidR="003411B4" w:rsidRPr="0069248D" w:rsidTr="00D81AE3">
        <w:trPr>
          <w:trHeight w:val="20"/>
          <w:jc w:val="center"/>
        </w:trPr>
        <w:tc>
          <w:tcPr>
            <w:tcW w:w="2124" w:type="dxa"/>
          </w:tcPr>
          <w:p w:rsidR="00FB69CA" w:rsidRPr="0069248D" w:rsidRDefault="0073631A" w:rsidP="006A3A41">
            <w:pPr>
              <w:pStyle w:val="TableParagraph"/>
              <w:spacing w:line="360" w:lineRule="auto"/>
              <w:ind w:left="57"/>
              <w:rPr>
                <w:rFonts w:asciiTheme="majorHAnsi" w:hAnsiTheme="majorHAnsi"/>
                <w:sz w:val="20"/>
              </w:rPr>
            </w:pPr>
            <w:r w:rsidRPr="0069248D">
              <w:rPr>
                <w:rFonts w:asciiTheme="majorHAnsi" w:hAnsiTheme="majorHAnsi"/>
                <w:sz w:val="20"/>
              </w:rPr>
              <w:t>Level-crossing accidents</w:t>
            </w:r>
          </w:p>
        </w:tc>
        <w:tc>
          <w:tcPr>
            <w:tcW w:w="1136" w:type="dxa"/>
          </w:tcPr>
          <w:p w:rsidR="00FB69CA" w:rsidRPr="0069248D" w:rsidRDefault="0073631A" w:rsidP="006A3A41">
            <w:pPr>
              <w:pStyle w:val="TableParagraph"/>
              <w:spacing w:line="360" w:lineRule="auto"/>
              <w:jc w:val="center"/>
              <w:rPr>
                <w:rFonts w:asciiTheme="majorHAnsi" w:hAnsiTheme="majorHAnsi"/>
                <w:sz w:val="20"/>
              </w:rPr>
            </w:pPr>
            <w:r w:rsidRPr="0069248D">
              <w:rPr>
                <w:rFonts w:asciiTheme="majorHAnsi" w:hAnsiTheme="majorHAnsi"/>
                <w:sz w:val="20"/>
              </w:rPr>
              <w:t>0</w:t>
            </w:r>
          </w:p>
        </w:tc>
        <w:tc>
          <w:tcPr>
            <w:tcW w:w="1065" w:type="dxa"/>
          </w:tcPr>
          <w:p w:rsidR="00FB69CA" w:rsidRPr="0069248D" w:rsidRDefault="0073631A" w:rsidP="006A3A41">
            <w:pPr>
              <w:pStyle w:val="TableParagraph"/>
              <w:spacing w:line="360" w:lineRule="auto"/>
              <w:jc w:val="center"/>
              <w:rPr>
                <w:rFonts w:asciiTheme="majorHAnsi" w:hAnsiTheme="majorHAnsi"/>
                <w:sz w:val="20"/>
              </w:rPr>
            </w:pPr>
            <w:r w:rsidRPr="0069248D">
              <w:rPr>
                <w:rFonts w:asciiTheme="majorHAnsi" w:hAnsiTheme="majorHAnsi"/>
                <w:sz w:val="20"/>
              </w:rPr>
              <w:t>0</w:t>
            </w:r>
          </w:p>
        </w:tc>
        <w:tc>
          <w:tcPr>
            <w:tcW w:w="1134" w:type="dxa"/>
          </w:tcPr>
          <w:p w:rsidR="00FB69CA" w:rsidRPr="0069248D" w:rsidRDefault="0073631A" w:rsidP="006A3A41">
            <w:pPr>
              <w:pStyle w:val="TableParagraph"/>
              <w:spacing w:line="360" w:lineRule="auto"/>
              <w:jc w:val="center"/>
              <w:rPr>
                <w:rFonts w:asciiTheme="majorHAnsi" w:hAnsiTheme="majorHAnsi"/>
                <w:sz w:val="20"/>
              </w:rPr>
            </w:pPr>
            <w:r w:rsidRPr="0069248D">
              <w:rPr>
                <w:rFonts w:asciiTheme="majorHAnsi" w:hAnsiTheme="majorHAnsi"/>
                <w:sz w:val="20"/>
              </w:rPr>
              <w:t>0</w:t>
            </w:r>
          </w:p>
        </w:tc>
        <w:tc>
          <w:tcPr>
            <w:tcW w:w="1771" w:type="dxa"/>
          </w:tcPr>
          <w:p w:rsidR="00FB69CA" w:rsidRPr="0069248D" w:rsidRDefault="0073631A" w:rsidP="006A3A41">
            <w:pPr>
              <w:pStyle w:val="TableParagraph"/>
              <w:spacing w:line="360" w:lineRule="auto"/>
              <w:ind w:right="113"/>
              <w:jc w:val="right"/>
              <w:rPr>
                <w:rFonts w:asciiTheme="majorHAnsi" w:hAnsiTheme="majorHAnsi"/>
                <w:sz w:val="20"/>
              </w:rPr>
            </w:pPr>
            <w:r w:rsidRPr="0069248D">
              <w:rPr>
                <w:rFonts w:asciiTheme="majorHAnsi" w:hAnsiTheme="majorHAnsi"/>
                <w:sz w:val="20"/>
              </w:rPr>
              <w:t>0</w:t>
            </w:r>
          </w:p>
        </w:tc>
        <w:tc>
          <w:tcPr>
            <w:tcW w:w="1987" w:type="dxa"/>
          </w:tcPr>
          <w:p w:rsidR="00FB69CA" w:rsidRPr="0069248D" w:rsidRDefault="0073631A" w:rsidP="006A3A41">
            <w:pPr>
              <w:pStyle w:val="TableParagraph"/>
              <w:spacing w:line="360" w:lineRule="auto"/>
              <w:jc w:val="center"/>
              <w:rPr>
                <w:rFonts w:asciiTheme="majorHAnsi" w:hAnsiTheme="majorHAnsi"/>
                <w:sz w:val="20"/>
              </w:rPr>
            </w:pPr>
            <w:r w:rsidRPr="0069248D">
              <w:rPr>
                <w:rFonts w:asciiTheme="majorHAnsi" w:hAnsiTheme="majorHAnsi"/>
                <w:sz w:val="20"/>
              </w:rPr>
              <w:t>0 (0)</w:t>
            </w:r>
          </w:p>
        </w:tc>
      </w:tr>
      <w:tr w:rsidR="003411B4" w:rsidRPr="0069248D" w:rsidTr="00D81AE3">
        <w:trPr>
          <w:trHeight w:val="20"/>
          <w:jc w:val="center"/>
        </w:trPr>
        <w:tc>
          <w:tcPr>
            <w:tcW w:w="2124" w:type="dxa"/>
          </w:tcPr>
          <w:p w:rsidR="00FB69CA" w:rsidRPr="0069248D" w:rsidRDefault="0073631A" w:rsidP="006A3A41">
            <w:pPr>
              <w:pStyle w:val="TableParagraph"/>
              <w:spacing w:line="360" w:lineRule="auto"/>
              <w:ind w:left="57"/>
              <w:rPr>
                <w:rFonts w:asciiTheme="majorHAnsi" w:hAnsiTheme="majorHAnsi"/>
                <w:sz w:val="20"/>
              </w:rPr>
            </w:pPr>
            <w:r w:rsidRPr="0069248D">
              <w:rPr>
                <w:rFonts w:asciiTheme="majorHAnsi" w:hAnsiTheme="majorHAnsi"/>
                <w:sz w:val="20"/>
              </w:rPr>
              <w:t>Accidents to persons caused by rolling stock in motion</w:t>
            </w:r>
          </w:p>
        </w:tc>
        <w:tc>
          <w:tcPr>
            <w:tcW w:w="1136" w:type="dxa"/>
          </w:tcPr>
          <w:p w:rsidR="00FB69CA" w:rsidRPr="0069248D" w:rsidRDefault="0073631A" w:rsidP="006A3A41">
            <w:pPr>
              <w:pStyle w:val="TableParagraph"/>
              <w:spacing w:line="360" w:lineRule="auto"/>
              <w:jc w:val="center"/>
              <w:rPr>
                <w:rFonts w:asciiTheme="majorHAnsi" w:hAnsiTheme="majorHAnsi"/>
                <w:sz w:val="20"/>
              </w:rPr>
            </w:pPr>
            <w:r w:rsidRPr="0069248D">
              <w:rPr>
                <w:rFonts w:asciiTheme="majorHAnsi" w:hAnsiTheme="majorHAnsi"/>
                <w:sz w:val="20"/>
              </w:rPr>
              <w:t>0</w:t>
            </w:r>
          </w:p>
        </w:tc>
        <w:tc>
          <w:tcPr>
            <w:tcW w:w="1065" w:type="dxa"/>
          </w:tcPr>
          <w:p w:rsidR="00FB69CA" w:rsidRPr="0069248D" w:rsidRDefault="0073631A" w:rsidP="006A3A41">
            <w:pPr>
              <w:pStyle w:val="TableParagraph"/>
              <w:spacing w:line="360" w:lineRule="auto"/>
              <w:jc w:val="center"/>
              <w:rPr>
                <w:rFonts w:asciiTheme="majorHAnsi" w:hAnsiTheme="majorHAnsi"/>
                <w:sz w:val="20"/>
              </w:rPr>
            </w:pPr>
            <w:r w:rsidRPr="0069248D">
              <w:rPr>
                <w:rFonts w:asciiTheme="majorHAnsi" w:hAnsiTheme="majorHAnsi"/>
                <w:sz w:val="20"/>
              </w:rPr>
              <w:t>0</w:t>
            </w:r>
          </w:p>
        </w:tc>
        <w:tc>
          <w:tcPr>
            <w:tcW w:w="1134" w:type="dxa"/>
          </w:tcPr>
          <w:p w:rsidR="00FB69CA" w:rsidRPr="0069248D" w:rsidRDefault="0073631A" w:rsidP="006A3A41">
            <w:pPr>
              <w:pStyle w:val="TableParagraph"/>
              <w:spacing w:line="360" w:lineRule="auto"/>
              <w:jc w:val="center"/>
              <w:rPr>
                <w:rFonts w:asciiTheme="majorHAnsi" w:hAnsiTheme="majorHAnsi"/>
                <w:sz w:val="20"/>
              </w:rPr>
            </w:pPr>
            <w:r w:rsidRPr="0069248D">
              <w:rPr>
                <w:rFonts w:asciiTheme="majorHAnsi" w:hAnsiTheme="majorHAnsi"/>
                <w:sz w:val="20"/>
              </w:rPr>
              <w:t>0</w:t>
            </w:r>
          </w:p>
        </w:tc>
        <w:tc>
          <w:tcPr>
            <w:tcW w:w="1771" w:type="dxa"/>
          </w:tcPr>
          <w:p w:rsidR="00FB69CA" w:rsidRPr="0069248D" w:rsidRDefault="0073631A" w:rsidP="006A3A41">
            <w:pPr>
              <w:pStyle w:val="TableParagraph"/>
              <w:spacing w:line="360" w:lineRule="auto"/>
              <w:ind w:right="113"/>
              <w:jc w:val="right"/>
              <w:rPr>
                <w:rFonts w:asciiTheme="majorHAnsi" w:hAnsiTheme="majorHAnsi"/>
                <w:sz w:val="20"/>
              </w:rPr>
            </w:pPr>
            <w:r w:rsidRPr="0069248D">
              <w:rPr>
                <w:rFonts w:asciiTheme="majorHAnsi" w:hAnsiTheme="majorHAnsi"/>
                <w:sz w:val="20"/>
              </w:rPr>
              <w:t>0</w:t>
            </w:r>
          </w:p>
        </w:tc>
        <w:tc>
          <w:tcPr>
            <w:tcW w:w="1987" w:type="dxa"/>
          </w:tcPr>
          <w:p w:rsidR="00FB69CA" w:rsidRPr="0069248D" w:rsidRDefault="0073631A" w:rsidP="006A3A41">
            <w:pPr>
              <w:pStyle w:val="TableParagraph"/>
              <w:spacing w:line="360" w:lineRule="auto"/>
              <w:jc w:val="center"/>
              <w:rPr>
                <w:rFonts w:asciiTheme="majorHAnsi" w:hAnsiTheme="majorHAnsi"/>
                <w:sz w:val="20"/>
              </w:rPr>
            </w:pPr>
            <w:r w:rsidRPr="0069248D">
              <w:rPr>
                <w:rFonts w:asciiTheme="majorHAnsi" w:hAnsiTheme="majorHAnsi"/>
                <w:sz w:val="20"/>
              </w:rPr>
              <w:t>-1 (1) (</w:t>
            </w:r>
            <w:r w:rsidRPr="0069248D">
              <w:rPr>
                <w:rStyle w:val="FootnoteReference"/>
                <w:rFonts w:asciiTheme="majorHAnsi" w:hAnsiTheme="majorHAnsi"/>
                <w:sz w:val="20"/>
              </w:rPr>
              <w:footnoteReference w:id="8"/>
            </w:r>
            <w:r w:rsidRPr="0069248D">
              <w:rPr>
                <w:rFonts w:asciiTheme="majorHAnsi" w:hAnsiTheme="majorHAnsi"/>
                <w:sz w:val="20"/>
              </w:rPr>
              <w:t>)</w:t>
            </w:r>
          </w:p>
        </w:tc>
      </w:tr>
      <w:tr w:rsidR="003411B4" w:rsidRPr="0069248D" w:rsidTr="00D81AE3">
        <w:trPr>
          <w:trHeight w:val="20"/>
          <w:jc w:val="center"/>
        </w:trPr>
        <w:tc>
          <w:tcPr>
            <w:tcW w:w="2124" w:type="dxa"/>
          </w:tcPr>
          <w:p w:rsidR="00FB69CA" w:rsidRPr="0069248D" w:rsidRDefault="0073631A" w:rsidP="006A3A41">
            <w:pPr>
              <w:pStyle w:val="TableParagraph"/>
              <w:spacing w:line="360" w:lineRule="auto"/>
              <w:ind w:left="57"/>
              <w:rPr>
                <w:rFonts w:asciiTheme="majorHAnsi" w:hAnsiTheme="majorHAnsi"/>
                <w:sz w:val="20"/>
              </w:rPr>
            </w:pPr>
            <w:r w:rsidRPr="0069248D">
              <w:rPr>
                <w:rFonts w:asciiTheme="majorHAnsi" w:hAnsiTheme="majorHAnsi"/>
                <w:sz w:val="20"/>
              </w:rPr>
              <w:t>Fires in rolling stock</w:t>
            </w:r>
          </w:p>
        </w:tc>
        <w:tc>
          <w:tcPr>
            <w:tcW w:w="1136" w:type="dxa"/>
          </w:tcPr>
          <w:p w:rsidR="00FB69CA" w:rsidRPr="0069248D" w:rsidRDefault="0073631A" w:rsidP="006A3A41">
            <w:pPr>
              <w:pStyle w:val="TableParagraph"/>
              <w:spacing w:line="360" w:lineRule="auto"/>
              <w:jc w:val="center"/>
              <w:rPr>
                <w:rFonts w:asciiTheme="majorHAnsi" w:hAnsiTheme="majorHAnsi"/>
                <w:sz w:val="20"/>
              </w:rPr>
            </w:pPr>
            <w:r w:rsidRPr="0069248D">
              <w:rPr>
                <w:rFonts w:asciiTheme="majorHAnsi" w:hAnsiTheme="majorHAnsi"/>
                <w:sz w:val="20"/>
              </w:rPr>
              <w:t>0</w:t>
            </w:r>
          </w:p>
        </w:tc>
        <w:tc>
          <w:tcPr>
            <w:tcW w:w="1065" w:type="dxa"/>
          </w:tcPr>
          <w:p w:rsidR="00FB69CA" w:rsidRPr="0069248D" w:rsidRDefault="0073631A" w:rsidP="006A3A41">
            <w:pPr>
              <w:pStyle w:val="TableParagraph"/>
              <w:spacing w:line="360" w:lineRule="auto"/>
              <w:jc w:val="center"/>
              <w:rPr>
                <w:rFonts w:asciiTheme="majorHAnsi" w:hAnsiTheme="majorHAnsi"/>
                <w:sz w:val="20"/>
              </w:rPr>
            </w:pPr>
            <w:r w:rsidRPr="0069248D">
              <w:rPr>
                <w:rFonts w:asciiTheme="majorHAnsi" w:hAnsiTheme="majorHAnsi"/>
                <w:sz w:val="20"/>
              </w:rPr>
              <w:t>0</w:t>
            </w:r>
          </w:p>
        </w:tc>
        <w:tc>
          <w:tcPr>
            <w:tcW w:w="1134" w:type="dxa"/>
          </w:tcPr>
          <w:p w:rsidR="00FB69CA" w:rsidRPr="0069248D" w:rsidRDefault="0073631A" w:rsidP="006A3A41">
            <w:pPr>
              <w:pStyle w:val="TableParagraph"/>
              <w:spacing w:line="360" w:lineRule="auto"/>
              <w:jc w:val="center"/>
              <w:rPr>
                <w:rFonts w:asciiTheme="majorHAnsi" w:hAnsiTheme="majorHAnsi"/>
                <w:sz w:val="20"/>
              </w:rPr>
            </w:pPr>
            <w:r w:rsidRPr="0069248D">
              <w:rPr>
                <w:rFonts w:asciiTheme="majorHAnsi" w:hAnsiTheme="majorHAnsi"/>
                <w:sz w:val="20"/>
              </w:rPr>
              <w:t>0</w:t>
            </w:r>
          </w:p>
        </w:tc>
        <w:tc>
          <w:tcPr>
            <w:tcW w:w="1771" w:type="dxa"/>
          </w:tcPr>
          <w:p w:rsidR="00FB69CA" w:rsidRPr="0069248D" w:rsidRDefault="0073631A" w:rsidP="006A3A41">
            <w:pPr>
              <w:pStyle w:val="TableParagraph"/>
              <w:spacing w:line="360" w:lineRule="auto"/>
              <w:ind w:right="113"/>
              <w:jc w:val="right"/>
              <w:rPr>
                <w:rFonts w:asciiTheme="majorHAnsi" w:hAnsiTheme="majorHAnsi"/>
                <w:sz w:val="20"/>
              </w:rPr>
            </w:pPr>
            <w:r w:rsidRPr="0069248D">
              <w:rPr>
                <w:rFonts w:asciiTheme="majorHAnsi" w:hAnsiTheme="majorHAnsi"/>
                <w:sz w:val="20"/>
              </w:rPr>
              <w:t>0</w:t>
            </w:r>
          </w:p>
        </w:tc>
        <w:tc>
          <w:tcPr>
            <w:tcW w:w="1987" w:type="dxa"/>
          </w:tcPr>
          <w:p w:rsidR="00FB69CA" w:rsidRPr="0069248D" w:rsidRDefault="0073631A" w:rsidP="006A3A41">
            <w:pPr>
              <w:pStyle w:val="TableParagraph"/>
              <w:spacing w:line="360" w:lineRule="auto"/>
              <w:jc w:val="center"/>
              <w:rPr>
                <w:rFonts w:asciiTheme="majorHAnsi" w:hAnsiTheme="majorHAnsi"/>
                <w:sz w:val="20"/>
              </w:rPr>
            </w:pPr>
            <w:r w:rsidRPr="0069248D">
              <w:rPr>
                <w:rFonts w:asciiTheme="majorHAnsi" w:hAnsiTheme="majorHAnsi"/>
                <w:sz w:val="20"/>
              </w:rPr>
              <w:t>0 (0)</w:t>
            </w:r>
          </w:p>
        </w:tc>
      </w:tr>
      <w:tr w:rsidR="003411B4" w:rsidRPr="0069248D" w:rsidTr="00D81AE3">
        <w:trPr>
          <w:trHeight w:val="20"/>
          <w:jc w:val="center"/>
        </w:trPr>
        <w:tc>
          <w:tcPr>
            <w:tcW w:w="2124" w:type="dxa"/>
          </w:tcPr>
          <w:p w:rsidR="00FB69CA" w:rsidRPr="0069248D" w:rsidRDefault="0073631A" w:rsidP="006A3A41">
            <w:pPr>
              <w:pStyle w:val="TableParagraph"/>
              <w:spacing w:line="360" w:lineRule="auto"/>
              <w:ind w:left="57"/>
              <w:rPr>
                <w:rFonts w:asciiTheme="majorHAnsi" w:hAnsiTheme="majorHAnsi"/>
                <w:sz w:val="20"/>
              </w:rPr>
            </w:pPr>
            <w:r w:rsidRPr="0069248D">
              <w:rPr>
                <w:rFonts w:asciiTheme="majorHAnsi" w:hAnsiTheme="majorHAnsi"/>
                <w:sz w:val="20"/>
              </w:rPr>
              <w:t>Hazardous goods</w:t>
            </w:r>
          </w:p>
        </w:tc>
        <w:tc>
          <w:tcPr>
            <w:tcW w:w="1136" w:type="dxa"/>
          </w:tcPr>
          <w:p w:rsidR="00FB69CA" w:rsidRPr="0069248D" w:rsidRDefault="0073631A" w:rsidP="006A3A41">
            <w:pPr>
              <w:pStyle w:val="TableParagraph"/>
              <w:spacing w:line="360" w:lineRule="auto"/>
              <w:jc w:val="center"/>
              <w:rPr>
                <w:rFonts w:asciiTheme="majorHAnsi" w:hAnsiTheme="majorHAnsi"/>
                <w:sz w:val="20"/>
              </w:rPr>
            </w:pPr>
            <w:r w:rsidRPr="0069248D">
              <w:rPr>
                <w:rFonts w:asciiTheme="majorHAnsi" w:hAnsiTheme="majorHAnsi"/>
                <w:sz w:val="20"/>
              </w:rPr>
              <w:t>0</w:t>
            </w:r>
          </w:p>
        </w:tc>
        <w:tc>
          <w:tcPr>
            <w:tcW w:w="1065" w:type="dxa"/>
          </w:tcPr>
          <w:p w:rsidR="00FB69CA" w:rsidRPr="0069248D" w:rsidRDefault="0073631A" w:rsidP="006A3A41">
            <w:pPr>
              <w:pStyle w:val="TableParagraph"/>
              <w:spacing w:line="360" w:lineRule="auto"/>
              <w:jc w:val="center"/>
              <w:rPr>
                <w:rFonts w:asciiTheme="majorHAnsi" w:hAnsiTheme="majorHAnsi"/>
                <w:sz w:val="20"/>
              </w:rPr>
            </w:pPr>
            <w:r w:rsidRPr="0069248D">
              <w:rPr>
                <w:rFonts w:asciiTheme="majorHAnsi" w:hAnsiTheme="majorHAnsi"/>
                <w:sz w:val="20"/>
              </w:rPr>
              <w:t>0</w:t>
            </w:r>
          </w:p>
        </w:tc>
        <w:tc>
          <w:tcPr>
            <w:tcW w:w="1134" w:type="dxa"/>
          </w:tcPr>
          <w:p w:rsidR="00FB69CA" w:rsidRPr="0069248D" w:rsidRDefault="0073631A" w:rsidP="006A3A41">
            <w:pPr>
              <w:pStyle w:val="TableParagraph"/>
              <w:spacing w:line="360" w:lineRule="auto"/>
              <w:jc w:val="center"/>
              <w:rPr>
                <w:rFonts w:asciiTheme="majorHAnsi" w:hAnsiTheme="majorHAnsi"/>
                <w:sz w:val="20"/>
              </w:rPr>
            </w:pPr>
            <w:r w:rsidRPr="0069248D">
              <w:rPr>
                <w:rFonts w:asciiTheme="majorHAnsi" w:hAnsiTheme="majorHAnsi"/>
                <w:sz w:val="20"/>
              </w:rPr>
              <w:t>0</w:t>
            </w:r>
          </w:p>
        </w:tc>
        <w:tc>
          <w:tcPr>
            <w:tcW w:w="1771" w:type="dxa"/>
          </w:tcPr>
          <w:p w:rsidR="00FB69CA" w:rsidRPr="0069248D" w:rsidRDefault="0073631A" w:rsidP="006A3A41">
            <w:pPr>
              <w:pStyle w:val="TableParagraph"/>
              <w:spacing w:line="360" w:lineRule="auto"/>
              <w:ind w:right="113"/>
              <w:jc w:val="right"/>
              <w:rPr>
                <w:rFonts w:asciiTheme="majorHAnsi" w:hAnsiTheme="majorHAnsi"/>
                <w:sz w:val="20"/>
              </w:rPr>
            </w:pPr>
            <w:r w:rsidRPr="0069248D">
              <w:rPr>
                <w:rFonts w:asciiTheme="majorHAnsi" w:hAnsiTheme="majorHAnsi"/>
                <w:sz w:val="20"/>
              </w:rPr>
              <w:t>0</w:t>
            </w:r>
          </w:p>
        </w:tc>
        <w:tc>
          <w:tcPr>
            <w:tcW w:w="1987" w:type="dxa"/>
          </w:tcPr>
          <w:p w:rsidR="00FB69CA" w:rsidRPr="0069248D" w:rsidRDefault="0073631A" w:rsidP="006A3A41">
            <w:pPr>
              <w:pStyle w:val="TableParagraph"/>
              <w:spacing w:line="360" w:lineRule="auto"/>
              <w:jc w:val="center"/>
              <w:rPr>
                <w:rFonts w:asciiTheme="majorHAnsi" w:hAnsiTheme="majorHAnsi"/>
                <w:sz w:val="20"/>
              </w:rPr>
            </w:pPr>
            <w:r w:rsidRPr="0069248D">
              <w:rPr>
                <w:rFonts w:asciiTheme="majorHAnsi" w:hAnsiTheme="majorHAnsi"/>
                <w:sz w:val="20"/>
              </w:rPr>
              <w:t>0 (0)</w:t>
            </w:r>
          </w:p>
        </w:tc>
      </w:tr>
      <w:tr w:rsidR="003411B4" w:rsidRPr="0069248D" w:rsidTr="00D81AE3">
        <w:trPr>
          <w:trHeight w:val="20"/>
          <w:jc w:val="center"/>
        </w:trPr>
        <w:tc>
          <w:tcPr>
            <w:tcW w:w="2124" w:type="dxa"/>
          </w:tcPr>
          <w:p w:rsidR="00FB69CA" w:rsidRPr="0069248D" w:rsidRDefault="0073631A" w:rsidP="006A3A41">
            <w:pPr>
              <w:pStyle w:val="TableParagraph"/>
              <w:spacing w:line="360" w:lineRule="auto"/>
              <w:ind w:left="57"/>
              <w:rPr>
                <w:rFonts w:asciiTheme="majorHAnsi" w:hAnsiTheme="majorHAnsi"/>
                <w:sz w:val="20"/>
              </w:rPr>
            </w:pPr>
            <w:r w:rsidRPr="0069248D">
              <w:rPr>
                <w:rFonts w:asciiTheme="majorHAnsi" w:hAnsiTheme="majorHAnsi"/>
                <w:sz w:val="20"/>
              </w:rPr>
              <w:t>Incidents</w:t>
            </w:r>
          </w:p>
        </w:tc>
        <w:tc>
          <w:tcPr>
            <w:tcW w:w="1136" w:type="dxa"/>
          </w:tcPr>
          <w:p w:rsidR="00FB69CA" w:rsidRPr="0069248D" w:rsidRDefault="0073631A" w:rsidP="006A3A41">
            <w:pPr>
              <w:pStyle w:val="TableParagraph"/>
              <w:spacing w:line="360" w:lineRule="auto"/>
              <w:jc w:val="center"/>
              <w:rPr>
                <w:rFonts w:asciiTheme="majorHAnsi" w:hAnsiTheme="majorHAnsi"/>
                <w:sz w:val="20"/>
              </w:rPr>
            </w:pPr>
            <w:r w:rsidRPr="0069248D">
              <w:rPr>
                <w:rFonts w:asciiTheme="majorHAnsi" w:hAnsiTheme="majorHAnsi"/>
                <w:sz w:val="20"/>
              </w:rPr>
              <w:t>0</w:t>
            </w:r>
          </w:p>
        </w:tc>
        <w:tc>
          <w:tcPr>
            <w:tcW w:w="1065" w:type="dxa"/>
          </w:tcPr>
          <w:p w:rsidR="00FB69CA" w:rsidRPr="0069248D" w:rsidRDefault="0073631A" w:rsidP="006A3A41">
            <w:pPr>
              <w:pStyle w:val="TableParagraph"/>
              <w:spacing w:line="360" w:lineRule="auto"/>
              <w:jc w:val="center"/>
              <w:rPr>
                <w:rFonts w:asciiTheme="majorHAnsi" w:hAnsiTheme="majorHAnsi"/>
                <w:sz w:val="20"/>
              </w:rPr>
            </w:pPr>
            <w:r w:rsidRPr="0069248D">
              <w:rPr>
                <w:rFonts w:asciiTheme="majorHAnsi" w:hAnsiTheme="majorHAnsi"/>
                <w:sz w:val="20"/>
              </w:rPr>
              <w:t>0</w:t>
            </w:r>
          </w:p>
        </w:tc>
        <w:tc>
          <w:tcPr>
            <w:tcW w:w="1134" w:type="dxa"/>
          </w:tcPr>
          <w:p w:rsidR="00FB69CA" w:rsidRPr="0069248D" w:rsidRDefault="0073631A" w:rsidP="006A3A41">
            <w:pPr>
              <w:pStyle w:val="TableParagraph"/>
              <w:spacing w:line="360" w:lineRule="auto"/>
              <w:jc w:val="center"/>
              <w:rPr>
                <w:rFonts w:asciiTheme="majorHAnsi" w:hAnsiTheme="majorHAnsi"/>
                <w:sz w:val="20"/>
              </w:rPr>
            </w:pPr>
            <w:r w:rsidRPr="0069248D">
              <w:rPr>
                <w:rFonts w:asciiTheme="majorHAnsi" w:hAnsiTheme="majorHAnsi"/>
                <w:sz w:val="20"/>
              </w:rPr>
              <w:t>0</w:t>
            </w:r>
          </w:p>
        </w:tc>
        <w:tc>
          <w:tcPr>
            <w:tcW w:w="1771" w:type="dxa"/>
          </w:tcPr>
          <w:p w:rsidR="00FB69CA" w:rsidRPr="0069248D" w:rsidRDefault="0073631A" w:rsidP="006A3A41">
            <w:pPr>
              <w:pStyle w:val="TableParagraph"/>
              <w:spacing w:line="360" w:lineRule="auto"/>
              <w:ind w:right="113"/>
              <w:jc w:val="right"/>
              <w:rPr>
                <w:rFonts w:asciiTheme="majorHAnsi" w:hAnsiTheme="majorHAnsi"/>
                <w:sz w:val="20"/>
              </w:rPr>
            </w:pPr>
            <w:r w:rsidRPr="0069248D">
              <w:rPr>
                <w:rFonts w:asciiTheme="majorHAnsi" w:hAnsiTheme="majorHAnsi"/>
                <w:sz w:val="20"/>
              </w:rPr>
              <w:t>0</w:t>
            </w:r>
          </w:p>
        </w:tc>
        <w:tc>
          <w:tcPr>
            <w:tcW w:w="1987" w:type="dxa"/>
          </w:tcPr>
          <w:p w:rsidR="00FB69CA" w:rsidRPr="0069248D" w:rsidRDefault="0073631A" w:rsidP="006A3A41">
            <w:pPr>
              <w:pStyle w:val="TableParagraph"/>
              <w:spacing w:line="360" w:lineRule="auto"/>
              <w:jc w:val="center"/>
              <w:rPr>
                <w:rFonts w:asciiTheme="majorHAnsi" w:hAnsiTheme="majorHAnsi"/>
                <w:sz w:val="20"/>
              </w:rPr>
            </w:pPr>
            <w:r w:rsidRPr="0069248D">
              <w:rPr>
                <w:rFonts w:asciiTheme="majorHAnsi" w:hAnsiTheme="majorHAnsi"/>
                <w:sz w:val="20"/>
              </w:rPr>
              <w:t>-2 (2)</w:t>
            </w:r>
          </w:p>
        </w:tc>
      </w:tr>
    </w:tbl>
    <w:p w:rsidR="00FB69CA" w:rsidRPr="0069248D" w:rsidRDefault="0073631A" w:rsidP="00D81AE3">
      <w:pPr>
        <w:spacing w:before="240" w:line="360" w:lineRule="auto"/>
        <w:rPr>
          <w:rFonts w:asciiTheme="majorHAnsi" w:hAnsiTheme="majorHAnsi"/>
        </w:rPr>
      </w:pPr>
      <w:r w:rsidRPr="0069248D">
        <w:rPr>
          <w:rFonts w:asciiTheme="majorHAnsi" w:hAnsiTheme="majorHAnsi"/>
        </w:rPr>
        <w:t xml:space="preserve">The following table provides a summary of </w:t>
      </w:r>
      <w:r w:rsidRPr="0069248D">
        <w:rPr>
          <w:rFonts w:asciiTheme="majorHAnsi" w:hAnsiTheme="majorHAnsi"/>
          <w:b/>
          <w:u w:val="single"/>
        </w:rPr>
        <w:t>maritime investigations</w:t>
      </w:r>
      <w:r w:rsidR="00D81AE3">
        <w:rPr>
          <w:rFonts w:asciiTheme="majorHAnsi" w:hAnsiTheme="majorHAnsi"/>
          <w:b/>
          <w:u w:val="single"/>
        </w:rPr>
        <w:t xml:space="preserve"> </w:t>
      </w:r>
      <w:r w:rsidRPr="0069248D">
        <w:rPr>
          <w:rFonts w:asciiTheme="majorHAnsi" w:hAnsiTheme="majorHAnsi"/>
        </w:rPr>
        <w:t>completed in 2017.</w:t>
      </w:r>
    </w:p>
    <w:p w:rsidR="00D81AE3" w:rsidRDefault="00D81AE3">
      <w:pPr>
        <w:rPr>
          <w:rFonts w:asciiTheme="majorHAnsi" w:hAnsiTheme="majorHAnsi"/>
          <w:i/>
        </w:rPr>
      </w:pPr>
      <w:r>
        <w:rPr>
          <w:rFonts w:asciiTheme="majorHAnsi" w:hAnsiTheme="majorHAnsi"/>
          <w:i/>
        </w:rPr>
        <w:br w:type="page"/>
      </w:r>
    </w:p>
    <w:p w:rsidR="00E5385B" w:rsidRPr="0069248D" w:rsidRDefault="00E5385B" w:rsidP="008C5C6D">
      <w:pPr>
        <w:spacing w:before="101"/>
        <w:ind w:left="850" w:right="850"/>
        <w:rPr>
          <w:rFonts w:asciiTheme="majorHAnsi" w:hAnsiTheme="majorHAnsi"/>
          <w:i/>
        </w:rPr>
      </w:pPr>
    </w:p>
    <w:p w:rsidR="00FB69CA" w:rsidRPr="0069248D" w:rsidRDefault="0073631A" w:rsidP="00D81AE3">
      <w:pPr>
        <w:spacing w:before="240" w:after="120" w:line="360" w:lineRule="auto"/>
        <w:jc w:val="center"/>
        <w:rPr>
          <w:rFonts w:asciiTheme="majorHAnsi" w:hAnsiTheme="majorHAnsi"/>
          <w:i/>
        </w:rPr>
      </w:pPr>
      <w:r w:rsidRPr="0069248D">
        <w:rPr>
          <w:rFonts w:asciiTheme="majorHAnsi" w:hAnsiTheme="majorHAnsi"/>
          <w:i/>
        </w:rPr>
        <w:t>Table 7 – Summary of maritime investigations completed in 2017</w:t>
      </w:r>
    </w:p>
    <w:tbl>
      <w:tblPr>
        <w:tblW w:w="74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9"/>
        <w:gridCol w:w="1841"/>
        <w:gridCol w:w="1912"/>
      </w:tblGrid>
      <w:tr w:rsidR="003411B4" w:rsidRPr="0069248D" w:rsidTr="00D81AE3">
        <w:trPr>
          <w:trHeight w:val="20"/>
          <w:jc w:val="center"/>
        </w:trPr>
        <w:tc>
          <w:tcPr>
            <w:tcW w:w="3699" w:type="dxa"/>
            <w:shd w:val="clear" w:color="auto" w:fill="BCD5ED"/>
          </w:tcPr>
          <w:p w:rsidR="00FB69CA" w:rsidRPr="0069248D" w:rsidRDefault="0073631A" w:rsidP="00D81AE3">
            <w:pPr>
              <w:pStyle w:val="TableParagraph"/>
              <w:spacing w:before="240" w:after="240" w:line="240" w:lineRule="exact"/>
              <w:jc w:val="center"/>
              <w:rPr>
                <w:rFonts w:asciiTheme="majorHAnsi" w:hAnsiTheme="majorHAnsi"/>
                <w:b/>
                <w:sz w:val="20"/>
              </w:rPr>
            </w:pPr>
            <w:r w:rsidRPr="0069248D">
              <w:rPr>
                <w:rFonts w:asciiTheme="majorHAnsi" w:hAnsiTheme="majorHAnsi"/>
                <w:b/>
                <w:sz w:val="20"/>
              </w:rPr>
              <w:t>Type of event investigated</w:t>
            </w:r>
          </w:p>
        </w:tc>
        <w:tc>
          <w:tcPr>
            <w:tcW w:w="1841" w:type="dxa"/>
            <w:shd w:val="clear" w:color="auto" w:fill="BCD5ED"/>
          </w:tcPr>
          <w:p w:rsidR="00FB69CA" w:rsidRPr="0069248D" w:rsidRDefault="0073631A" w:rsidP="00D81AE3">
            <w:pPr>
              <w:pStyle w:val="TableParagraph"/>
              <w:spacing w:before="240" w:after="240" w:line="240" w:lineRule="exact"/>
              <w:jc w:val="center"/>
              <w:rPr>
                <w:rFonts w:asciiTheme="majorHAnsi" w:hAnsiTheme="majorHAnsi"/>
                <w:b/>
                <w:sz w:val="20"/>
              </w:rPr>
            </w:pPr>
            <w:r w:rsidRPr="0069248D">
              <w:rPr>
                <w:rFonts w:asciiTheme="majorHAnsi" w:hAnsiTheme="majorHAnsi"/>
                <w:b/>
                <w:sz w:val="20"/>
              </w:rPr>
              <w:t>Number of events 2017</w:t>
            </w:r>
          </w:p>
        </w:tc>
        <w:tc>
          <w:tcPr>
            <w:tcW w:w="1912" w:type="dxa"/>
            <w:shd w:val="clear" w:color="auto" w:fill="BCD5ED"/>
          </w:tcPr>
          <w:p w:rsidR="00FB69CA" w:rsidRPr="0069248D" w:rsidRDefault="0073631A" w:rsidP="00D81AE3">
            <w:pPr>
              <w:pStyle w:val="TableParagraph"/>
              <w:spacing w:before="240" w:after="240" w:line="240" w:lineRule="exact"/>
              <w:jc w:val="center"/>
              <w:rPr>
                <w:rFonts w:asciiTheme="majorHAnsi" w:hAnsiTheme="majorHAnsi"/>
                <w:b/>
                <w:sz w:val="20"/>
              </w:rPr>
            </w:pPr>
            <w:r w:rsidRPr="0069248D">
              <w:rPr>
                <w:rFonts w:asciiTheme="majorHAnsi" w:hAnsiTheme="majorHAnsi"/>
                <w:b/>
                <w:sz w:val="20"/>
              </w:rPr>
              <w:t>Trend compared to 2016</w:t>
            </w:r>
          </w:p>
        </w:tc>
      </w:tr>
      <w:tr w:rsidR="003411B4" w:rsidRPr="0069248D" w:rsidTr="00D81AE3">
        <w:trPr>
          <w:trHeight w:val="20"/>
          <w:jc w:val="center"/>
        </w:trPr>
        <w:tc>
          <w:tcPr>
            <w:tcW w:w="3699" w:type="dxa"/>
          </w:tcPr>
          <w:p w:rsidR="00FB69CA" w:rsidRPr="0069248D" w:rsidRDefault="0073631A" w:rsidP="006A3A41">
            <w:pPr>
              <w:pStyle w:val="TableParagraph"/>
              <w:spacing w:after="240" w:line="240" w:lineRule="exact"/>
              <w:ind w:left="113"/>
              <w:rPr>
                <w:rFonts w:asciiTheme="majorHAnsi" w:hAnsiTheme="majorHAnsi"/>
                <w:sz w:val="20"/>
              </w:rPr>
            </w:pPr>
            <w:r w:rsidRPr="0069248D">
              <w:rPr>
                <w:rFonts w:asciiTheme="majorHAnsi" w:hAnsiTheme="majorHAnsi"/>
                <w:sz w:val="20"/>
              </w:rPr>
              <w:t>Capsizing/Listing</w:t>
            </w:r>
          </w:p>
        </w:tc>
        <w:tc>
          <w:tcPr>
            <w:tcW w:w="1841" w:type="dxa"/>
          </w:tcPr>
          <w:p w:rsidR="00FB69CA" w:rsidRPr="0069248D" w:rsidRDefault="0073631A" w:rsidP="00D81AE3">
            <w:pPr>
              <w:pStyle w:val="TableParagraph"/>
              <w:spacing w:after="240" w:line="240" w:lineRule="exact"/>
              <w:jc w:val="center"/>
              <w:rPr>
                <w:rFonts w:asciiTheme="majorHAnsi" w:hAnsiTheme="majorHAnsi"/>
                <w:sz w:val="20"/>
              </w:rPr>
            </w:pPr>
            <w:r w:rsidRPr="0069248D">
              <w:rPr>
                <w:rFonts w:asciiTheme="majorHAnsi" w:hAnsiTheme="majorHAnsi"/>
                <w:sz w:val="20"/>
              </w:rPr>
              <w:t>0</w:t>
            </w:r>
          </w:p>
        </w:tc>
        <w:tc>
          <w:tcPr>
            <w:tcW w:w="1912" w:type="dxa"/>
          </w:tcPr>
          <w:p w:rsidR="00FB69CA" w:rsidRPr="0069248D" w:rsidRDefault="0073631A" w:rsidP="00D81AE3">
            <w:pPr>
              <w:pStyle w:val="TableParagraph"/>
              <w:spacing w:after="240" w:line="240" w:lineRule="exact"/>
              <w:jc w:val="center"/>
              <w:rPr>
                <w:rFonts w:asciiTheme="majorHAnsi" w:hAnsiTheme="majorHAnsi"/>
                <w:sz w:val="20"/>
              </w:rPr>
            </w:pPr>
            <w:r w:rsidRPr="0069248D">
              <w:rPr>
                <w:rFonts w:asciiTheme="majorHAnsi" w:hAnsiTheme="majorHAnsi"/>
                <w:sz w:val="20"/>
              </w:rPr>
              <w:t>-1 (1) (</w:t>
            </w:r>
            <w:r w:rsidRPr="0069248D">
              <w:rPr>
                <w:rStyle w:val="FootnoteReference"/>
                <w:rFonts w:asciiTheme="majorHAnsi" w:hAnsiTheme="majorHAnsi"/>
                <w:sz w:val="20"/>
              </w:rPr>
              <w:footnoteReference w:id="9"/>
            </w:r>
            <w:r w:rsidRPr="0069248D">
              <w:rPr>
                <w:rFonts w:asciiTheme="majorHAnsi" w:hAnsiTheme="majorHAnsi"/>
                <w:sz w:val="20"/>
              </w:rPr>
              <w:t>)</w:t>
            </w:r>
          </w:p>
        </w:tc>
      </w:tr>
      <w:tr w:rsidR="003411B4" w:rsidRPr="0069248D" w:rsidTr="00D81AE3">
        <w:trPr>
          <w:trHeight w:val="20"/>
          <w:jc w:val="center"/>
        </w:trPr>
        <w:tc>
          <w:tcPr>
            <w:tcW w:w="3699" w:type="dxa"/>
          </w:tcPr>
          <w:p w:rsidR="00FB69CA" w:rsidRPr="0069248D" w:rsidRDefault="0073631A" w:rsidP="006A3A41">
            <w:pPr>
              <w:pStyle w:val="TableParagraph"/>
              <w:spacing w:after="240" w:line="240" w:lineRule="exact"/>
              <w:ind w:left="113"/>
              <w:rPr>
                <w:rFonts w:asciiTheme="majorHAnsi" w:hAnsiTheme="majorHAnsi"/>
                <w:sz w:val="20"/>
              </w:rPr>
            </w:pPr>
            <w:r w:rsidRPr="0069248D">
              <w:rPr>
                <w:rFonts w:asciiTheme="majorHAnsi" w:hAnsiTheme="majorHAnsi"/>
                <w:sz w:val="20"/>
              </w:rPr>
              <w:t>Collision between ships or between a ship and other obstacles</w:t>
            </w:r>
          </w:p>
        </w:tc>
        <w:tc>
          <w:tcPr>
            <w:tcW w:w="1841" w:type="dxa"/>
          </w:tcPr>
          <w:p w:rsidR="00FB69CA" w:rsidRPr="0069248D" w:rsidRDefault="0073631A" w:rsidP="00D81AE3">
            <w:pPr>
              <w:pStyle w:val="TableParagraph"/>
              <w:spacing w:after="240" w:line="240" w:lineRule="exact"/>
              <w:jc w:val="center"/>
              <w:rPr>
                <w:rFonts w:asciiTheme="majorHAnsi" w:hAnsiTheme="majorHAnsi"/>
                <w:sz w:val="20"/>
              </w:rPr>
            </w:pPr>
            <w:r w:rsidRPr="0069248D">
              <w:rPr>
                <w:rFonts w:asciiTheme="majorHAnsi" w:hAnsiTheme="majorHAnsi"/>
                <w:sz w:val="20"/>
              </w:rPr>
              <w:t>0</w:t>
            </w:r>
          </w:p>
        </w:tc>
        <w:tc>
          <w:tcPr>
            <w:tcW w:w="1912" w:type="dxa"/>
          </w:tcPr>
          <w:p w:rsidR="00FB69CA" w:rsidRPr="0069248D" w:rsidRDefault="0073631A" w:rsidP="00D81AE3">
            <w:pPr>
              <w:pStyle w:val="TableParagraph"/>
              <w:spacing w:after="240" w:line="240" w:lineRule="exact"/>
              <w:jc w:val="center"/>
              <w:rPr>
                <w:rFonts w:asciiTheme="majorHAnsi" w:hAnsiTheme="majorHAnsi"/>
                <w:sz w:val="20"/>
              </w:rPr>
            </w:pPr>
            <w:r w:rsidRPr="0069248D">
              <w:rPr>
                <w:rFonts w:asciiTheme="majorHAnsi" w:hAnsiTheme="majorHAnsi"/>
                <w:sz w:val="20"/>
              </w:rPr>
              <w:t>0 (0)</w:t>
            </w:r>
          </w:p>
        </w:tc>
      </w:tr>
      <w:tr w:rsidR="003411B4" w:rsidRPr="0069248D" w:rsidTr="00D81AE3">
        <w:trPr>
          <w:trHeight w:val="20"/>
          <w:jc w:val="center"/>
        </w:trPr>
        <w:tc>
          <w:tcPr>
            <w:tcW w:w="3699" w:type="dxa"/>
          </w:tcPr>
          <w:p w:rsidR="00FB69CA" w:rsidRPr="0069248D" w:rsidRDefault="0073631A" w:rsidP="006A3A41">
            <w:pPr>
              <w:pStyle w:val="TableParagraph"/>
              <w:spacing w:after="240" w:line="240" w:lineRule="exact"/>
              <w:ind w:left="113"/>
              <w:rPr>
                <w:rFonts w:asciiTheme="majorHAnsi" w:hAnsiTheme="majorHAnsi"/>
                <w:sz w:val="20"/>
              </w:rPr>
            </w:pPr>
            <w:r w:rsidRPr="0069248D">
              <w:rPr>
                <w:rFonts w:asciiTheme="majorHAnsi" w:hAnsiTheme="majorHAnsi"/>
                <w:sz w:val="20"/>
              </w:rPr>
              <w:t>Contact</w:t>
            </w:r>
          </w:p>
        </w:tc>
        <w:tc>
          <w:tcPr>
            <w:tcW w:w="1841" w:type="dxa"/>
          </w:tcPr>
          <w:p w:rsidR="00FB69CA" w:rsidRPr="0069248D" w:rsidRDefault="0073631A" w:rsidP="00D81AE3">
            <w:pPr>
              <w:pStyle w:val="TableParagraph"/>
              <w:spacing w:after="240" w:line="240" w:lineRule="exact"/>
              <w:jc w:val="center"/>
              <w:rPr>
                <w:rFonts w:asciiTheme="majorHAnsi" w:hAnsiTheme="majorHAnsi"/>
                <w:sz w:val="20"/>
              </w:rPr>
            </w:pPr>
            <w:r w:rsidRPr="0069248D">
              <w:rPr>
                <w:rFonts w:asciiTheme="majorHAnsi" w:hAnsiTheme="majorHAnsi"/>
                <w:sz w:val="20"/>
              </w:rPr>
              <w:t>0</w:t>
            </w:r>
          </w:p>
        </w:tc>
        <w:tc>
          <w:tcPr>
            <w:tcW w:w="1912" w:type="dxa"/>
          </w:tcPr>
          <w:p w:rsidR="00FB69CA" w:rsidRPr="0069248D" w:rsidRDefault="0073631A" w:rsidP="00D81AE3">
            <w:pPr>
              <w:pStyle w:val="TableParagraph"/>
              <w:spacing w:after="240" w:line="240" w:lineRule="exact"/>
              <w:jc w:val="center"/>
              <w:rPr>
                <w:rFonts w:asciiTheme="majorHAnsi" w:hAnsiTheme="majorHAnsi"/>
                <w:sz w:val="20"/>
              </w:rPr>
            </w:pPr>
            <w:r w:rsidRPr="0069248D">
              <w:rPr>
                <w:rFonts w:asciiTheme="majorHAnsi" w:hAnsiTheme="majorHAnsi"/>
                <w:sz w:val="20"/>
              </w:rPr>
              <w:t>0 (0)</w:t>
            </w:r>
          </w:p>
        </w:tc>
      </w:tr>
      <w:tr w:rsidR="003411B4" w:rsidRPr="0069248D" w:rsidTr="00D81AE3">
        <w:trPr>
          <w:trHeight w:val="20"/>
          <w:jc w:val="center"/>
        </w:trPr>
        <w:tc>
          <w:tcPr>
            <w:tcW w:w="3699" w:type="dxa"/>
          </w:tcPr>
          <w:p w:rsidR="00FB69CA" w:rsidRPr="0069248D" w:rsidRDefault="0073631A" w:rsidP="006A3A41">
            <w:pPr>
              <w:pStyle w:val="TableParagraph"/>
              <w:spacing w:after="240" w:line="240" w:lineRule="exact"/>
              <w:ind w:left="113"/>
              <w:rPr>
                <w:rFonts w:asciiTheme="majorHAnsi" w:hAnsiTheme="majorHAnsi"/>
                <w:sz w:val="20"/>
              </w:rPr>
            </w:pPr>
            <w:r w:rsidRPr="0069248D">
              <w:rPr>
                <w:rFonts w:asciiTheme="majorHAnsi" w:hAnsiTheme="majorHAnsi"/>
                <w:sz w:val="20"/>
              </w:rPr>
              <w:t>Damage to ship or equipment</w:t>
            </w:r>
          </w:p>
        </w:tc>
        <w:tc>
          <w:tcPr>
            <w:tcW w:w="1841" w:type="dxa"/>
          </w:tcPr>
          <w:p w:rsidR="00FB69CA" w:rsidRPr="0069248D" w:rsidRDefault="0073631A" w:rsidP="00D81AE3">
            <w:pPr>
              <w:pStyle w:val="TableParagraph"/>
              <w:spacing w:after="240" w:line="240" w:lineRule="exact"/>
              <w:jc w:val="center"/>
              <w:rPr>
                <w:rFonts w:asciiTheme="majorHAnsi" w:hAnsiTheme="majorHAnsi"/>
                <w:sz w:val="20"/>
              </w:rPr>
            </w:pPr>
            <w:r w:rsidRPr="0069248D">
              <w:rPr>
                <w:rFonts w:asciiTheme="majorHAnsi" w:hAnsiTheme="majorHAnsi"/>
                <w:sz w:val="20"/>
              </w:rPr>
              <w:t>0</w:t>
            </w:r>
          </w:p>
        </w:tc>
        <w:tc>
          <w:tcPr>
            <w:tcW w:w="1912" w:type="dxa"/>
          </w:tcPr>
          <w:p w:rsidR="00FB69CA" w:rsidRPr="0069248D" w:rsidRDefault="0073631A" w:rsidP="00D81AE3">
            <w:pPr>
              <w:pStyle w:val="TableParagraph"/>
              <w:spacing w:after="240" w:line="240" w:lineRule="exact"/>
              <w:jc w:val="center"/>
              <w:rPr>
                <w:rFonts w:asciiTheme="majorHAnsi" w:hAnsiTheme="majorHAnsi"/>
                <w:sz w:val="20"/>
              </w:rPr>
            </w:pPr>
            <w:r w:rsidRPr="0069248D">
              <w:rPr>
                <w:rFonts w:asciiTheme="majorHAnsi" w:hAnsiTheme="majorHAnsi"/>
                <w:sz w:val="20"/>
              </w:rPr>
              <w:t>-1 (1)</w:t>
            </w:r>
          </w:p>
        </w:tc>
      </w:tr>
      <w:tr w:rsidR="003411B4" w:rsidRPr="0069248D" w:rsidTr="00D81AE3">
        <w:trPr>
          <w:trHeight w:val="20"/>
          <w:jc w:val="center"/>
        </w:trPr>
        <w:tc>
          <w:tcPr>
            <w:tcW w:w="3699" w:type="dxa"/>
          </w:tcPr>
          <w:p w:rsidR="00FB69CA" w:rsidRPr="0069248D" w:rsidRDefault="0073631A" w:rsidP="006A3A41">
            <w:pPr>
              <w:pStyle w:val="TableParagraph"/>
              <w:spacing w:after="240" w:line="240" w:lineRule="exact"/>
              <w:ind w:left="113"/>
              <w:rPr>
                <w:rFonts w:asciiTheme="majorHAnsi" w:hAnsiTheme="majorHAnsi"/>
                <w:sz w:val="20"/>
              </w:rPr>
            </w:pPr>
            <w:r w:rsidRPr="0069248D">
              <w:rPr>
                <w:rFonts w:asciiTheme="majorHAnsi" w:hAnsiTheme="majorHAnsi"/>
                <w:sz w:val="20"/>
              </w:rPr>
              <w:t>Grounding/Stranding</w:t>
            </w:r>
          </w:p>
        </w:tc>
        <w:tc>
          <w:tcPr>
            <w:tcW w:w="1841" w:type="dxa"/>
          </w:tcPr>
          <w:p w:rsidR="00FB69CA" w:rsidRPr="0069248D" w:rsidRDefault="0073631A" w:rsidP="00D81AE3">
            <w:pPr>
              <w:pStyle w:val="TableParagraph"/>
              <w:spacing w:after="240" w:line="240" w:lineRule="exact"/>
              <w:jc w:val="center"/>
              <w:rPr>
                <w:rFonts w:asciiTheme="majorHAnsi" w:hAnsiTheme="majorHAnsi"/>
                <w:sz w:val="20"/>
              </w:rPr>
            </w:pPr>
            <w:r w:rsidRPr="0069248D">
              <w:rPr>
                <w:rFonts w:asciiTheme="majorHAnsi" w:hAnsiTheme="majorHAnsi"/>
                <w:sz w:val="20"/>
              </w:rPr>
              <w:t>0</w:t>
            </w:r>
          </w:p>
        </w:tc>
        <w:tc>
          <w:tcPr>
            <w:tcW w:w="1912" w:type="dxa"/>
          </w:tcPr>
          <w:p w:rsidR="00FB69CA" w:rsidRPr="0069248D" w:rsidRDefault="0073631A" w:rsidP="00D81AE3">
            <w:pPr>
              <w:pStyle w:val="TableParagraph"/>
              <w:spacing w:after="240" w:line="240" w:lineRule="exact"/>
              <w:jc w:val="center"/>
              <w:rPr>
                <w:rFonts w:asciiTheme="majorHAnsi" w:hAnsiTheme="majorHAnsi"/>
                <w:sz w:val="20"/>
              </w:rPr>
            </w:pPr>
            <w:r w:rsidRPr="0069248D">
              <w:rPr>
                <w:rFonts w:asciiTheme="majorHAnsi" w:hAnsiTheme="majorHAnsi"/>
                <w:sz w:val="20"/>
              </w:rPr>
              <w:t>0 (0)</w:t>
            </w:r>
          </w:p>
        </w:tc>
      </w:tr>
      <w:tr w:rsidR="003411B4" w:rsidRPr="0069248D" w:rsidTr="00D81AE3">
        <w:trPr>
          <w:trHeight w:val="20"/>
          <w:jc w:val="center"/>
        </w:trPr>
        <w:tc>
          <w:tcPr>
            <w:tcW w:w="3699" w:type="dxa"/>
          </w:tcPr>
          <w:p w:rsidR="00FB69CA" w:rsidRPr="0069248D" w:rsidRDefault="0073631A" w:rsidP="006A3A41">
            <w:pPr>
              <w:pStyle w:val="TableParagraph"/>
              <w:spacing w:after="240" w:line="240" w:lineRule="exact"/>
              <w:ind w:left="113"/>
              <w:rPr>
                <w:rFonts w:asciiTheme="majorHAnsi" w:hAnsiTheme="majorHAnsi"/>
                <w:sz w:val="20"/>
              </w:rPr>
            </w:pPr>
            <w:r w:rsidRPr="0069248D">
              <w:rPr>
                <w:rFonts w:asciiTheme="majorHAnsi" w:hAnsiTheme="majorHAnsi"/>
                <w:sz w:val="20"/>
              </w:rPr>
              <w:t>Fire/Explosion</w:t>
            </w:r>
          </w:p>
        </w:tc>
        <w:tc>
          <w:tcPr>
            <w:tcW w:w="1841" w:type="dxa"/>
          </w:tcPr>
          <w:p w:rsidR="00FB69CA" w:rsidRPr="0069248D" w:rsidRDefault="0073631A" w:rsidP="00D81AE3">
            <w:pPr>
              <w:pStyle w:val="TableParagraph"/>
              <w:spacing w:after="240" w:line="240" w:lineRule="exact"/>
              <w:jc w:val="center"/>
              <w:rPr>
                <w:rFonts w:asciiTheme="majorHAnsi" w:hAnsiTheme="majorHAnsi"/>
                <w:sz w:val="20"/>
              </w:rPr>
            </w:pPr>
            <w:r w:rsidRPr="0069248D">
              <w:rPr>
                <w:rFonts w:asciiTheme="majorHAnsi" w:hAnsiTheme="majorHAnsi"/>
                <w:sz w:val="20"/>
              </w:rPr>
              <w:t>1</w:t>
            </w:r>
          </w:p>
        </w:tc>
        <w:tc>
          <w:tcPr>
            <w:tcW w:w="1912" w:type="dxa"/>
          </w:tcPr>
          <w:p w:rsidR="00FB69CA" w:rsidRPr="0069248D" w:rsidRDefault="0073631A" w:rsidP="00D81AE3">
            <w:pPr>
              <w:pStyle w:val="TableParagraph"/>
              <w:spacing w:after="240" w:line="240" w:lineRule="exact"/>
              <w:jc w:val="center"/>
              <w:rPr>
                <w:rFonts w:asciiTheme="majorHAnsi" w:hAnsiTheme="majorHAnsi"/>
                <w:sz w:val="20"/>
              </w:rPr>
            </w:pPr>
            <w:r w:rsidRPr="0069248D">
              <w:rPr>
                <w:rFonts w:asciiTheme="majorHAnsi" w:hAnsiTheme="majorHAnsi"/>
                <w:sz w:val="20"/>
              </w:rPr>
              <w:t>-1 (2)</w:t>
            </w:r>
          </w:p>
        </w:tc>
      </w:tr>
      <w:tr w:rsidR="003411B4" w:rsidRPr="0069248D" w:rsidTr="00D81AE3">
        <w:trPr>
          <w:trHeight w:val="20"/>
          <w:jc w:val="center"/>
        </w:trPr>
        <w:tc>
          <w:tcPr>
            <w:tcW w:w="3699" w:type="dxa"/>
          </w:tcPr>
          <w:p w:rsidR="00FB69CA" w:rsidRPr="0069248D" w:rsidRDefault="0073631A" w:rsidP="006A3A41">
            <w:pPr>
              <w:pStyle w:val="TableParagraph"/>
              <w:spacing w:after="240" w:line="240" w:lineRule="exact"/>
              <w:ind w:left="113"/>
              <w:rPr>
                <w:rFonts w:asciiTheme="majorHAnsi" w:hAnsiTheme="majorHAnsi"/>
                <w:sz w:val="20"/>
              </w:rPr>
            </w:pPr>
            <w:r w:rsidRPr="0069248D">
              <w:rPr>
                <w:rFonts w:asciiTheme="majorHAnsi" w:hAnsiTheme="majorHAnsi"/>
                <w:sz w:val="20"/>
              </w:rPr>
              <w:t>Flooding/Foundering</w:t>
            </w:r>
          </w:p>
        </w:tc>
        <w:tc>
          <w:tcPr>
            <w:tcW w:w="1841" w:type="dxa"/>
          </w:tcPr>
          <w:p w:rsidR="00FB69CA" w:rsidRPr="0069248D" w:rsidRDefault="0073631A" w:rsidP="00D81AE3">
            <w:pPr>
              <w:pStyle w:val="TableParagraph"/>
              <w:spacing w:after="240" w:line="240" w:lineRule="exact"/>
              <w:jc w:val="center"/>
              <w:rPr>
                <w:rFonts w:asciiTheme="majorHAnsi" w:hAnsiTheme="majorHAnsi"/>
                <w:sz w:val="20"/>
              </w:rPr>
            </w:pPr>
            <w:r w:rsidRPr="0069248D">
              <w:rPr>
                <w:rFonts w:asciiTheme="majorHAnsi" w:hAnsiTheme="majorHAnsi"/>
                <w:sz w:val="20"/>
              </w:rPr>
              <w:t>0</w:t>
            </w:r>
          </w:p>
        </w:tc>
        <w:tc>
          <w:tcPr>
            <w:tcW w:w="1912" w:type="dxa"/>
          </w:tcPr>
          <w:p w:rsidR="00FB69CA" w:rsidRPr="0069248D" w:rsidRDefault="0073631A" w:rsidP="00D81AE3">
            <w:pPr>
              <w:pStyle w:val="TableParagraph"/>
              <w:spacing w:after="240" w:line="240" w:lineRule="exact"/>
              <w:jc w:val="center"/>
              <w:rPr>
                <w:rFonts w:asciiTheme="majorHAnsi" w:hAnsiTheme="majorHAnsi"/>
                <w:sz w:val="20"/>
              </w:rPr>
            </w:pPr>
            <w:r w:rsidRPr="0069248D">
              <w:rPr>
                <w:rFonts w:asciiTheme="majorHAnsi" w:hAnsiTheme="majorHAnsi"/>
                <w:sz w:val="20"/>
              </w:rPr>
              <w:t>-1 (1)</w:t>
            </w:r>
          </w:p>
        </w:tc>
      </w:tr>
      <w:tr w:rsidR="003411B4" w:rsidRPr="0069248D" w:rsidTr="00D81AE3">
        <w:trPr>
          <w:trHeight w:val="20"/>
          <w:jc w:val="center"/>
        </w:trPr>
        <w:tc>
          <w:tcPr>
            <w:tcW w:w="3699" w:type="dxa"/>
          </w:tcPr>
          <w:p w:rsidR="00FB69CA" w:rsidRPr="0069248D" w:rsidRDefault="0073631A" w:rsidP="006A3A41">
            <w:pPr>
              <w:pStyle w:val="TableParagraph"/>
              <w:spacing w:after="240" w:line="240" w:lineRule="exact"/>
              <w:ind w:left="113"/>
              <w:rPr>
                <w:rFonts w:asciiTheme="majorHAnsi" w:hAnsiTheme="majorHAnsi"/>
                <w:sz w:val="20"/>
              </w:rPr>
            </w:pPr>
            <w:r w:rsidRPr="0069248D">
              <w:rPr>
                <w:rFonts w:asciiTheme="majorHAnsi" w:hAnsiTheme="majorHAnsi"/>
                <w:sz w:val="20"/>
              </w:rPr>
              <w:t>Missing</w:t>
            </w:r>
          </w:p>
        </w:tc>
        <w:tc>
          <w:tcPr>
            <w:tcW w:w="1841" w:type="dxa"/>
          </w:tcPr>
          <w:p w:rsidR="00FB69CA" w:rsidRPr="0069248D" w:rsidRDefault="0073631A" w:rsidP="00D81AE3">
            <w:pPr>
              <w:pStyle w:val="TableParagraph"/>
              <w:spacing w:after="240" w:line="240" w:lineRule="exact"/>
              <w:jc w:val="center"/>
              <w:rPr>
                <w:rFonts w:asciiTheme="majorHAnsi" w:hAnsiTheme="majorHAnsi"/>
                <w:sz w:val="20"/>
              </w:rPr>
            </w:pPr>
            <w:r w:rsidRPr="0069248D">
              <w:rPr>
                <w:rFonts w:asciiTheme="majorHAnsi" w:hAnsiTheme="majorHAnsi"/>
                <w:sz w:val="20"/>
              </w:rPr>
              <w:t>0</w:t>
            </w:r>
          </w:p>
        </w:tc>
        <w:tc>
          <w:tcPr>
            <w:tcW w:w="1912" w:type="dxa"/>
          </w:tcPr>
          <w:p w:rsidR="00FB69CA" w:rsidRPr="0069248D" w:rsidRDefault="0073631A" w:rsidP="00D81AE3">
            <w:pPr>
              <w:pStyle w:val="TableParagraph"/>
              <w:spacing w:after="240" w:line="240" w:lineRule="exact"/>
              <w:jc w:val="center"/>
              <w:rPr>
                <w:rFonts w:asciiTheme="majorHAnsi" w:hAnsiTheme="majorHAnsi"/>
                <w:sz w:val="20"/>
              </w:rPr>
            </w:pPr>
            <w:r w:rsidRPr="0069248D">
              <w:rPr>
                <w:rFonts w:asciiTheme="majorHAnsi" w:hAnsiTheme="majorHAnsi"/>
                <w:sz w:val="20"/>
              </w:rPr>
              <w:t>0 (0)</w:t>
            </w:r>
          </w:p>
        </w:tc>
      </w:tr>
      <w:tr w:rsidR="003411B4" w:rsidRPr="0069248D" w:rsidTr="00D81AE3">
        <w:trPr>
          <w:trHeight w:val="20"/>
          <w:jc w:val="center"/>
        </w:trPr>
        <w:tc>
          <w:tcPr>
            <w:tcW w:w="3699" w:type="dxa"/>
          </w:tcPr>
          <w:p w:rsidR="00FB69CA" w:rsidRPr="0069248D" w:rsidRDefault="0073631A" w:rsidP="006A3A41">
            <w:pPr>
              <w:pStyle w:val="TableParagraph"/>
              <w:spacing w:after="240" w:line="240" w:lineRule="exact"/>
              <w:ind w:left="113"/>
              <w:rPr>
                <w:rFonts w:asciiTheme="majorHAnsi" w:hAnsiTheme="majorHAnsi"/>
                <w:sz w:val="20"/>
              </w:rPr>
            </w:pPr>
            <w:r w:rsidRPr="0069248D">
              <w:rPr>
                <w:rFonts w:asciiTheme="majorHAnsi" w:hAnsiTheme="majorHAnsi"/>
                <w:sz w:val="20"/>
              </w:rPr>
              <w:t>Other types of events (marine incidents)</w:t>
            </w:r>
          </w:p>
        </w:tc>
        <w:tc>
          <w:tcPr>
            <w:tcW w:w="1841" w:type="dxa"/>
          </w:tcPr>
          <w:p w:rsidR="00FB69CA" w:rsidRPr="0069248D" w:rsidRDefault="0073631A" w:rsidP="00D81AE3">
            <w:pPr>
              <w:pStyle w:val="TableParagraph"/>
              <w:spacing w:after="240" w:line="240" w:lineRule="exact"/>
              <w:jc w:val="center"/>
              <w:rPr>
                <w:rFonts w:asciiTheme="majorHAnsi" w:hAnsiTheme="majorHAnsi"/>
                <w:sz w:val="20"/>
              </w:rPr>
            </w:pPr>
            <w:r w:rsidRPr="0069248D">
              <w:rPr>
                <w:rFonts w:asciiTheme="majorHAnsi" w:hAnsiTheme="majorHAnsi"/>
                <w:sz w:val="20"/>
              </w:rPr>
              <w:t>1</w:t>
            </w:r>
          </w:p>
        </w:tc>
        <w:tc>
          <w:tcPr>
            <w:tcW w:w="1912" w:type="dxa"/>
          </w:tcPr>
          <w:p w:rsidR="00FB69CA" w:rsidRPr="0069248D" w:rsidRDefault="0073631A" w:rsidP="00D81AE3">
            <w:pPr>
              <w:pStyle w:val="TableParagraph"/>
              <w:spacing w:after="240" w:line="240" w:lineRule="exact"/>
              <w:jc w:val="center"/>
              <w:rPr>
                <w:rFonts w:asciiTheme="majorHAnsi" w:hAnsiTheme="majorHAnsi"/>
                <w:sz w:val="20"/>
              </w:rPr>
            </w:pPr>
            <w:r w:rsidRPr="0069248D">
              <w:rPr>
                <w:rFonts w:asciiTheme="majorHAnsi" w:hAnsiTheme="majorHAnsi"/>
                <w:sz w:val="20"/>
              </w:rPr>
              <w:t>-1 (2)</w:t>
            </w:r>
          </w:p>
        </w:tc>
      </w:tr>
    </w:tbl>
    <w:p w:rsidR="00FB69CA" w:rsidRPr="00D81AE3" w:rsidRDefault="0073631A" w:rsidP="00DE7708">
      <w:pPr>
        <w:pStyle w:val="Heading7"/>
        <w:numPr>
          <w:ilvl w:val="1"/>
          <w:numId w:val="12"/>
        </w:numPr>
        <w:spacing w:before="600" w:line="360" w:lineRule="auto"/>
        <w:ind w:left="567" w:hanging="567"/>
      </w:pPr>
      <w:bookmarkStart w:id="24" w:name="_TOC_250006"/>
      <w:bookmarkStart w:id="25" w:name="_Toc532811829"/>
      <w:r w:rsidRPr="0069248D">
        <w:t>Investigations completed and launched in</w:t>
      </w:r>
      <w:bookmarkEnd w:id="24"/>
      <w:r w:rsidRPr="0069248D">
        <w:t xml:space="preserve"> 2017</w:t>
      </w:r>
      <w:bookmarkEnd w:id="25"/>
    </w:p>
    <w:p w:rsidR="00FB69CA" w:rsidRPr="0069248D" w:rsidRDefault="0073631A" w:rsidP="00D81AE3">
      <w:pPr>
        <w:spacing w:before="240" w:line="360" w:lineRule="auto"/>
        <w:rPr>
          <w:rFonts w:asciiTheme="majorHAnsi" w:hAnsiTheme="majorHAnsi"/>
          <w:i/>
        </w:rPr>
      </w:pPr>
      <w:r w:rsidRPr="0069248D">
        <w:rPr>
          <w:rFonts w:asciiTheme="majorHAnsi" w:hAnsiTheme="majorHAnsi"/>
          <w:i/>
          <w:u w:val="single"/>
        </w:rPr>
        <w:t>Rail investigations completed and launched in 2017</w:t>
      </w:r>
    </w:p>
    <w:p w:rsidR="00FB69CA" w:rsidRPr="0069248D" w:rsidRDefault="0073631A" w:rsidP="00D81AE3">
      <w:pPr>
        <w:spacing w:line="360" w:lineRule="auto"/>
        <w:rPr>
          <w:rFonts w:asciiTheme="majorHAnsi" w:hAnsiTheme="majorHAnsi"/>
        </w:rPr>
      </w:pPr>
      <w:r w:rsidRPr="0069248D">
        <w:rPr>
          <w:rFonts w:asciiTheme="majorHAnsi" w:hAnsiTheme="majorHAnsi"/>
        </w:rPr>
        <w:t xml:space="preserve">To </w:t>
      </w:r>
      <w:r w:rsidRPr="00D81AE3">
        <w:rPr>
          <w:rFonts w:asciiTheme="majorHAnsi" w:hAnsiTheme="majorHAnsi"/>
          <w:i/>
          <w:u w:val="single"/>
        </w:rPr>
        <w:t>make</w:t>
      </w:r>
      <w:r w:rsidRPr="0069248D">
        <w:rPr>
          <w:rFonts w:asciiTheme="majorHAnsi" w:hAnsiTheme="majorHAnsi"/>
        </w:rPr>
        <w:t xml:space="preserve"> it easier to identify individual accidents, the following tables also provide the event ID Code in the ERAIL database as well as the legal basis for launching the investigation with reference to Directive 2004/49/EC (for more details, see also the list of investigations at this link: </w:t>
      </w:r>
      <w:hyperlink r:id="rId45" w:history="1">
        <w:r w:rsidRPr="0069248D">
          <w:rPr>
            <w:rFonts w:asciiTheme="majorHAnsi" w:hAnsiTheme="majorHAnsi"/>
            <w:color w:val="0000FF"/>
            <w:u w:val="single" w:color="0000FF"/>
          </w:rPr>
          <w:t>http://erail.era.europa.eu/investigations.aspx</w:t>
        </w:r>
      </w:hyperlink>
      <w:r w:rsidRPr="0069248D">
        <w:rPr>
          <w:rFonts w:asciiTheme="majorHAnsi" w:hAnsiTheme="majorHAnsi"/>
        </w:rPr>
        <w:t>).</w:t>
      </w:r>
    </w:p>
    <w:p w:rsidR="00D81AE3" w:rsidRDefault="00D81AE3">
      <w:pPr>
        <w:rPr>
          <w:rFonts w:asciiTheme="majorHAnsi" w:hAnsiTheme="majorHAnsi"/>
          <w:i/>
        </w:rPr>
      </w:pPr>
      <w:r>
        <w:rPr>
          <w:rFonts w:asciiTheme="majorHAnsi" w:hAnsiTheme="majorHAnsi"/>
          <w:i/>
        </w:rPr>
        <w:br w:type="page"/>
      </w:r>
    </w:p>
    <w:p w:rsidR="006A3A41" w:rsidRDefault="006A3A41" w:rsidP="00C1497E">
      <w:pPr>
        <w:spacing w:before="120" w:line="360" w:lineRule="auto"/>
        <w:jc w:val="center"/>
        <w:rPr>
          <w:rFonts w:asciiTheme="majorHAnsi" w:hAnsiTheme="majorHAnsi"/>
          <w:i/>
        </w:rPr>
      </w:pPr>
    </w:p>
    <w:p w:rsidR="00FB69CA" w:rsidRPr="0069248D" w:rsidRDefault="0073631A" w:rsidP="00C1497E">
      <w:pPr>
        <w:spacing w:before="120" w:after="120" w:line="360" w:lineRule="auto"/>
        <w:jc w:val="center"/>
        <w:rPr>
          <w:rFonts w:asciiTheme="majorHAnsi" w:hAnsiTheme="majorHAnsi"/>
          <w:i/>
        </w:rPr>
      </w:pPr>
      <w:r w:rsidRPr="0069248D">
        <w:rPr>
          <w:rFonts w:asciiTheme="majorHAnsi" w:hAnsiTheme="majorHAnsi"/>
          <w:i/>
        </w:rPr>
        <w:t>Table 8 – Summary of railway investigations completed in 2017</w:t>
      </w: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0"/>
        <w:gridCol w:w="1206"/>
        <w:gridCol w:w="2413"/>
        <w:gridCol w:w="2347"/>
        <w:gridCol w:w="1335"/>
        <w:gridCol w:w="1419"/>
      </w:tblGrid>
      <w:tr w:rsidR="003411B4" w:rsidRPr="00D81AE3" w:rsidTr="00CD4CEB">
        <w:trPr>
          <w:trHeight w:val="20"/>
          <w:jc w:val="center"/>
        </w:trPr>
        <w:tc>
          <w:tcPr>
            <w:tcW w:w="920" w:type="dxa"/>
            <w:shd w:val="clear" w:color="auto" w:fill="92D050"/>
            <w:vAlign w:val="center"/>
          </w:tcPr>
          <w:p w:rsidR="00FB69CA" w:rsidRPr="00D81AE3" w:rsidRDefault="0073631A" w:rsidP="006A3A41">
            <w:pPr>
              <w:pStyle w:val="TableParagraph"/>
              <w:spacing w:before="120" w:after="120" w:line="360" w:lineRule="auto"/>
              <w:jc w:val="center"/>
              <w:rPr>
                <w:rFonts w:asciiTheme="majorHAnsi" w:hAnsiTheme="majorHAnsi"/>
                <w:b/>
                <w:sz w:val="18"/>
                <w:szCs w:val="18"/>
              </w:rPr>
            </w:pPr>
            <w:r w:rsidRPr="00D81AE3">
              <w:rPr>
                <w:rFonts w:asciiTheme="majorHAnsi" w:hAnsiTheme="majorHAnsi"/>
                <w:b/>
                <w:sz w:val="18"/>
                <w:szCs w:val="18"/>
              </w:rPr>
              <w:t>ERAIL ID</w:t>
            </w:r>
            <w:r w:rsidR="00CD4CEB">
              <w:rPr>
                <w:rFonts w:asciiTheme="majorHAnsi" w:hAnsiTheme="majorHAnsi"/>
                <w:b/>
                <w:sz w:val="18"/>
                <w:szCs w:val="18"/>
              </w:rPr>
              <w:t xml:space="preserve"> </w:t>
            </w:r>
            <w:r w:rsidRPr="00D81AE3">
              <w:rPr>
                <w:rFonts w:asciiTheme="majorHAnsi" w:hAnsiTheme="majorHAnsi"/>
                <w:b/>
                <w:sz w:val="18"/>
                <w:szCs w:val="18"/>
              </w:rPr>
              <w:t>event</w:t>
            </w:r>
          </w:p>
        </w:tc>
        <w:tc>
          <w:tcPr>
            <w:tcW w:w="1206" w:type="dxa"/>
            <w:shd w:val="clear" w:color="auto" w:fill="92D050"/>
            <w:vAlign w:val="center"/>
          </w:tcPr>
          <w:p w:rsidR="00FB69CA" w:rsidRPr="00D81AE3" w:rsidRDefault="0073631A" w:rsidP="006A3A41">
            <w:pPr>
              <w:pStyle w:val="TableParagraph"/>
              <w:spacing w:before="120" w:after="120" w:line="360" w:lineRule="auto"/>
              <w:ind w:firstLine="29"/>
              <w:jc w:val="center"/>
              <w:rPr>
                <w:rFonts w:asciiTheme="majorHAnsi" w:hAnsiTheme="majorHAnsi"/>
                <w:b/>
                <w:sz w:val="18"/>
                <w:szCs w:val="18"/>
              </w:rPr>
            </w:pPr>
            <w:r w:rsidRPr="00D81AE3">
              <w:rPr>
                <w:rFonts w:asciiTheme="majorHAnsi" w:hAnsiTheme="majorHAnsi"/>
                <w:b/>
                <w:sz w:val="18"/>
                <w:szCs w:val="18"/>
              </w:rPr>
              <w:t>Event date</w:t>
            </w:r>
          </w:p>
        </w:tc>
        <w:tc>
          <w:tcPr>
            <w:tcW w:w="2413" w:type="dxa"/>
            <w:shd w:val="clear" w:color="auto" w:fill="92D050"/>
            <w:vAlign w:val="center"/>
          </w:tcPr>
          <w:p w:rsidR="00FB69CA" w:rsidRPr="00D81AE3" w:rsidRDefault="0073631A" w:rsidP="006A3A41">
            <w:pPr>
              <w:pStyle w:val="TableParagraph"/>
              <w:spacing w:before="120" w:after="120" w:line="360" w:lineRule="auto"/>
              <w:jc w:val="center"/>
              <w:rPr>
                <w:rFonts w:asciiTheme="majorHAnsi" w:hAnsiTheme="majorHAnsi"/>
                <w:b/>
                <w:sz w:val="18"/>
                <w:szCs w:val="18"/>
              </w:rPr>
            </w:pPr>
            <w:r w:rsidRPr="00D81AE3">
              <w:rPr>
                <w:rFonts w:asciiTheme="majorHAnsi" w:hAnsiTheme="majorHAnsi"/>
                <w:b/>
                <w:sz w:val="18"/>
                <w:szCs w:val="18"/>
              </w:rPr>
              <w:t>Location</w:t>
            </w:r>
          </w:p>
        </w:tc>
        <w:tc>
          <w:tcPr>
            <w:tcW w:w="2347" w:type="dxa"/>
            <w:shd w:val="clear" w:color="auto" w:fill="92D050"/>
            <w:vAlign w:val="center"/>
          </w:tcPr>
          <w:p w:rsidR="00FB69CA" w:rsidRPr="00D81AE3" w:rsidRDefault="0073631A" w:rsidP="006A3A41">
            <w:pPr>
              <w:pStyle w:val="TableParagraph"/>
              <w:spacing w:before="120" w:after="120" w:line="360" w:lineRule="auto"/>
              <w:jc w:val="center"/>
              <w:rPr>
                <w:rFonts w:asciiTheme="majorHAnsi" w:hAnsiTheme="majorHAnsi"/>
                <w:b/>
                <w:sz w:val="18"/>
                <w:szCs w:val="18"/>
              </w:rPr>
            </w:pPr>
            <w:r w:rsidRPr="00D81AE3">
              <w:rPr>
                <w:rFonts w:asciiTheme="majorHAnsi" w:hAnsiTheme="majorHAnsi"/>
                <w:b/>
                <w:sz w:val="18"/>
                <w:szCs w:val="18"/>
              </w:rPr>
              <w:t>Investigation title</w:t>
            </w:r>
          </w:p>
        </w:tc>
        <w:tc>
          <w:tcPr>
            <w:tcW w:w="1335" w:type="dxa"/>
            <w:shd w:val="clear" w:color="auto" w:fill="92D050"/>
            <w:vAlign w:val="center"/>
          </w:tcPr>
          <w:p w:rsidR="00FB69CA" w:rsidRPr="00D81AE3" w:rsidRDefault="0073631A" w:rsidP="006A3A41">
            <w:pPr>
              <w:pStyle w:val="TableParagraph"/>
              <w:spacing w:before="120" w:after="120" w:line="360" w:lineRule="auto"/>
              <w:ind w:firstLine="2"/>
              <w:jc w:val="center"/>
              <w:rPr>
                <w:rFonts w:asciiTheme="majorHAnsi" w:hAnsiTheme="majorHAnsi"/>
                <w:b/>
                <w:sz w:val="18"/>
                <w:szCs w:val="18"/>
              </w:rPr>
            </w:pPr>
            <w:r w:rsidRPr="00D81AE3">
              <w:rPr>
                <w:rFonts w:asciiTheme="majorHAnsi" w:hAnsiTheme="majorHAnsi"/>
                <w:b/>
                <w:sz w:val="18"/>
                <w:szCs w:val="18"/>
              </w:rPr>
              <w:t>Legal basis</w:t>
            </w:r>
          </w:p>
        </w:tc>
        <w:tc>
          <w:tcPr>
            <w:tcW w:w="1419" w:type="dxa"/>
            <w:shd w:val="clear" w:color="auto" w:fill="92D050"/>
            <w:vAlign w:val="center"/>
          </w:tcPr>
          <w:p w:rsidR="00FB69CA" w:rsidRPr="00D81AE3" w:rsidRDefault="0073631A" w:rsidP="006A3A41">
            <w:pPr>
              <w:pStyle w:val="TableParagraph"/>
              <w:spacing w:before="120" w:after="120" w:line="360" w:lineRule="auto"/>
              <w:jc w:val="center"/>
              <w:rPr>
                <w:rFonts w:asciiTheme="majorHAnsi" w:hAnsiTheme="majorHAnsi"/>
                <w:b/>
                <w:sz w:val="18"/>
                <w:szCs w:val="18"/>
              </w:rPr>
            </w:pPr>
            <w:r w:rsidRPr="00D81AE3">
              <w:rPr>
                <w:rFonts w:asciiTheme="majorHAnsi" w:hAnsiTheme="majorHAnsi"/>
                <w:b/>
                <w:sz w:val="18"/>
                <w:szCs w:val="18"/>
              </w:rPr>
              <w:t>End date</w:t>
            </w:r>
            <w:r w:rsidR="00CD4CEB">
              <w:rPr>
                <w:rFonts w:asciiTheme="majorHAnsi" w:hAnsiTheme="majorHAnsi"/>
                <w:b/>
                <w:sz w:val="18"/>
                <w:szCs w:val="18"/>
              </w:rPr>
              <w:t xml:space="preserve"> </w:t>
            </w:r>
            <w:r w:rsidRPr="00D81AE3">
              <w:rPr>
                <w:rFonts w:asciiTheme="majorHAnsi" w:hAnsiTheme="majorHAnsi"/>
                <w:b/>
                <w:sz w:val="18"/>
                <w:szCs w:val="18"/>
              </w:rPr>
              <w:t>of investigation</w:t>
            </w:r>
          </w:p>
        </w:tc>
      </w:tr>
      <w:tr w:rsidR="003411B4" w:rsidRPr="00D81AE3" w:rsidTr="00CD4CEB">
        <w:trPr>
          <w:trHeight w:val="20"/>
          <w:jc w:val="center"/>
        </w:trPr>
        <w:tc>
          <w:tcPr>
            <w:tcW w:w="920" w:type="dxa"/>
            <w:vAlign w:val="center"/>
          </w:tcPr>
          <w:p w:rsidR="00FB69CA" w:rsidRPr="00D81AE3" w:rsidRDefault="0073631A" w:rsidP="006A3A41">
            <w:pPr>
              <w:pStyle w:val="TableParagraph"/>
              <w:spacing w:line="360" w:lineRule="auto"/>
              <w:ind w:left="57" w:firstLine="1"/>
              <w:rPr>
                <w:rFonts w:asciiTheme="majorHAnsi" w:hAnsiTheme="majorHAnsi"/>
                <w:sz w:val="18"/>
                <w:szCs w:val="18"/>
              </w:rPr>
            </w:pPr>
            <w:r w:rsidRPr="00D81AE3">
              <w:rPr>
                <w:rFonts w:asciiTheme="majorHAnsi" w:hAnsiTheme="majorHAnsi"/>
                <w:sz w:val="18"/>
                <w:szCs w:val="18"/>
              </w:rPr>
              <w:t>IT- 5134</w:t>
            </w:r>
          </w:p>
        </w:tc>
        <w:tc>
          <w:tcPr>
            <w:tcW w:w="1206" w:type="dxa"/>
            <w:vAlign w:val="center"/>
          </w:tcPr>
          <w:p w:rsidR="00FB69CA" w:rsidRPr="00D81AE3" w:rsidRDefault="0073631A" w:rsidP="006A3A41">
            <w:pPr>
              <w:pStyle w:val="TableParagraph"/>
              <w:spacing w:line="360" w:lineRule="auto"/>
              <w:jc w:val="center"/>
              <w:rPr>
                <w:rFonts w:asciiTheme="majorHAnsi" w:hAnsiTheme="majorHAnsi"/>
                <w:sz w:val="18"/>
                <w:szCs w:val="18"/>
              </w:rPr>
            </w:pPr>
            <w:r w:rsidRPr="00D81AE3">
              <w:rPr>
                <w:rFonts w:asciiTheme="majorHAnsi" w:hAnsiTheme="majorHAnsi"/>
                <w:sz w:val="18"/>
                <w:szCs w:val="18"/>
              </w:rPr>
              <w:t>12.07.2016</w:t>
            </w:r>
          </w:p>
        </w:tc>
        <w:tc>
          <w:tcPr>
            <w:tcW w:w="2413" w:type="dxa"/>
          </w:tcPr>
          <w:p w:rsidR="00FB69CA" w:rsidRPr="00D81AE3" w:rsidRDefault="0073631A" w:rsidP="006A3A41">
            <w:pPr>
              <w:pStyle w:val="TableParagraph"/>
              <w:spacing w:line="360" w:lineRule="auto"/>
              <w:ind w:left="57"/>
              <w:rPr>
                <w:rFonts w:asciiTheme="majorHAnsi" w:hAnsiTheme="majorHAnsi"/>
                <w:sz w:val="18"/>
                <w:szCs w:val="18"/>
              </w:rPr>
            </w:pPr>
            <w:r w:rsidRPr="00D81AE3">
              <w:rPr>
                <w:rFonts w:asciiTheme="majorHAnsi" w:hAnsiTheme="majorHAnsi"/>
                <w:sz w:val="18"/>
                <w:szCs w:val="18"/>
              </w:rPr>
              <w:t>Bari C.le – Barletta C.le line, Andria - Corato section</w:t>
            </w:r>
          </w:p>
        </w:tc>
        <w:tc>
          <w:tcPr>
            <w:tcW w:w="2347" w:type="dxa"/>
          </w:tcPr>
          <w:p w:rsidR="00FB69CA" w:rsidRPr="00D81AE3" w:rsidRDefault="0073631A" w:rsidP="006A3A41">
            <w:pPr>
              <w:pStyle w:val="TableParagraph"/>
              <w:spacing w:line="360" w:lineRule="auto"/>
              <w:ind w:left="57"/>
              <w:rPr>
                <w:rFonts w:asciiTheme="majorHAnsi" w:hAnsiTheme="majorHAnsi"/>
                <w:sz w:val="18"/>
                <w:szCs w:val="18"/>
              </w:rPr>
            </w:pPr>
            <w:r w:rsidRPr="00D81AE3">
              <w:rPr>
                <w:rFonts w:asciiTheme="majorHAnsi" w:hAnsiTheme="majorHAnsi"/>
                <w:sz w:val="18"/>
                <w:szCs w:val="18"/>
              </w:rPr>
              <w:t>Head-on collision between passenger trains ET1016 and ET1021</w:t>
            </w:r>
          </w:p>
        </w:tc>
        <w:tc>
          <w:tcPr>
            <w:tcW w:w="1335" w:type="dxa"/>
          </w:tcPr>
          <w:p w:rsidR="00FB69CA" w:rsidRPr="00D81AE3" w:rsidRDefault="0073631A" w:rsidP="006A3A41">
            <w:pPr>
              <w:pStyle w:val="TableParagraph"/>
              <w:spacing w:before="120" w:after="120" w:line="360" w:lineRule="auto"/>
              <w:jc w:val="center"/>
              <w:rPr>
                <w:rFonts w:asciiTheme="majorHAnsi" w:hAnsiTheme="majorHAnsi"/>
                <w:sz w:val="18"/>
                <w:szCs w:val="18"/>
              </w:rPr>
            </w:pPr>
            <w:r w:rsidRPr="00D81AE3">
              <w:rPr>
                <w:rFonts w:asciiTheme="majorHAnsi" w:hAnsiTheme="majorHAnsi"/>
                <w:sz w:val="18"/>
                <w:szCs w:val="18"/>
              </w:rPr>
              <w:t>Article 19(1)</w:t>
            </w:r>
          </w:p>
        </w:tc>
        <w:tc>
          <w:tcPr>
            <w:tcW w:w="1419" w:type="dxa"/>
          </w:tcPr>
          <w:p w:rsidR="00FB69CA" w:rsidRPr="00D81AE3" w:rsidRDefault="0073631A" w:rsidP="006A3A41">
            <w:pPr>
              <w:pStyle w:val="TableParagraph"/>
              <w:spacing w:before="120" w:after="120" w:line="360" w:lineRule="auto"/>
              <w:jc w:val="center"/>
              <w:rPr>
                <w:rFonts w:asciiTheme="majorHAnsi" w:hAnsiTheme="majorHAnsi"/>
                <w:sz w:val="18"/>
                <w:szCs w:val="18"/>
              </w:rPr>
            </w:pPr>
            <w:r w:rsidRPr="00D81AE3">
              <w:rPr>
                <w:rFonts w:asciiTheme="majorHAnsi" w:hAnsiTheme="majorHAnsi"/>
                <w:sz w:val="18"/>
                <w:szCs w:val="18"/>
              </w:rPr>
              <w:t>06.12.2017</w:t>
            </w:r>
          </w:p>
        </w:tc>
      </w:tr>
      <w:tr w:rsidR="003411B4" w:rsidRPr="00D81AE3" w:rsidTr="00CD4CEB">
        <w:trPr>
          <w:trHeight w:val="20"/>
          <w:jc w:val="center"/>
        </w:trPr>
        <w:tc>
          <w:tcPr>
            <w:tcW w:w="920" w:type="dxa"/>
            <w:vAlign w:val="center"/>
          </w:tcPr>
          <w:p w:rsidR="00FB69CA" w:rsidRPr="00D81AE3" w:rsidRDefault="0073631A" w:rsidP="006A3A41">
            <w:pPr>
              <w:pStyle w:val="TableParagraph"/>
              <w:spacing w:line="360" w:lineRule="auto"/>
              <w:ind w:left="57" w:firstLine="1"/>
              <w:rPr>
                <w:rFonts w:asciiTheme="majorHAnsi" w:hAnsiTheme="majorHAnsi"/>
                <w:sz w:val="18"/>
                <w:szCs w:val="18"/>
              </w:rPr>
            </w:pPr>
            <w:r w:rsidRPr="00D81AE3">
              <w:rPr>
                <w:rFonts w:asciiTheme="majorHAnsi" w:hAnsiTheme="majorHAnsi"/>
                <w:sz w:val="18"/>
                <w:szCs w:val="18"/>
              </w:rPr>
              <w:t>IT- 5330</w:t>
            </w:r>
          </w:p>
        </w:tc>
        <w:tc>
          <w:tcPr>
            <w:tcW w:w="1206" w:type="dxa"/>
            <w:vAlign w:val="center"/>
          </w:tcPr>
          <w:p w:rsidR="00FB69CA" w:rsidRPr="00D81AE3" w:rsidRDefault="0073631A" w:rsidP="006A3A41">
            <w:pPr>
              <w:pStyle w:val="TableParagraph"/>
              <w:spacing w:line="360" w:lineRule="auto"/>
              <w:jc w:val="center"/>
              <w:rPr>
                <w:rFonts w:asciiTheme="majorHAnsi" w:hAnsiTheme="majorHAnsi"/>
                <w:sz w:val="18"/>
                <w:szCs w:val="18"/>
              </w:rPr>
            </w:pPr>
            <w:r w:rsidRPr="00D81AE3">
              <w:rPr>
                <w:rFonts w:asciiTheme="majorHAnsi" w:hAnsiTheme="majorHAnsi"/>
                <w:sz w:val="18"/>
                <w:szCs w:val="18"/>
              </w:rPr>
              <w:t>25.04.2017</w:t>
            </w:r>
          </w:p>
        </w:tc>
        <w:tc>
          <w:tcPr>
            <w:tcW w:w="2413" w:type="dxa"/>
          </w:tcPr>
          <w:p w:rsidR="00FB69CA" w:rsidRPr="00D81AE3" w:rsidRDefault="0073631A" w:rsidP="006A3A41">
            <w:pPr>
              <w:pStyle w:val="TableParagraph"/>
              <w:spacing w:line="360" w:lineRule="auto"/>
              <w:ind w:left="57"/>
              <w:rPr>
                <w:rFonts w:asciiTheme="majorHAnsi" w:hAnsiTheme="majorHAnsi"/>
                <w:sz w:val="18"/>
                <w:szCs w:val="18"/>
              </w:rPr>
            </w:pPr>
            <w:r w:rsidRPr="00D81AE3">
              <w:rPr>
                <w:rFonts w:asciiTheme="majorHAnsi" w:hAnsiTheme="majorHAnsi"/>
                <w:sz w:val="18"/>
                <w:szCs w:val="18"/>
              </w:rPr>
              <w:t>Verona – Brennero line, Fortezza – Bressanone section</w:t>
            </w:r>
          </w:p>
        </w:tc>
        <w:tc>
          <w:tcPr>
            <w:tcW w:w="2347" w:type="dxa"/>
          </w:tcPr>
          <w:p w:rsidR="00FB69CA" w:rsidRPr="00D81AE3" w:rsidRDefault="0073631A" w:rsidP="006A3A41">
            <w:pPr>
              <w:pStyle w:val="TableParagraph"/>
              <w:spacing w:line="360" w:lineRule="auto"/>
              <w:ind w:left="57"/>
              <w:rPr>
                <w:rFonts w:asciiTheme="majorHAnsi" w:hAnsiTheme="majorHAnsi"/>
                <w:sz w:val="18"/>
                <w:szCs w:val="18"/>
              </w:rPr>
            </w:pPr>
            <w:r w:rsidRPr="00D81AE3">
              <w:rPr>
                <w:rFonts w:asciiTheme="majorHAnsi" w:hAnsiTheme="majorHAnsi"/>
                <w:sz w:val="18"/>
                <w:szCs w:val="18"/>
              </w:rPr>
              <w:t>Collision between work vehicles.</w:t>
            </w:r>
          </w:p>
        </w:tc>
        <w:tc>
          <w:tcPr>
            <w:tcW w:w="1335" w:type="dxa"/>
          </w:tcPr>
          <w:p w:rsidR="00FB69CA" w:rsidRPr="00D81AE3" w:rsidRDefault="0073631A" w:rsidP="006A3A41">
            <w:pPr>
              <w:pStyle w:val="TableParagraph"/>
              <w:spacing w:before="120" w:after="120" w:line="360" w:lineRule="auto"/>
              <w:jc w:val="center"/>
              <w:rPr>
                <w:rFonts w:asciiTheme="majorHAnsi" w:hAnsiTheme="majorHAnsi"/>
                <w:sz w:val="18"/>
                <w:szCs w:val="18"/>
              </w:rPr>
            </w:pPr>
            <w:r w:rsidRPr="00D81AE3">
              <w:rPr>
                <w:rFonts w:asciiTheme="majorHAnsi" w:hAnsiTheme="majorHAnsi"/>
                <w:sz w:val="18"/>
                <w:szCs w:val="18"/>
              </w:rPr>
              <w:t>Article 19(2)</w:t>
            </w:r>
          </w:p>
        </w:tc>
        <w:tc>
          <w:tcPr>
            <w:tcW w:w="1419" w:type="dxa"/>
          </w:tcPr>
          <w:p w:rsidR="00FB69CA" w:rsidRPr="00D81AE3" w:rsidRDefault="0073631A" w:rsidP="006A3A41">
            <w:pPr>
              <w:pStyle w:val="TableParagraph"/>
              <w:spacing w:before="120" w:after="120" w:line="360" w:lineRule="auto"/>
              <w:jc w:val="center"/>
              <w:rPr>
                <w:rFonts w:asciiTheme="majorHAnsi" w:hAnsiTheme="majorHAnsi"/>
                <w:sz w:val="18"/>
                <w:szCs w:val="18"/>
              </w:rPr>
            </w:pPr>
            <w:r w:rsidRPr="00D81AE3">
              <w:rPr>
                <w:rFonts w:asciiTheme="majorHAnsi" w:hAnsiTheme="majorHAnsi"/>
                <w:sz w:val="18"/>
                <w:szCs w:val="18"/>
              </w:rPr>
              <w:t>14.12.2017</w:t>
            </w:r>
          </w:p>
        </w:tc>
      </w:tr>
    </w:tbl>
    <w:p w:rsidR="00FB69CA" w:rsidRPr="0069248D" w:rsidRDefault="0073631A" w:rsidP="006A3A41">
      <w:pPr>
        <w:spacing w:before="600" w:after="120" w:line="360" w:lineRule="auto"/>
        <w:jc w:val="center"/>
        <w:rPr>
          <w:rFonts w:asciiTheme="majorHAnsi" w:hAnsiTheme="majorHAnsi"/>
          <w:i/>
        </w:rPr>
      </w:pPr>
      <w:r w:rsidRPr="0069248D">
        <w:rPr>
          <w:rFonts w:asciiTheme="majorHAnsi" w:hAnsiTheme="majorHAnsi"/>
          <w:i/>
        </w:rPr>
        <w:t>Table 9 – Summary of railway investigations launched in 2017</w:t>
      </w:r>
    </w:p>
    <w:tbl>
      <w:tblPr>
        <w:tblW w:w="96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
        <w:gridCol w:w="1065"/>
        <w:gridCol w:w="2583"/>
        <w:gridCol w:w="3942"/>
        <w:gridCol w:w="1133"/>
      </w:tblGrid>
      <w:tr w:rsidR="003411B4" w:rsidRPr="00CD4CEB" w:rsidTr="00CD4CEB">
        <w:trPr>
          <w:trHeight w:val="20"/>
          <w:jc w:val="center"/>
        </w:trPr>
        <w:tc>
          <w:tcPr>
            <w:tcW w:w="935" w:type="dxa"/>
            <w:shd w:val="clear" w:color="auto" w:fill="92D050"/>
            <w:vAlign w:val="center"/>
          </w:tcPr>
          <w:p w:rsidR="00FB69CA" w:rsidRPr="00CD4CEB" w:rsidRDefault="0073631A" w:rsidP="006A3A41">
            <w:pPr>
              <w:pStyle w:val="TableParagraph"/>
              <w:spacing w:before="120" w:after="120" w:line="360" w:lineRule="auto"/>
              <w:ind w:left="7" w:hanging="7"/>
              <w:jc w:val="center"/>
              <w:rPr>
                <w:rFonts w:asciiTheme="majorHAnsi" w:hAnsiTheme="majorHAnsi"/>
                <w:b/>
                <w:sz w:val="18"/>
                <w:szCs w:val="18"/>
              </w:rPr>
            </w:pPr>
            <w:r w:rsidRPr="00CD4CEB">
              <w:rPr>
                <w:rFonts w:asciiTheme="majorHAnsi" w:hAnsiTheme="majorHAnsi"/>
                <w:b/>
                <w:sz w:val="18"/>
                <w:szCs w:val="18"/>
              </w:rPr>
              <w:t>ERAIL ID</w:t>
            </w:r>
            <w:r w:rsidR="00CD4CEB">
              <w:rPr>
                <w:rFonts w:asciiTheme="majorHAnsi" w:hAnsiTheme="majorHAnsi"/>
                <w:b/>
                <w:sz w:val="18"/>
                <w:szCs w:val="18"/>
              </w:rPr>
              <w:t xml:space="preserve"> </w:t>
            </w:r>
            <w:r w:rsidRPr="00CD4CEB">
              <w:rPr>
                <w:rFonts w:asciiTheme="majorHAnsi" w:hAnsiTheme="majorHAnsi"/>
                <w:b/>
                <w:sz w:val="18"/>
                <w:szCs w:val="18"/>
              </w:rPr>
              <w:t>event</w:t>
            </w:r>
          </w:p>
        </w:tc>
        <w:tc>
          <w:tcPr>
            <w:tcW w:w="1065" w:type="dxa"/>
            <w:shd w:val="clear" w:color="auto" w:fill="92D050"/>
            <w:vAlign w:val="center"/>
          </w:tcPr>
          <w:p w:rsidR="00FB69CA" w:rsidRPr="00CD4CEB" w:rsidRDefault="0073631A" w:rsidP="006A3A41">
            <w:pPr>
              <w:pStyle w:val="TableParagraph"/>
              <w:spacing w:before="120" w:after="120" w:line="360" w:lineRule="auto"/>
              <w:ind w:firstLine="29"/>
              <w:jc w:val="center"/>
              <w:rPr>
                <w:rFonts w:asciiTheme="majorHAnsi" w:hAnsiTheme="majorHAnsi"/>
                <w:b/>
                <w:sz w:val="18"/>
                <w:szCs w:val="18"/>
              </w:rPr>
            </w:pPr>
            <w:r w:rsidRPr="00CD4CEB">
              <w:rPr>
                <w:rFonts w:asciiTheme="majorHAnsi" w:hAnsiTheme="majorHAnsi"/>
                <w:b/>
                <w:sz w:val="18"/>
                <w:szCs w:val="18"/>
              </w:rPr>
              <w:t>Event date</w:t>
            </w:r>
          </w:p>
        </w:tc>
        <w:tc>
          <w:tcPr>
            <w:tcW w:w="2583" w:type="dxa"/>
            <w:shd w:val="clear" w:color="auto" w:fill="92D050"/>
            <w:vAlign w:val="center"/>
          </w:tcPr>
          <w:p w:rsidR="00FB69CA" w:rsidRPr="00CD4CEB" w:rsidRDefault="0073631A" w:rsidP="006A3A41">
            <w:pPr>
              <w:pStyle w:val="TableParagraph"/>
              <w:spacing w:before="120" w:after="120" w:line="360" w:lineRule="auto"/>
              <w:jc w:val="center"/>
              <w:rPr>
                <w:rFonts w:asciiTheme="majorHAnsi" w:hAnsiTheme="majorHAnsi"/>
                <w:b/>
                <w:sz w:val="18"/>
                <w:szCs w:val="18"/>
              </w:rPr>
            </w:pPr>
            <w:r w:rsidRPr="00CD4CEB">
              <w:rPr>
                <w:rFonts w:asciiTheme="majorHAnsi" w:hAnsiTheme="majorHAnsi"/>
                <w:b/>
                <w:sz w:val="18"/>
                <w:szCs w:val="18"/>
              </w:rPr>
              <w:t>Location</w:t>
            </w:r>
          </w:p>
        </w:tc>
        <w:tc>
          <w:tcPr>
            <w:tcW w:w="3942" w:type="dxa"/>
            <w:shd w:val="clear" w:color="auto" w:fill="92D050"/>
            <w:vAlign w:val="center"/>
          </w:tcPr>
          <w:p w:rsidR="00FB69CA" w:rsidRPr="00CD4CEB" w:rsidRDefault="0073631A" w:rsidP="006A3A41">
            <w:pPr>
              <w:pStyle w:val="TableParagraph"/>
              <w:spacing w:before="120" w:after="120" w:line="360" w:lineRule="auto"/>
              <w:jc w:val="center"/>
              <w:rPr>
                <w:rFonts w:asciiTheme="majorHAnsi" w:hAnsiTheme="majorHAnsi"/>
                <w:b/>
                <w:sz w:val="18"/>
                <w:szCs w:val="18"/>
              </w:rPr>
            </w:pPr>
            <w:r w:rsidRPr="00CD4CEB">
              <w:rPr>
                <w:rFonts w:asciiTheme="majorHAnsi" w:hAnsiTheme="majorHAnsi"/>
                <w:b/>
                <w:sz w:val="18"/>
                <w:szCs w:val="18"/>
              </w:rPr>
              <w:t>Investigation title</w:t>
            </w:r>
          </w:p>
        </w:tc>
        <w:tc>
          <w:tcPr>
            <w:tcW w:w="1133" w:type="dxa"/>
            <w:shd w:val="clear" w:color="auto" w:fill="92D050"/>
            <w:vAlign w:val="center"/>
          </w:tcPr>
          <w:p w:rsidR="00FB69CA" w:rsidRPr="00CD4CEB" w:rsidRDefault="0073631A" w:rsidP="006A3A41">
            <w:pPr>
              <w:pStyle w:val="TableParagraph"/>
              <w:spacing w:before="120" w:after="120" w:line="360" w:lineRule="auto"/>
              <w:jc w:val="center"/>
              <w:rPr>
                <w:rFonts w:asciiTheme="majorHAnsi" w:hAnsiTheme="majorHAnsi"/>
                <w:b/>
                <w:sz w:val="18"/>
                <w:szCs w:val="18"/>
              </w:rPr>
            </w:pPr>
            <w:r w:rsidRPr="00CD4CEB">
              <w:rPr>
                <w:rFonts w:asciiTheme="majorHAnsi" w:hAnsiTheme="majorHAnsi"/>
                <w:b/>
                <w:sz w:val="18"/>
                <w:szCs w:val="18"/>
              </w:rPr>
              <w:t>Legal basis</w:t>
            </w:r>
          </w:p>
        </w:tc>
      </w:tr>
      <w:tr w:rsidR="003411B4" w:rsidRPr="00CD4CEB" w:rsidTr="00C50F4B">
        <w:trPr>
          <w:trHeight w:val="20"/>
          <w:jc w:val="center"/>
        </w:trPr>
        <w:tc>
          <w:tcPr>
            <w:tcW w:w="935" w:type="dxa"/>
            <w:vAlign w:val="center"/>
          </w:tcPr>
          <w:p w:rsidR="00FB69CA" w:rsidRPr="00CD4CEB" w:rsidRDefault="0073631A" w:rsidP="006A3A41">
            <w:pPr>
              <w:pStyle w:val="TableParagraph"/>
              <w:spacing w:line="360" w:lineRule="auto"/>
              <w:jc w:val="center"/>
              <w:rPr>
                <w:rFonts w:asciiTheme="majorHAnsi" w:hAnsiTheme="majorHAnsi"/>
                <w:sz w:val="18"/>
                <w:szCs w:val="18"/>
              </w:rPr>
            </w:pPr>
            <w:r w:rsidRPr="00CD4CEB">
              <w:rPr>
                <w:rFonts w:asciiTheme="majorHAnsi" w:hAnsiTheme="majorHAnsi"/>
                <w:sz w:val="18"/>
                <w:szCs w:val="18"/>
              </w:rPr>
              <w:t>IT-5276</w:t>
            </w:r>
          </w:p>
        </w:tc>
        <w:tc>
          <w:tcPr>
            <w:tcW w:w="1065" w:type="dxa"/>
            <w:vAlign w:val="center"/>
          </w:tcPr>
          <w:p w:rsidR="00FB69CA" w:rsidRPr="00CD4CEB" w:rsidRDefault="0073631A" w:rsidP="006A3A41">
            <w:pPr>
              <w:pStyle w:val="TableParagraph"/>
              <w:spacing w:line="360" w:lineRule="auto"/>
              <w:jc w:val="center"/>
              <w:rPr>
                <w:rFonts w:asciiTheme="majorHAnsi" w:hAnsiTheme="majorHAnsi"/>
                <w:sz w:val="18"/>
                <w:szCs w:val="18"/>
              </w:rPr>
            </w:pPr>
            <w:r w:rsidRPr="00CD4CEB">
              <w:rPr>
                <w:rFonts w:asciiTheme="majorHAnsi" w:hAnsiTheme="majorHAnsi"/>
                <w:sz w:val="18"/>
                <w:szCs w:val="18"/>
              </w:rPr>
              <w:t>02.03.2017</w:t>
            </w:r>
          </w:p>
        </w:tc>
        <w:tc>
          <w:tcPr>
            <w:tcW w:w="2583" w:type="dxa"/>
            <w:vAlign w:val="center"/>
          </w:tcPr>
          <w:p w:rsidR="00FB69CA" w:rsidRPr="00CD4CEB" w:rsidRDefault="0073631A" w:rsidP="006A3A41">
            <w:pPr>
              <w:pStyle w:val="TableParagraph"/>
              <w:spacing w:line="360" w:lineRule="auto"/>
              <w:ind w:left="57" w:right="57"/>
              <w:rPr>
                <w:rFonts w:asciiTheme="majorHAnsi" w:hAnsiTheme="majorHAnsi"/>
                <w:sz w:val="18"/>
                <w:szCs w:val="18"/>
              </w:rPr>
            </w:pPr>
            <w:r w:rsidRPr="00CD4CEB">
              <w:rPr>
                <w:rFonts w:asciiTheme="majorHAnsi" w:hAnsiTheme="majorHAnsi"/>
                <w:sz w:val="18"/>
                <w:szCs w:val="18"/>
              </w:rPr>
              <w:t>Bivio d’Aurisina station on the Portogruaro- Trieste line</w:t>
            </w:r>
          </w:p>
        </w:tc>
        <w:tc>
          <w:tcPr>
            <w:tcW w:w="3942" w:type="dxa"/>
          </w:tcPr>
          <w:p w:rsidR="00FB69CA" w:rsidRPr="00CD4CEB" w:rsidRDefault="0073631A" w:rsidP="006A3A41">
            <w:pPr>
              <w:pStyle w:val="TableParagraph"/>
              <w:spacing w:line="360" w:lineRule="auto"/>
              <w:ind w:left="57" w:right="57"/>
              <w:rPr>
                <w:rFonts w:asciiTheme="majorHAnsi" w:hAnsiTheme="majorHAnsi"/>
                <w:sz w:val="18"/>
                <w:szCs w:val="18"/>
              </w:rPr>
            </w:pPr>
            <w:r w:rsidRPr="00CD4CEB">
              <w:rPr>
                <w:rFonts w:asciiTheme="majorHAnsi" w:hAnsiTheme="majorHAnsi"/>
                <w:sz w:val="18"/>
                <w:szCs w:val="18"/>
              </w:rPr>
              <w:t>Collision between a shunting locomotive and a goods train</w:t>
            </w:r>
          </w:p>
        </w:tc>
        <w:tc>
          <w:tcPr>
            <w:tcW w:w="1133" w:type="dxa"/>
            <w:vAlign w:val="center"/>
          </w:tcPr>
          <w:p w:rsidR="00FB69CA" w:rsidRPr="00CD4CEB" w:rsidRDefault="0073631A" w:rsidP="006A3A41">
            <w:pPr>
              <w:pStyle w:val="TableParagraph"/>
              <w:spacing w:line="360" w:lineRule="auto"/>
              <w:jc w:val="center"/>
              <w:rPr>
                <w:rFonts w:asciiTheme="majorHAnsi" w:hAnsiTheme="majorHAnsi"/>
                <w:sz w:val="18"/>
                <w:szCs w:val="18"/>
              </w:rPr>
            </w:pPr>
            <w:r w:rsidRPr="00CD4CEB">
              <w:rPr>
                <w:rFonts w:asciiTheme="majorHAnsi" w:hAnsiTheme="majorHAnsi"/>
                <w:sz w:val="18"/>
                <w:szCs w:val="18"/>
              </w:rPr>
              <w:t>Aricle 19(2)</w:t>
            </w:r>
          </w:p>
        </w:tc>
      </w:tr>
      <w:tr w:rsidR="003411B4" w:rsidRPr="00CD4CEB" w:rsidTr="00C50F4B">
        <w:trPr>
          <w:trHeight w:val="20"/>
          <w:jc w:val="center"/>
        </w:trPr>
        <w:tc>
          <w:tcPr>
            <w:tcW w:w="935" w:type="dxa"/>
            <w:vAlign w:val="center"/>
          </w:tcPr>
          <w:p w:rsidR="00FB69CA" w:rsidRPr="00CD4CEB" w:rsidRDefault="0073631A" w:rsidP="006A3A41">
            <w:pPr>
              <w:pStyle w:val="TableParagraph"/>
              <w:spacing w:before="167" w:line="360" w:lineRule="auto"/>
              <w:jc w:val="center"/>
              <w:rPr>
                <w:rFonts w:asciiTheme="majorHAnsi" w:hAnsiTheme="majorHAnsi"/>
                <w:sz w:val="18"/>
                <w:szCs w:val="18"/>
              </w:rPr>
            </w:pPr>
            <w:r w:rsidRPr="00CD4CEB">
              <w:rPr>
                <w:rFonts w:asciiTheme="majorHAnsi" w:hAnsiTheme="majorHAnsi"/>
                <w:sz w:val="18"/>
                <w:szCs w:val="18"/>
              </w:rPr>
              <w:t>IT-5442</w:t>
            </w:r>
          </w:p>
        </w:tc>
        <w:tc>
          <w:tcPr>
            <w:tcW w:w="1065" w:type="dxa"/>
            <w:vAlign w:val="center"/>
          </w:tcPr>
          <w:p w:rsidR="00FB69CA" w:rsidRPr="00CD4CEB" w:rsidRDefault="0073631A" w:rsidP="006A3A41">
            <w:pPr>
              <w:pStyle w:val="TableParagraph"/>
              <w:spacing w:before="167" w:line="360" w:lineRule="auto"/>
              <w:jc w:val="center"/>
              <w:rPr>
                <w:rFonts w:asciiTheme="majorHAnsi" w:hAnsiTheme="majorHAnsi"/>
                <w:sz w:val="18"/>
                <w:szCs w:val="18"/>
              </w:rPr>
            </w:pPr>
            <w:r w:rsidRPr="00CD4CEB">
              <w:rPr>
                <w:rFonts w:asciiTheme="majorHAnsi" w:hAnsiTheme="majorHAnsi"/>
                <w:sz w:val="18"/>
                <w:szCs w:val="18"/>
              </w:rPr>
              <w:t>05.06.2017</w:t>
            </w:r>
          </w:p>
        </w:tc>
        <w:tc>
          <w:tcPr>
            <w:tcW w:w="2583" w:type="dxa"/>
            <w:vAlign w:val="center"/>
          </w:tcPr>
          <w:p w:rsidR="00FB69CA" w:rsidRPr="00CD4CEB" w:rsidRDefault="00CD4CEB" w:rsidP="006A3A41">
            <w:pPr>
              <w:pStyle w:val="TableParagraph"/>
              <w:spacing w:line="360" w:lineRule="auto"/>
              <w:ind w:left="57" w:right="57"/>
              <w:rPr>
                <w:rFonts w:asciiTheme="majorHAnsi" w:hAnsiTheme="majorHAnsi"/>
                <w:sz w:val="18"/>
                <w:szCs w:val="18"/>
              </w:rPr>
            </w:pPr>
            <w:r w:rsidRPr="00CD4CEB">
              <w:rPr>
                <w:rFonts w:asciiTheme="majorHAnsi" w:hAnsiTheme="majorHAnsi"/>
                <w:sz w:val="18"/>
                <w:szCs w:val="18"/>
              </w:rPr>
              <w:t>Brinish</w:t>
            </w:r>
            <w:r w:rsidR="0073631A" w:rsidRPr="00CD4CEB">
              <w:rPr>
                <w:rFonts w:asciiTheme="majorHAnsi" w:hAnsiTheme="majorHAnsi"/>
                <w:sz w:val="18"/>
                <w:szCs w:val="18"/>
              </w:rPr>
              <w:t xml:space="preserve"> - Squinzano line</w:t>
            </w:r>
          </w:p>
        </w:tc>
        <w:tc>
          <w:tcPr>
            <w:tcW w:w="3942" w:type="dxa"/>
          </w:tcPr>
          <w:p w:rsidR="00FB69CA" w:rsidRPr="00CD4CEB" w:rsidRDefault="0073631A" w:rsidP="006A3A41">
            <w:pPr>
              <w:pStyle w:val="TableParagraph"/>
              <w:spacing w:line="360" w:lineRule="auto"/>
              <w:ind w:left="57" w:right="57"/>
              <w:rPr>
                <w:rFonts w:asciiTheme="majorHAnsi" w:hAnsiTheme="majorHAnsi"/>
                <w:sz w:val="18"/>
                <w:szCs w:val="18"/>
              </w:rPr>
            </w:pPr>
            <w:r w:rsidRPr="00CD4CEB">
              <w:rPr>
                <w:rFonts w:asciiTheme="majorHAnsi" w:hAnsiTheme="majorHAnsi"/>
                <w:sz w:val="18"/>
                <w:szCs w:val="18"/>
              </w:rPr>
              <w:t>Near miss between long-distance train and regional train</w:t>
            </w:r>
          </w:p>
        </w:tc>
        <w:tc>
          <w:tcPr>
            <w:tcW w:w="1133" w:type="dxa"/>
            <w:vAlign w:val="center"/>
          </w:tcPr>
          <w:p w:rsidR="00FB69CA" w:rsidRPr="00CD4CEB" w:rsidRDefault="0073631A" w:rsidP="006A3A41">
            <w:pPr>
              <w:pStyle w:val="TableParagraph"/>
              <w:spacing w:line="360" w:lineRule="auto"/>
              <w:jc w:val="center"/>
              <w:rPr>
                <w:rFonts w:asciiTheme="majorHAnsi" w:hAnsiTheme="majorHAnsi"/>
                <w:sz w:val="18"/>
                <w:szCs w:val="18"/>
              </w:rPr>
            </w:pPr>
            <w:r w:rsidRPr="00CD4CEB">
              <w:rPr>
                <w:rFonts w:asciiTheme="majorHAnsi" w:hAnsiTheme="majorHAnsi"/>
                <w:sz w:val="18"/>
                <w:szCs w:val="18"/>
              </w:rPr>
              <w:t>Article 19(2)</w:t>
            </w:r>
          </w:p>
        </w:tc>
      </w:tr>
      <w:tr w:rsidR="003411B4" w:rsidRPr="00CD4CEB" w:rsidTr="00C50F4B">
        <w:trPr>
          <w:trHeight w:val="20"/>
          <w:jc w:val="center"/>
        </w:trPr>
        <w:tc>
          <w:tcPr>
            <w:tcW w:w="935" w:type="dxa"/>
            <w:vAlign w:val="center"/>
          </w:tcPr>
          <w:p w:rsidR="00FB69CA" w:rsidRPr="00CD4CEB" w:rsidRDefault="0073631A" w:rsidP="006A3A41">
            <w:pPr>
              <w:pStyle w:val="TableParagraph"/>
              <w:spacing w:line="360" w:lineRule="auto"/>
              <w:jc w:val="center"/>
              <w:rPr>
                <w:rFonts w:asciiTheme="majorHAnsi" w:hAnsiTheme="majorHAnsi"/>
                <w:sz w:val="18"/>
                <w:szCs w:val="18"/>
              </w:rPr>
            </w:pPr>
            <w:r w:rsidRPr="00CD4CEB">
              <w:rPr>
                <w:rFonts w:asciiTheme="majorHAnsi" w:hAnsiTheme="majorHAnsi"/>
                <w:sz w:val="18"/>
                <w:szCs w:val="18"/>
              </w:rPr>
              <w:t>IT-5363</w:t>
            </w:r>
          </w:p>
        </w:tc>
        <w:tc>
          <w:tcPr>
            <w:tcW w:w="1065" w:type="dxa"/>
            <w:vAlign w:val="center"/>
          </w:tcPr>
          <w:p w:rsidR="00FB69CA" w:rsidRPr="00CD4CEB" w:rsidRDefault="0073631A" w:rsidP="006A3A41">
            <w:pPr>
              <w:pStyle w:val="TableParagraph"/>
              <w:spacing w:line="360" w:lineRule="auto"/>
              <w:jc w:val="center"/>
              <w:rPr>
                <w:rFonts w:asciiTheme="majorHAnsi" w:hAnsiTheme="majorHAnsi"/>
                <w:sz w:val="18"/>
                <w:szCs w:val="18"/>
              </w:rPr>
            </w:pPr>
            <w:r w:rsidRPr="00CD4CEB">
              <w:rPr>
                <w:rFonts w:asciiTheme="majorHAnsi" w:hAnsiTheme="majorHAnsi"/>
                <w:sz w:val="18"/>
                <w:szCs w:val="18"/>
              </w:rPr>
              <w:t>13.06.2017</w:t>
            </w:r>
          </w:p>
        </w:tc>
        <w:tc>
          <w:tcPr>
            <w:tcW w:w="2583" w:type="dxa"/>
            <w:vAlign w:val="center"/>
          </w:tcPr>
          <w:p w:rsidR="00FB69CA" w:rsidRPr="00CD4CEB" w:rsidRDefault="0073631A" w:rsidP="006A3A41">
            <w:pPr>
              <w:pStyle w:val="TableParagraph"/>
              <w:spacing w:line="360" w:lineRule="auto"/>
              <w:ind w:left="57" w:right="57"/>
              <w:rPr>
                <w:rFonts w:asciiTheme="majorHAnsi" w:hAnsiTheme="majorHAnsi"/>
                <w:sz w:val="18"/>
                <w:szCs w:val="18"/>
              </w:rPr>
            </w:pPr>
            <w:r w:rsidRPr="00CD4CEB">
              <w:rPr>
                <w:rFonts w:asciiTheme="majorHAnsi" w:hAnsiTheme="majorHAnsi"/>
                <w:sz w:val="18"/>
                <w:szCs w:val="18"/>
              </w:rPr>
              <w:t>San Donato di Lecce – Galugnano section, Lecce - Zollino line</w:t>
            </w:r>
          </w:p>
        </w:tc>
        <w:tc>
          <w:tcPr>
            <w:tcW w:w="3942" w:type="dxa"/>
            <w:vAlign w:val="center"/>
          </w:tcPr>
          <w:p w:rsidR="00FB69CA" w:rsidRPr="00CD4CEB" w:rsidRDefault="0073631A" w:rsidP="006A3A41">
            <w:pPr>
              <w:pStyle w:val="TableParagraph"/>
              <w:spacing w:line="360" w:lineRule="auto"/>
              <w:ind w:left="57" w:right="57"/>
              <w:rPr>
                <w:rFonts w:asciiTheme="majorHAnsi" w:hAnsiTheme="majorHAnsi"/>
                <w:sz w:val="18"/>
                <w:szCs w:val="18"/>
              </w:rPr>
            </w:pPr>
            <w:r w:rsidRPr="00CD4CEB">
              <w:rPr>
                <w:rFonts w:asciiTheme="majorHAnsi" w:hAnsiTheme="majorHAnsi"/>
                <w:sz w:val="18"/>
                <w:szCs w:val="18"/>
              </w:rPr>
              <w:t>Collision between two passenger trains at low speed and with minor injuries</w:t>
            </w:r>
          </w:p>
        </w:tc>
        <w:tc>
          <w:tcPr>
            <w:tcW w:w="1133" w:type="dxa"/>
            <w:vAlign w:val="center"/>
          </w:tcPr>
          <w:p w:rsidR="00FB69CA" w:rsidRPr="00CD4CEB" w:rsidRDefault="0073631A" w:rsidP="006A3A41">
            <w:pPr>
              <w:pStyle w:val="TableParagraph"/>
              <w:spacing w:line="360" w:lineRule="auto"/>
              <w:jc w:val="center"/>
              <w:rPr>
                <w:rFonts w:asciiTheme="majorHAnsi" w:hAnsiTheme="majorHAnsi"/>
                <w:sz w:val="18"/>
                <w:szCs w:val="18"/>
              </w:rPr>
            </w:pPr>
            <w:r w:rsidRPr="00CD4CEB">
              <w:rPr>
                <w:rFonts w:asciiTheme="majorHAnsi" w:hAnsiTheme="majorHAnsi"/>
                <w:sz w:val="18"/>
                <w:szCs w:val="18"/>
              </w:rPr>
              <w:t>Article 19(2)</w:t>
            </w:r>
          </w:p>
        </w:tc>
      </w:tr>
      <w:tr w:rsidR="003411B4" w:rsidRPr="00CD4CEB" w:rsidTr="00C50F4B">
        <w:trPr>
          <w:trHeight w:val="20"/>
          <w:jc w:val="center"/>
        </w:trPr>
        <w:tc>
          <w:tcPr>
            <w:tcW w:w="935" w:type="dxa"/>
            <w:vAlign w:val="center"/>
          </w:tcPr>
          <w:p w:rsidR="00FB69CA" w:rsidRPr="00CD4CEB" w:rsidRDefault="0073631A" w:rsidP="006A3A41">
            <w:pPr>
              <w:pStyle w:val="TableParagraph"/>
              <w:spacing w:line="360" w:lineRule="auto"/>
              <w:jc w:val="center"/>
              <w:rPr>
                <w:rFonts w:asciiTheme="majorHAnsi" w:hAnsiTheme="majorHAnsi"/>
                <w:sz w:val="18"/>
                <w:szCs w:val="18"/>
              </w:rPr>
            </w:pPr>
            <w:r w:rsidRPr="00CD4CEB">
              <w:rPr>
                <w:rFonts w:asciiTheme="majorHAnsi" w:hAnsiTheme="majorHAnsi"/>
                <w:sz w:val="18"/>
                <w:szCs w:val="18"/>
              </w:rPr>
              <w:t>IT-5440</w:t>
            </w:r>
          </w:p>
        </w:tc>
        <w:tc>
          <w:tcPr>
            <w:tcW w:w="1065" w:type="dxa"/>
            <w:vAlign w:val="center"/>
          </w:tcPr>
          <w:p w:rsidR="00FB69CA" w:rsidRPr="00CD4CEB" w:rsidRDefault="0073631A" w:rsidP="006A3A41">
            <w:pPr>
              <w:pStyle w:val="TableParagraph"/>
              <w:spacing w:line="360" w:lineRule="auto"/>
              <w:jc w:val="center"/>
              <w:rPr>
                <w:rFonts w:asciiTheme="majorHAnsi" w:hAnsiTheme="majorHAnsi"/>
                <w:sz w:val="18"/>
                <w:szCs w:val="18"/>
              </w:rPr>
            </w:pPr>
            <w:r w:rsidRPr="00CD4CEB">
              <w:rPr>
                <w:rFonts w:asciiTheme="majorHAnsi" w:hAnsiTheme="majorHAnsi"/>
                <w:sz w:val="18"/>
                <w:szCs w:val="18"/>
              </w:rPr>
              <w:t>06.07.2017</w:t>
            </w:r>
          </w:p>
        </w:tc>
        <w:tc>
          <w:tcPr>
            <w:tcW w:w="2583" w:type="dxa"/>
            <w:vAlign w:val="center"/>
          </w:tcPr>
          <w:p w:rsidR="00FB69CA" w:rsidRPr="00CD4CEB" w:rsidRDefault="0073631A" w:rsidP="006A3A41">
            <w:pPr>
              <w:pStyle w:val="TableParagraph"/>
              <w:spacing w:line="360" w:lineRule="auto"/>
              <w:ind w:left="57" w:right="57"/>
              <w:rPr>
                <w:rFonts w:asciiTheme="majorHAnsi" w:hAnsiTheme="majorHAnsi"/>
                <w:sz w:val="18"/>
                <w:szCs w:val="18"/>
              </w:rPr>
            </w:pPr>
            <w:r w:rsidRPr="00CD4CEB">
              <w:rPr>
                <w:rFonts w:asciiTheme="majorHAnsi" w:hAnsiTheme="majorHAnsi"/>
                <w:sz w:val="18"/>
                <w:szCs w:val="18"/>
              </w:rPr>
              <w:t>Turin - Modane line</w:t>
            </w:r>
          </w:p>
        </w:tc>
        <w:tc>
          <w:tcPr>
            <w:tcW w:w="3942" w:type="dxa"/>
          </w:tcPr>
          <w:p w:rsidR="00FB69CA" w:rsidRPr="00CD4CEB" w:rsidRDefault="0073631A" w:rsidP="006A3A41">
            <w:pPr>
              <w:pStyle w:val="TableParagraph"/>
              <w:spacing w:line="360" w:lineRule="auto"/>
              <w:ind w:left="57" w:right="57"/>
              <w:rPr>
                <w:rFonts w:asciiTheme="majorHAnsi" w:hAnsiTheme="majorHAnsi"/>
                <w:sz w:val="18"/>
                <w:szCs w:val="18"/>
              </w:rPr>
            </w:pPr>
            <w:r w:rsidRPr="00CD4CEB">
              <w:rPr>
                <w:rFonts w:asciiTheme="majorHAnsi" w:hAnsiTheme="majorHAnsi"/>
                <w:sz w:val="18"/>
                <w:szCs w:val="18"/>
              </w:rPr>
              <w:t>Incident with runaway work vehicle when traffic on the line was suspended</w:t>
            </w:r>
          </w:p>
        </w:tc>
        <w:tc>
          <w:tcPr>
            <w:tcW w:w="1133" w:type="dxa"/>
            <w:vAlign w:val="center"/>
          </w:tcPr>
          <w:p w:rsidR="00FB69CA" w:rsidRPr="00CD4CEB" w:rsidRDefault="0073631A" w:rsidP="006A3A41">
            <w:pPr>
              <w:pStyle w:val="TableParagraph"/>
              <w:spacing w:line="360" w:lineRule="auto"/>
              <w:jc w:val="center"/>
              <w:rPr>
                <w:rFonts w:asciiTheme="majorHAnsi" w:hAnsiTheme="majorHAnsi"/>
                <w:sz w:val="18"/>
                <w:szCs w:val="18"/>
              </w:rPr>
            </w:pPr>
            <w:r w:rsidRPr="00CD4CEB">
              <w:rPr>
                <w:rFonts w:asciiTheme="majorHAnsi" w:hAnsiTheme="majorHAnsi"/>
                <w:sz w:val="18"/>
                <w:szCs w:val="18"/>
              </w:rPr>
              <w:t>Article 19(2)</w:t>
            </w:r>
          </w:p>
        </w:tc>
      </w:tr>
      <w:tr w:rsidR="003411B4" w:rsidRPr="00CD4CEB" w:rsidTr="00C50F4B">
        <w:trPr>
          <w:trHeight w:val="20"/>
          <w:jc w:val="center"/>
        </w:trPr>
        <w:tc>
          <w:tcPr>
            <w:tcW w:w="935" w:type="dxa"/>
            <w:vAlign w:val="center"/>
          </w:tcPr>
          <w:p w:rsidR="00FB69CA" w:rsidRPr="00CD4CEB" w:rsidRDefault="0073631A" w:rsidP="006A3A41">
            <w:pPr>
              <w:pStyle w:val="TableParagraph"/>
              <w:spacing w:line="360" w:lineRule="auto"/>
              <w:jc w:val="center"/>
              <w:rPr>
                <w:rFonts w:asciiTheme="majorHAnsi" w:hAnsiTheme="majorHAnsi"/>
                <w:sz w:val="18"/>
                <w:szCs w:val="18"/>
              </w:rPr>
            </w:pPr>
            <w:r w:rsidRPr="00CD4CEB">
              <w:rPr>
                <w:rFonts w:asciiTheme="majorHAnsi" w:hAnsiTheme="majorHAnsi"/>
                <w:sz w:val="18"/>
                <w:szCs w:val="18"/>
              </w:rPr>
              <w:t>IT-5439</w:t>
            </w:r>
          </w:p>
        </w:tc>
        <w:tc>
          <w:tcPr>
            <w:tcW w:w="1065" w:type="dxa"/>
            <w:vAlign w:val="center"/>
          </w:tcPr>
          <w:p w:rsidR="00FB69CA" w:rsidRPr="00CD4CEB" w:rsidRDefault="0073631A" w:rsidP="006A3A41">
            <w:pPr>
              <w:pStyle w:val="TableParagraph"/>
              <w:spacing w:line="360" w:lineRule="auto"/>
              <w:jc w:val="center"/>
              <w:rPr>
                <w:rFonts w:asciiTheme="majorHAnsi" w:hAnsiTheme="majorHAnsi"/>
                <w:sz w:val="18"/>
                <w:szCs w:val="18"/>
              </w:rPr>
            </w:pPr>
            <w:r w:rsidRPr="00CD4CEB">
              <w:rPr>
                <w:rFonts w:asciiTheme="majorHAnsi" w:hAnsiTheme="majorHAnsi"/>
                <w:sz w:val="18"/>
                <w:szCs w:val="18"/>
              </w:rPr>
              <w:t>11.09.2017</w:t>
            </w:r>
          </w:p>
        </w:tc>
        <w:tc>
          <w:tcPr>
            <w:tcW w:w="2583" w:type="dxa"/>
            <w:vAlign w:val="center"/>
          </w:tcPr>
          <w:p w:rsidR="00FB69CA" w:rsidRPr="00CD4CEB" w:rsidRDefault="0073631A" w:rsidP="006A3A41">
            <w:pPr>
              <w:pStyle w:val="TableParagraph"/>
              <w:spacing w:line="360" w:lineRule="auto"/>
              <w:ind w:left="57" w:right="57"/>
              <w:jc w:val="both"/>
              <w:rPr>
                <w:rFonts w:asciiTheme="majorHAnsi" w:hAnsiTheme="majorHAnsi"/>
                <w:sz w:val="18"/>
                <w:szCs w:val="18"/>
                <w:lang w:val="fr-LU"/>
              </w:rPr>
            </w:pPr>
            <w:r w:rsidRPr="00CD4CEB">
              <w:rPr>
                <w:rFonts w:asciiTheme="majorHAnsi" w:hAnsiTheme="majorHAnsi"/>
                <w:sz w:val="18"/>
                <w:szCs w:val="18"/>
                <w:lang w:val="fr-LU"/>
              </w:rPr>
              <w:t>Ceglie Messapica – Francavilla Fontana section, Martina Franca – Lecce line</w:t>
            </w:r>
          </w:p>
        </w:tc>
        <w:tc>
          <w:tcPr>
            <w:tcW w:w="3942" w:type="dxa"/>
            <w:vAlign w:val="center"/>
          </w:tcPr>
          <w:p w:rsidR="00FB69CA" w:rsidRPr="00CD4CEB" w:rsidRDefault="0073631A" w:rsidP="006A3A41">
            <w:pPr>
              <w:pStyle w:val="TableParagraph"/>
              <w:spacing w:line="360" w:lineRule="auto"/>
              <w:ind w:left="57" w:right="57"/>
              <w:rPr>
                <w:rFonts w:asciiTheme="majorHAnsi" w:hAnsiTheme="majorHAnsi"/>
                <w:sz w:val="18"/>
                <w:szCs w:val="18"/>
              </w:rPr>
            </w:pPr>
            <w:r w:rsidRPr="00CD4CEB">
              <w:rPr>
                <w:rFonts w:asciiTheme="majorHAnsi" w:hAnsiTheme="majorHAnsi"/>
                <w:sz w:val="18"/>
                <w:szCs w:val="18"/>
              </w:rPr>
              <w:t>Near miss between regional passenger trains</w:t>
            </w:r>
          </w:p>
        </w:tc>
        <w:tc>
          <w:tcPr>
            <w:tcW w:w="1133" w:type="dxa"/>
            <w:vAlign w:val="center"/>
          </w:tcPr>
          <w:p w:rsidR="00FB69CA" w:rsidRPr="00CD4CEB" w:rsidRDefault="0073631A" w:rsidP="006A3A41">
            <w:pPr>
              <w:pStyle w:val="TableParagraph"/>
              <w:spacing w:line="360" w:lineRule="auto"/>
              <w:jc w:val="center"/>
              <w:rPr>
                <w:rFonts w:asciiTheme="majorHAnsi" w:hAnsiTheme="majorHAnsi"/>
                <w:sz w:val="18"/>
                <w:szCs w:val="18"/>
              </w:rPr>
            </w:pPr>
            <w:r w:rsidRPr="00CD4CEB">
              <w:rPr>
                <w:rFonts w:asciiTheme="majorHAnsi" w:hAnsiTheme="majorHAnsi"/>
                <w:sz w:val="18"/>
                <w:szCs w:val="18"/>
              </w:rPr>
              <w:t>Article 19(2)</w:t>
            </w:r>
          </w:p>
        </w:tc>
      </w:tr>
      <w:tr w:rsidR="003411B4" w:rsidRPr="00CD4CEB" w:rsidTr="00C50F4B">
        <w:trPr>
          <w:trHeight w:val="20"/>
          <w:jc w:val="center"/>
        </w:trPr>
        <w:tc>
          <w:tcPr>
            <w:tcW w:w="935" w:type="dxa"/>
            <w:vAlign w:val="center"/>
          </w:tcPr>
          <w:p w:rsidR="00FB69CA" w:rsidRPr="00CD4CEB" w:rsidRDefault="0073631A" w:rsidP="006A3A41">
            <w:pPr>
              <w:pStyle w:val="TableParagraph"/>
              <w:spacing w:before="1" w:line="360" w:lineRule="auto"/>
              <w:jc w:val="center"/>
              <w:rPr>
                <w:rFonts w:asciiTheme="majorHAnsi" w:hAnsiTheme="majorHAnsi"/>
                <w:sz w:val="18"/>
                <w:szCs w:val="18"/>
              </w:rPr>
            </w:pPr>
            <w:r w:rsidRPr="00CD4CEB">
              <w:rPr>
                <w:rFonts w:asciiTheme="majorHAnsi" w:hAnsiTheme="majorHAnsi"/>
                <w:sz w:val="18"/>
                <w:szCs w:val="18"/>
              </w:rPr>
              <w:t>IT-5481</w:t>
            </w:r>
          </w:p>
        </w:tc>
        <w:tc>
          <w:tcPr>
            <w:tcW w:w="1065" w:type="dxa"/>
            <w:vAlign w:val="center"/>
          </w:tcPr>
          <w:p w:rsidR="00FB69CA" w:rsidRPr="00CD4CEB" w:rsidRDefault="0073631A" w:rsidP="006A3A41">
            <w:pPr>
              <w:pStyle w:val="TableParagraph"/>
              <w:spacing w:before="1" w:line="360" w:lineRule="auto"/>
              <w:jc w:val="center"/>
              <w:rPr>
                <w:rFonts w:asciiTheme="majorHAnsi" w:hAnsiTheme="majorHAnsi"/>
                <w:sz w:val="18"/>
                <w:szCs w:val="18"/>
              </w:rPr>
            </w:pPr>
            <w:r w:rsidRPr="00CD4CEB">
              <w:rPr>
                <w:rFonts w:asciiTheme="majorHAnsi" w:hAnsiTheme="majorHAnsi"/>
                <w:sz w:val="18"/>
                <w:szCs w:val="18"/>
              </w:rPr>
              <w:t>25.09.2017</w:t>
            </w:r>
          </w:p>
        </w:tc>
        <w:tc>
          <w:tcPr>
            <w:tcW w:w="2583" w:type="dxa"/>
            <w:vAlign w:val="center"/>
          </w:tcPr>
          <w:p w:rsidR="00FB69CA" w:rsidRPr="00CD4CEB" w:rsidRDefault="0073631A" w:rsidP="006A3A41">
            <w:pPr>
              <w:pStyle w:val="TableParagraph"/>
              <w:spacing w:line="360" w:lineRule="auto"/>
              <w:ind w:left="57" w:right="57"/>
              <w:rPr>
                <w:rFonts w:asciiTheme="majorHAnsi" w:hAnsiTheme="majorHAnsi"/>
                <w:sz w:val="18"/>
                <w:szCs w:val="18"/>
              </w:rPr>
            </w:pPr>
            <w:r w:rsidRPr="00CD4CEB">
              <w:rPr>
                <w:rFonts w:asciiTheme="majorHAnsi" w:hAnsiTheme="majorHAnsi"/>
                <w:sz w:val="18"/>
                <w:szCs w:val="18"/>
              </w:rPr>
              <w:t>Novara Boschetto</w:t>
            </w:r>
          </w:p>
        </w:tc>
        <w:tc>
          <w:tcPr>
            <w:tcW w:w="3942" w:type="dxa"/>
            <w:vAlign w:val="center"/>
          </w:tcPr>
          <w:p w:rsidR="00FB69CA" w:rsidRPr="00CD4CEB" w:rsidRDefault="0073631A" w:rsidP="006A3A41">
            <w:pPr>
              <w:pStyle w:val="TableParagraph"/>
              <w:spacing w:line="360" w:lineRule="auto"/>
              <w:ind w:left="57" w:right="57"/>
              <w:rPr>
                <w:rFonts w:asciiTheme="majorHAnsi" w:hAnsiTheme="majorHAnsi"/>
                <w:sz w:val="18"/>
                <w:szCs w:val="18"/>
              </w:rPr>
            </w:pPr>
            <w:r w:rsidRPr="00CD4CEB">
              <w:rPr>
                <w:rFonts w:asciiTheme="majorHAnsi" w:hAnsiTheme="majorHAnsi"/>
                <w:sz w:val="18"/>
                <w:szCs w:val="18"/>
              </w:rPr>
              <w:t>Derailment of a wagon of shunting goods train 43631</w:t>
            </w:r>
          </w:p>
        </w:tc>
        <w:tc>
          <w:tcPr>
            <w:tcW w:w="1133" w:type="dxa"/>
            <w:vAlign w:val="center"/>
          </w:tcPr>
          <w:p w:rsidR="00FB69CA" w:rsidRPr="00CD4CEB" w:rsidRDefault="0073631A" w:rsidP="006A3A41">
            <w:pPr>
              <w:pStyle w:val="TableParagraph"/>
              <w:spacing w:line="360" w:lineRule="auto"/>
              <w:jc w:val="center"/>
              <w:rPr>
                <w:rFonts w:asciiTheme="majorHAnsi" w:hAnsiTheme="majorHAnsi"/>
                <w:sz w:val="18"/>
                <w:szCs w:val="18"/>
              </w:rPr>
            </w:pPr>
            <w:r w:rsidRPr="00CD4CEB">
              <w:rPr>
                <w:rFonts w:asciiTheme="majorHAnsi" w:hAnsiTheme="majorHAnsi"/>
                <w:sz w:val="18"/>
                <w:szCs w:val="18"/>
              </w:rPr>
              <w:t>Article 19(2)</w:t>
            </w:r>
          </w:p>
        </w:tc>
      </w:tr>
      <w:tr w:rsidR="003411B4" w:rsidRPr="00CD4CEB" w:rsidTr="00C50F4B">
        <w:trPr>
          <w:trHeight w:val="20"/>
          <w:jc w:val="center"/>
        </w:trPr>
        <w:tc>
          <w:tcPr>
            <w:tcW w:w="935" w:type="dxa"/>
            <w:vAlign w:val="center"/>
          </w:tcPr>
          <w:p w:rsidR="00FB69CA" w:rsidRPr="00CD4CEB" w:rsidRDefault="0073631A" w:rsidP="006A3A41">
            <w:pPr>
              <w:pStyle w:val="TableParagraph"/>
              <w:spacing w:before="1" w:line="360" w:lineRule="auto"/>
              <w:jc w:val="center"/>
              <w:rPr>
                <w:rFonts w:asciiTheme="majorHAnsi" w:hAnsiTheme="majorHAnsi"/>
                <w:sz w:val="18"/>
                <w:szCs w:val="18"/>
              </w:rPr>
            </w:pPr>
            <w:r w:rsidRPr="00CD4CEB">
              <w:rPr>
                <w:rFonts w:asciiTheme="majorHAnsi" w:hAnsiTheme="majorHAnsi"/>
                <w:sz w:val="18"/>
                <w:szCs w:val="18"/>
              </w:rPr>
              <w:t>IT-5482</w:t>
            </w:r>
          </w:p>
        </w:tc>
        <w:tc>
          <w:tcPr>
            <w:tcW w:w="1065" w:type="dxa"/>
            <w:vAlign w:val="center"/>
          </w:tcPr>
          <w:p w:rsidR="00FB69CA" w:rsidRPr="00CD4CEB" w:rsidRDefault="0073631A" w:rsidP="006A3A41">
            <w:pPr>
              <w:pStyle w:val="TableParagraph"/>
              <w:spacing w:before="1" w:line="360" w:lineRule="auto"/>
              <w:jc w:val="center"/>
              <w:rPr>
                <w:rFonts w:asciiTheme="majorHAnsi" w:hAnsiTheme="majorHAnsi"/>
                <w:sz w:val="18"/>
                <w:szCs w:val="18"/>
              </w:rPr>
            </w:pPr>
            <w:r w:rsidRPr="00CD4CEB">
              <w:rPr>
                <w:rFonts w:asciiTheme="majorHAnsi" w:hAnsiTheme="majorHAnsi"/>
                <w:sz w:val="18"/>
                <w:szCs w:val="18"/>
              </w:rPr>
              <w:t>13.10.2017</w:t>
            </w:r>
          </w:p>
        </w:tc>
        <w:tc>
          <w:tcPr>
            <w:tcW w:w="2583" w:type="dxa"/>
            <w:vAlign w:val="center"/>
          </w:tcPr>
          <w:p w:rsidR="00FB69CA" w:rsidRPr="00CD4CEB" w:rsidRDefault="0073631A" w:rsidP="006A3A41">
            <w:pPr>
              <w:pStyle w:val="TableParagraph"/>
              <w:spacing w:line="360" w:lineRule="auto"/>
              <w:ind w:left="57" w:right="57"/>
              <w:rPr>
                <w:rFonts w:asciiTheme="majorHAnsi" w:hAnsiTheme="majorHAnsi"/>
                <w:sz w:val="18"/>
                <w:szCs w:val="18"/>
              </w:rPr>
            </w:pPr>
            <w:r w:rsidRPr="00CD4CEB">
              <w:rPr>
                <w:rFonts w:asciiTheme="majorHAnsi" w:hAnsiTheme="majorHAnsi"/>
                <w:sz w:val="18"/>
                <w:szCs w:val="18"/>
              </w:rPr>
              <w:t>Asti station, Turin-Alessandria line</w:t>
            </w:r>
          </w:p>
        </w:tc>
        <w:tc>
          <w:tcPr>
            <w:tcW w:w="3942" w:type="dxa"/>
            <w:vAlign w:val="center"/>
          </w:tcPr>
          <w:p w:rsidR="00FB69CA" w:rsidRPr="00CD4CEB" w:rsidRDefault="0073631A" w:rsidP="006A3A41">
            <w:pPr>
              <w:pStyle w:val="TableParagraph"/>
              <w:spacing w:line="360" w:lineRule="auto"/>
              <w:ind w:left="57" w:right="57"/>
              <w:rPr>
                <w:rFonts w:asciiTheme="majorHAnsi" w:hAnsiTheme="majorHAnsi"/>
                <w:sz w:val="18"/>
                <w:szCs w:val="18"/>
              </w:rPr>
            </w:pPr>
            <w:r w:rsidRPr="00CD4CEB">
              <w:rPr>
                <w:rFonts w:asciiTheme="majorHAnsi" w:hAnsiTheme="majorHAnsi"/>
                <w:sz w:val="18"/>
                <w:szCs w:val="18"/>
              </w:rPr>
              <w:t>Fire in locomotive of goods train 70427</w:t>
            </w:r>
          </w:p>
        </w:tc>
        <w:tc>
          <w:tcPr>
            <w:tcW w:w="1133" w:type="dxa"/>
            <w:vAlign w:val="center"/>
          </w:tcPr>
          <w:p w:rsidR="00FB69CA" w:rsidRPr="00CD4CEB" w:rsidRDefault="0073631A" w:rsidP="006A3A41">
            <w:pPr>
              <w:pStyle w:val="TableParagraph"/>
              <w:spacing w:line="360" w:lineRule="auto"/>
              <w:jc w:val="center"/>
              <w:rPr>
                <w:rFonts w:asciiTheme="majorHAnsi" w:hAnsiTheme="majorHAnsi"/>
                <w:sz w:val="18"/>
                <w:szCs w:val="18"/>
              </w:rPr>
            </w:pPr>
            <w:r w:rsidRPr="00CD4CEB">
              <w:rPr>
                <w:rFonts w:asciiTheme="majorHAnsi" w:hAnsiTheme="majorHAnsi"/>
                <w:sz w:val="18"/>
                <w:szCs w:val="18"/>
              </w:rPr>
              <w:t>Article 19(1)</w:t>
            </w:r>
          </w:p>
        </w:tc>
      </w:tr>
      <w:tr w:rsidR="003411B4" w:rsidRPr="00CD4CEB" w:rsidTr="00C50F4B">
        <w:trPr>
          <w:trHeight w:val="20"/>
          <w:jc w:val="center"/>
        </w:trPr>
        <w:tc>
          <w:tcPr>
            <w:tcW w:w="935" w:type="dxa"/>
            <w:vAlign w:val="center"/>
          </w:tcPr>
          <w:p w:rsidR="00FB69CA" w:rsidRPr="00CD4CEB" w:rsidRDefault="0073631A" w:rsidP="006A3A41">
            <w:pPr>
              <w:pStyle w:val="TableParagraph"/>
              <w:spacing w:line="360" w:lineRule="auto"/>
              <w:jc w:val="center"/>
              <w:rPr>
                <w:rFonts w:asciiTheme="majorHAnsi" w:hAnsiTheme="majorHAnsi"/>
                <w:sz w:val="18"/>
                <w:szCs w:val="18"/>
              </w:rPr>
            </w:pPr>
            <w:r w:rsidRPr="00CD4CEB">
              <w:rPr>
                <w:rFonts w:asciiTheme="majorHAnsi" w:hAnsiTheme="majorHAnsi"/>
                <w:sz w:val="18"/>
                <w:szCs w:val="18"/>
              </w:rPr>
              <w:t>IT-5510</w:t>
            </w:r>
          </w:p>
        </w:tc>
        <w:tc>
          <w:tcPr>
            <w:tcW w:w="1065" w:type="dxa"/>
            <w:vAlign w:val="center"/>
          </w:tcPr>
          <w:p w:rsidR="00FB69CA" w:rsidRPr="00CD4CEB" w:rsidRDefault="0073631A" w:rsidP="006A3A41">
            <w:pPr>
              <w:pStyle w:val="TableParagraph"/>
              <w:spacing w:line="360" w:lineRule="auto"/>
              <w:jc w:val="center"/>
              <w:rPr>
                <w:rFonts w:asciiTheme="majorHAnsi" w:hAnsiTheme="majorHAnsi"/>
                <w:sz w:val="18"/>
                <w:szCs w:val="18"/>
              </w:rPr>
            </w:pPr>
            <w:r w:rsidRPr="00CD4CEB">
              <w:rPr>
                <w:rFonts w:asciiTheme="majorHAnsi" w:hAnsiTheme="majorHAnsi"/>
                <w:sz w:val="18"/>
                <w:szCs w:val="18"/>
              </w:rPr>
              <w:t>09.11.2017</w:t>
            </w:r>
          </w:p>
        </w:tc>
        <w:tc>
          <w:tcPr>
            <w:tcW w:w="2583" w:type="dxa"/>
            <w:vAlign w:val="center"/>
          </w:tcPr>
          <w:p w:rsidR="00FB69CA" w:rsidRPr="00CD4CEB" w:rsidRDefault="0073631A" w:rsidP="006A3A41">
            <w:pPr>
              <w:pStyle w:val="TableParagraph"/>
              <w:spacing w:line="360" w:lineRule="auto"/>
              <w:ind w:left="57" w:right="57"/>
              <w:rPr>
                <w:rFonts w:asciiTheme="majorHAnsi" w:hAnsiTheme="majorHAnsi"/>
                <w:sz w:val="18"/>
                <w:szCs w:val="18"/>
              </w:rPr>
            </w:pPr>
            <w:r w:rsidRPr="00CD4CEB">
              <w:rPr>
                <w:rFonts w:asciiTheme="majorHAnsi" w:hAnsiTheme="majorHAnsi"/>
                <w:sz w:val="18"/>
                <w:szCs w:val="18"/>
              </w:rPr>
              <w:t>Firenze Castello station</w:t>
            </w:r>
          </w:p>
        </w:tc>
        <w:tc>
          <w:tcPr>
            <w:tcW w:w="3942" w:type="dxa"/>
          </w:tcPr>
          <w:p w:rsidR="00FB69CA" w:rsidRPr="00CD4CEB" w:rsidRDefault="0073631A" w:rsidP="006A3A41">
            <w:pPr>
              <w:pStyle w:val="TableParagraph"/>
              <w:spacing w:line="360" w:lineRule="auto"/>
              <w:ind w:left="57" w:right="57"/>
              <w:rPr>
                <w:rFonts w:asciiTheme="majorHAnsi" w:hAnsiTheme="majorHAnsi"/>
                <w:sz w:val="18"/>
                <w:szCs w:val="18"/>
              </w:rPr>
            </w:pPr>
            <w:r w:rsidRPr="00CD4CEB">
              <w:rPr>
                <w:rFonts w:asciiTheme="majorHAnsi" w:hAnsiTheme="majorHAnsi"/>
                <w:sz w:val="18"/>
                <w:szCs w:val="18"/>
              </w:rPr>
              <w:t>Derailment of one bogie on the penultimate vehicle of passenger train ES 8510 arriving at the station</w:t>
            </w:r>
          </w:p>
        </w:tc>
        <w:tc>
          <w:tcPr>
            <w:tcW w:w="1133" w:type="dxa"/>
            <w:vAlign w:val="center"/>
          </w:tcPr>
          <w:p w:rsidR="00FB69CA" w:rsidRPr="00CD4CEB" w:rsidRDefault="0073631A" w:rsidP="006A3A41">
            <w:pPr>
              <w:pStyle w:val="TableParagraph"/>
              <w:spacing w:line="360" w:lineRule="auto"/>
              <w:jc w:val="center"/>
              <w:rPr>
                <w:rFonts w:asciiTheme="majorHAnsi" w:hAnsiTheme="majorHAnsi"/>
                <w:sz w:val="18"/>
                <w:szCs w:val="18"/>
              </w:rPr>
            </w:pPr>
            <w:r w:rsidRPr="00CD4CEB">
              <w:rPr>
                <w:rFonts w:asciiTheme="majorHAnsi" w:hAnsiTheme="majorHAnsi"/>
                <w:sz w:val="18"/>
                <w:szCs w:val="18"/>
              </w:rPr>
              <w:t>Article 19(2)</w:t>
            </w:r>
          </w:p>
        </w:tc>
      </w:tr>
      <w:tr w:rsidR="003411B4" w:rsidRPr="00CD4CEB" w:rsidTr="00C50F4B">
        <w:trPr>
          <w:trHeight w:val="20"/>
          <w:jc w:val="center"/>
        </w:trPr>
        <w:tc>
          <w:tcPr>
            <w:tcW w:w="935" w:type="dxa"/>
            <w:vAlign w:val="center"/>
          </w:tcPr>
          <w:p w:rsidR="00FB69CA" w:rsidRPr="00CD4CEB" w:rsidRDefault="0073631A" w:rsidP="006A3A41">
            <w:pPr>
              <w:pStyle w:val="TableParagraph"/>
              <w:spacing w:line="360" w:lineRule="auto"/>
              <w:jc w:val="center"/>
              <w:rPr>
                <w:rFonts w:asciiTheme="majorHAnsi" w:hAnsiTheme="majorHAnsi"/>
                <w:sz w:val="18"/>
                <w:szCs w:val="18"/>
              </w:rPr>
            </w:pPr>
            <w:r w:rsidRPr="00CD4CEB">
              <w:rPr>
                <w:rFonts w:asciiTheme="majorHAnsi" w:hAnsiTheme="majorHAnsi"/>
                <w:sz w:val="18"/>
                <w:szCs w:val="18"/>
              </w:rPr>
              <w:t>IT-5551</w:t>
            </w:r>
          </w:p>
        </w:tc>
        <w:tc>
          <w:tcPr>
            <w:tcW w:w="1065" w:type="dxa"/>
            <w:vAlign w:val="center"/>
          </w:tcPr>
          <w:p w:rsidR="00FB69CA" w:rsidRPr="00CD4CEB" w:rsidRDefault="0073631A" w:rsidP="006A3A41">
            <w:pPr>
              <w:pStyle w:val="TableParagraph"/>
              <w:spacing w:line="360" w:lineRule="auto"/>
              <w:jc w:val="center"/>
              <w:rPr>
                <w:rFonts w:asciiTheme="majorHAnsi" w:hAnsiTheme="majorHAnsi"/>
                <w:sz w:val="18"/>
                <w:szCs w:val="18"/>
              </w:rPr>
            </w:pPr>
            <w:r w:rsidRPr="00CD4CEB">
              <w:rPr>
                <w:rFonts w:asciiTheme="majorHAnsi" w:hAnsiTheme="majorHAnsi"/>
                <w:sz w:val="18"/>
                <w:szCs w:val="18"/>
              </w:rPr>
              <w:t>06.12.2017</w:t>
            </w:r>
          </w:p>
        </w:tc>
        <w:tc>
          <w:tcPr>
            <w:tcW w:w="2583" w:type="dxa"/>
            <w:vAlign w:val="center"/>
          </w:tcPr>
          <w:p w:rsidR="00FB69CA" w:rsidRPr="00CD4CEB" w:rsidRDefault="0073631A" w:rsidP="006A3A41">
            <w:pPr>
              <w:pStyle w:val="TableParagraph"/>
              <w:spacing w:line="360" w:lineRule="auto"/>
              <w:ind w:left="57" w:right="57"/>
              <w:rPr>
                <w:rFonts w:asciiTheme="majorHAnsi" w:hAnsiTheme="majorHAnsi"/>
                <w:sz w:val="18"/>
                <w:szCs w:val="18"/>
              </w:rPr>
            </w:pPr>
            <w:r w:rsidRPr="00CD4CEB">
              <w:rPr>
                <w:rFonts w:asciiTheme="majorHAnsi" w:hAnsiTheme="majorHAnsi"/>
                <w:color w:val="00254D"/>
                <w:sz w:val="18"/>
                <w:szCs w:val="18"/>
              </w:rPr>
              <w:t>Between PM Santomarco and Bivio Pantani in Santomarco tunnel</w:t>
            </w:r>
          </w:p>
        </w:tc>
        <w:tc>
          <w:tcPr>
            <w:tcW w:w="3942" w:type="dxa"/>
          </w:tcPr>
          <w:p w:rsidR="00FB69CA" w:rsidRPr="00CD4CEB" w:rsidRDefault="0073631A" w:rsidP="006A3A41">
            <w:pPr>
              <w:pStyle w:val="TableParagraph"/>
              <w:spacing w:line="360" w:lineRule="auto"/>
              <w:ind w:left="57" w:right="57"/>
              <w:rPr>
                <w:rFonts w:asciiTheme="majorHAnsi" w:hAnsiTheme="majorHAnsi"/>
                <w:sz w:val="18"/>
                <w:szCs w:val="18"/>
              </w:rPr>
            </w:pPr>
            <w:r w:rsidRPr="00CD4CEB">
              <w:rPr>
                <w:rFonts w:asciiTheme="majorHAnsi" w:hAnsiTheme="majorHAnsi"/>
                <w:sz w:val="18"/>
                <w:szCs w:val="18"/>
              </w:rPr>
              <w:t>Derailment of three vehicles of regional passenger train 3742 in tunnel</w:t>
            </w:r>
          </w:p>
        </w:tc>
        <w:tc>
          <w:tcPr>
            <w:tcW w:w="1133" w:type="dxa"/>
            <w:vAlign w:val="center"/>
          </w:tcPr>
          <w:p w:rsidR="00FB69CA" w:rsidRPr="00CD4CEB" w:rsidRDefault="0073631A" w:rsidP="006A3A41">
            <w:pPr>
              <w:pStyle w:val="TableParagraph"/>
              <w:spacing w:line="360" w:lineRule="auto"/>
              <w:jc w:val="center"/>
              <w:rPr>
                <w:rFonts w:asciiTheme="majorHAnsi" w:hAnsiTheme="majorHAnsi"/>
                <w:sz w:val="18"/>
                <w:szCs w:val="18"/>
              </w:rPr>
            </w:pPr>
            <w:r w:rsidRPr="00CD4CEB">
              <w:rPr>
                <w:rFonts w:asciiTheme="majorHAnsi" w:hAnsiTheme="majorHAnsi"/>
                <w:sz w:val="18"/>
                <w:szCs w:val="18"/>
              </w:rPr>
              <w:t>Article 19(2)</w:t>
            </w:r>
          </w:p>
        </w:tc>
      </w:tr>
    </w:tbl>
    <w:p w:rsidR="00C50F4B" w:rsidRDefault="00C50F4B">
      <w:pPr>
        <w:rPr>
          <w:rFonts w:asciiTheme="majorHAnsi" w:hAnsiTheme="majorHAnsi"/>
          <w:i/>
          <w:sz w:val="29"/>
        </w:rPr>
      </w:pPr>
      <w:r>
        <w:rPr>
          <w:rFonts w:asciiTheme="majorHAnsi" w:hAnsiTheme="majorHAnsi"/>
          <w:i/>
          <w:sz w:val="29"/>
        </w:rPr>
        <w:br w:type="page"/>
      </w:r>
    </w:p>
    <w:p w:rsidR="006A3A41" w:rsidRDefault="006A3A41" w:rsidP="006A3A41">
      <w:pPr>
        <w:spacing w:line="360" w:lineRule="auto"/>
        <w:jc w:val="center"/>
        <w:rPr>
          <w:rFonts w:asciiTheme="majorHAnsi" w:hAnsiTheme="majorHAnsi"/>
          <w:i/>
        </w:rPr>
      </w:pPr>
    </w:p>
    <w:p w:rsidR="00FB69CA" w:rsidRPr="0069248D" w:rsidRDefault="0073631A" w:rsidP="006A3A41">
      <w:pPr>
        <w:spacing w:after="120" w:line="360" w:lineRule="auto"/>
        <w:jc w:val="center"/>
        <w:rPr>
          <w:rFonts w:asciiTheme="majorHAnsi" w:hAnsiTheme="majorHAnsi"/>
          <w:i/>
        </w:rPr>
      </w:pPr>
      <w:r w:rsidRPr="0069248D">
        <w:rPr>
          <w:rFonts w:asciiTheme="majorHAnsi" w:hAnsiTheme="majorHAnsi"/>
          <w:i/>
        </w:rPr>
        <w:t>Table 10 – Specification of railway investigations completed in 2017</w:t>
      </w:r>
    </w:p>
    <w:tbl>
      <w:tblPr>
        <w:tblW w:w="93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8"/>
        <w:gridCol w:w="1701"/>
        <w:gridCol w:w="1456"/>
        <w:gridCol w:w="2230"/>
        <w:gridCol w:w="1549"/>
      </w:tblGrid>
      <w:tr w:rsidR="003411B4" w:rsidRPr="0069248D" w:rsidTr="006A3A41">
        <w:trPr>
          <w:trHeight w:val="20"/>
          <w:jc w:val="center"/>
        </w:trPr>
        <w:tc>
          <w:tcPr>
            <w:tcW w:w="2398" w:type="dxa"/>
            <w:shd w:val="clear" w:color="auto" w:fill="92D050"/>
          </w:tcPr>
          <w:p w:rsidR="00FB69CA" w:rsidRPr="0069248D" w:rsidRDefault="0073631A" w:rsidP="00C50F4B">
            <w:pPr>
              <w:pStyle w:val="TableParagraph"/>
              <w:spacing w:line="280" w:lineRule="exact"/>
              <w:ind w:firstLine="13"/>
              <w:jc w:val="center"/>
              <w:rPr>
                <w:rFonts w:asciiTheme="majorHAnsi" w:hAnsiTheme="majorHAnsi"/>
                <w:b/>
                <w:sz w:val="20"/>
              </w:rPr>
            </w:pPr>
            <w:r w:rsidRPr="0069248D">
              <w:rPr>
                <w:rFonts w:asciiTheme="majorHAnsi" w:hAnsiTheme="majorHAnsi"/>
                <w:b/>
                <w:sz w:val="20"/>
              </w:rPr>
              <w:t>ERAIL database – event ID</w:t>
            </w:r>
          </w:p>
        </w:tc>
        <w:tc>
          <w:tcPr>
            <w:tcW w:w="1701" w:type="dxa"/>
            <w:shd w:val="clear" w:color="auto" w:fill="92D050"/>
          </w:tcPr>
          <w:p w:rsidR="00FB69CA" w:rsidRPr="0069248D" w:rsidRDefault="0073631A" w:rsidP="00C50F4B">
            <w:pPr>
              <w:pStyle w:val="TableParagraph"/>
              <w:spacing w:line="280" w:lineRule="exact"/>
              <w:ind w:firstLine="13"/>
              <w:jc w:val="center"/>
              <w:rPr>
                <w:rFonts w:asciiTheme="majorHAnsi" w:hAnsiTheme="majorHAnsi"/>
                <w:b/>
                <w:sz w:val="20"/>
              </w:rPr>
            </w:pPr>
            <w:r w:rsidRPr="0069248D">
              <w:rPr>
                <w:rFonts w:asciiTheme="majorHAnsi" w:hAnsiTheme="majorHAnsi"/>
                <w:b/>
                <w:sz w:val="20"/>
              </w:rPr>
              <w:t>Accident date</w:t>
            </w:r>
          </w:p>
        </w:tc>
        <w:tc>
          <w:tcPr>
            <w:tcW w:w="1456" w:type="dxa"/>
            <w:shd w:val="clear" w:color="auto" w:fill="92D050"/>
          </w:tcPr>
          <w:p w:rsidR="00FB69CA" w:rsidRPr="0069248D" w:rsidRDefault="0073631A" w:rsidP="00C50F4B">
            <w:pPr>
              <w:pStyle w:val="TableParagraph"/>
              <w:spacing w:line="280" w:lineRule="exact"/>
              <w:ind w:firstLine="13"/>
              <w:jc w:val="center"/>
              <w:rPr>
                <w:rFonts w:asciiTheme="majorHAnsi" w:hAnsiTheme="majorHAnsi"/>
                <w:b/>
                <w:sz w:val="20"/>
              </w:rPr>
            </w:pPr>
            <w:r w:rsidRPr="0069248D">
              <w:rPr>
                <w:rFonts w:asciiTheme="majorHAnsi" w:hAnsiTheme="majorHAnsi"/>
                <w:b/>
                <w:sz w:val="20"/>
              </w:rPr>
              <w:t>Location</w:t>
            </w:r>
          </w:p>
        </w:tc>
        <w:tc>
          <w:tcPr>
            <w:tcW w:w="2230" w:type="dxa"/>
            <w:shd w:val="clear" w:color="auto" w:fill="92D050"/>
          </w:tcPr>
          <w:p w:rsidR="00FB69CA" w:rsidRPr="0069248D" w:rsidRDefault="0073631A" w:rsidP="00C50F4B">
            <w:pPr>
              <w:pStyle w:val="TableParagraph"/>
              <w:spacing w:line="280" w:lineRule="exact"/>
              <w:ind w:firstLine="13"/>
              <w:jc w:val="center"/>
              <w:rPr>
                <w:rFonts w:asciiTheme="majorHAnsi" w:hAnsiTheme="majorHAnsi"/>
                <w:b/>
                <w:sz w:val="20"/>
              </w:rPr>
            </w:pPr>
            <w:r w:rsidRPr="0069248D">
              <w:rPr>
                <w:rFonts w:asciiTheme="majorHAnsi" w:hAnsiTheme="majorHAnsi"/>
                <w:b/>
                <w:sz w:val="20"/>
              </w:rPr>
              <w:t>Event</w:t>
            </w:r>
          </w:p>
        </w:tc>
        <w:tc>
          <w:tcPr>
            <w:tcW w:w="1549" w:type="dxa"/>
            <w:shd w:val="clear" w:color="auto" w:fill="92D050"/>
          </w:tcPr>
          <w:p w:rsidR="00FB69CA" w:rsidRPr="0069248D" w:rsidRDefault="0073631A" w:rsidP="00C50F4B">
            <w:pPr>
              <w:pStyle w:val="TableParagraph"/>
              <w:spacing w:line="280" w:lineRule="exact"/>
              <w:ind w:firstLine="13"/>
              <w:jc w:val="center"/>
              <w:rPr>
                <w:rFonts w:asciiTheme="majorHAnsi" w:hAnsiTheme="majorHAnsi"/>
                <w:b/>
                <w:sz w:val="20"/>
              </w:rPr>
            </w:pPr>
            <w:r w:rsidRPr="0069248D">
              <w:rPr>
                <w:rFonts w:asciiTheme="majorHAnsi" w:hAnsiTheme="majorHAnsi"/>
                <w:b/>
                <w:sz w:val="20"/>
              </w:rPr>
              <w:t>Investigation end date</w:t>
            </w:r>
          </w:p>
        </w:tc>
      </w:tr>
      <w:tr w:rsidR="003411B4" w:rsidRPr="0069248D" w:rsidTr="006A3A41">
        <w:trPr>
          <w:trHeight w:val="20"/>
          <w:jc w:val="center"/>
        </w:trPr>
        <w:tc>
          <w:tcPr>
            <w:tcW w:w="2398" w:type="dxa"/>
          </w:tcPr>
          <w:p w:rsidR="00FB69CA" w:rsidRPr="0069248D" w:rsidRDefault="0073631A" w:rsidP="001C5A03">
            <w:pPr>
              <w:pStyle w:val="TableParagraph"/>
              <w:spacing w:before="120" w:after="120" w:line="280" w:lineRule="exact"/>
              <w:jc w:val="center"/>
              <w:rPr>
                <w:rFonts w:asciiTheme="majorHAnsi" w:hAnsiTheme="majorHAnsi"/>
                <w:b/>
                <w:sz w:val="20"/>
              </w:rPr>
            </w:pPr>
            <w:r w:rsidRPr="0069248D">
              <w:rPr>
                <w:rFonts w:asciiTheme="majorHAnsi" w:hAnsiTheme="majorHAnsi"/>
                <w:b/>
                <w:sz w:val="20"/>
              </w:rPr>
              <w:t>IT-5134</w:t>
            </w:r>
          </w:p>
        </w:tc>
        <w:tc>
          <w:tcPr>
            <w:tcW w:w="1701" w:type="dxa"/>
          </w:tcPr>
          <w:p w:rsidR="00FB69CA" w:rsidRPr="0069248D" w:rsidRDefault="0073631A" w:rsidP="001C5A03">
            <w:pPr>
              <w:pStyle w:val="TableParagraph"/>
              <w:spacing w:before="120" w:after="120" w:line="280" w:lineRule="exact"/>
              <w:jc w:val="center"/>
              <w:rPr>
                <w:rFonts w:asciiTheme="majorHAnsi" w:hAnsiTheme="majorHAnsi"/>
                <w:b/>
                <w:sz w:val="20"/>
              </w:rPr>
            </w:pPr>
            <w:r w:rsidRPr="0069248D">
              <w:rPr>
                <w:rFonts w:asciiTheme="majorHAnsi" w:hAnsiTheme="majorHAnsi"/>
                <w:b/>
                <w:sz w:val="20"/>
              </w:rPr>
              <w:t>12.07.2016</w:t>
            </w:r>
          </w:p>
        </w:tc>
        <w:tc>
          <w:tcPr>
            <w:tcW w:w="1456" w:type="dxa"/>
          </w:tcPr>
          <w:p w:rsidR="00FB69CA" w:rsidRPr="0069248D" w:rsidRDefault="0073631A" w:rsidP="006A3A41">
            <w:pPr>
              <w:pStyle w:val="TableParagraph"/>
              <w:spacing w:before="120" w:after="120" w:line="280" w:lineRule="exact"/>
              <w:ind w:left="57"/>
              <w:rPr>
                <w:rFonts w:asciiTheme="majorHAnsi" w:hAnsiTheme="majorHAnsi"/>
                <w:b/>
                <w:sz w:val="20"/>
              </w:rPr>
            </w:pPr>
            <w:r w:rsidRPr="0069248D">
              <w:rPr>
                <w:rFonts w:asciiTheme="majorHAnsi" w:hAnsiTheme="majorHAnsi"/>
                <w:b/>
                <w:sz w:val="20"/>
              </w:rPr>
              <w:t>Bari C.le</w:t>
            </w:r>
            <w:r w:rsidR="00C50F4B">
              <w:rPr>
                <w:rFonts w:asciiTheme="majorHAnsi" w:hAnsiTheme="majorHAnsi"/>
                <w:b/>
                <w:sz w:val="20"/>
              </w:rPr>
              <w:t xml:space="preserve"> - </w:t>
            </w:r>
            <w:r w:rsidRPr="0069248D">
              <w:rPr>
                <w:rFonts w:asciiTheme="majorHAnsi" w:hAnsiTheme="majorHAnsi"/>
                <w:b/>
                <w:sz w:val="20"/>
              </w:rPr>
              <w:t xml:space="preserve"> Barletta C.le line, Andria - Corato section</w:t>
            </w:r>
          </w:p>
        </w:tc>
        <w:tc>
          <w:tcPr>
            <w:tcW w:w="2230" w:type="dxa"/>
          </w:tcPr>
          <w:p w:rsidR="00FB69CA" w:rsidRPr="0069248D" w:rsidRDefault="0073631A" w:rsidP="001C5A03">
            <w:pPr>
              <w:pStyle w:val="TableParagraph"/>
              <w:spacing w:before="120" w:after="120" w:line="280" w:lineRule="exact"/>
              <w:ind w:hanging="4"/>
              <w:jc w:val="center"/>
              <w:rPr>
                <w:rFonts w:asciiTheme="majorHAnsi" w:hAnsiTheme="majorHAnsi"/>
                <w:b/>
                <w:sz w:val="20"/>
              </w:rPr>
            </w:pPr>
            <w:r w:rsidRPr="0069248D">
              <w:rPr>
                <w:rFonts w:asciiTheme="majorHAnsi" w:hAnsiTheme="majorHAnsi"/>
                <w:b/>
                <w:sz w:val="20"/>
              </w:rPr>
              <w:t>Head-on collision between passenger trains ET1016 and ET1021</w:t>
            </w:r>
          </w:p>
        </w:tc>
        <w:tc>
          <w:tcPr>
            <w:tcW w:w="1549" w:type="dxa"/>
            <w:vAlign w:val="center"/>
          </w:tcPr>
          <w:p w:rsidR="00FB69CA" w:rsidRPr="0069248D" w:rsidRDefault="0073631A" w:rsidP="001C5A03">
            <w:pPr>
              <w:pStyle w:val="TableParagraph"/>
              <w:spacing w:before="120" w:after="120" w:line="280" w:lineRule="exact"/>
              <w:jc w:val="center"/>
              <w:rPr>
                <w:rFonts w:asciiTheme="majorHAnsi" w:hAnsiTheme="majorHAnsi"/>
                <w:b/>
                <w:sz w:val="20"/>
              </w:rPr>
            </w:pPr>
            <w:r w:rsidRPr="0069248D">
              <w:rPr>
                <w:rFonts w:asciiTheme="majorHAnsi" w:hAnsiTheme="majorHAnsi"/>
                <w:b/>
                <w:sz w:val="20"/>
              </w:rPr>
              <w:t>06.12.2017</w:t>
            </w:r>
          </w:p>
        </w:tc>
      </w:tr>
      <w:tr w:rsidR="003411B4" w:rsidRPr="0069248D" w:rsidTr="00967A77">
        <w:trPr>
          <w:trHeight w:val="20"/>
          <w:jc w:val="center"/>
        </w:trPr>
        <w:tc>
          <w:tcPr>
            <w:tcW w:w="2398" w:type="dxa"/>
            <w:vAlign w:val="center"/>
          </w:tcPr>
          <w:p w:rsidR="00FB69CA" w:rsidRPr="0069248D" w:rsidRDefault="0073631A" w:rsidP="00C50F4B">
            <w:pPr>
              <w:pStyle w:val="TableParagraph"/>
              <w:spacing w:line="280" w:lineRule="exact"/>
              <w:jc w:val="center"/>
              <w:rPr>
                <w:rFonts w:asciiTheme="majorHAnsi" w:hAnsiTheme="majorHAnsi"/>
                <w:b/>
                <w:sz w:val="20"/>
              </w:rPr>
            </w:pPr>
            <w:r w:rsidRPr="0069248D">
              <w:rPr>
                <w:rFonts w:asciiTheme="majorHAnsi" w:hAnsiTheme="majorHAnsi"/>
                <w:b/>
                <w:sz w:val="20"/>
              </w:rPr>
              <w:t>Event description</w:t>
            </w:r>
          </w:p>
          <w:p w:rsidR="00FB69CA" w:rsidRPr="0069248D" w:rsidRDefault="00FB69CA" w:rsidP="00C50F4B">
            <w:pPr>
              <w:pStyle w:val="TableParagraph"/>
              <w:spacing w:before="10" w:line="280" w:lineRule="exact"/>
              <w:rPr>
                <w:rFonts w:asciiTheme="majorHAnsi" w:hAnsiTheme="majorHAnsi"/>
                <w:i/>
                <w:sz w:val="19"/>
              </w:rPr>
            </w:pPr>
          </w:p>
          <w:p w:rsidR="00FB69CA" w:rsidRPr="0069248D" w:rsidRDefault="006A3A41" w:rsidP="006A3A41">
            <w:pPr>
              <w:pStyle w:val="TableParagraph"/>
              <w:rPr>
                <w:rFonts w:asciiTheme="majorHAnsi" w:hAnsiTheme="majorHAnsi"/>
                <w:i/>
                <w:sz w:val="20"/>
              </w:rPr>
            </w:pPr>
            <w:r w:rsidRPr="0069248D">
              <w:rPr>
                <w:rFonts w:asciiTheme="majorHAnsi" w:hAnsiTheme="majorHAnsi"/>
                <w:noProof/>
                <w:sz w:val="20"/>
                <w:lang w:val="fr-FR" w:eastAsia="fr-FR" w:bidi="ar-SA"/>
              </w:rPr>
              <w:drawing>
                <wp:inline distT="0" distB="0" distL="0" distR="0" wp14:anchorId="0E322E15" wp14:editId="361E9267">
                  <wp:extent cx="1552575" cy="959225"/>
                  <wp:effectExtent l="0" t="0" r="0" b="0"/>
                  <wp:docPr id="4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4.jpeg"/>
                          <pic:cNvPicPr/>
                        </pic:nvPicPr>
                        <pic:blipFill>
                          <a:blip r:embed="rId46" cstate="print"/>
                          <a:stretch>
                            <a:fillRect/>
                          </a:stretch>
                        </pic:blipFill>
                        <pic:spPr>
                          <a:xfrm>
                            <a:off x="0" y="0"/>
                            <a:ext cx="1555757" cy="961191"/>
                          </a:xfrm>
                          <a:prstGeom prst="rect">
                            <a:avLst/>
                          </a:prstGeom>
                        </pic:spPr>
                      </pic:pic>
                    </a:graphicData>
                  </a:graphic>
                </wp:inline>
              </w:drawing>
            </w:r>
          </w:p>
          <w:p w:rsidR="00FB69CA" w:rsidRPr="0069248D" w:rsidRDefault="00FB69CA" w:rsidP="00C50F4B">
            <w:pPr>
              <w:pStyle w:val="TableParagraph"/>
              <w:spacing w:line="280" w:lineRule="exact"/>
              <w:rPr>
                <w:rFonts w:asciiTheme="majorHAnsi" w:hAnsiTheme="majorHAnsi"/>
                <w:i/>
                <w:sz w:val="20"/>
              </w:rPr>
            </w:pPr>
          </w:p>
        </w:tc>
        <w:tc>
          <w:tcPr>
            <w:tcW w:w="6936" w:type="dxa"/>
            <w:gridSpan w:val="4"/>
          </w:tcPr>
          <w:p w:rsidR="00FB69CA" w:rsidRPr="0069248D" w:rsidRDefault="0073631A" w:rsidP="006A3A41">
            <w:pPr>
              <w:pStyle w:val="TableParagraph"/>
              <w:spacing w:before="120" w:line="280" w:lineRule="exact"/>
              <w:ind w:left="57"/>
              <w:rPr>
                <w:rFonts w:asciiTheme="majorHAnsi" w:hAnsiTheme="majorHAnsi"/>
                <w:sz w:val="20"/>
              </w:rPr>
            </w:pPr>
            <w:r w:rsidRPr="0069248D">
              <w:rPr>
                <w:rFonts w:asciiTheme="majorHAnsi" w:hAnsiTheme="majorHAnsi"/>
                <w:sz w:val="20"/>
              </w:rPr>
              <w:t>The event occurred on 12.07.2016, at 11.05 a.m. At the 51 km marker on the Bari – Barletta line, in this section between the stations of Andria and Corato.</w:t>
            </w:r>
          </w:p>
          <w:p w:rsidR="00FB69CA" w:rsidRPr="0069248D" w:rsidRDefault="0073631A" w:rsidP="003B22EF">
            <w:pPr>
              <w:pStyle w:val="TableParagraph"/>
              <w:spacing w:line="280" w:lineRule="exact"/>
              <w:ind w:left="57" w:right="57"/>
              <w:jc w:val="both"/>
              <w:rPr>
                <w:rFonts w:asciiTheme="majorHAnsi" w:hAnsiTheme="majorHAnsi"/>
                <w:sz w:val="20"/>
              </w:rPr>
            </w:pPr>
            <w:r w:rsidRPr="0069248D">
              <w:rPr>
                <w:rFonts w:asciiTheme="majorHAnsi" w:hAnsiTheme="majorHAnsi"/>
                <w:sz w:val="20"/>
              </w:rPr>
              <w:t>The event involved train ET 1016 from Bari C.le heading for Barletta C.le, and train ET 1021, from Barletta C.le and heading for Bari C.le, both owned by the railway undertaking Ferrotramviaria</w:t>
            </w:r>
          </w:p>
          <w:p w:rsidR="00FB69CA" w:rsidRPr="0069248D" w:rsidRDefault="0073631A" w:rsidP="003B22EF">
            <w:pPr>
              <w:pStyle w:val="TableParagraph"/>
              <w:spacing w:line="280" w:lineRule="exact"/>
              <w:ind w:left="57" w:right="57"/>
              <w:jc w:val="both"/>
              <w:rPr>
                <w:rFonts w:asciiTheme="majorHAnsi" w:hAnsiTheme="majorHAnsi"/>
                <w:sz w:val="20"/>
              </w:rPr>
            </w:pPr>
            <w:r w:rsidRPr="0069248D">
              <w:rPr>
                <w:rFonts w:asciiTheme="majorHAnsi" w:hAnsiTheme="majorHAnsi"/>
                <w:sz w:val="20"/>
              </w:rPr>
              <w:t>S.p.A. An examination of the electronic speed according tapes of both trains showed that at the moment of impact, train ET 1016 was travelling at a speed of 94 km/h and train ET 1021 was travelling at 101 km/h, within the maximum speed limit allowed on that route (110 km/h).</w:t>
            </w:r>
          </w:p>
          <w:p w:rsidR="00FB69CA" w:rsidRPr="0069248D" w:rsidRDefault="0073631A" w:rsidP="003B22EF">
            <w:pPr>
              <w:pStyle w:val="TableParagraph"/>
              <w:spacing w:line="280" w:lineRule="exact"/>
              <w:ind w:left="57" w:right="57"/>
              <w:jc w:val="both"/>
              <w:rPr>
                <w:rFonts w:asciiTheme="majorHAnsi" w:hAnsiTheme="majorHAnsi"/>
                <w:sz w:val="20"/>
              </w:rPr>
            </w:pPr>
            <w:r w:rsidRPr="0069248D">
              <w:rPr>
                <w:rFonts w:asciiTheme="majorHAnsi" w:hAnsiTheme="majorHAnsi"/>
                <w:sz w:val="20"/>
              </w:rPr>
              <w:t>The trains did not activate emergency braking, probably because the limited visibility at the collision point prevented the respective drivers from seeing the other train beforehand.</w:t>
            </w:r>
          </w:p>
          <w:p w:rsidR="00FB69CA" w:rsidRPr="0069248D" w:rsidRDefault="0073631A" w:rsidP="003B22EF">
            <w:pPr>
              <w:pStyle w:val="TableParagraph"/>
              <w:spacing w:line="280" w:lineRule="exact"/>
              <w:ind w:left="57" w:right="57"/>
              <w:jc w:val="both"/>
              <w:rPr>
                <w:rFonts w:asciiTheme="majorHAnsi" w:hAnsiTheme="majorHAnsi"/>
                <w:sz w:val="20"/>
              </w:rPr>
            </w:pPr>
            <w:r w:rsidRPr="0069248D">
              <w:rPr>
                <w:rFonts w:asciiTheme="majorHAnsi" w:hAnsiTheme="majorHAnsi"/>
                <w:sz w:val="20"/>
              </w:rPr>
              <w:t>The collision took place on a bend with thick vegetation at the sides. The circumstances prevented the line being visible beyond the bend from the train driver’s cabin.</w:t>
            </w:r>
          </w:p>
          <w:p w:rsidR="00FB69CA" w:rsidRPr="0069248D" w:rsidRDefault="0073631A" w:rsidP="003B22EF">
            <w:pPr>
              <w:pStyle w:val="TableParagraph"/>
              <w:spacing w:line="280" w:lineRule="exact"/>
              <w:ind w:left="57" w:right="57"/>
              <w:jc w:val="both"/>
              <w:rPr>
                <w:rFonts w:asciiTheme="majorHAnsi" w:hAnsiTheme="majorHAnsi"/>
                <w:sz w:val="20"/>
              </w:rPr>
            </w:pPr>
            <w:r w:rsidRPr="0069248D">
              <w:rPr>
                <w:rFonts w:asciiTheme="majorHAnsi" w:hAnsiTheme="majorHAnsi"/>
                <w:sz w:val="20"/>
              </w:rPr>
              <w:t>In addition to the four driving crew members (two drivers and two guards) on board the two trains involved in the collision, an approximate total of 80 passengers were present.</w:t>
            </w:r>
          </w:p>
          <w:p w:rsidR="00FB69CA" w:rsidRPr="0069248D" w:rsidRDefault="0073631A" w:rsidP="003B22EF">
            <w:pPr>
              <w:pStyle w:val="TableParagraph"/>
              <w:spacing w:after="240" w:line="280" w:lineRule="exact"/>
              <w:ind w:left="57" w:right="57"/>
              <w:jc w:val="both"/>
              <w:rPr>
                <w:rFonts w:asciiTheme="majorHAnsi" w:hAnsiTheme="majorHAnsi"/>
                <w:sz w:val="20"/>
              </w:rPr>
            </w:pPr>
            <w:r w:rsidRPr="0069248D">
              <w:rPr>
                <w:rFonts w:asciiTheme="majorHAnsi" w:hAnsiTheme="majorHAnsi"/>
                <w:sz w:val="20"/>
              </w:rPr>
              <w:t>Traffic is controlled by a telephone block system in the part of the line where the event took place.</w:t>
            </w:r>
          </w:p>
        </w:tc>
      </w:tr>
      <w:tr w:rsidR="003411B4" w:rsidRPr="00C50F4B" w:rsidTr="006A3A41">
        <w:trPr>
          <w:trHeight w:val="20"/>
          <w:jc w:val="center"/>
        </w:trPr>
        <w:tc>
          <w:tcPr>
            <w:tcW w:w="2398" w:type="dxa"/>
            <w:vAlign w:val="center"/>
          </w:tcPr>
          <w:p w:rsidR="00FB69CA" w:rsidRPr="0069248D" w:rsidRDefault="0073631A" w:rsidP="00322C9B">
            <w:pPr>
              <w:pStyle w:val="TableParagraph"/>
              <w:spacing w:line="280" w:lineRule="exact"/>
              <w:jc w:val="center"/>
              <w:rPr>
                <w:rFonts w:asciiTheme="majorHAnsi" w:hAnsiTheme="majorHAnsi"/>
                <w:b/>
                <w:sz w:val="20"/>
              </w:rPr>
            </w:pPr>
            <w:r w:rsidRPr="0069248D">
              <w:rPr>
                <w:rFonts w:asciiTheme="majorHAnsi" w:hAnsiTheme="majorHAnsi"/>
                <w:b/>
                <w:sz w:val="20"/>
              </w:rPr>
              <w:t>Direct cause of the accident</w:t>
            </w:r>
          </w:p>
        </w:tc>
        <w:tc>
          <w:tcPr>
            <w:tcW w:w="6936" w:type="dxa"/>
            <w:gridSpan w:val="4"/>
          </w:tcPr>
          <w:p w:rsidR="00FB69CA" w:rsidRPr="00C50F4B" w:rsidRDefault="0073631A" w:rsidP="006A3A41">
            <w:pPr>
              <w:pStyle w:val="TableParagraph"/>
              <w:spacing w:before="120" w:line="280" w:lineRule="exact"/>
              <w:ind w:left="57"/>
              <w:rPr>
                <w:rFonts w:asciiTheme="majorHAnsi" w:hAnsiTheme="majorHAnsi"/>
                <w:b/>
                <w:sz w:val="20"/>
                <w:szCs w:val="20"/>
              </w:rPr>
            </w:pPr>
            <w:r w:rsidRPr="00C50F4B">
              <w:rPr>
                <w:rFonts w:asciiTheme="majorHAnsi" w:hAnsiTheme="majorHAnsi"/>
                <w:b/>
                <w:sz w:val="20"/>
                <w:szCs w:val="20"/>
                <w:u w:val="single"/>
              </w:rPr>
              <w:t>DIRECT CAUSE 1</w:t>
            </w:r>
          </w:p>
          <w:p w:rsidR="00FB69CA" w:rsidRPr="00C50F4B" w:rsidRDefault="0073631A" w:rsidP="003B22EF">
            <w:pPr>
              <w:pStyle w:val="TableParagraph"/>
              <w:spacing w:before="240" w:line="280" w:lineRule="exact"/>
              <w:ind w:left="57" w:right="57"/>
              <w:jc w:val="both"/>
              <w:rPr>
                <w:rFonts w:asciiTheme="majorHAnsi" w:hAnsiTheme="majorHAnsi"/>
                <w:i/>
                <w:sz w:val="20"/>
                <w:szCs w:val="20"/>
              </w:rPr>
            </w:pPr>
            <w:r w:rsidRPr="00C50F4B">
              <w:rPr>
                <w:rFonts w:asciiTheme="majorHAnsi" w:hAnsiTheme="majorHAnsi"/>
                <w:i/>
                <w:sz w:val="20"/>
                <w:szCs w:val="20"/>
              </w:rPr>
              <w:t>Simultaneous occupation of the section between Andria and Corato by trains ET 1016 and ET 1021 due to incorrect traffic management by traffic controllers</w:t>
            </w:r>
          </w:p>
          <w:p w:rsidR="00FB69CA" w:rsidRPr="00C50F4B" w:rsidRDefault="0073631A" w:rsidP="003B22EF">
            <w:pPr>
              <w:pStyle w:val="TableParagraph"/>
              <w:spacing w:before="120" w:line="280" w:lineRule="exact"/>
              <w:ind w:left="57" w:right="57"/>
              <w:jc w:val="both"/>
              <w:rPr>
                <w:rFonts w:asciiTheme="majorHAnsi" w:hAnsiTheme="majorHAnsi"/>
                <w:sz w:val="20"/>
                <w:szCs w:val="20"/>
              </w:rPr>
            </w:pPr>
            <w:r w:rsidRPr="00C50F4B">
              <w:rPr>
                <w:rFonts w:asciiTheme="majorHAnsi" w:hAnsiTheme="majorHAnsi"/>
                <w:sz w:val="20"/>
                <w:szCs w:val="20"/>
              </w:rPr>
              <w:t>Trains ET 1021 departing from Andria in the direction of Corato, and ET 1016, departing from Corato in the direction of Andria, simultaneously occupied the route between Andria and Corato.</w:t>
            </w:r>
          </w:p>
          <w:p w:rsidR="00FB69CA" w:rsidRPr="00C50F4B" w:rsidRDefault="0073631A" w:rsidP="003B22EF">
            <w:pPr>
              <w:pStyle w:val="TableParagraph"/>
              <w:spacing w:before="120" w:line="280" w:lineRule="exact"/>
              <w:ind w:left="57" w:right="57"/>
              <w:jc w:val="both"/>
              <w:rPr>
                <w:rFonts w:asciiTheme="majorHAnsi" w:hAnsiTheme="majorHAnsi"/>
                <w:sz w:val="20"/>
                <w:szCs w:val="20"/>
              </w:rPr>
            </w:pPr>
            <w:r w:rsidRPr="00C50F4B">
              <w:rPr>
                <w:rFonts w:asciiTheme="majorHAnsi" w:hAnsiTheme="majorHAnsi"/>
                <w:sz w:val="20"/>
                <w:szCs w:val="20"/>
              </w:rPr>
              <w:t>Train 1021 occupied the section after receiving an improper clearance for departure while in Andria station.</w:t>
            </w:r>
          </w:p>
          <w:p w:rsidR="00FB69CA" w:rsidRPr="00C50F4B" w:rsidRDefault="0073631A" w:rsidP="003B22EF">
            <w:pPr>
              <w:pStyle w:val="TableParagraph"/>
              <w:spacing w:before="120" w:after="240" w:line="280" w:lineRule="exact"/>
              <w:ind w:left="57" w:right="57"/>
              <w:jc w:val="both"/>
              <w:rPr>
                <w:rFonts w:asciiTheme="majorHAnsi" w:hAnsiTheme="majorHAnsi"/>
                <w:sz w:val="20"/>
                <w:szCs w:val="20"/>
              </w:rPr>
            </w:pPr>
            <w:r w:rsidRPr="00C50F4B">
              <w:rPr>
                <w:rFonts w:asciiTheme="majorHAnsi" w:hAnsiTheme="majorHAnsi"/>
                <w:sz w:val="20"/>
                <w:szCs w:val="20"/>
              </w:rPr>
              <w:t>The movement authorisation for train 1021 should have been dependent on the arrival of train 1016 in Andria station, considering that the passing point between trains 1021 and 1016 in Corato station (due to a delay built up by train 1016) could not in any case be moved because an incident was in progress that prevented passings taking place in that station.</w:t>
            </w:r>
          </w:p>
        </w:tc>
      </w:tr>
      <w:tr w:rsidR="00C50F4B" w:rsidRPr="00C50F4B" w:rsidTr="006A3A41">
        <w:trPr>
          <w:trHeight w:val="20"/>
          <w:jc w:val="center"/>
        </w:trPr>
        <w:tc>
          <w:tcPr>
            <w:tcW w:w="2398" w:type="dxa"/>
            <w:vAlign w:val="center"/>
          </w:tcPr>
          <w:p w:rsidR="00C50F4B" w:rsidRPr="0069248D" w:rsidRDefault="00C50F4B" w:rsidP="00322C9B">
            <w:pPr>
              <w:pStyle w:val="TableParagraph"/>
              <w:spacing w:line="280" w:lineRule="exact"/>
              <w:jc w:val="center"/>
              <w:rPr>
                <w:rFonts w:asciiTheme="majorHAnsi" w:hAnsiTheme="majorHAnsi"/>
                <w:i/>
              </w:rPr>
            </w:pPr>
            <w:r w:rsidRPr="0069248D">
              <w:rPr>
                <w:rFonts w:asciiTheme="majorHAnsi" w:hAnsiTheme="majorHAnsi"/>
                <w:b/>
                <w:sz w:val="20"/>
              </w:rPr>
              <w:t>Direct cause of the accident</w:t>
            </w:r>
          </w:p>
        </w:tc>
        <w:tc>
          <w:tcPr>
            <w:tcW w:w="6936" w:type="dxa"/>
            <w:gridSpan w:val="4"/>
          </w:tcPr>
          <w:p w:rsidR="00C50F4B" w:rsidRPr="00C50F4B" w:rsidRDefault="00C50F4B" w:rsidP="003B22EF">
            <w:pPr>
              <w:pStyle w:val="TableParagraph"/>
              <w:spacing w:before="120" w:line="280" w:lineRule="exact"/>
              <w:ind w:left="57" w:right="57"/>
              <w:jc w:val="both"/>
              <w:rPr>
                <w:rFonts w:asciiTheme="majorHAnsi" w:hAnsiTheme="majorHAnsi"/>
                <w:b/>
                <w:sz w:val="20"/>
                <w:szCs w:val="20"/>
              </w:rPr>
            </w:pPr>
            <w:r w:rsidRPr="00C50F4B">
              <w:rPr>
                <w:rFonts w:asciiTheme="majorHAnsi" w:hAnsiTheme="majorHAnsi"/>
                <w:b/>
                <w:sz w:val="20"/>
                <w:szCs w:val="20"/>
                <w:u w:val="single"/>
              </w:rPr>
              <w:t>DIRECT CAUSE 2</w:t>
            </w:r>
          </w:p>
          <w:p w:rsidR="00C50F4B" w:rsidRPr="00C50F4B" w:rsidRDefault="00C50F4B" w:rsidP="003B22EF">
            <w:pPr>
              <w:pStyle w:val="TableParagraph"/>
              <w:spacing w:before="120" w:line="280" w:lineRule="exact"/>
              <w:ind w:left="57" w:right="57"/>
              <w:jc w:val="both"/>
              <w:rPr>
                <w:rFonts w:asciiTheme="majorHAnsi" w:hAnsiTheme="majorHAnsi"/>
                <w:i/>
                <w:sz w:val="20"/>
                <w:szCs w:val="20"/>
              </w:rPr>
            </w:pPr>
            <w:r w:rsidRPr="00C50F4B">
              <w:rPr>
                <w:rFonts w:asciiTheme="majorHAnsi" w:hAnsiTheme="majorHAnsi"/>
                <w:i/>
                <w:sz w:val="20"/>
                <w:szCs w:val="20"/>
              </w:rPr>
              <w:t>Simultaneous occupation of the section between Andria and Corato by trains ET 1016 and ET 1021 due to an incorrect action in the management of passings by train crew.</w:t>
            </w:r>
          </w:p>
          <w:p w:rsidR="00C50F4B" w:rsidRPr="00C50F4B" w:rsidRDefault="00C50F4B" w:rsidP="003B22EF">
            <w:pPr>
              <w:pStyle w:val="TableParagraph"/>
              <w:spacing w:before="120" w:after="240" w:line="280" w:lineRule="exact"/>
              <w:ind w:left="57" w:right="57"/>
              <w:jc w:val="both"/>
              <w:rPr>
                <w:rFonts w:asciiTheme="majorHAnsi" w:hAnsiTheme="majorHAnsi"/>
                <w:b/>
                <w:sz w:val="20"/>
                <w:szCs w:val="20"/>
                <w:u w:val="single"/>
              </w:rPr>
            </w:pPr>
            <w:r w:rsidRPr="00C50F4B">
              <w:rPr>
                <w:rFonts w:asciiTheme="majorHAnsi" w:hAnsiTheme="majorHAnsi"/>
                <w:sz w:val="20"/>
                <w:szCs w:val="20"/>
              </w:rPr>
              <w:t>There is no documentary evidence of a written order to move the passing point between train</w:t>
            </w:r>
            <w:r w:rsidRPr="0069248D">
              <w:rPr>
                <w:rFonts w:asciiTheme="majorHAnsi" w:hAnsiTheme="majorHAnsi"/>
                <w:sz w:val="20"/>
              </w:rPr>
              <w:t xml:space="preserve"> ET 1021 and train ET 1016 and it is therefore considered that the checks involved in controlling the presence of passing trains in the station by the train crew, laid down by the Train Traffic regulation and Instructions for train drivers and crew, were not performed.</w:t>
            </w:r>
          </w:p>
        </w:tc>
      </w:tr>
      <w:tr w:rsidR="00C50F4B" w:rsidRPr="00C50F4B" w:rsidTr="006A3A41">
        <w:trPr>
          <w:trHeight w:val="20"/>
          <w:jc w:val="center"/>
        </w:trPr>
        <w:tc>
          <w:tcPr>
            <w:tcW w:w="2398" w:type="dxa"/>
            <w:vAlign w:val="center"/>
          </w:tcPr>
          <w:p w:rsidR="00C50F4B" w:rsidRPr="0069248D" w:rsidRDefault="00322C9B" w:rsidP="00322C9B">
            <w:pPr>
              <w:pStyle w:val="TableParagraph"/>
              <w:spacing w:line="280" w:lineRule="exact"/>
              <w:jc w:val="center"/>
              <w:rPr>
                <w:rFonts w:asciiTheme="majorHAnsi" w:hAnsiTheme="majorHAnsi"/>
                <w:b/>
                <w:sz w:val="20"/>
              </w:rPr>
            </w:pPr>
            <w:r w:rsidRPr="0069248D">
              <w:rPr>
                <w:rFonts w:asciiTheme="majorHAnsi" w:hAnsiTheme="majorHAnsi"/>
                <w:b/>
                <w:sz w:val="20"/>
              </w:rPr>
              <w:t>Indirect cause of the accident</w:t>
            </w:r>
          </w:p>
        </w:tc>
        <w:tc>
          <w:tcPr>
            <w:tcW w:w="6936" w:type="dxa"/>
            <w:gridSpan w:val="4"/>
          </w:tcPr>
          <w:p w:rsidR="00322C9B" w:rsidRPr="0069248D" w:rsidRDefault="00322C9B" w:rsidP="003B22EF">
            <w:pPr>
              <w:pStyle w:val="TableParagraph"/>
              <w:spacing w:before="120" w:line="280" w:lineRule="exact"/>
              <w:ind w:left="57" w:right="57"/>
              <w:jc w:val="both"/>
              <w:rPr>
                <w:rFonts w:asciiTheme="majorHAnsi" w:hAnsiTheme="majorHAnsi"/>
                <w:b/>
                <w:sz w:val="18"/>
                <w:szCs w:val="18"/>
              </w:rPr>
            </w:pPr>
            <w:r w:rsidRPr="0069248D">
              <w:rPr>
                <w:rFonts w:asciiTheme="majorHAnsi" w:hAnsiTheme="majorHAnsi"/>
                <w:b/>
                <w:sz w:val="18"/>
                <w:szCs w:val="18"/>
                <w:u w:val="single"/>
              </w:rPr>
              <w:t>INDIRECT CAUSE 1</w:t>
            </w:r>
          </w:p>
          <w:p w:rsidR="00322C9B" w:rsidRPr="0069248D" w:rsidRDefault="00322C9B" w:rsidP="003B22EF">
            <w:pPr>
              <w:pStyle w:val="TableParagraph"/>
              <w:spacing w:before="120" w:line="280" w:lineRule="exact"/>
              <w:ind w:left="57" w:right="57"/>
              <w:jc w:val="both"/>
              <w:rPr>
                <w:rFonts w:asciiTheme="majorHAnsi" w:hAnsiTheme="majorHAnsi"/>
                <w:i/>
                <w:sz w:val="20"/>
              </w:rPr>
            </w:pPr>
            <w:r w:rsidRPr="0069248D">
              <w:rPr>
                <w:rFonts w:asciiTheme="majorHAnsi" w:hAnsiTheme="majorHAnsi"/>
                <w:i/>
                <w:sz w:val="20"/>
              </w:rPr>
              <w:t>Implementation of a procedure not covered by the Train Traffic Regulation aimed at adding a supplementary train.</w:t>
            </w:r>
          </w:p>
          <w:p w:rsidR="00322C9B" w:rsidRPr="0069248D" w:rsidRDefault="00322C9B" w:rsidP="003B22EF">
            <w:pPr>
              <w:pStyle w:val="TableParagraph"/>
              <w:spacing w:before="120" w:line="280" w:lineRule="exact"/>
              <w:ind w:left="57" w:right="57"/>
              <w:jc w:val="both"/>
              <w:rPr>
                <w:rFonts w:asciiTheme="majorHAnsi" w:hAnsiTheme="majorHAnsi"/>
                <w:sz w:val="20"/>
              </w:rPr>
            </w:pPr>
            <w:r w:rsidRPr="0069248D">
              <w:rPr>
                <w:rFonts w:asciiTheme="majorHAnsi" w:hAnsiTheme="majorHAnsi"/>
                <w:sz w:val="20"/>
              </w:rPr>
              <w:t>The regulation in force in Ferrotramviaria S.p.A. does not provide for the possibility of adding supplementary trains prior to the normal train. It is not therefore possible to send supplementary trains prior to normal trains.</w:t>
            </w:r>
          </w:p>
          <w:p w:rsidR="00322C9B" w:rsidRPr="0069248D" w:rsidRDefault="00322C9B" w:rsidP="003B22EF">
            <w:pPr>
              <w:pStyle w:val="TableParagraph"/>
              <w:spacing w:line="280" w:lineRule="exact"/>
              <w:ind w:left="57" w:right="57"/>
              <w:jc w:val="both"/>
              <w:rPr>
                <w:rFonts w:asciiTheme="majorHAnsi" w:hAnsiTheme="majorHAnsi"/>
                <w:sz w:val="20"/>
              </w:rPr>
            </w:pPr>
            <w:r w:rsidRPr="0069248D">
              <w:rPr>
                <w:rFonts w:asciiTheme="majorHAnsi" w:hAnsiTheme="majorHAnsi"/>
                <w:sz w:val="20"/>
              </w:rPr>
              <w:t>Rolling stock from train 1642 from Andria heading in the direction of Barletta, numbered 1016 standard or 1016 bis, previously attached to train 1016, could not be forwarded by applying the procedure laid down in Article 12 of the Train Traffic Regulation.</w:t>
            </w:r>
          </w:p>
          <w:p w:rsidR="00322C9B" w:rsidRPr="0069248D" w:rsidRDefault="00322C9B" w:rsidP="003B22EF">
            <w:pPr>
              <w:pStyle w:val="TableParagraph"/>
              <w:spacing w:line="280" w:lineRule="exact"/>
              <w:ind w:left="57" w:right="57"/>
              <w:jc w:val="both"/>
              <w:rPr>
                <w:rFonts w:asciiTheme="majorHAnsi" w:hAnsiTheme="majorHAnsi"/>
                <w:sz w:val="20"/>
              </w:rPr>
            </w:pPr>
            <w:r w:rsidRPr="0069248D">
              <w:rPr>
                <w:rFonts w:asciiTheme="majorHAnsi" w:hAnsiTheme="majorHAnsi"/>
                <w:sz w:val="20"/>
              </w:rPr>
              <w:t>Article 12(6) of train Traffic Regulation R 01 Rev. 1 of 16-4-2013 providing for the option of exchanging rolling stock between a normal train and its supplementary train to cater for train service needs seems to have been implemented in order to license a supplementary train prior to the normal train.</w:t>
            </w:r>
          </w:p>
          <w:p w:rsidR="00322C9B" w:rsidRPr="00322C9B" w:rsidRDefault="00322C9B" w:rsidP="003B22EF">
            <w:pPr>
              <w:pStyle w:val="TableParagraph"/>
              <w:spacing w:before="240" w:line="280" w:lineRule="exact"/>
              <w:ind w:left="57" w:right="57"/>
              <w:jc w:val="both"/>
              <w:rPr>
                <w:rFonts w:asciiTheme="majorHAnsi" w:hAnsiTheme="majorHAnsi"/>
                <w:b/>
                <w:sz w:val="18"/>
                <w:szCs w:val="18"/>
                <w:u w:val="single"/>
              </w:rPr>
            </w:pPr>
            <w:r w:rsidRPr="00322C9B">
              <w:rPr>
                <w:rFonts w:asciiTheme="majorHAnsi" w:hAnsiTheme="majorHAnsi"/>
                <w:b/>
                <w:sz w:val="18"/>
                <w:szCs w:val="18"/>
                <w:u w:val="single"/>
              </w:rPr>
              <w:t>INDIRECT CAUSE 2</w:t>
            </w:r>
          </w:p>
          <w:p w:rsidR="00322C9B" w:rsidRPr="0069248D" w:rsidRDefault="00322C9B" w:rsidP="003B22EF">
            <w:pPr>
              <w:pStyle w:val="TableParagraph"/>
              <w:spacing w:before="121" w:line="280" w:lineRule="exact"/>
              <w:ind w:left="57" w:right="57"/>
              <w:jc w:val="both"/>
              <w:rPr>
                <w:rFonts w:asciiTheme="majorHAnsi" w:hAnsiTheme="majorHAnsi"/>
                <w:i/>
                <w:sz w:val="20"/>
              </w:rPr>
            </w:pPr>
            <w:r w:rsidRPr="0069248D">
              <w:rPr>
                <w:rFonts w:asciiTheme="majorHAnsi" w:hAnsiTheme="majorHAnsi"/>
                <w:i/>
                <w:sz w:val="20"/>
              </w:rPr>
              <w:t>Implementation of procedures differing from regulatory provisions for Traffic Protocol management</w:t>
            </w:r>
          </w:p>
          <w:p w:rsidR="00322C9B" w:rsidRPr="0069248D" w:rsidRDefault="00322C9B" w:rsidP="003B22EF">
            <w:pPr>
              <w:pStyle w:val="TableParagraph"/>
              <w:spacing w:before="120" w:line="280" w:lineRule="exact"/>
              <w:ind w:left="57" w:right="57"/>
              <w:jc w:val="both"/>
              <w:rPr>
                <w:rFonts w:asciiTheme="majorHAnsi" w:hAnsiTheme="majorHAnsi"/>
                <w:sz w:val="20"/>
              </w:rPr>
            </w:pPr>
            <w:r w:rsidRPr="0069248D">
              <w:rPr>
                <w:rFonts w:asciiTheme="majorHAnsi" w:hAnsiTheme="majorHAnsi"/>
                <w:sz w:val="20"/>
              </w:rPr>
              <w:t>An examination of documentation relating to the accident in question showed that the Traffic Protocol of the stations involved was partly pre-compiled on the basis of a normal operating programme. Based on interviews with company staff and an examination of documentation relating to a previous similar incident that took place in 21.10.2014, we cannot rule out that this has become an established informal procedure for some operators.</w:t>
            </w:r>
          </w:p>
          <w:p w:rsidR="00C50F4B" w:rsidRPr="00C50F4B" w:rsidRDefault="00322C9B" w:rsidP="003B22EF">
            <w:pPr>
              <w:pStyle w:val="TableParagraph"/>
              <w:spacing w:before="120" w:after="240" w:line="280" w:lineRule="exact"/>
              <w:ind w:left="57" w:right="57"/>
              <w:jc w:val="both"/>
              <w:rPr>
                <w:rFonts w:asciiTheme="majorHAnsi" w:hAnsiTheme="majorHAnsi"/>
                <w:b/>
                <w:sz w:val="20"/>
                <w:szCs w:val="20"/>
                <w:u w:val="single"/>
              </w:rPr>
            </w:pPr>
            <w:r w:rsidRPr="0069248D">
              <w:rPr>
                <w:rFonts w:asciiTheme="majorHAnsi" w:hAnsiTheme="majorHAnsi"/>
                <w:sz w:val="20"/>
              </w:rPr>
              <w:t>Precompilation of the Traffic Protocol, even partially, undermines a principle of the regulations whereby the request must be made when the departure or transit time of the train in question is imminent If the Traffic Protocol is improperly used in this way, it becomes a mere tool for recording movements and loses the safety function for which it was designed, thus undermining the effectiveness of the traffic regulation system.</w:t>
            </w:r>
          </w:p>
        </w:tc>
      </w:tr>
      <w:tr w:rsidR="00322C9B" w:rsidRPr="00C50F4B" w:rsidTr="006A3A41">
        <w:trPr>
          <w:trHeight w:val="20"/>
          <w:jc w:val="center"/>
        </w:trPr>
        <w:tc>
          <w:tcPr>
            <w:tcW w:w="2398" w:type="dxa"/>
            <w:vAlign w:val="center"/>
          </w:tcPr>
          <w:p w:rsidR="00322C9B" w:rsidRPr="0069248D" w:rsidRDefault="001C5A03" w:rsidP="00105412">
            <w:pPr>
              <w:pStyle w:val="TableParagraph"/>
              <w:pageBreakBefore/>
              <w:spacing w:line="280" w:lineRule="exact"/>
              <w:jc w:val="center"/>
              <w:rPr>
                <w:rFonts w:asciiTheme="majorHAnsi" w:hAnsiTheme="majorHAnsi"/>
                <w:b/>
                <w:sz w:val="20"/>
              </w:rPr>
            </w:pPr>
            <w:r w:rsidRPr="0069248D">
              <w:rPr>
                <w:rFonts w:asciiTheme="majorHAnsi" w:hAnsiTheme="majorHAnsi"/>
                <w:b/>
                <w:sz w:val="20"/>
              </w:rPr>
              <w:t>Indirect cause of the accident</w:t>
            </w:r>
          </w:p>
        </w:tc>
        <w:tc>
          <w:tcPr>
            <w:tcW w:w="6936" w:type="dxa"/>
            <w:gridSpan w:val="4"/>
          </w:tcPr>
          <w:p w:rsidR="001C5A03" w:rsidRPr="001C5A03" w:rsidRDefault="001C5A03" w:rsidP="00105412">
            <w:pPr>
              <w:pStyle w:val="TableParagraph"/>
              <w:pageBreakBefore/>
              <w:spacing w:before="120" w:line="280" w:lineRule="exact"/>
              <w:ind w:left="57" w:right="57"/>
              <w:rPr>
                <w:rFonts w:asciiTheme="majorHAnsi" w:hAnsiTheme="majorHAnsi"/>
                <w:b/>
                <w:sz w:val="20"/>
                <w:szCs w:val="20"/>
              </w:rPr>
            </w:pPr>
            <w:r w:rsidRPr="001C5A03">
              <w:rPr>
                <w:rFonts w:asciiTheme="majorHAnsi" w:hAnsiTheme="majorHAnsi"/>
                <w:b/>
                <w:sz w:val="20"/>
                <w:szCs w:val="20"/>
                <w:u w:val="single"/>
              </w:rPr>
              <w:t>INDIRECT CAUSE 3</w:t>
            </w:r>
          </w:p>
          <w:p w:rsidR="001C5A03" w:rsidRPr="001C5A03" w:rsidRDefault="001C5A03" w:rsidP="003B22EF">
            <w:pPr>
              <w:pStyle w:val="TableParagraph"/>
              <w:pageBreakBefore/>
              <w:spacing w:line="280" w:lineRule="exact"/>
              <w:ind w:left="57" w:right="57"/>
              <w:jc w:val="both"/>
              <w:rPr>
                <w:rFonts w:asciiTheme="majorHAnsi" w:hAnsiTheme="majorHAnsi"/>
                <w:i/>
                <w:sz w:val="20"/>
                <w:szCs w:val="20"/>
              </w:rPr>
            </w:pPr>
            <w:r w:rsidRPr="001C5A03">
              <w:rPr>
                <w:rFonts w:asciiTheme="majorHAnsi" w:hAnsiTheme="majorHAnsi"/>
                <w:i/>
                <w:sz w:val="20"/>
                <w:szCs w:val="20"/>
              </w:rPr>
              <w:t>The conduct of the local manager was influenced by a request from the movements coordinator central manager to implement a procedure not covered by the Train Traffic Regulation aimed at adding a supplementary train.</w:t>
            </w:r>
          </w:p>
          <w:p w:rsidR="001C5A03" w:rsidRPr="001C5A03" w:rsidRDefault="001C5A03" w:rsidP="003B22EF">
            <w:pPr>
              <w:pStyle w:val="TableParagraph"/>
              <w:pageBreakBefore/>
              <w:spacing w:before="119" w:line="280" w:lineRule="exact"/>
              <w:ind w:left="57" w:right="57"/>
              <w:jc w:val="both"/>
              <w:rPr>
                <w:rFonts w:asciiTheme="majorHAnsi" w:hAnsiTheme="majorHAnsi"/>
                <w:sz w:val="20"/>
                <w:szCs w:val="20"/>
              </w:rPr>
            </w:pPr>
            <w:r w:rsidRPr="001C5A03">
              <w:rPr>
                <w:rFonts w:asciiTheme="majorHAnsi" w:hAnsiTheme="majorHAnsi"/>
                <w:sz w:val="20"/>
                <w:szCs w:val="20"/>
              </w:rPr>
              <w:t>Interviews with company staff revealed that the movements coordinator central manager had suggested that the Andria local manager should make up a supplementary train from Andria to Barletta due to the delay of train ET 1016 from Corato in order to allow passengers waiting in Andria station to travel in the direction of Barletta to depart on time.</w:t>
            </w:r>
          </w:p>
          <w:p w:rsidR="001C5A03" w:rsidRPr="001C5A03" w:rsidRDefault="001C5A03" w:rsidP="003B22EF">
            <w:pPr>
              <w:pStyle w:val="TableParagraph"/>
              <w:pageBreakBefore/>
              <w:spacing w:before="1" w:line="280" w:lineRule="exact"/>
              <w:ind w:left="57" w:right="57"/>
              <w:jc w:val="both"/>
              <w:rPr>
                <w:rFonts w:asciiTheme="majorHAnsi" w:hAnsiTheme="majorHAnsi"/>
                <w:sz w:val="20"/>
                <w:szCs w:val="20"/>
              </w:rPr>
            </w:pPr>
            <w:r w:rsidRPr="001C5A03">
              <w:rPr>
                <w:rFonts w:asciiTheme="majorHAnsi" w:hAnsiTheme="majorHAnsi"/>
                <w:sz w:val="20"/>
                <w:szCs w:val="20"/>
              </w:rPr>
              <w:t>As already stated, this suggestion was not applicable to the case in question and this may have contributed to the implementation of the procedure actually carried out by the Andria local manager.</w:t>
            </w:r>
          </w:p>
          <w:p w:rsidR="001C5A03" w:rsidRPr="001C5A03" w:rsidRDefault="001C5A03" w:rsidP="003B22EF">
            <w:pPr>
              <w:pStyle w:val="TableParagraph"/>
              <w:pageBreakBefore/>
              <w:spacing w:before="240" w:line="280" w:lineRule="exact"/>
              <w:ind w:left="57" w:right="57"/>
              <w:jc w:val="both"/>
              <w:rPr>
                <w:rFonts w:asciiTheme="majorHAnsi" w:hAnsiTheme="majorHAnsi"/>
                <w:b/>
                <w:sz w:val="20"/>
                <w:szCs w:val="20"/>
              </w:rPr>
            </w:pPr>
            <w:r w:rsidRPr="001C5A03">
              <w:rPr>
                <w:rFonts w:asciiTheme="majorHAnsi" w:hAnsiTheme="majorHAnsi"/>
                <w:b/>
                <w:sz w:val="20"/>
                <w:szCs w:val="20"/>
                <w:u w:val="single"/>
              </w:rPr>
              <w:t>INDIRECT CAUSE 4</w:t>
            </w:r>
          </w:p>
          <w:p w:rsidR="001C5A03" w:rsidRPr="001C5A03" w:rsidRDefault="001C5A03" w:rsidP="003B22EF">
            <w:pPr>
              <w:pStyle w:val="TableParagraph"/>
              <w:pageBreakBefore/>
              <w:spacing w:line="280" w:lineRule="exact"/>
              <w:ind w:left="57" w:right="57"/>
              <w:jc w:val="both"/>
              <w:rPr>
                <w:rFonts w:asciiTheme="majorHAnsi" w:hAnsiTheme="majorHAnsi"/>
                <w:i/>
                <w:sz w:val="20"/>
                <w:szCs w:val="20"/>
              </w:rPr>
            </w:pPr>
            <w:r w:rsidRPr="001C5A03">
              <w:rPr>
                <w:rFonts w:asciiTheme="majorHAnsi" w:hAnsiTheme="majorHAnsi"/>
                <w:i/>
                <w:sz w:val="20"/>
                <w:szCs w:val="20"/>
              </w:rPr>
              <w:t>Local manager working environment open to access by third parties</w:t>
            </w:r>
          </w:p>
          <w:p w:rsidR="001C5A03" w:rsidRPr="001C5A03" w:rsidRDefault="001C5A03" w:rsidP="003B22EF">
            <w:pPr>
              <w:pStyle w:val="TableParagraph"/>
              <w:pageBreakBefore/>
              <w:spacing w:before="120" w:line="280" w:lineRule="exact"/>
              <w:ind w:left="57" w:right="57"/>
              <w:jc w:val="both"/>
              <w:rPr>
                <w:rFonts w:asciiTheme="majorHAnsi" w:hAnsiTheme="majorHAnsi"/>
                <w:sz w:val="20"/>
                <w:szCs w:val="20"/>
              </w:rPr>
            </w:pPr>
            <w:r w:rsidRPr="001C5A03">
              <w:rPr>
                <w:rFonts w:asciiTheme="majorHAnsi" w:hAnsiTheme="majorHAnsi"/>
                <w:sz w:val="20"/>
                <w:szCs w:val="20"/>
              </w:rPr>
              <w:t>The work environment in which local managers operate can have a significant impact on staff performance.</w:t>
            </w:r>
          </w:p>
          <w:p w:rsidR="001C5A03" w:rsidRPr="001C5A03" w:rsidRDefault="001C5A03" w:rsidP="003B22EF">
            <w:pPr>
              <w:pStyle w:val="TableParagraph"/>
              <w:pageBreakBefore/>
              <w:spacing w:line="280" w:lineRule="exact"/>
              <w:ind w:left="57" w:right="57"/>
              <w:jc w:val="both"/>
              <w:rPr>
                <w:rFonts w:asciiTheme="majorHAnsi" w:hAnsiTheme="majorHAnsi"/>
                <w:sz w:val="20"/>
                <w:szCs w:val="20"/>
              </w:rPr>
            </w:pPr>
            <w:r w:rsidRPr="001C5A03">
              <w:rPr>
                <w:rFonts w:asciiTheme="majorHAnsi" w:hAnsiTheme="majorHAnsi"/>
                <w:sz w:val="20"/>
                <w:szCs w:val="20"/>
              </w:rPr>
              <w:t>During inspections carried out after the event, the Commission noticed that the rooms of local managers were frequently and continuously accessed by unauthorised parties for the purpose of requesting information or by staff with duties not directly related to rail traffic. Staff interviewed confirmed that such accesses are customary. We therefore consider that measures designed to inhibit access by third parties (passengers and unauthorised staff) to rooms intended exclusively for staff working in the local manager’s room have not been properly implemented.</w:t>
            </w:r>
          </w:p>
          <w:p w:rsidR="001C5A03" w:rsidRPr="001C5A03" w:rsidRDefault="001C5A03" w:rsidP="003B22EF">
            <w:pPr>
              <w:pStyle w:val="TableParagraph"/>
              <w:pageBreakBefore/>
              <w:spacing w:before="240" w:line="280" w:lineRule="exact"/>
              <w:ind w:left="57" w:right="57"/>
              <w:jc w:val="both"/>
              <w:rPr>
                <w:rFonts w:asciiTheme="majorHAnsi" w:hAnsiTheme="majorHAnsi"/>
                <w:b/>
                <w:sz w:val="20"/>
                <w:szCs w:val="20"/>
              </w:rPr>
            </w:pPr>
            <w:r w:rsidRPr="001C5A03">
              <w:rPr>
                <w:rFonts w:asciiTheme="majorHAnsi" w:hAnsiTheme="majorHAnsi"/>
                <w:b/>
                <w:sz w:val="20"/>
                <w:szCs w:val="20"/>
                <w:u w:val="single"/>
              </w:rPr>
              <w:t>INDIRECT CAUSE 5</w:t>
            </w:r>
          </w:p>
          <w:p w:rsidR="001C5A03" w:rsidRPr="001C5A03" w:rsidRDefault="001C5A03" w:rsidP="003B22EF">
            <w:pPr>
              <w:pStyle w:val="TableParagraph"/>
              <w:pageBreakBefore/>
              <w:spacing w:before="1" w:line="280" w:lineRule="exact"/>
              <w:ind w:left="57" w:right="57"/>
              <w:jc w:val="both"/>
              <w:rPr>
                <w:rFonts w:asciiTheme="majorHAnsi" w:hAnsiTheme="majorHAnsi"/>
                <w:i/>
                <w:sz w:val="20"/>
                <w:szCs w:val="20"/>
              </w:rPr>
            </w:pPr>
            <w:r w:rsidRPr="001C5A03">
              <w:rPr>
                <w:rFonts w:asciiTheme="majorHAnsi" w:hAnsiTheme="majorHAnsi"/>
                <w:i/>
                <w:sz w:val="20"/>
                <w:szCs w:val="20"/>
              </w:rPr>
              <w:t>Telephone block system safety level dependent on the human factor.</w:t>
            </w:r>
          </w:p>
          <w:p w:rsidR="001C5A03" w:rsidRPr="001C5A03" w:rsidRDefault="001C5A03" w:rsidP="003B22EF">
            <w:pPr>
              <w:pStyle w:val="TableParagraph"/>
              <w:pageBreakBefore/>
              <w:spacing w:before="119" w:line="280" w:lineRule="exact"/>
              <w:ind w:left="57" w:right="57"/>
              <w:jc w:val="both"/>
              <w:rPr>
                <w:rFonts w:asciiTheme="majorHAnsi" w:hAnsiTheme="majorHAnsi"/>
                <w:sz w:val="20"/>
                <w:szCs w:val="20"/>
              </w:rPr>
            </w:pPr>
            <w:r w:rsidRPr="001C5A03">
              <w:rPr>
                <w:rFonts w:asciiTheme="majorHAnsi" w:hAnsiTheme="majorHAnsi"/>
                <w:sz w:val="20"/>
                <w:szCs w:val="20"/>
              </w:rPr>
              <w:t>An improper train running authorisation by the local manager is comparable to failure of a systems component and therefore the clearance granted by the local manager to train 1021 has the same characteristics as failure of a safety component. The system would have been foolproof in this case if regulations providing for the control of passing trains by train crew had been properly applied.</w:t>
            </w:r>
          </w:p>
          <w:p w:rsidR="001C5A03" w:rsidRPr="001C5A03" w:rsidRDefault="001C5A03" w:rsidP="003B22EF">
            <w:pPr>
              <w:pStyle w:val="TableParagraph"/>
              <w:pageBreakBefore/>
              <w:spacing w:before="240" w:line="280" w:lineRule="exact"/>
              <w:ind w:left="57" w:right="57"/>
              <w:jc w:val="both"/>
              <w:rPr>
                <w:rFonts w:asciiTheme="majorHAnsi" w:hAnsiTheme="majorHAnsi"/>
                <w:b/>
                <w:sz w:val="20"/>
                <w:szCs w:val="20"/>
              </w:rPr>
            </w:pPr>
            <w:r w:rsidRPr="001C5A03">
              <w:rPr>
                <w:rFonts w:asciiTheme="majorHAnsi" w:hAnsiTheme="majorHAnsi"/>
                <w:b/>
                <w:sz w:val="20"/>
                <w:szCs w:val="20"/>
                <w:u w:val="single"/>
              </w:rPr>
              <w:t>INDIRECT CAUSE 6</w:t>
            </w:r>
          </w:p>
          <w:p w:rsidR="001C5A03" w:rsidRPr="001C5A03" w:rsidRDefault="001C5A03" w:rsidP="003B22EF">
            <w:pPr>
              <w:pStyle w:val="TableParagraph"/>
              <w:pageBreakBefore/>
              <w:spacing w:line="280" w:lineRule="exact"/>
              <w:ind w:left="57" w:right="57"/>
              <w:jc w:val="both"/>
              <w:rPr>
                <w:rFonts w:asciiTheme="majorHAnsi" w:hAnsiTheme="majorHAnsi"/>
                <w:i/>
                <w:sz w:val="20"/>
                <w:szCs w:val="20"/>
              </w:rPr>
            </w:pPr>
            <w:r w:rsidRPr="001C5A03">
              <w:rPr>
                <w:rFonts w:asciiTheme="majorHAnsi" w:hAnsiTheme="majorHAnsi"/>
                <w:i/>
                <w:sz w:val="20"/>
                <w:szCs w:val="20"/>
              </w:rPr>
              <w:t>Presence of line sections with different characteristics that could have caused train crew to become less alert and place too much trust in system safety.</w:t>
            </w:r>
          </w:p>
          <w:p w:rsidR="001C5A03" w:rsidRPr="001C5A03" w:rsidRDefault="001C5A03" w:rsidP="003B22EF">
            <w:pPr>
              <w:pStyle w:val="TableParagraph"/>
              <w:pageBreakBefore/>
              <w:spacing w:before="240" w:line="280" w:lineRule="exact"/>
              <w:ind w:left="57" w:right="57"/>
              <w:jc w:val="both"/>
              <w:rPr>
                <w:rFonts w:asciiTheme="majorHAnsi" w:hAnsiTheme="majorHAnsi"/>
                <w:b/>
                <w:sz w:val="20"/>
                <w:szCs w:val="20"/>
                <w:u w:val="single"/>
              </w:rPr>
            </w:pPr>
            <w:r w:rsidRPr="001C5A03">
              <w:rPr>
                <w:rFonts w:asciiTheme="majorHAnsi" w:hAnsiTheme="majorHAnsi"/>
                <w:b/>
                <w:sz w:val="20"/>
                <w:szCs w:val="20"/>
                <w:u w:val="single"/>
              </w:rPr>
              <w:t>INDIRECT CAUSE 7</w:t>
            </w:r>
          </w:p>
          <w:p w:rsidR="001C5A03" w:rsidRPr="001C5A03" w:rsidRDefault="001C5A03" w:rsidP="003B22EF">
            <w:pPr>
              <w:pStyle w:val="TableParagraph"/>
              <w:pageBreakBefore/>
              <w:spacing w:before="1" w:line="280" w:lineRule="exact"/>
              <w:ind w:left="57" w:right="57"/>
              <w:jc w:val="both"/>
              <w:rPr>
                <w:rFonts w:asciiTheme="majorHAnsi" w:hAnsiTheme="majorHAnsi"/>
                <w:i/>
                <w:sz w:val="20"/>
                <w:szCs w:val="20"/>
              </w:rPr>
            </w:pPr>
            <w:r w:rsidRPr="001C5A03">
              <w:rPr>
                <w:rFonts w:asciiTheme="majorHAnsi" w:hAnsiTheme="majorHAnsi"/>
                <w:i/>
                <w:sz w:val="20"/>
                <w:szCs w:val="20"/>
              </w:rPr>
              <w:t>Ineffective staff training</w:t>
            </w:r>
          </w:p>
          <w:p w:rsidR="001C5A03" w:rsidRPr="001C5A03" w:rsidRDefault="001C5A03" w:rsidP="003B22EF">
            <w:pPr>
              <w:pStyle w:val="TableParagraph"/>
              <w:pageBreakBefore/>
              <w:spacing w:before="240" w:line="280" w:lineRule="exact"/>
              <w:ind w:left="57" w:right="57"/>
              <w:jc w:val="both"/>
              <w:rPr>
                <w:rFonts w:asciiTheme="majorHAnsi" w:hAnsiTheme="majorHAnsi"/>
                <w:b/>
                <w:sz w:val="20"/>
                <w:szCs w:val="20"/>
                <w:u w:val="single"/>
              </w:rPr>
            </w:pPr>
            <w:r w:rsidRPr="001C5A03">
              <w:rPr>
                <w:rFonts w:asciiTheme="majorHAnsi" w:hAnsiTheme="majorHAnsi"/>
                <w:b/>
                <w:sz w:val="20"/>
                <w:szCs w:val="20"/>
                <w:u w:val="single"/>
              </w:rPr>
              <w:t>INDIRECT CAUSE 8</w:t>
            </w:r>
          </w:p>
          <w:p w:rsidR="00322C9B" w:rsidRPr="0069248D" w:rsidRDefault="001C5A03" w:rsidP="003B22EF">
            <w:pPr>
              <w:pStyle w:val="TableParagraph"/>
              <w:pageBreakBefore/>
              <w:spacing w:after="240" w:line="280" w:lineRule="exact"/>
              <w:ind w:left="57" w:right="57"/>
              <w:jc w:val="both"/>
              <w:rPr>
                <w:rFonts w:asciiTheme="majorHAnsi" w:hAnsiTheme="majorHAnsi"/>
                <w:b/>
                <w:sz w:val="18"/>
                <w:szCs w:val="18"/>
                <w:u w:val="single"/>
              </w:rPr>
            </w:pPr>
            <w:r w:rsidRPr="001C5A03">
              <w:rPr>
                <w:rFonts w:asciiTheme="majorHAnsi" w:hAnsiTheme="majorHAnsi"/>
                <w:i/>
                <w:sz w:val="20"/>
                <w:szCs w:val="20"/>
              </w:rPr>
              <w:t>Limited effectiveness of controls on work performed by staff</w:t>
            </w:r>
          </w:p>
        </w:tc>
      </w:tr>
    </w:tbl>
    <w:p w:rsidR="001C5A03" w:rsidRDefault="001C5A03" w:rsidP="001C5A03">
      <w:pPr>
        <w:pStyle w:val="BodyText"/>
        <w:spacing w:before="120"/>
        <w:ind w:right="850"/>
        <w:rPr>
          <w:rFonts w:asciiTheme="majorHAnsi" w:hAnsiTheme="majorHAnsi"/>
          <w:sz w:val="16"/>
        </w:rPr>
      </w:pPr>
    </w:p>
    <w:p w:rsidR="001C5A03" w:rsidRDefault="001C5A03">
      <w:pPr>
        <w:rPr>
          <w:rFonts w:asciiTheme="majorHAnsi" w:hAnsiTheme="majorHAnsi"/>
          <w:sz w:val="16"/>
        </w:rPr>
      </w:pPr>
      <w:r>
        <w:rPr>
          <w:rFonts w:asciiTheme="majorHAnsi" w:hAnsiTheme="majorHAnsi"/>
          <w:sz w:val="16"/>
        </w:rPr>
        <w:br w:type="page"/>
      </w:r>
    </w:p>
    <w:p w:rsidR="00FB69CA" w:rsidRPr="0069248D" w:rsidRDefault="00FB69CA" w:rsidP="001C5A03">
      <w:pPr>
        <w:pStyle w:val="BodyText"/>
        <w:spacing w:before="120"/>
        <w:ind w:right="850"/>
        <w:rPr>
          <w:rFonts w:asciiTheme="majorHAnsi" w:hAnsiTheme="majorHAnsi"/>
          <w:sz w:val="16"/>
        </w:rPr>
      </w:pP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
        <w:gridCol w:w="2394"/>
        <w:gridCol w:w="1847"/>
        <w:gridCol w:w="1839"/>
        <w:gridCol w:w="1842"/>
        <w:gridCol w:w="1416"/>
      </w:tblGrid>
      <w:tr w:rsidR="003411B4" w:rsidRPr="001C5A03" w:rsidTr="009136FF">
        <w:trPr>
          <w:gridBefore w:val="1"/>
          <w:wBefore w:w="12" w:type="dxa"/>
          <w:trHeight w:val="20"/>
          <w:jc w:val="center"/>
        </w:trPr>
        <w:tc>
          <w:tcPr>
            <w:tcW w:w="2394" w:type="dxa"/>
            <w:shd w:val="clear" w:color="auto" w:fill="92D050"/>
          </w:tcPr>
          <w:p w:rsidR="00FB69CA" w:rsidRPr="001C5A03" w:rsidRDefault="0073631A" w:rsidP="00105412">
            <w:pPr>
              <w:pStyle w:val="TableParagraph"/>
              <w:spacing w:before="100" w:beforeAutospacing="1" w:line="280" w:lineRule="exact"/>
              <w:ind w:firstLine="15"/>
              <w:jc w:val="center"/>
              <w:rPr>
                <w:rFonts w:asciiTheme="majorHAnsi" w:hAnsiTheme="majorHAnsi"/>
                <w:b/>
                <w:sz w:val="20"/>
                <w:szCs w:val="20"/>
              </w:rPr>
            </w:pPr>
            <w:r w:rsidRPr="001C5A03">
              <w:rPr>
                <w:rFonts w:asciiTheme="majorHAnsi" w:hAnsiTheme="majorHAnsi"/>
                <w:b/>
                <w:sz w:val="20"/>
                <w:szCs w:val="20"/>
              </w:rPr>
              <w:t>ERAIL database – event ID</w:t>
            </w:r>
          </w:p>
        </w:tc>
        <w:tc>
          <w:tcPr>
            <w:tcW w:w="1847" w:type="dxa"/>
            <w:shd w:val="clear" w:color="auto" w:fill="92D050"/>
          </w:tcPr>
          <w:p w:rsidR="00FB69CA" w:rsidRPr="001C5A03" w:rsidRDefault="0073631A" w:rsidP="001C5A03">
            <w:pPr>
              <w:pStyle w:val="TableParagraph"/>
              <w:spacing w:line="280" w:lineRule="exact"/>
              <w:jc w:val="center"/>
              <w:rPr>
                <w:rFonts w:asciiTheme="majorHAnsi" w:hAnsiTheme="majorHAnsi"/>
                <w:b/>
                <w:sz w:val="20"/>
                <w:szCs w:val="20"/>
              </w:rPr>
            </w:pPr>
            <w:r w:rsidRPr="001C5A03">
              <w:rPr>
                <w:rFonts w:asciiTheme="majorHAnsi" w:hAnsiTheme="majorHAnsi"/>
                <w:b/>
                <w:sz w:val="20"/>
                <w:szCs w:val="20"/>
              </w:rPr>
              <w:t>Accident date</w:t>
            </w:r>
          </w:p>
        </w:tc>
        <w:tc>
          <w:tcPr>
            <w:tcW w:w="1839" w:type="dxa"/>
            <w:shd w:val="clear" w:color="auto" w:fill="92D050"/>
          </w:tcPr>
          <w:p w:rsidR="00FB69CA" w:rsidRPr="001C5A03" w:rsidRDefault="0073631A" w:rsidP="001C5A03">
            <w:pPr>
              <w:pStyle w:val="TableParagraph"/>
              <w:spacing w:line="280" w:lineRule="exact"/>
              <w:ind w:firstLine="184"/>
              <w:jc w:val="center"/>
              <w:rPr>
                <w:rFonts w:asciiTheme="majorHAnsi" w:hAnsiTheme="majorHAnsi"/>
                <w:b/>
                <w:sz w:val="20"/>
                <w:szCs w:val="20"/>
              </w:rPr>
            </w:pPr>
            <w:r w:rsidRPr="001C5A03">
              <w:rPr>
                <w:rFonts w:asciiTheme="majorHAnsi" w:hAnsiTheme="majorHAnsi"/>
                <w:b/>
                <w:sz w:val="20"/>
                <w:szCs w:val="20"/>
              </w:rPr>
              <w:t>Location</w:t>
            </w:r>
          </w:p>
        </w:tc>
        <w:tc>
          <w:tcPr>
            <w:tcW w:w="1842" w:type="dxa"/>
            <w:shd w:val="clear" w:color="auto" w:fill="92D050"/>
          </w:tcPr>
          <w:p w:rsidR="00FB69CA" w:rsidRPr="001C5A03" w:rsidRDefault="0073631A" w:rsidP="001C5A03">
            <w:pPr>
              <w:pStyle w:val="TableParagraph"/>
              <w:spacing w:line="280" w:lineRule="exact"/>
              <w:ind w:firstLine="406"/>
              <w:jc w:val="center"/>
              <w:rPr>
                <w:rFonts w:asciiTheme="majorHAnsi" w:hAnsiTheme="majorHAnsi"/>
                <w:b/>
                <w:sz w:val="20"/>
                <w:szCs w:val="20"/>
              </w:rPr>
            </w:pPr>
            <w:r w:rsidRPr="001C5A03">
              <w:rPr>
                <w:rFonts w:asciiTheme="majorHAnsi" w:hAnsiTheme="majorHAnsi"/>
                <w:b/>
                <w:sz w:val="20"/>
                <w:szCs w:val="20"/>
              </w:rPr>
              <w:t>Event</w:t>
            </w:r>
          </w:p>
        </w:tc>
        <w:tc>
          <w:tcPr>
            <w:tcW w:w="1416" w:type="dxa"/>
            <w:shd w:val="clear" w:color="auto" w:fill="92D050"/>
          </w:tcPr>
          <w:p w:rsidR="00FB69CA" w:rsidRPr="001C5A03" w:rsidRDefault="0073631A" w:rsidP="001C5A03">
            <w:pPr>
              <w:pStyle w:val="TableParagraph"/>
              <w:spacing w:line="280" w:lineRule="exact"/>
              <w:jc w:val="center"/>
              <w:rPr>
                <w:rFonts w:asciiTheme="majorHAnsi" w:hAnsiTheme="majorHAnsi"/>
                <w:b/>
                <w:sz w:val="20"/>
                <w:szCs w:val="20"/>
              </w:rPr>
            </w:pPr>
            <w:r w:rsidRPr="001C5A03">
              <w:rPr>
                <w:rFonts w:asciiTheme="majorHAnsi" w:hAnsiTheme="majorHAnsi"/>
                <w:b/>
                <w:sz w:val="20"/>
                <w:szCs w:val="20"/>
              </w:rPr>
              <w:t>Investigation end date</w:t>
            </w:r>
          </w:p>
        </w:tc>
      </w:tr>
      <w:tr w:rsidR="003411B4" w:rsidRPr="001C5A03" w:rsidTr="009136FF">
        <w:trPr>
          <w:gridBefore w:val="1"/>
          <w:wBefore w:w="12" w:type="dxa"/>
          <w:trHeight w:val="20"/>
          <w:jc w:val="center"/>
        </w:trPr>
        <w:tc>
          <w:tcPr>
            <w:tcW w:w="2394" w:type="dxa"/>
            <w:vAlign w:val="center"/>
          </w:tcPr>
          <w:p w:rsidR="00FB69CA" w:rsidRPr="001C5A03" w:rsidRDefault="0073631A" w:rsidP="001C5A03">
            <w:pPr>
              <w:pStyle w:val="TableParagraph"/>
              <w:spacing w:line="280" w:lineRule="exact"/>
              <w:jc w:val="center"/>
              <w:rPr>
                <w:rFonts w:asciiTheme="majorHAnsi" w:hAnsiTheme="majorHAnsi"/>
                <w:b/>
                <w:sz w:val="20"/>
                <w:szCs w:val="20"/>
              </w:rPr>
            </w:pPr>
            <w:r w:rsidRPr="001C5A03">
              <w:rPr>
                <w:rFonts w:asciiTheme="majorHAnsi" w:hAnsiTheme="majorHAnsi"/>
                <w:b/>
                <w:sz w:val="20"/>
                <w:szCs w:val="20"/>
              </w:rPr>
              <w:t>IT-5330</w:t>
            </w:r>
          </w:p>
        </w:tc>
        <w:tc>
          <w:tcPr>
            <w:tcW w:w="1847" w:type="dxa"/>
            <w:vAlign w:val="center"/>
          </w:tcPr>
          <w:p w:rsidR="00FB69CA" w:rsidRPr="001C5A03" w:rsidRDefault="0073631A" w:rsidP="001C5A03">
            <w:pPr>
              <w:pStyle w:val="TableParagraph"/>
              <w:spacing w:line="280" w:lineRule="exact"/>
              <w:jc w:val="center"/>
              <w:rPr>
                <w:rFonts w:asciiTheme="majorHAnsi" w:hAnsiTheme="majorHAnsi"/>
                <w:b/>
                <w:sz w:val="20"/>
                <w:szCs w:val="20"/>
              </w:rPr>
            </w:pPr>
            <w:r w:rsidRPr="001C5A03">
              <w:rPr>
                <w:rFonts w:asciiTheme="majorHAnsi" w:hAnsiTheme="majorHAnsi"/>
                <w:b/>
                <w:sz w:val="20"/>
                <w:szCs w:val="20"/>
              </w:rPr>
              <w:t>25.04.2017</w:t>
            </w:r>
          </w:p>
        </w:tc>
        <w:tc>
          <w:tcPr>
            <w:tcW w:w="1839" w:type="dxa"/>
          </w:tcPr>
          <w:p w:rsidR="00FB69CA" w:rsidRPr="001C5A03" w:rsidRDefault="0073631A" w:rsidP="009136FF">
            <w:pPr>
              <w:pStyle w:val="TableParagraph"/>
              <w:spacing w:before="120" w:after="120" w:line="280" w:lineRule="exact"/>
              <w:ind w:left="57"/>
              <w:rPr>
                <w:rFonts w:asciiTheme="majorHAnsi" w:hAnsiTheme="majorHAnsi"/>
                <w:b/>
                <w:sz w:val="20"/>
                <w:szCs w:val="20"/>
              </w:rPr>
            </w:pPr>
            <w:r w:rsidRPr="001C5A03">
              <w:rPr>
                <w:rFonts w:asciiTheme="majorHAnsi" w:hAnsiTheme="majorHAnsi"/>
                <w:b/>
                <w:sz w:val="20"/>
                <w:szCs w:val="20"/>
              </w:rPr>
              <w:t>Verona</w:t>
            </w:r>
            <w:r w:rsidR="001C5A03">
              <w:rPr>
                <w:rFonts w:asciiTheme="majorHAnsi" w:hAnsiTheme="majorHAnsi"/>
                <w:b/>
                <w:sz w:val="20"/>
                <w:szCs w:val="20"/>
              </w:rPr>
              <w:t xml:space="preserve"> </w:t>
            </w:r>
            <w:r w:rsidRPr="001C5A03">
              <w:rPr>
                <w:rFonts w:asciiTheme="majorHAnsi" w:hAnsiTheme="majorHAnsi"/>
                <w:b/>
                <w:sz w:val="20"/>
                <w:szCs w:val="20"/>
              </w:rPr>
              <w:t>–Brennero line, Fortezza – Bressanone section</w:t>
            </w:r>
          </w:p>
        </w:tc>
        <w:tc>
          <w:tcPr>
            <w:tcW w:w="1842" w:type="dxa"/>
            <w:vAlign w:val="center"/>
          </w:tcPr>
          <w:p w:rsidR="00FB69CA" w:rsidRPr="001C5A03" w:rsidRDefault="0073631A" w:rsidP="009136FF">
            <w:pPr>
              <w:pStyle w:val="TableParagraph"/>
              <w:spacing w:line="280" w:lineRule="exact"/>
              <w:ind w:left="57"/>
              <w:rPr>
                <w:rFonts w:asciiTheme="majorHAnsi" w:hAnsiTheme="majorHAnsi"/>
                <w:b/>
                <w:sz w:val="20"/>
                <w:szCs w:val="20"/>
              </w:rPr>
            </w:pPr>
            <w:r w:rsidRPr="001C5A03">
              <w:rPr>
                <w:rFonts w:asciiTheme="majorHAnsi" w:hAnsiTheme="majorHAnsi"/>
                <w:b/>
                <w:sz w:val="20"/>
                <w:szCs w:val="20"/>
              </w:rPr>
              <w:t>Collision between work vehicles.</w:t>
            </w:r>
          </w:p>
        </w:tc>
        <w:tc>
          <w:tcPr>
            <w:tcW w:w="1416" w:type="dxa"/>
            <w:vAlign w:val="center"/>
          </w:tcPr>
          <w:p w:rsidR="00FB69CA" w:rsidRPr="001C5A03" w:rsidRDefault="0073631A" w:rsidP="001C5A03">
            <w:pPr>
              <w:pStyle w:val="TableParagraph"/>
              <w:spacing w:line="280" w:lineRule="exact"/>
              <w:jc w:val="center"/>
              <w:rPr>
                <w:rFonts w:asciiTheme="majorHAnsi" w:hAnsiTheme="majorHAnsi"/>
                <w:b/>
                <w:sz w:val="20"/>
                <w:szCs w:val="20"/>
              </w:rPr>
            </w:pPr>
            <w:r w:rsidRPr="001C5A03">
              <w:rPr>
                <w:rFonts w:asciiTheme="majorHAnsi" w:hAnsiTheme="majorHAnsi"/>
                <w:b/>
                <w:sz w:val="20"/>
                <w:szCs w:val="20"/>
              </w:rPr>
              <w:t>14.12.2017</w:t>
            </w:r>
          </w:p>
        </w:tc>
      </w:tr>
      <w:tr w:rsidR="003411B4" w:rsidRPr="001C5A03" w:rsidTr="009136FF">
        <w:trPr>
          <w:gridBefore w:val="1"/>
          <w:wBefore w:w="12" w:type="dxa"/>
          <w:trHeight w:val="20"/>
          <w:jc w:val="center"/>
        </w:trPr>
        <w:tc>
          <w:tcPr>
            <w:tcW w:w="2394" w:type="dxa"/>
            <w:vAlign w:val="center"/>
          </w:tcPr>
          <w:p w:rsidR="00FB69CA" w:rsidRPr="001C5A03" w:rsidRDefault="0073631A" w:rsidP="001C5A03">
            <w:pPr>
              <w:pStyle w:val="TableParagraph"/>
              <w:spacing w:before="1" w:line="280" w:lineRule="exact"/>
              <w:jc w:val="center"/>
              <w:rPr>
                <w:rFonts w:asciiTheme="majorHAnsi" w:hAnsiTheme="majorHAnsi"/>
                <w:b/>
                <w:sz w:val="20"/>
                <w:szCs w:val="20"/>
              </w:rPr>
            </w:pPr>
            <w:r w:rsidRPr="001C5A03">
              <w:rPr>
                <w:rFonts w:asciiTheme="majorHAnsi" w:hAnsiTheme="majorHAnsi"/>
                <w:b/>
                <w:sz w:val="20"/>
                <w:szCs w:val="20"/>
              </w:rPr>
              <w:t>Event description</w:t>
            </w:r>
          </w:p>
          <w:p w:rsidR="00FB69CA" w:rsidRPr="001C5A03" w:rsidRDefault="00FB69CA" w:rsidP="001C5A03">
            <w:pPr>
              <w:pStyle w:val="TableParagraph"/>
              <w:spacing w:before="9" w:line="280" w:lineRule="exact"/>
              <w:rPr>
                <w:rFonts w:asciiTheme="majorHAnsi" w:hAnsiTheme="majorHAnsi"/>
                <w:sz w:val="20"/>
                <w:szCs w:val="20"/>
              </w:rPr>
            </w:pPr>
          </w:p>
          <w:p w:rsidR="00FB69CA" w:rsidRPr="001C5A03" w:rsidRDefault="0073631A" w:rsidP="009136FF">
            <w:pPr>
              <w:pStyle w:val="TableParagraph"/>
              <w:jc w:val="center"/>
              <w:rPr>
                <w:rFonts w:asciiTheme="majorHAnsi" w:hAnsiTheme="majorHAnsi"/>
                <w:sz w:val="20"/>
                <w:szCs w:val="20"/>
              </w:rPr>
            </w:pPr>
            <w:r w:rsidRPr="001C5A03">
              <w:rPr>
                <w:rFonts w:asciiTheme="majorHAnsi" w:hAnsiTheme="majorHAnsi"/>
                <w:noProof/>
                <w:sz w:val="20"/>
                <w:szCs w:val="20"/>
                <w:lang w:val="fr-FR" w:eastAsia="fr-FR" w:bidi="ar-SA"/>
              </w:rPr>
              <w:drawing>
                <wp:inline distT="0" distB="0" distL="0" distR="0">
                  <wp:extent cx="1463961" cy="1095375"/>
                  <wp:effectExtent l="0" t="0" r="0" b="0"/>
                  <wp:docPr id="4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5.png"/>
                          <pic:cNvPicPr/>
                        </pic:nvPicPr>
                        <pic:blipFill>
                          <a:blip r:embed="rId47" cstate="print"/>
                          <a:stretch>
                            <a:fillRect/>
                          </a:stretch>
                        </pic:blipFill>
                        <pic:spPr>
                          <a:xfrm>
                            <a:off x="0" y="0"/>
                            <a:ext cx="1466798" cy="1097497"/>
                          </a:xfrm>
                          <a:prstGeom prst="rect">
                            <a:avLst/>
                          </a:prstGeom>
                        </pic:spPr>
                      </pic:pic>
                    </a:graphicData>
                  </a:graphic>
                </wp:inline>
              </w:drawing>
            </w:r>
          </w:p>
          <w:p w:rsidR="00FB69CA" w:rsidRPr="001C5A03" w:rsidRDefault="00FB69CA" w:rsidP="001C5A03">
            <w:pPr>
              <w:pStyle w:val="TableParagraph"/>
              <w:spacing w:line="280" w:lineRule="exact"/>
              <w:rPr>
                <w:rFonts w:asciiTheme="majorHAnsi" w:hAnsiTheme="majorHAnsi"/>
                <w:sz w:val="20"/>
                <w:szCs w:val="20"/>
              </w:rPr>
            </w:pPr>
          </w:p>
        </w:tc>
        <w:tc>
          <w:tcPr>
            <w:tcW w:w="6944" w:type="dxa"/>
            <w:gridSpan w:val="4"/>
          </w:tcPr>
          <w:p w:rsidR="00FB69CA" w:rsidRPr="001C5A03" w:rsidRDefault="0073631A" w:rsidP="001C5A03">
            <w:pPr>
              <w:pStyle w:val="TableParagraph"/>
              <w:spacing w:before="120" w:line="280" w:lineRule="exact"/>
              <w:ind w:left="57" w:right="57"/>
              <w:jc w:val="both"/>
              <w:rPr>
                <w:rFonts w:asciiTheme="majorHAnsi" w:hAnsiTheme="majorHAnsi"/>
                <w:sz w:val="20"/>
                <w:szCs w:val="20"/>
              </w:rPr>
            </w:pPr>
            <w:r w:rsidRPr="001C5A03">
              <w:rPr>
                <w:rFonts w:asciiTheme="majorHAnsi" w:hAnsiTheme="majorHAnsi"/>
                <w:sz w:val="20"/>
                <w:szCs w:val="20"/>
              </w:rPr>
              <w:t xml:space="preserve">On 25 April 2017 – renewing work was under way to improve the up line on the Fortezza-Bressanone section of the Verona-Brennero line. The gradient on this section is 22.5% </w:t>
            </w:r>
          </w:p>
          <w:p w:rsidR="00FB69CA" w:rsidRPr="001C5A03" w:rsidRDefault="0073631A" w:rsidP="001C5A03">
            <w:pPr>
              <w:pStyle w:val="TableParagraph"/>
              <w:spacing w:before="120" w:line="280" w:lineRule="exact"/>
              <w:ind w:left="57" w:right="57"/>
              <w:jc w:val="both"/>
              <w:rPr>
                <w:rFonts w:asciiTheme="majorHAnsi" w:hAnsiTheme="majorHAnsi"/>
                <w:sz w:val="20"/>
                <w:szCs w:val="20"/>
              </w:rPr>
            </w:pPr>
            <w:r w:rsidRPr="001C5A03">
              <w:rPr>
                <w:rFonts w:asciiTheme="majorHAnsi" w:hAnsiTheme="majorHAnsi"/>
                <w:sz w:val="20"/>
                <w:szCs w:val="20"/>
              </w:rPr>
              <w:t>At 22.43, normal traffic having been suspended, the service train left Bressanone in the direction of Ponte Gardena and took up position on the up track of Bressanone station.</w:t>
            </w:r>
          </w:p>
          <w:p w:rsidR="00FB69CA" w:rsidRPr="001C5A03" w:rsidRDefault="0073631A" w:rsidP="001C5A03">
            <w:pPr>
              <w:pStyle w:val="TableParagraph"/>
              <w:spacing w:before="120" w:line="280" w:lineRule="exact"/>
              <w:ind w:left="57" w:right="57"/>
              <w:jc w:val="both"/>
              <w:rPr>
                <w:rFonts w:asciiTheme="majorHAnsi" w:hAnsiTheme="majorHAnsi"/>
                <w:sz w:val="20"/>
                <w:szCs w:val="20"/>
              </w:rPr>
            </w:pPr>
            <w:r w:rsidRPr="001C5A03">
              <w:rPr>
                <w:rFonts w:asciiTheme="majorHAnsi" w:hAnsiTheme="majorHAnsi"/>
                <w:sz w:val="20"/>
                <w:szCs w:val="20"/>
              </w:rPr>
              <w:t>At 22.45, permission was given to suspend traffic on the up track from Fortezza to Bressanone in order to transfer the service train toward the working areas.</w:t>
            </w:r>
          </w:p>
          <w:p w:rsidR="00FB69CA" w:rsidRPr="001C5A03" w:rsidRDefault="0073631A" w:rsidP="001C5A03">
            <w:pPr>
              <w:pStyle w:val="TableParagraph"/>
              <w:spacing w:before="120" w:line="280" w:lineRule="exact"/>
              <w:ind w:left="57" w:right="57"/>
              <w:jc w:val="both"/>
              <w:rPr>
                <w:rFonts w:asciiTheme="majorHAnsi" w:hAnsiTheme="majorHAnsi"/>
                <w:sz w:val="20"/>
                <w:szCs w:val="20"/>
              </w:rPr>
            </w:pPr>
            <w:r w:rsidRPr="001C5A03">
              <w:rPr>
                <w:rFonts w:asciiTheme="majorHAnsi" w:hAnsiTheme="majorHAnsi"/>
                <w:sz w:val="20"/>
                <w:szCs w:val="20"/>
              </w:rPr>
              <w:t>The normal formation of this train leaving Bressanone for Fortezza was generally made up of 49 parts (a ballast regulator at the Fortezza end of the train, and a locomotive at the tail end). This formation climbed up toward Fortezza to the point where the work sites started and then descended, breaking off into different sections at the different work sites.</w:t>
            </w:r>
          </w:p>
          <w:p w:rsidR="00FB69CA" w:rsidRPr="001C5A03" w:rsidRDefault="0073631A" w:rsidP="001C5A03">
            <w:pPr>
              <w:pStyle w:val="TableParagraph"/>
              <w:spacing w:line="280" w:lineRule="exact"/>
              <w:ind w:left="57" w:right="57"/>
              <w:jc w:val="both"/>
              <w:rPr>
                <w:rFonts w:asciiTheme="majorHAnsi" w:hAnsiTheme="majorHAnsi"/>
                <w:sz w:val="20"/>
                <w:szCs w:val="20"/>
              </w:rPr>
            </w:pPr>
            <w:r w:rsidRPr="001C5A03">
              <w:rPr>
                <w:rFonts w:asciiTheme="majorHAnsi" w:hAnsiTheme="majorHAnsi"/>
                <w:sz w:val="20"/>
                <w:szCs w:val="20"/>
              </w:rPr>
              <w:t>On that evening, unlike the previous evenings, the track renewal train formation was shorter than usual because the ballast screener was only made up of 12 parts due to work site requirements.</w:t>
            </w:r>
          </w:p>
          <w:p w:rsidR="00FB69CA" w:rsidRPr="001C5A03" w:rsidRDefault="0073631A" w:rsidP="001C5A03">
            <w:pPr>
              <w:pStyle w:val="TableParagraph"/>
              <w:spacing w:before="120" w:line="280" w:lineRule="exact"/>
              <w:ind w:left="57" w:right="57"/>
              <w:jc w:val="both"/>
              <w:rPr>
                <w:rFonts w:asciiTheme="majorHAnsi" w:hAnsiTheme="majorHAnsi"/>
                <w:sz w:val="20"/>
                <w:szCs w:val="20"/>
              </w:rPr>
            </w:pPr>
            <w:r w:rsidRPr="001C5A03">
              <w:rPr>
                <w:rFonts w:asciiTheme="majorHAnsi" w:hAnsiTheme="majorHAnsi"/>
                <w:sz w:val="20"/>
                <w:szCs w:val="20"/>
              </w:rPr>
              <w:t>Therefore, after the ballast screener train had been positioned at km 194+015, the track renewal train, in its shortened formation (one locomotive, 10 flatbed wagons loaded with sleepers, one container wagon, one item of work equipment – track renewal train – and a POZ wagon), were uncoupled to work at km 192+696 (in the direction of Bressanone).</w:t>
            </w:r>
          </w:p>
          <w:p w:rsidR="00FB69CA" w:rsidRPr="001C5A03" w:rsidRDefault="0073631A" w:rsidP="001C5A03">
            <w:pPr>
              <w:pStyle w:val="TableParagraph"/>
              <w:spacing w:before="120" w:line="280" w:lineRule="exact"/>
              <w:ind w:left="57" w:right="57"/>
              <w:jc w:val="both"/>
              <w:rPr>
                <w:rFonts w:asciiTheme="majorHAnsi" w:hAnsiTheme="majorHAnsi"/>
                <w:sz w:val="20"/>
                <w:szCs w:val="20"/>
              </w:rPr>
            </w:pPr>
            <w:r w:rsidRPr="001C5A03">
              <w:rPr>
                <w:rFonts w:asciiTheme="majorHAnsi" w:hAnsiTheme="majorHAnsi"/>
                <w:sz w:val="20"/>
                <w:szCs w:val="20"/>
              </w:rPr>
              <w:t>Having received the OK for the cut-off, the track renewal train driver moved the brake valve to the first position to recharge the main brake-pipe. When the pressure in the brake-pipe reached 4.5-4.6 bars, the train began to move slowly and the train gained more and more speed even though the rapid-acting brake valve was operated after 30-40 m. At 23.44, after travelling for approximately 4 km, the train collided with a welding machine and a loader at approximately 189+900 m.</w:t>
            </w:r>
          </w:p>
          <w:p w:rsidR="00FB69CA" w:rsidRPr="001C5A03" w:rsidRDefault="0073631A" w:rsidP="009136FF">
            <w:pPr>
              <w:pStyle w:val="TableParagraph"/>
              <w:spacing w:before="120" w:after="240" w:line="280" w:lineRule="exact"/>
              <w:ind w:left="57" w:right="57"/>
              <w:jc w:val="both"/>
              <w:rPr>
                <w:rFonts w:asciiTheme="majorHAnsi" w:hAnsiTheme="majorHAnsi"/>
                <w:sz w:val="20"/>
                <w:szCs w:val="20"/>
              </w:rPr>
            </w:pPr>
            <w:r w:rsidRPr="001C5A03">
              <w:rPr>
                <w:rFonts w:asciiTheme="majorHAnsi" w:hAnsiTheme="majorHAnsi"/>
                <w:sz w:val="20"/>
                <w:szCs w:val="20"/>
              </w:rPr>
              <w:t>Speed at the moment of impact was calculated to be approximately 80 km/h, considering the ERS (event recorder system) track circuit occupation times.</w:t>
            </w:r>
          </w:p>
        </w:tc>
      </w:tr>
      <w:tr w:rsidR="003411B4" w:rsidRPr="0069248D" w:rsidTr="009136FF">
        <w:trPr>
          <w:trHeight w:val="2089"/>
          <w:jc w:val="center"/>
        </w:trPr>
        <w:tc>
          <w:tcPr>
            <w:tcW w:w="2406" w:type="dxa"/>
            <w:gridSpan w:val="2"/>
          </w:tcPr>
          <w:p w:rsidR="00FB69CA" w:rsidRPr="0069248D" w:rsidRDefault="009136FF" w:rsidP="009136FF">
            <w:pPr>
              <w:pStyle w:val="TableParagraph"/>
              <w:spacing w:before="169"/>
              <w:jc w:val="center"/>
              <w:rPr>
                <w:rFonts w:asciiTheme="majorHAnsi" w:hAnsiTheme="majorHAnsi"/>
                <w:b/>
                <w:sz w:val="20"/>
              </w:rPr>
            </w:pPr>
            <w:r w:rsidRPr="0069248D">
              <w:rPr>
                <w:rFonts w:asciiTheme="majorHAnsi" w:hAnsiTheme="majorHAnsi"/>
                <w:b/>
                <w:sz w:val="20"/>
              </w:rPr>
              <w:t>Direct caus</w:t>
            </w:r>
            <w:r>
              <w:rPr>
                <w:rFonts w:asciiTheme="majorHAnsi" w:hAnsiTheme="majorHAnsi"/>
                <w:b/>
                <w:sz w:val="20"/>
              </w:rPr>
              <w:t>e</w:t>
            </w:r>
          </w:p>
        </w:tc>
        <w:tc>
          <w:tcPr>
            <w:tcW w:w="6944" w:type="dxa"/>
            <w:gridSpan w:val="4"/>
          </w:tcPr>
          <w:p w:rsidR="00FB69CA" w:rsidRPr="0069248D" w:rsidRDefault="0073631A" w:rsidP="009136FF">
            <w:pPr>
              <w:pStyle w:val="TableParagraph"/>
              <w:spacing w:line="280" w:lineRule="exact"/>
              <w:ind w:left="57" w:right="57"/>
              <w:rPr>
                <w:rFonts w:asciiTheme="majorHAnsi" w:hAnsiTheme="majorHAnsi"/>
                <w:sz w:val="20"/>
              </w:rPr>
            </w:pPr>
            <w:r w:rsidRPr="0069248D">
              <w:rPr>
                <w:rFonts w:asciiTheme="majorHAnsi" w:hAnsiTheme="majorHAnsi"/>
                <w:sz w:val="20"/>
              </w:rPr>
              <w:t>Insufficient train braking action due to:</w:t>
            </w:r>
          </w:p>
          <w:p w:rsidR="00FB69CA" w:rsidRPr="0069248D" w:rsidRDefault="0073631A" w:rsidP="00DE7708">
            <w:pPr>
              <w:pStyle w:val="TableParagraph"/>
              <w:numPr>
                <w:ilvl w:val="0"/>
                <w:numId w:val="11"/>
              </w:numPr>
              <w:tabs>
                <w:tab w:val="left" w:pos="847"/>
              </w:tabs>
              <w:spacing w:line="280" w:lineRule="exact"/>
              <w:ind w:left="421" w:right="57" w:firstLine="0"/>
              <w:jc w:val="both"/>
              <w:rPr>
                <w:rFonts w:asciiTheme="majorHAnsi" w:hAnsiTheme="majorHAnsi"/>
                <w:sz w:val="20"/>
              </w:rPr>
            </w:pPr>
            <w:r w:rsidRPr="0069248D">
              <w:rPr>
                <w:rFonts w:asciiTheme="majorHAnsi" w:hAnsiTheme="majorHAnsi"/>
                <w:sz w:val="20"/>
              </w:rPr>
              <w:t>excessive wear and anomalous working position of the brake blocks of some wagons;</w:t>
            </w:r>
          </w:p>
          <w:p w:rsidR="00FB69CA" w:rsidRPr="0069248D" w:rsidRDefault="0073631A" w:rsidP="00DE7708">
            <w:pPr>
              <w:pStyle w:val="TableParagraph"/>
              <w:numPr>
                <w:ilvl w:val="0"/>
                <w:numId w:val="11"/>
              </w:numPr>
              <w:tabs>
                <w:tab w:val="left" w:pos="847"/>
              </w:tabs>
              <w:spacing w:line="280" w:lineRule="exact"/>
              <w:ind w:left="421" w:right="57" w:firstLine="0"/>
              <w:jc w:val="both"/>
              <w:rPr>
                <w:rFonts w:asciiTheme="majorHAnsi" w:hAnsiTheme="majorHAnsi"/>
                <w:sz w:val="20"/>
              </w:rPr>
            </w:pPr>
            <w:r w:rsidRPr="0069248D">
              <w:rPr>
                <w:rFonts w:asciiTheme="majorHAnsi" w:hAnsiTheme="majorHAnsi"/>
                <w:sz w:val="20"/>
              </w:rPr>
              <w:t>isolation of four wagons (IT-RFI 170076-0, IT-RFI 170080-1, IT-RFI 170083-5, IT-RFI 170262-5) from the braking action;</w:t>
            </w:r>
          </w:p>
          <w:p w:rsidR="00FB69CA" w:rsidRPr="0069248D" w:rsidRDefault="0073631A" w:rsidP="00DE7708">
            <w:pPr>
              <w:pStyle w:val="TableParagraph"/>
              <w:numPr>
                <w:ilvl w:val="0"/>
                <w:numId w:val="11"/>
              </w:numPr>
              <w:tabs>
                <w:tab w:val="left" w:pos="847"/>
              </w:tabs>
              <w:spacing w:line="280" w:lineRule="exact"/>
              <w:ind w:left="421" w:right="57" w:firstLine="0"/>
              <w:jc w:val="both"/>
              <w:rPr>
                <w:rFonts w:asciiTheme="majorHAnsi" w:hAnsiTheme="majorHAnsi"/>
                <w:sz w:val="20"/>
              </w:rPr>
            </w:pPr>
            <w:r w:rsidRPr="0069248D">
              <w:rPr>
                <w:rFonts w:asciiTheme="majorHAnsi" w:hAnsiTheme="majorHAnsi"/>
                <w:sz w:val="20"/>
              </w:rPr>
              <w:t>wagon loads (to a marginal extent);</w:t>
            </w:r>
          </w:p>
          <w:p w:rsidR="00FB69CA" w:rsidRPr="0069248D" w:rsidRDefault="0073631A" w:rsidP="00DE7708">
            <w:pPr>
              <w:pStyle w:val="TableParagraph"/>
              <w:numPr>
                <w:ilvl w:val="0"/>
                <w:numId w:val="11"/>
              </w:numPr>
              <w:tabs>
                <w:tab w:val="left" w:pos="847"/>
              </w:tabs>
              <w:spacing w:after="240" w:line="280" w:lineRule="exact"/>
              <w:ind w:left="421" w:right="57" w:firstLine="0"/>
              <w:jc w:val="both"/>
              <w:rPr>
                <w:rFonts w:asciiTheme="majorHAnsi" w:hAnsiTheme="majorHAnsi"/>
                <w:sz w:val="20"/>
              </w:rPr>
            </w:pPr>
            <w:r w:rsidRPr="0069248D">
              <w:rPr>
                <w:rFonts w:asciiTheme="majorHAnsi" w:hAnsiTheme="majorHAnsi"/>
                <w:sz w:val="20"/>
              </w:rPr>
              <w:t>probable inadequacy of the locomotive brake, which was modified by adding ballast.</w:t>
            </w:r>
          </w:p>
        </w:tc>
      </w:tr>
      <w:tr w:rsidR="003411B4" w:rsidRPr="0069248D" w:rsidTr="009136FF">
        <w:trPr>
          <w:trHeight w:val="3072"/>
          <w:jc w:val="center"/>
        </w:trPr>
        <w:tc>
          <w:tcPr>
            <w:tcW w:w="2406" w:type="dxa"/>
            <w:gridSpan w:val="2"/>
            <w:vAlign w:val="center"/>
          </w:tcPr>
          <w:p w:rsidR="00FB69CA" w:rsidRPr="0069248D" w:rsidRDefault="0073631A" w:rsidP="009136FF">
            <w:pPr>
              <w:pStyle w:val="TableParagraph"/>
              <w:jc w:val="center"/>
              <w:rPr>
                <w:rFonts w:asciiTheme="majorHAnsi" w:hAnsiTheme="majorHAnsi"/>
                <w:b/>
                <w:sz w:val="20"/>
              </w:rPr>
            </w:pPr>
            <w:r w:rsidRPr="0069248D">
              <w:rPr>
                <w:rFonts w:asciiTheme="majorHAnsi" w:hAnsiTheme="majorHAnsi"/>
                <w:b/>
                <w:sz w:val="20"/>
              </w:rPr>
              <w:t>Indirect causes</w:t>
            </w:r>
          </w:p>
        </w:tc>
        <w:tc>
          <w:tcPr>
            <w:tcW w:w="6944" w:type="dxa"/>
            <w:gridSpan w:val="4"/>
          </w:tcPr>
          <w:p w:rsidR="00FB69CA" w:rsidRPr="0069248D" w:rsidRDefault="0073631A" w:rsidP="009136FF">
            <w:pPr>
              <w:pStyle w:val="TableParagraph"/>
              <w:spacing w:after="120" w:line="280" w:lineRule="exact"/>
              <w:ind w:left="57" w:right="57"/>
              <w:jc w:val="both"/>
              <w:rPr>
                <w:rFonts w:asciiTheme="majorHAnsi" w:hAnsiTheme="majorHAnsi"/>
                <w:sz w:val="20"/>
              </w:rPr>
            </w:pPr>
            <w:r w:rsidRPr="0069248D">
              <w:rPr>
                <w:rFonts w:asciiTheme="majorHAnsi" w:hAnsiTheme="majorHAnsi"/>
                <w:sz w:val="20"/>
              </w:rPr>
              <w:t>No due importance was attached to the brake test, which is one of the cornerstones of operating safety (absence of the RFI agent or his failure to participate, incomplete and inaccurate compilation of the labour M40 form, report by one witness that sometimes the test was not even carried out, exclusion of vehicles from the braking action for reasons that were not always clear and sometimes even involved tail vehicles). A type A test would have made it possible to identify the anomalous situation and the failure to perform such a test is therefore an indirect cause of the event.</w:t>
            </w:r>
          </w:p>
          <w:p w:rsidR="00FB69CA" w:rsidRPr="0069248D" w:rsidRDefault="0073631A" w:rsidP="009136FF">
            <w:pPr>
              <w:pStyle w:val="TableParagraph"/>
              <w:spacing w:after="240" w:line="280" w:lineRule="exact"/>
              <w:ind w:left="57" w:right="57"/>
              <w:jc w:val="both"/>
              <w:rPr>
                <w:rFonts w:asciiTheme="majorHAnsi" w:hAnsiTheme="majorHAnsi"/>
                <w:sz w:val="20"/>
              </w:rPr>
            </w:pPr>
            <w:r w:rsidRPr="0069248D">
              <w:rPr>
                <w:rFonts w:asciiTheme="majorHAnsi" w:hAnsiTheme="majorHAnsi"/>
                <w:sz w:val="20"/>
              </w:rPr>
              <w:t>This highlights the need for more conscientious monitoring of the performance of brake tests and for staff to be forced to take greater responsibility.</w:t>
            </w:r>
          </w:p>
        </w:tc>
      </w:tr>
      <w:tr w:rsidR="003411B4" w:rsidRPr="0069248D" w:rsidTr="009136FF">
        <w:trPr>
          <w:trHeight w:val="1445"/>
          <w:jc w:val="center"/>
        </w:trPr>
        <w:tc>
          <w:tcPr>
            <w:tcW w:w="2406" w:type="dxa"/>
            <w:gridSpan w:val="2"/>
            <w:vAlign w:val="center"/>
          </w:tcPr>
          <w:p w:rsidR="00FB69CA" w:rsidRPr="0069248D" w:rsidRDefault="0073631A" w:rsidP="009136FF">
            <w:pPr>
              <w:pStyle w:val="TableParagraph"/>
              <w:jc w:val="center"/>
              <w:rPr>
                <w:rFonts w:asciiTheme="majorHAnsi" w:hAnsiTheme="majorHAnsi"/>
                <w:b/>
                <w:sz w:val="20"/>
              </w:rPr>
            </w:pPr>
            <w:r w:rsidRPr="0069248D">
              <w:rPr>
                <w:rFonts w:asciiTheme="majorHAnsi" w:hAnsiTheme="majorHAnsi"/>
                <w:b/>
                <w:sz w:val="20"/>
              </w:rPr>
              <w:t>Upstream causes</w:t>
            </w:r>
          </w:p>
        </w:tc>
        <w:tc>
          <w:tcPr>
            <w:tcW w:w="6944" w:type="dxa"/>
            <w:gridSpan w:val="4"/>
            <w:vAlign w:val="center"/>
          </w:tcPr>
          <w:p w:rsidR="00FB69CA" w:rsidRPr="0069248D" w:rsidRDefault="0073631A" w:rsidP="001C5A03">
            <w:pPr>
              <w:pStyle w:val="TableParagraph"/>
              <w:spacing w:line="280" w:lineRule="exact"/>
              <w:ind w:left="57" w:right="57"/>
              <w:rPr>
                <w:rFonts w:asciiTheme="majorHAnsi" w:hAnsiTheme="majorHAnsi"/>
                <w:sz w:val="20"/>
              </w:rPr>
            </w:pPr>
            <w:r w:rsidRPr="0069248D">
              <w:rPr>
                <w:rFonts w:asciiTheme="majorHAnsi" w:hAnsiTheme="majorHAnsi"/>
                <w:sz w:val="20"/>
              </w:rPr>
              <w:t>NA</w:t>
            </w:r>
          </w:p>
        </w:tc>
      </w:tr>
    </w:tbl>
    <w:p w:rsidR="00FB69CA" w:rsidRPr="0069248D" w:rsidRDefault="0073631A" w:rsidP="009136FF">
      <w:pPr>
        <w:spacing w:before="480" w:line="360" w:lineRule="auto"/>
        <w:rPr>
          <w:rFonts w:asciiTheme="majorHAnsi" w:hAnsiTheme="majorHAnsi"/>
          <w:i/>
        </w:rPr>
      </w:pPr>
      <w:r w:rsidRPr="0069248D">
        <w:rPr>
          <w:rFonts w:asciiTheme="majorHAnsi" w:hAnsiTheme="majorHAnsi"/>
          <w:i/>
          <w:u w:val="single"/>
        </w:rPr>
        <w:t>Maritime investigations completed and launched in 2017 or still in progress</w:t>
      </w:r>
    </w:p>
    <w:p w:rsidR="00FB69CA" w:rsidRPr="0069248D" w:rsidRDefault="0073631A" w:rsidP="001C5A03">
      <w:pPr>
        <w:pStyle w:val="BodyText"/>
        <w:spacing w:before="120" w:line="360" w:lineRule="auto"/>
        <w:jc w:val="both"/>
        <w:rPr>
          <w:rFonts w:asciiTheme="majorHAnsi" w:hAnsiTheme="majorHAnsi"/>
        </w:rPr>
      </w:pPr>
      <w:r w:rsidRPr="0069248D">
        <w:t xml:space="preserve">The event ID code used in the EMCIP database is also given for easier identification of individual accidents in the following table (for more details, see also the list of investigations available at the link </w:t>
      </w:r>
      <w:hyperlink r:id="rId48" w:history="1">
        <w:r w:rsidRPr="0069248D">
          <w:rPr>
            <w:rStyle w:val="Hyperlink"/>
            <w:rFonts w:asciiTheme="majorHAnsi" w:hAnsiTheme="majorHAnsi"/>
            <w:u w:color="0000FF"/>
          </w:rPr>
          <w:t>)https://emsa-emcip.jrc.ec.europa.eu/emsa-emcip/default.asp</w:t>
        </w:r>
      </w:hyperlink>
      <w:r w:rsidRPr="0069248D">
        <w:rPr>
          <w:rFonts w:asciiTheme="majorHAnsi" w:hAnsiTheme="majorHAnsi"/>
        </w:rPr>
        <w:t>.</w:t>
      </w:r>
    </w:p>
    <w:p w:rsidR="00FB69CA" w:rsidRPr="0069248D" w:rsidRDefault="0073631A" w:rsidP="001C5A03">
      <w:pPr>
        <w:spacing w:before="240" w:after="120"/>
        <w:jc w:val="center"/>
        <w:rPr>
          <w:rFonts w:asciiTheme="majorHAnsi" w:hAnsiTheme="majorHAnsi"/>
          <w:b/>
          <w:i/>
        </w:rPr>
      </w:pPr>
      <w:r w:rsidRPr="0069248D">
        <w:rPr>
          <w:rFonts w:asciiTheme="majorHAnsi" w:hAnsiTheme="majorHAnsi"/>
          <w:i/>
        </w:rPr>
        <w:t>Table 11 – Summary of maritime investigations completed in 2017(</w:t>
      </w:r>
      <w:r w:rsidRPr="0069248D">
        <w:rPr>
          <w:rStyle w:val="FootnoteReference"/>
          <w:rFonts w:asciiTheme="majorHAnsi" w:hAnsiTheme="majorHAnsi"/>
          <w:b/>
          <w:i/>
        </w:rPr>
        <w:footnoteReference w:id="10"/>
      </w:r>
      <w:r w:rsidRPr="0069248D">
        <w:rPr>
          <w:rFonts w:asciiTheme="majorHAnsi" w:hAnsiTheme="majorHAnsi"/>
          <w:i/>
        </w:rPr>
        <w:t>)</w:t>
      </w: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5"/>
        <w:gridCol w:w="1418"/>
        <w:gridCol w:w="991"/>
        <w:gridCol w:w="2105"/>
        <w:gridCol w:w="1984"/>
        <w:gridCol w:w="1418"/>
      </w:tblGrid>
      <w:tr w:rsidR="003411B4" w:rsidRPr="0069248D" w:rsidTr="009136FF">
        <w:trPr>
          <w:trHeight w:val="20"/>
        </w:trPr>
        <w:tc>
          <w:tcPr>
            <w:tcW w:w="1445" w:type="dxa"/>
            <w:shd w:val="clear" w:color="auto" w:fill="9CC2E4"/>
          </w:tcPr>
          <w:p w:rsidR="00FB69CA" w:rsidRPr="0069248D" w:rsidRDefault="0073631A" w:rsidP="009136FF">
            <w:pPr>
              <w:pStyle w:val="TableParagraph"/>
              <w:spacing w:line="280" w:lineRule="exact"/>
              <w:jc w:val="center"/>
              <w:rPr>
                <w:rFonts w:asciiTheme="majorHAnsi" w:hAnsiTheme="majorHAnsi"/>
                <w:b/>
                <w:i/>
                <w:sz w:val="18"/>
              </w:rPr>
            </w:pPr>
            <w:r w:rsidRPr="0069248D">
              <w:rPr>
                <w:rFonts w:asciiTheme="majorHAnsi" w:hAnsiTheme="majorHAnsi"/>
                <w:b/>
                <w:i/>
                <w:sz w:val="18"/>
              </w:rPr>
              <w:t>EMCIP database -</w:t>
            </w:r>
          </w:p>
          <w:p w:rsidR="00FB69CA" w:rsidRPr="0069248D" w:rsidRDefault="0073631A" w:rsidP="009136FF">
            <w:pPr>
              <w:pStyle w:val="TableParagraph"/>
              <w:spacing w:line="280" w:lineRule="exact"/>
              <w:jc w:val="center"/>
              <w:rPr>
                <w:rFonts w:asciiTheme="majorHAnsi" w:hAnsiTheme="majorHAnsi"/>
                <w:b/>
                <w:i/>
                <w:sz w:val="18"/>
              </w:rPr>
            </w:pPr>
            <w:r w:rsidRPr="0069248D">
              <w:rPr>
                <w:rFonts w:asciiTheme="majorHAnsi" w:hAnsiTheme="majorHAnsi"/>
                <w:b/>
                <w:i/>
                <w:sz w:val="18"/>
              </w:rPr>
              <w:t>Event ID</w:t>
            </w:r>
          </w:p>
        </w:tc>
        <w:tc>
          <w:tcPr>
            <w:tcW w:w="1418" w:type="dxa"/>
            <w:shd w:val="clear" w:color="auto" w:fill="9CC2E4"/>
          </w:tcPr>
          <w:p w:rsidR="00FB69CA" w:rsidRPr="0069248D" w:rsidRDefault="0073631A" w:rsidP="009136FF">
            <w:pPr>
              <w:pStyle w:val="TableParagraph"/>
              <w:spacing w:line="280" w:lineRule="exact"/>
              <w:jc w:val="center"/>
              <w:rPr>
                <w:rFonts w:asciiTheme="majorHAnsi" w:hAnsiTheme="majorHAnsi"/>
                <w:b/>
                <w:i/>
                <w:sz w:val="18"/>
              </w:rPr>
            </w:pPr>
            <w:r w:rsidRPr="0069248D">
              <w:rPr>
                <w:rFonts w:asciiTheme="majorHAnsi" w:hAnsiTheme="majorHAnsi"/>
                <w:b/>
                <w:i/>
                <w:sz w:val="18"/>
              </w:rPr>
              <w:t>Accident date</w:t>
            </w:r>
          </w:p>
        </w:tc>
        <w:tc>
          <w:tcPr>
            <w:tcW w:w="991" w:type="dxa"/>
            <w:shd w:val="clear" w:color="auto" w:fill="9CC2E4"/>
          </w:tcPr>
          <w:p w:rsidR="00FB69CA" w:rsidRPr="0069248D" w:rsidRDefault="0073631A" w:rsidP="009136FF">
            <w:pPr>
              <w:pStyle w:val="TableParagraph"/>
              <w:spacing w:line="280" w:lineRule="exact"/>
              <w:jc w:val="center"/>
              <w:rPr>
                <w:rFonts w:asciiTheme="majorHAnsi" w:hAnsiTheme="majorHAnsi"/>
                <w:b/>
                <w:i/>
                <w:sz w:val="18"/>
              </w:rPr>
            </w:pPr>
            <w:r w:rsidRPr="0069248D">
              <w:rPr>
                <w:rFonts w:asciiTheme="majorHAnsi" w:hAnsiTheme="majorHAnsi"/>
                <w:b/>
                <w:i/>
                <w:sz w:val="18"/>
              </w:rPr>
              <w:t>Ship type</w:t>
            </w:r>
          </w:p>
        </w:tc>
        <w:tc>
          <w:tcPr>
            <w:tcW w:w="2105" w:type="dxa"/>
            <w:shd w:val="clear" w:color="auto" w:fill="9CC2E4"/>
          </w:tcPr>
          <w:p w:rsidR="00FB69CA" w:rsidRPr="0069248D" w:rsidRDefault="0073631A" w:rsidP="009136FF">
            <w:pPr>
              <w:pStyle w:val="TableParagraph"/>
              <w:spacing w:line="280" w:lineRule="exact"/>
              <w:jc w:val="center"/>
              <w:rPr>
                <w:rFonts w:asciiTheme="majorHAnsi" w:hAnsiTheme="majorHAnsi"/>
                <w:b/>
                <w:i/>
                <w:sz w:val="18"/>
              </w:rPr>
            </w:pPr>
            <w:r w:rsidRPr="0069248D">
              <w:rPr>
                <w:rFonts w:asciiTheme="majorHAnsi" w:hAnsiTheme="majorHAnsi"/>
                <w:b/>
                <w:i/>
                <w:sz w:val="18"/>
              </w:rPr>
              <w:t>Ship name</w:t>
            </w:r>
          </w:p>
        </w:tc>
        <w:tc>
          <w:tcPr>
            <w:tcW w:w="1984" w:type="dxa"/>
            <w:shd w:val="clear" w:color="auto" w:fill="9CC2E4"/>
          </w:tcPr>
          <w:p w:rsidR="00FB69CA" w:rsidRPr="0069248D" w:rsidRDefault="0073631A" w:rsidP="009136FF">
            <w:pPr>
              <w:pStyle w:val="TableParagraph"/>
              <w:spacing w:line="280" w:lineRule="exact"/>
              <w:jc w:val="center"/>
              <w:rPr>
                <w:rFonts w:asciiTheme="majorHAnsi" w:hAnsiTheme="majorHAnsi"/>
                <w:b/>
                <w:i/>
                <w:sz w:val="18"/>
              </w:rPr>
            </w:pPr>
            <w:r w:rsidRPr="0069248D">
              <w:rPr>
                <w:rFonts w:asciiTheme="majorHAnsi" w:hAnsiTheme="majorHAnsi"/>
                <w:b/>
                <w:i/>
                <w:sz w:val="18"/>
              </w:rPr>
              <w:t>Event type</w:t>
            </w:r>
          </w:p>
        </w:tc>
        <w:tc>
          <w:tcPr>
            <w:tcW w:w="1418" w:type="dxa"/>
            <w:shd w:val="clear" w:color="auto" w:fill="9CC2E4"/>
          </w:tcPr>
          <w:p w:rsidR="00FB69CA" w:rsidRPr="0069248D" w:rsidRDefault="0073631A" w:rsidP="009136FF">
            <w:pPr>
              <w:pStyle w:val="TableParagraph"/>
              <w:spacing w:line="280" w:lineRule="exact"/>
              <w:ind w:left="3" w:hanging="3"/>
              <w:jc w:val="center"/>
              <w:rPr>
                <w:rFonts w:asciiTheme="majorHAnsi" w:hAnsiTheme="majorHAnsi"/>
                <w:b/>
                <w:i/>
                <w:sz w:val="18"/>
              </w:rPr>
            </w:pPr>
            <w:r w:rsidRPr="0069248D">
              <w:rPr>
                <w:rFonts w:asciiTheme="majorHAnsi" w:hAnsiTheme="majorHAnsi"/>
                <w:b/>
                <w:i/>
                <w:sz w:val="18"/>
              </w:rPr>
              <w:t>Investigation end date</w:t>
            </w:r>
          </w:p>
        </w:tc>
      </w:tr>
      <w:tr w:rsidR="003411B4" w:rsidRPr="0069248D" w:rsidTr="009136FF">
        <w:trPr>
          <w:trHeight w:val="20"/>
        </w:trPr>
        <w:tc>
          <w:tcPr>
            <w:tcW w:w="1445" w:type="dxa"/>
          </w:tcPr>
          <w:p w:rsidR="00FB69CA" w:rsidRPr="007A5AA5" w:rsidRDefault="0073631A" w:rsidP="009136FF">
            <w:pPr>
              <w:pStyle w:val="TableParagraph"/>
              <w:spacing w:before="120" w:after="120" w:line="280" w:lineRule="exact"/>
              <w:jc w:val="center"/>
              <w:rPr>
                <w:rFonts w:asciiTheme="majorHAnsi" w:hAnsiTheme="majorHAnsi"/>
                <w:b/>
                <w:sz w:val="18"/>
              </w:rPr>
            </w:pPr>
            <w:r w:rsidRPr="007A5AA5">
              <w:rPr>
                <w:rFonts w:asciiTheme="majorHAnsi" w:hAnsiTheme="majorHAnsi"/>
                <w:b/>
                <w:sz w:val="18"/>
              </w:rPr>
              <w:t>1804/2016</w:t>
            </w:r>
          </w:p>
        </w:tc>
        <w:tc>
          <w:tcPr>
            <w:tcW w:w="1418" w:type="dxa"/>
          </w:tcPr>
          <w:p w:rsidR="00FB69CA" w:rsidRPr="007A5AA5" w:rsidRDefault="0073631A" w:rsidP="009136FF">
            <w:pPr>
              <w:pStyle w:val="TableParagraph"/>
              <w:spacing w:before="120" w:after="120" w:line="280" w:lineRule="exact"/>
              <w:jc w:val="center"/>
              <w:rPr>
                <w:rFonts w:asciiTheme="majorHAnsi" w:hAnsiTheme="majorHAnsi"/>
                <w:sz w:val="18"/>
              </w:rPr>
            </w:pPr>
            <w:r w:rsidRPr="007A5AA5">
              <w:rPr>
                <w:rFonts w:asciiTheme="majorHAnsi" w:hAnsiTheme="majorHAnsi"/>
                <w:sz w:val="18"/>
              </w:rPr>
              <w:t>02.05.2016</w:t>
            </w:r>
          </w:p>
        </w:tc>
        <w:tc>
          <w:tcPr>
            <w:tcW w:w="991" w:type="dxa"/>
          </w:tcPr>
          <w:p w:rsidR="00FB69CA" w:rsidRPr="007A5AA5" w:rsidRDefault="0073631A" w:rsidP="009136FF">
            <w:pPr>
              <w:pStyle w:val="TableParagraph"/>
              <w:spacing w:before="120" w:after="120" w:line="280" w:lineRule="exact"/>
              <w:jc w:val="center"/>
              <w:rPr>
                <w:rFonts w:asciiTheme="majorHAnsi" w:hAnsiTheme="majorHAnsi"/>
                <w:b/>
                <w:sz w:val="18"/>
              </w:rPr>
            </w:pPr>
            <w:r w:rsidRPr="007A5AA5">
              <w:rPr>
                <w:rFonts w:asciiTheme="majorHAnsi" w:hAnsiTheme="majorHAnsi"/>
                <w:b/>
                <w:sz w:val="18"/>
              </w:rPr>
              <w:t>MV</w:t>
            </w:r>
          </w:p>
        </w:tc>
        <w:tc>
          <w:tcPr>
            <w:tcW w:w="2105" w:type="dxa"/>
          </w:tcPr>
          <w:p w:rsidR="00FB69CA" w:rsidRPr="007A5AA5" w:rsidRDefault="0073631A" w:rsidP="009136FF">
            <w:pPr>
              <w:pStyle w:val="TableParagraph"/>
              <w:spacing w:before="120" w:after="120" w:line="280" w:lineRule="exact"/>
              <w:ind w:left="57"/>
              <w:rPr>
                <w:rFonts w:asciiTheme="majorHAnsi" w:hAnsiTheme="majorHAnsi"/>
                <w:b/>
                <w:sz w:val="18"/>
              </w:rPr>
            </w:pPr>
            <w:r w:rsidRPr="007A5AA5">
              <w:rPr>
                <w:rFonts w:asciiTheme="majorHAnsi" w:hAnsiTheme="majorHAnsi"/>
                <w:b/>
                <w:sz w:val="18"/>
              </w:rPr>
              <w:t>LUCA S.</w:t>
            </w:r>
          </w:p>
        </w:tc>
        <w:tc>
          <w:tcPr>
            <w:tcW w:w="1984" w:type="dxa"/>
          </w:tcPr>
          <w:p w:rsidR="00FB69CA" w:rsidRPr="007A5AA5" w:rsidRDefault="0073631A" w:rsidP="009136FF">
            <w:pPr>
              <w:pStyle w:val="TableParagraph"/>
              <w:spacing w:before="120" w:after="120" w:line="280" w:lineRule="exact"/>
              <w:ind w:left="57"/>
              <w:rPr>
                <w:rFonts w:asciiTheme="majorHAnsi" w:hAnsiTheme="majorHAnsi"/>
                <w:sz w:val="18"/>
              </w:rPr>
            </w:pPr>
            <w:r w:rsidRPr="007A5AA5">
              <w:rPr>
                <w:rFonts w:asciiTheme="majorHAnsi" w:hAnsiTheme="majorHAnsi"/>
                <w:sz w:val="18"/>
              </w:rPr>
              <w:t>FATALITY ON BOARD</w:t>
            </w:r>
          </w:p>
        </w:tc>
        <w:tc>
          <w:tcPr>
            <w:tcW w:w="1418" w:type="dxa"/>
          </w:tcPr>
          <w:p w:rsidR="00FB69CA" w:rsidRPr="007A5AA5" w:rsidRDefault="0073631A" w:rsidP="009136FF">
            <w:pPr>
              <w:pStyle w:val="TableParagraph"/>
              <w:spacing w:before="120" w:after="120" w:line="280" w:lineRule="exact"/>
              <w:jc w:val="center"/>
              <w:rPr>
                <w:rFonts w:asciiTheme="majorHAnsi" w:hAnsiTheme="majorHAnsi"/>
                <w:b/>
                <w:sz w:val="18"/>
              </w:rPr>
            </w:pPr>
            <w:r w:rsidRPr="007A5AA5">
              <w:rPr>
                <w:rFonts w:asciiTheme="majorHAnsi" w:hAnsiTheme="majorHAnsi"/>
                <w:b/>
                <w:sz w:val="18"/>
              </w:rPr>
              <w:t>11.05.2017</w:t>
            </w:r>
          </w:p>
        </w:tc>
      </w:tr>
      <w:tr w:rsidR="003411B4" w:rsidRPr="0069248D" w:rsidTr="009136FF">
        <w:trPr>
          <w:trHeight w:val="20"/>
        </w:trPr>
        <w:tc>
          <w:tcPr>
            <w:tcW w:w="1445" w:type="dxa"/>
          </w:tcPr>
          <w:p w:rsidR="00FB69CA" w:rsidRPr="007A5AA5" w:rsidRDefault="0073631A" w:rsidP="009136FF">
            <w:pPr>
              <w:pStyle w:val="TableParagraph"/>
              <w:spacing w:before="120" w:after="120" w:line="280" w:lineRule="exact"/>
              <w:jc w:val="center"/>
              <w:rPr>
                <w:rFonts w:asciiTheme="majorHAnsi" w:hAnsiTheme="majorHAnsi"/>
                <w:b/>
                <w:sz w:val="18"/>
              </w:rPr>
            </w:pPr>
            <w:r w:rsidRPr="007A5AA5">
              <w:rPr>
                <w:rFonts w:asciiTheme="majorHAnsi" w:hAnsiTheme="majorHAnsi"/>
                <w:b/>
                <w:sz w:val="18"/>
              </w:rPr>
              <w:t>04/2015</w:t>
            </w:r>
          </w:p>
        </w:tc>
        <w:tc>
          <w:tcPr>
            <w:tcW w:w="1418" w:type="dxa"/>
          </w:tcPr>
          <w:p w:rsidR="00FB69CA" w:rsidRPr="007A5AA5" w:rsidRDefault="0073631A" w:rsidP="009136FF">
            <w:pPr>
              <w:pStyle w:val="TableParagraph"/>
              <w:spacing w:before="120" w:after="120" w:line="280" w:lineRule="exact"/>
              <w:jc w:val="center"/>
              <w:rPr>
                <w:rFonts w:asciiTheme="majorHAnsi" w:hAnsiTheme="majorHAnsi"/>
                <w:sz w:val="18"/>
              </w:rPr>
            </w:pPr>
            <w:r w:rsidRPr="007A5AA5">
              <w:rPr>
                <w:rFonts w:asciiTheme="majorHAnsi" w:hAnsiTheme="majorHAnsi"/>
                <w:sz w:val="18"/>
              </w:rPr>
              <w:t>28.12.2014</w:t>
            </w:r>
          </w:p>
        </w:tc>
        <w:tc>
          <w:tcPr>
            <w:tcW w:w="991" w:type="dxa"/>
          </w:tcPr>
          <w:p w:rsidR="00FB69CA" w:rsidRPr="007A5AA5" w:rsidRDefault="0073631A" w:rsidP="009136FF">
            <w:pPr>
              <w:pStyle w:val="TableParagraph"/>
              <w:spacing w:before="120" w:after="120" w:line="280" w:lineRule="exact"/>
              <w:jc w:val="center"/>
              <w:rPr>
                <w:rFonts w:asciiTheme="majorHAnsi" w:hAnsiTheme="majorHAnsi"/>
                <w:b/>
                <w:sz w:val="18"/>
              </w:rPr>
            </w:pPr>
            <w:r w:rsidRPr="007A5AA5">
              <w:rPr>
                <w:rFonts w:asciiTheme="majorHAnsi" w:hAnsiTheme="majorHAnsi"/>
                <w:b/>
                <w:sz w:val="18"/>
              </w:rPr>
              <w:t>RO-RO TP</w:t>
            </w:r>
          </w:p>
        </w:tc>
        <w:tc>
          <w:tcPr>
            <w:tcW w:w="2105" w:type="dxa"/>
          </w:tcPr>
          <w:p w:rsidR="00FB69CA" w:rsidRPr="007A5AA5" w:rsidRDefault="0073631A" w:rsidP="009136FF">
            <w:pPr>
              <w:pStyle w:val="TableParagraph"/>
              <w:spacing w:before="120" w:after="120" w:line="280" w:lineRule="exact"/>
              <w:ind w:left="57"/>
              <w:rPr>
                <w:rFonts w:asciiTheme="majorHAnsi" w:hAnsiTheme="majorHAnsi"/>
                <w:b/>
                <w:sz w:val="18"/>
              </w:rPr>
            </w:pPr>
            <w:r w:rsidRPr="007A5AA5">
              <w:rPr>
                <w:rFonts w:asciiTheme="majorHAnsi" w:hAnsiTheme="majorHAnsi"/>
                <w:b/>
                <w:sz w:val="18"/>
              </w:rPr>
              <w:t>NORMAN ATLANTIC</w:t>
            </w:r>
          </w:p>
        </w:tc>
        <w:tc>
          <w:tcPr>
            <w:tcW w:w="1984" w:type="dxa"/>
          </w:tcPr>
          <w:p w:rsidR="00FB69CA" w:rsidRPr="007A5AA5" w:rsidRDefault="0073631A" w:rsidP="009136FF">
            <w:pPr>
              <w:pStyle w:val="TableParagraph"/>
              <w:spacing w:before="120" w:after="120" w:line="280" w:lineRule="exact"/>
              <w:ind w:left="57"/>
              <w:rPr>
                <w:rFonts w:asciiTheme="majorHAnsi" w:hAnsiTheme="majorHAnsi"/>
                <w:sz w:val="18"/>
              </w:rPr>
            </w:pPr>
            <w:r w:rsidRPr="007A5AA5">
              <w:rPr>
                <w:rFonts w:asciiTheme="majorHAnsi" w:hAnsiTheme="majorHAnsi"/>
                <w:sz w:val="18"/>
              </w:rPr>
              <w:t>FIRE ON BOARD</w:t>
            </w:r>
          </w:p>
        </w:tc>
        <w:tc>
          <w:tcPr>
            <w:tcW w:w="1418" w:type="dxa"/>
          </w:tcPr>
          <w:p w:rsidR="00FB69CA" w:rsidRPr="007A5AA5" w:rsidRDefault="0073631A" w:rsidP="009136FF">
            <w:pPr>
              <w:pStyle w:val="TableParagraph"/>
              <w:spacing w:before="120" w:after="120" w:line="280" w:lineRule="exact"/>
              <w:jc w:val="center"/>
              <w:rPr>
                <w:rFonts w:asciiTheme="majorHAnsi" w:hAnsiTheme="majorHAnsi"/>
                <w:b/>
                <w:sz w:val="18"/>
              </w:rPr>
            </w:pPr>
            <w:r w:rsidRPr="007A5AA5">
              <w:rPr>
                <w:rFonts w:asciiTheme="majorHAnsi" w:hAnsiTheme="majorHAnsi"/>
                <w:b/>
                <w:sz w:val="18"/>
              </w:rPr>
              <w:t>22.12.2017</w:t>
            </w:r>
          </w:p>
        </w:tc>
      </w:tr>
    </w:tbl>
    <w:p w:rsidR="00FB69CA" w:rsidRPr="0069248D" w:rsidRDefault="00FB69CA" w:rsidP="008C5C6D">
      <w:pPr>
        <w:pStyle w:val="BodyText"/>
        <w:ind w:left="850" w:right="850"/>
        <w:rPr>
          <w:rFonts w:asciiTheme="majorHAnsi" w:hAnsiTheme="majorHAnsi"/>
          <w:b/>
          <w:i/>
          <w:sz w:val="20"/>
        </w:rPr>
      </w:pPr>
    </w:p>
    <w:p w:rsidR="007A5AA5" w:rsidRDefault="007A5AA5">
      <w:pPr>
        <w:rPr>
          <w:rFonts w:asciiTheme="majorHAnsi" w:hAnsiTheme="majorHAnsi"/>
          <w:sz w:val="20"/>
        </w:rPr>
      </w:pPr>
      <w:r>
        <w:rPr>
          <w:rFonts w:asciiTheme="majorHAnsi" w:hAnsiTheme="majorHAnsi"/>
          <w:sz w:val="20"/>
        </w:rPr>
        <w:br w:type="page"/>
      </w:r>
    </w:p>
    <w:p w:rsidR="009136FF" w:rsidRDefault="009136FF" w:rsidP="007A5AA5">
      <w:pPr>
        <w:spacing w:before="240" w:after="120"/>
        <w:jc w:val="center"/>
        <w:rPr>
          <w:rFonts w:asciiTheme="majorHAnsi" w:hAnsiTheme="majorHAnsi"/>
          <w:i/>
        </w:rPr>
      </w:pPr>
    </w:p>
    <w:p w:rsidR="00FB69CA" w:rsidRPr="0069248D" w:rsidRDefault="0073631A" w:rsidP="009136FF">
      <w:pPr>
        <w:spacing w:after="120"/>
        <w:jc w:val="center"/>
        <w:rPr>
          <w:rFonts w:asciiTheme="majorHAnsi" w:hAnsiTheme="majorHAnsi"/>
          <w:b/>
          <w:i/>
        </w:rPr>
      </w:pPr>
      <w:r w:rsidRPr="0069248D">
        <w:rPr>
          <w:rFonts w:asciiTheme="majorHAnsi" w:hAnsiTheme="majorHAnsi"/>
          <w:i/>
        </w:rPr>
        <w:t>Table 12 – Summary of maritime investigations launched or in process of completion in 2017 (</w:t>
      </w:r>
      <w:r w:rsidRPr="0069248D">
        <w:rPr>
          <w:rStyle w:val="FootnoteReference"/>
          <w:rFonts w:asciiTheme="majorHAnsi" w:hAnsiTheme="majorHAnsi"/>
          <w:b/>
          <w:i/>
        </w:rPr>
        <w:footnoteReference w:id="11"/>
      </w:r>
      <w:r w:rsidRPr="0069248D">
        <w:rPr>
          <w:rFonts w:asciiTheme="majorHAnsi" w:hAnsiTheme="majorHAnsi"/>
          <w:i/>
        </w:rPr>
        <w:t>)</w:t>
      </w: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1417"/>
        <w:gridCol w:w="1276"/>
        <w:gridCol w:w="1985"/>
        <w:gridCol w:w="1842"/>
        <w:gridCol w:w="1418"/>
      </w:tblGrid>
      <w:tr w:rsidR="003411B4" w:rsidRPr="007A5AA5" w:rsidTr="009136FF">
        <w:trPr>
          <w:trHeight w:val="20"/>
        </w:trPr>
        <w:tc>
          <w:tcPr>
            <w:tcW w:w="1423" w:type="dxa"/>
            <w:shd w:val="clear" w:color="auto" w:fill="9CC2E4"/>
          </w:tcPr>
          <w:p w:rsidR="00FB69CA" w:rsidRPr="007A5AA5" w:rsidRDefault="0073631A" w:rsidP="009136FF">
            <w:pPr>
              <w:pStyle w:val="TableParagraph"/>
              <w:spacing w:before="40" w:after="40" w:line="280" w:lineRule="exact"/>
              <w:jc w:val="center"/>
              <w:rPr>
                <w:rFonts w:asciiTheme="majorHAnsi" w:hAnsiTheme="majorHAnsi"/>
                <w:b/>
                <w:i/>
                <w:sz w:val="18"/>
                <w:szCs w:val="18"/>
              </w:rPr>
            </w:pPr>
            <w:r w:rsidRPr="007A5AA5">
              <w:rPr>
                <w:rFonts w:asciiTheme="majorHAnsi" w:hAnsiTheme="majorHAnsi"/>
                <w:b/>
                <w:i/>
                <w:sz w:val="18"/>
                <w:szCs w:val="18"/>
              </w:rPr>
              <w:t>EMCIP database -</w:t>
            </w:r>
            <w:r w:rsidR="007A5AA5">
              <w:rPr>
                <w:rFonts w:asciiTheme="majorHAnsi" w:hAnsiTheme="majorHAnsi"/>
                <w:b/>
                <w:i/>
                <w:sz w:val="18"/>
                <w:szCs w:val="18"/>
              </w:rPr>
              <w:t xml:space="preserve"> </w:t>
            </w:r>
            <w:r w:rsidRPr="007A5AA5">
              <w:rPr>
                <w:rFonts w:asciiTheme="majorHAnsi" w:hAnsiTheme="majorHAnsi"/>
                <w:b/>
                <w:i/>
                <w:sz w:val="18"/>
                <w:szCs w:val="18"/>
              </w:rPr>
              <w:t>Event ID</w:t>
            </w:r>
          </w:p>
        </w:tc>
        <w:tc>
          <w:tcPr>
            <w:tcW w:w="1417" w:type="dxa"/>
            <w:shd w:val="clear" w:color="auto" w:fill="9CC2E4"/>
          </w:tcPr>
          <w:p w:rsidR="00FB69CA" w:rsidRPr="007A5AA5" w:rsidRDefault="0073631A" w:rsidP="009136FF">
            <w:pPr>
              <w:pStyle w:val="TableParagraph"/>
              <w:spacing w:before="40" w:after="40" w:line="280" w:lineRule="exact"/>
              <w:jc w:val="center"/>
              <w:rPr>
                <w:rFonts w:asciiTheme="majorHAnsi" w:hAnsiTheme="majorHAnsi"/>
                <w:b/>
                <w:i/>
                <w:sz w:val="18"/>
                <w:szCs w:val="18"/>
              </w:rPr>
            </w:pPr>
            <w:r w:rsidRPr="007A5AA5">
              <w:rPr>
                <w:rFonts w:asciiTheme="majorHAnsi" w:hAnsiTheme="majorHAnsi"/>
                <w:b/>
                <w:i/>
                <w:sz w:val="18"/>
                <w:szCs w:val="18"/>
              </w:rPr>
              <w:t>Accident date</w:t>
            </w:r>
          </w:p>
        </w:tc>
        <w:tc>
          <w:tcPr>
            <w:tcW w:w="1276" w:type="dxa"/>
            <w:shd w:val="clear" w:color="auto" w:fill="9CC2E4"/>
          </w:tcPr>
          <w:p w:rsidR="00FB69CA" w:rsidRPr="007A5AA5" w:rsidRDefault="0073631A" w:rsidP="009136FF">
            <w:pPr>
              <w:pStyle w:val="TableParagraph"/>
              <w:spacing w:before="40" w:after="40" w:line="280" w:lineRule="exact"/>
              <w:jc w:val="center"/>
              <w:rPr>
                <w:rFonts w:asciiTheme="majorHAnsi" w:hAnsiTheme="majorHAnsi"/>
                <w:b/>
                <w:i/>
                <w:sz w:val="18"/>
                <w:szCs w:val="18"/>
              </w:rPr>
            </w:pPr>
            <w:r w:rsidRPr="007A5AA5">
              <w:rPr>
                <w:rFonts w:asciiTheme="majorHAnsi" w:hAnsiTheme="majorHAnsi"/>
                <w:b/>
                <w:i/>
                <w:sz w:val="18"/>
                <w:szCs w:val="18"/>
              </w:rPr>
              <w:t>Ship type</w:t>
            </w:r>
          </w:p>
        </w:tc>
        <w:tc>
          <w:tcPr>
            <w:tcW w:w="1985" w:type="dxa"/>
            <w:shd w:val="clear" w:color="auto" w:fill="9CC2E4"/>
          </w:tcPr>
          <w:p w:rsidR="00FB69CA" w:rsidRPr="007A5AA5" w:rsidRDefault="0073631A" w:rsidP="009136FF">
            <w:pPr>
              <w:pStyle w:val="TableParagraph"/>
              <w:spacing w:before="40" w:after="40" w:line="280" w:lineRule="exact"/>
              <w:jc w:val="center"/>
              <w:rPr>
                <w:rFonts w:asciiTheme="majorHAnsi" w:hAnsiTheme="majorHAnsi"/>
                <w:b/>
                <w:i/>
                <w:sz w:val="18"/>
                <w:szCs w:val="18"/>
              </w:rPr>
            </w:pPr>
            <w:r w:rsidRPr="007A5AA5">
              <w:rPr>
                <w:rFonts w:asciiTheme="majorHAnsi" w:hAnsiTheme="majorHAnsi"/>
                <w:b/>
                <w:i/>
                <w:sz w:val="18"/>
                <w:szCs w:val="18"/>
              </w:rPr>
              <w:t>Ship name</w:t>
            </w:r>
          </w:p>
        </w:tc>
        <w:tc>
          <w:tcPr>
            <w:tcW w:w="1842" w:type="dxa"/>
            <w:shd w:val="clear" w:color="auto" w:fill="9CC2E4"/>
          </w:tcPr>
          <w:p w:rsidR="00FB69CA" w:rsidRPr="007A5AA5" w:rsidRDefault="0073631A" w:rsidP="009136FF">
            <w:pPr>
              <w:pStyle w:val="TableParagraph"/>
              <w:spacing w:before="40" w:after="40" w:line="280" w:lineRule="exact"/>
              <w:jc w:val="center"/>
              <w:rPr>
                <w:rFonts w:asciiTheme="majorHAnsi" w:hAnsiTheme="majorHAnsi"/>
                <w:b/>
                <w:i/>
                <w:sz w:val="18"/>
                <w:szCs w:val="18"/>
              </w:rPr>
            </w:pPr>
            <w:r w:rsidRPr="007A5AA5">
              <w:rPr>
                <w:rFonts w:asciiTheme="majorHAnsi" w:hAnsiTheme="majorHAnsi"/>
                <w:b/>
                <w:i/>
                <w:sz w:val="18"/>
                <w:szCs w:val="18"/>
              </w:rPr>
              <w:t>Event type</w:t>
            </w:r>
          </w:p>
        </w:tc>
        <w:tc>
          <w:tcPr>
            <w:tcW w:w="1418" w:type="dxa"/>
            <w:shd w:val="clear" w:color="auto" w:fill="9CC2E4"/>
          </w:tcPr>
          <w:p w:rsidR="00FB69CA" w:rsidRPr="007A5AA5" w:rsidRDefault="0073631A" w:rsidP="009136FF">
            <w:pPr>
              <w:pStyle w:val="TableParagraph"/>
              <w:spacing w:before="40" w:after="40" w:line="280" w:lineRule="exact"/>
              <w:ind w:firstLine="2"/>
              <w:jc w:val="center"/>
              <w:rPr>
                <w:rFonts w:asciiTheme="majorHAnsi" w:hAnsiTheme="majorHAnsi"/>
                <w:b/>
                <w:i/>
                <w:sz w:val="18"/>
                <w:szCs w:val="18"/>
              </w:rPr>
            </w:pPr>
            <w:r w:rsidRPr="007A5AA5">
              <w:rPr>
                <w:rFonts w:asciiTheme="majorHAnsi" w:hAnsiTheme="majorHAnsi"/>
                <w:b/>
                <w:i/>
                <w:sz w:val="18"/>
                <w:szCs w:val="18"/>
              </w:rPr>
              <w:t>Investigation status</w:t>
            </w:r>
          </w:p>
        </w:tc>
      </w:tr>
      <w:tr w:rsidR="003411B4" w:rsidRPr="007A5AA5" w:rsidTr="009136FF">
        <w:trPr>
          <w:trHeight w:val="20"/>
        </w:trPr>
        <w:tc>
          <w:tcPr>
            <w:tcW w:w="1423" w:type="dxa"/>
            <w:vAlign w:val="center"/>
          </w:tcPr>
          <w:p w:rsidR="00FB69CA" w:rsidRPr="007A5AA5" w:rsidRDefault="0073631A" w:rsidP="009136FF">
            <w:pPr>
              <w:pStyle w:val="TableParagraph"/>
              <w:spacing w:before="40" w:after="40" w:line="280" w:lineRule="exact"/>
              <w:jc w:val="center"/>
              <w:rPr>
                <w:rFonts w:asciiTheme="majorHAnsi" w:hAnsiTheme="majorHAnsi"/>
                <w:b/>
                <w:sz w:val="18"/>
                <w:szCs w:val="18"/>
              </w:rPr>
            </w:pPr>
            <w:r w:rsidRPr="007A5AA5">
              <w:rPr>
                <w:rFonts w:asciiTheme="majorHAnsi" w:hAnsiTheme="majorHAnsi"/>
                <w:b/>
                <w:sz w:val="18"/>
                <w:szCs w:val="18"/>
              </w:rPr>
              <w:t>753/2014</w:t>
            </w:r>
          </w:p>
        </w:tc>
        <w:tc>
          <w:tcPr>
            <w:tcW w:w="1417" w:type="dxa"/>
            <w:vAlign w:val="center"/>
          </w:tcPr>
          <w:p w:rsidR="00FB69CA" w:rsidRPr="007A5AA5" w:rsidRDefault="0073631A" w:rsidP="009136FF">
            <w:pPr>
              <w:pStyle w:val="TableParagraph"/>
              <w:spacing w:before="40" w:after="40" w:line="280" w:lineRule="exact"/>
              <w:jc w:val="center"/>
              <w:rPr>
                <w:rFonts w:asciiTheme="majorHAnsi" w:hAnsiTheme="majorHAnsi"/>
                <w:sz w:val="18"/>
                <w:szCs w:val="18"/>
              </w:rPr>
            </w:pPr>
            <w:r w:rsidRPr="007A5AA5">
              <w:rPr>
                <w:rFonts w:asciiTheme="majorHAnsi" w:hAnsiTheme="majorHAnsi"/>
                <w:sz w:val="18"/>
                <w:szCs w:val="18"/>
              </w:rPr>
              <w:t>09/02/2014</w:t>
            </w:r>
          </w:p>
        </w:tc>
        <w:tc>
          <w:tcPr>
            <w:tcW w:w="1276" w:type="dxa"/>
            <w:vAlign w:val="center"/>
          </w:tcPr>
          <w:p w:rsidR="00FB69CA" w:rsidRPr="007A5AA5" w:rsidRDefault="0073631A" w:rsidP="009136FF">
            <w:pPr>
              <w:pStyle w:val="TableParagraph"/>
              <w:spacing w:before="40" w:after="40" w:line="280" w:lineRule="exact"/>
              <w:jc w:val="center"/>
              <w:rPr>
                <w:rFonts w:asciiTheme="majorHAnsi" w:hAnsiTheme="majorHAnsi"/>
                <w:b/>
                <w:sz w:val="18"/>
                <w:szCs w:val="18"/>
              </w:rPr>
            </w:pPr>
            <w:r w:rsidRPr="007A5AA5">
              <w:rPr>
                <w:rFonts w:asciiTheme="majorHAnsi" w:hAnsiTheme="majorHAnsi"/>
                <w:b/>
                <w:sz w:val="18"/>
                <w:szCs w:val="18"/>
              </w:rPr>
              <w:t>TP</w:t>
            </w:r>
          </w:p>
        </w:tc>
        <w:tc>
          <w:tcPr>
            <w:tcW w:w="1985" w:type="dxa"/>
            <w:vAlign w:val="center"/>
          </w:tcPr>
          <w:p w:rsidR="00FB69CA" w:rsidRPr="007A5AA5" w:rsidRDefault="0073631A" w:rsidP="009136FF">
            <w:pPr>
              <w:pStyle w:val="TableParagraph"/>
              <w:spacing w:before="40" w:after="40" w:line="280" w:lineRule="exact"/>
              <w:ind w:left="57"/>
              <w:rPr>
                <w:rFonts w:asciiTheme="majorHAnsi" w:hAnsiTheme="majorHAnsi"/>
                <w:b/>
                <w:sz w:val="18"/>
                <w:szCs w:val="18"/>
              </w:rPr>
            </w:pPr>
            <w:r w:rsidRPr="007A5AA5">
              <w:rPr>
                <w:rFonts w:asciiTheme="majorHAnsi" w:hAnsiTheme="majorHAnsi"/>
                <w:b/>
                <w:sz w:val="18"/>
                <w:szCs w:val="18"/>
              </w:rPr>
              <w:t>COSTA NEORIVIERA</w:t>
            </w:r>
          </w:p>
        </w:tc>
        <w:tc>
          <w:tcPr>
            <w:tcW w:w="1842" w:type="dxa"/>
            <w:vAlign w:val="center"/>
          </w:tcPr>
          <w:p w:rsidR="00FB69CA" w:rsidRPr="007A5AA5" w:rsidRDefault="0073631A" w:rsidP="009136FF">
            <w:pPr>
              <w:pStyle w:val="TableParagraph"/>
              <w:spacing w:before="40" w:after="40" w:line="280" w:lineRule="exact"/>
              <w:ind w:left="57"/>
              <w:rPr>
                <w:rFonts w:asciiTheme="majorHAnsi" w:hAnsiTheme="majorHAnsi"/>
                <w:sz w:val="18"/>
                <w:szCs w:val="18"/>
              </w:rPr>
            </w:pPr>
            <w:r w:rsidRPr="007A5AA5">
              <w:rPr>
                <w:rFonts w:asciiTheme="majorHAnsi" w:hAnsiTheme="majorHAnsi"/>
                <w:sz w:val="18"/>
                <w:szCs w:val="18"/>
              </w:rPr>
              <w:t>FATALITY ON BOARD</w:t>
            </w:r>
          </w:p>
        </w:tc>
        <w:tc>
          <w:tcPr>
            <w:tcW w:w="1418" w:type="dxa"/>
            <w:vAlign w:val="center"/>
          </w:tcPr>
          <w:p w:rsidR="00FB69CA" w:rsidRPr="007A5AA5" w:rsidRDefault="0073631A" w:rsidP="009136FF">
            <w:pPr>
              <w:pStyle w:val="TableParagraph"/>
              <w:spacing w:before="40" w:after="40" w:line="280" w:lineRule="exact"/>
              <w:ind w:left="57" w:right="57"/>
              <w:jc w:val="right"/>
              <w:rPr>
                <w:rFonts w:asciiTheme="majorHAnsi" w:hAnsiTheme="majorHAnsi"/>
                <w:b/>
                <w:sz w:val="18"/>
                <w:szCs w:val="18"/>
              </w:rPr>
            </w:pPr>
            <w:r w:rsidRPr="007A5AA5">
              <w:rPr>
                <w:rFonts w:asciiTheme="majorHAnsi" w:hAnsiTheme="majorHAnsi"/>
                <w:b/>
                <w:sz w:val="18"/>
                <w:szCs w:val="18"/>
              </w:rPr>
              <w:t>In process of completion</w:t>
            </w:r>
          </w:p>
        </w:tc>
      </w:tr>
      <w:tr w:rsidR="003411B4" w:rsidRPr="007A5AA5" w:rsidTr="009136FF">
        <w:trPr>
          <w:trHeight w:val="20"/>
        </w:trPr>
        <w:tc>
          <w:tcPr>
            <w:tcW w:w="1423" w:type="dxa"/>
            <w:vAlign w:val="center"/>
          </w:tcPr>
          <w:p w:rsidR="00FB69CA" w:rsidRPr="007A5AA5" w:rsidRDefault="0073631A" w:rsidP="009136FF">
            <w:pPr>
              <w:pStyle w:val="TableParagraph"/>
              <w:spacing w:before="40" w:after="40" w:line="280" w:lineRule="exact"/>
              <w:jc w:val="center"/>
              <w:rPr>
                <w:rFonts w:asciiTheme="majorHAnsi" w:hAnsiTheme="majorHAnsi"/>
                <w:b/>
                <w:sz w:val="18"/>
                <w:szCs w:val="18"/>
              </w:rPr>
            </w:pPr>
            <w:r w:rsidRPr="007A5AA5">
              <w:rPr>
                <w:rFonts w:asciiTheme="majorHAnsi" w:hAnsiTheme="majorHAnsi"/>
                <w:b/>
                <w:sz w:val="18"/>
                <w:szCs w:val="18"/>
              </w:rPr>
              <w:t>1328/2014</w:t>
            </w:r>
          </w:p>
        </w:tc>
        <w:tc>
          <w:tcPr>
            <w:tcW w:w="1417" w:type="dxa"/>
            <w:vAlign w:val="center"/>
          </w:tcPr>
          <w:p w:rsidR="00FB69CA" w:rsidRPr="007A5AA5" w:rsidRDefault="0073631A" w:rsidP="009136FF">
            <w:pPr>
              <w:pStyle w:val="TableParagraph"/>
              <w:spacing w:before="40" w:after="40" w:line="280" w:lineRule="exact"/>
              <w:jc w:val="center"/>
              <w:rPr>
                <w:rFonts w:asciiTheme="majorHAnsi" w:hAnsiTheme="majorHAnsi"/>
                <w:sz w:val="18"/>
                <w:szCs w:val="18"/>
              </w:rPr>
            </w:pPr>
            <w:r w:rsidRPr="007A5AA5">
              <w:rPr>
                <w:rFonts w:asciiTheme="majorHAnsi" w:hAnsiTheme="majorHAnsi"/>
                <w:sz w:val="18"/>
                <w:szCs w:val="18"/>
              </w:rPr>
              <w:t>06/05/2014</w:t>
            </w:r>
          </w:p>
        </w:tc>
        <w:tc>
          <w:tcPr>
            <w:tcW w:w="1276" w:type="dxa"/>
            <w:vAlign w:val="center"/>
          </w:tcPr>
          <w:p w:rsidR="00FB69CA" w:rsidRPr="007A5AA5" w:rsidRDefault="0073631A" w:rsidP="009136FF">
            <w:pPr>
              <w:pStyle w:val="TableParagraph"/>
              <w:spacing w:before="40" w:after="40" w:line="280" w:lineRule="exact"/>
              <w:jc w:val="center"/>
              <w:rPr>
                <w:rFonts w:asciiTheme="majorHAnsi" w:hAnsiTheme="majorHAnsi"/>
                <w:b/>
                <w:sz w:val="18"/>
                <w:szCs w:val="18"/>
              </w:rPr>
            </w:pPr>
            <w:r w:rsidRPr="007A5AA5">
              <w:rPr>
                <w:rFonts w:asciiTheme="majorHAnsi" w:hAnsiTheme="majorHAnsi"/>
                <w:b/>
                <w:sz w:val="18"/>
                <w:szCs w:val="18"/>
              </w:rPr>
              <w:t>RO-RO</w:t>
            </w:r>
          </w:p>
        </w:tc>
        <w:tc>
          <w:tcPr>
            <w:tcW w:w="1985" w:type="dxa"/>
            <w:vAlign w:val="center"/>
          </w:tcPr>
          <w:p w:rsidR="00FB69CA" w:rsidRPr="007A5AA5" w:rsidRDefault="0073631A" w:rsidP="009136FF">
            <w:pPr>
              <w:pStyle w:val="TableParagraph"/>
              <w:spacing w:before="40" w:after="40" w:line="280" w:lineRule="exact"/>
              <w:ind w:left="57"/>
              <w:rPr>
                <w:rFonts w:asciiTheme="majorHAnsi" w:hAnsiTheme="majorHAnsi"/>
                <w:b/>
                <w:sz w:val="18"/>
                <w:szCs w:val="18"/>
              </w:rPr>
            </w:pPr>
            <w:r w:rsidRPr="007A5AA5">
              <w:rPr>
                <w:rFonts w:asciiTheme="majorHAnsi" w:hAnsiTheme="majorHAnsi"/>
                <w:b/>
                <w:sz w:val="18"/>
                <w:szCs w:val="18"/>
              </w:rPr>
              <w:t>ALTINIA</w:t>
            </w:r>
          </w:p>
        </w:tc>
        <w:tc>
          <w:tcPr>
            <w:tcW w:w="1842" w:type="dxa"/>
            <w:vAlign w:val="center"/>
          </w:tcPr>
          <w:p w:rsidR="00FB69CA" w:rsidRPr="007A5AA5" w:rsidRDefault="0073631A" w:rsidP="009136FF">
            <w:pPr>
              <w:pStyle w:val="TableParagraph"/>
              <w:spacing w:before="40" w:after="40" w:line="280" w:lineRule="exact"/>
              <w:ind w:left="57"/>
              <w:rPr>
                <w:rFonts w:asciiTheme="majorHAnsi" w:hAnsiTheme="majorHAnsi"/>
                <w:sz w:val="18"/>
                <w:szCs w:val="18"/>
              </w:rPr>
            </w:pPr>
            <w:r w:rsidRPr="007A5AA5">
              <w:rPr>
                <w:rFonts w:asciiTheme="majorHAnsi" w:hAnsiTheme="majorHAnsi"/>
                <w:sz w:val="18"/>
                <w:szCs w:val="18"/>
              </w:rPr>
              <w:t>FIRE</w:t>
            </w:r>
          </w:p>
        </w:tc>
        <w:tc>
          <w:tcPr>
            <w:tcW w:w="1418" w:type="dxa"/>
            <w:vAlign w:val="center"/>
          </w:tcPr>
          <w:p w:rsidR="00FB69CA" w:rsidRPr="007A5AA5" w:rsidRDefault="0073631A" w:rsidP="009136FF">
            <w:pPr>
              <w:pStyle w:val="TableParagraph"/>
              <w:spacing w:before="40" w:after="40" w:line="280" w:lineRule="exact"/>
              <w:ind w:left="57" w:right="57"/>
              <w:jc w:val="right"/>
              <w:rPr>
                <w:rFonts w:asciiTheme="majorHAnsi" w:hAnsiTheme="majorHAnsi"/>
                <w:b/>
                <w:sz w:val="18"/>
                <w:szCs w:val="18"/>
              </w:rPr>
            </w:pPr>
            <w:r w:rsidRPr="007A5AA5">
              <w:rPr>
                <w:rFonts w:asciiTheme="majorHAnsi" w:hAnsiTheme="majorHAnsi"/>
                <w:b/>
                <w:sz w:val="18"/>
                <w:szCs w:val="18"/>
              </w:rPr>
              <w:t>In process of completion</w:t>
            </w:r>
          </w:p>
        </w:tc>
      </w:tr>
      <w:tr w:rsidR="003411B4" w:rsidRPr="007A5AA5" w:rsidTr="009136FF">
        <w:trPr>
          <w:trHeight w:val="20"/>
        </w:trPr>
        <w:tc>
          <w:tcPr>
            <w:tcW w:w="1423" w:type="dxa"/>
            <w:vAlign w:val="center"/>
          </w:tcPr>
          <w:p w:rsidR="00FB69CA" w:rsidRPr="007A5AA5" w:rsidRDefault="0073631A" w:rsidP="009136FF">
            <w:pPr>
              <w:pStyle w:val="TableParagraph"/>
              <w:spacing w:before="40" w:after="40" w:line="280" w:lineRule="exact"/>
              <w:jc w:val="center"/>
              <w:rPr>
                <w:rFonts w:asciiTheme="majorHAnsi" w:hAnsiTheme="majorHAnsi"/>
                <w:b/>
                <w:sz w:val="18"/>
                <w:szCs w:val="18"/>
              </w:rPr>
            </w:pPr>
            <w:r w:rsidRPr="007A5AA5">
              <w:rPr>
                <w:rFonts w:asciiTheme="majorHAnsi" w:hAnsiTheme="majorHAnsi"/>
                <w:b/>
                <w:sz w:val="18"/>
                <w:szCs w:val="18"/>
              </w:rPr>
              <w:t>1402/2015</w:t>
            </w:r>
          </w:p>
        </w:tc>
        <w:tc>
          <w:tcPr>
            <w:tcW w:w="1417" w:type="dxa"/>
            <w:vAlign w:val="center"/>
          </w:tcPr>
          <w:p w:rsidR="00FB69CA" w:rsidRPr="007A5AA5" w:rsidRDefault="0073631A" w:rsidP="009136FF">
            <w:pPr>
              <w:pStyle w:val="TableParagraph"/>
              <w:spacing w:before="40" w:after="40" w:line="280" w:lineRule="exact"/>
              <w:jc w:val="center"/>
              <w:rPr>
                <w:rFonts w:asciiTheme="majorHAnsi" w:hAnsiTheme="majorHAnsi"/>
                <w:sz w:val="18"/>
                <w:szCs w:val="18"/>
              </w:rPr>
            </w:pPr>
            <w:r w:rsidRPr="007A5AA5">
              <w:rPr>
                <w:rFonts w:asciiTheme="majorHAnsi" w:hAnsiTheme="majorHAnsi"/>
                <w:sz w:val="18"/>
                <w:szCs w:val="18"/>
              </w:rPr>
              <w:t>13/12/2014</w:t>
            </w:r>
          </w:p>
        </w:tc>
        <w:tc>
          <w:tcPr>
            <w:tcW w:w="1276" w:type="dxa"/>
            <w:vAlign w:val="center"/>
          </w:tcPr>
          <w:p w:rsidR="00FB69CA" w:rsidRPr="007A5AA5" w:rsidRDefault="0073631A" w:rsidP="009136FF">
            <w:pPr>
              <w:pStyle w:val="TableParagraph"/>
              <w:spacing w:before="40" w:after="40" w:line="280" w:lineRule="exact"/>
              <w:jc w:val="center"/>
              <w:rPr>
                <w:rFonts w:asciiTheme="majorHAnsi" w:hAnsiTheme="majorHAnsi"/>
                <w:b/>
                <w:sz w:val="18"/>
                <w:szCs w:val="18"/>
              </w:rPr>
            </w:pPr>
            <w:r w:rsidRPr="007A5AA5">
              <w:rPr>
                <w:rFonts w:asciiTheme="majorHAnsi" w:hAnsiTheme="majorHAnsi"/>
                <w:b/>
                <w:sz w:val="18"/>
                <w:szCs w:val="18"/>
              </w:rPr>
              <w:t>BC</w:t>
            </w:r>
          </w:p>
        </w:tc>
        <w:tc>
          <w:tcPr>
            <w:tcW w:w="1985" w:type="dxa"/>
            <w:vAlign w:val="center"/>
          </w:tcPr>
          <w:p w:rsidR="00FB69CA" w:rsidRPr="007A5AA5" w:rsidRDefault="0073631A" w:rsidP="009136FF">
            <w:pPr>
              <w:pStyle w:val="TableParagraph"/>
              <w:spacing w:before="40" w:after="40" w:line="280" w:lineRule="exact"/>
              <w:ind w:left="57"/>
              <w:rPr>
                <w:rFonts w:asciiTheme="majorHAnsi" w:hAnsiTheme="majorHAnsi"/>
                <w:b/>
                <w:sz w:val="18"/>
                <w:szCs w:val="18"/>
              </w:rPr>
            </w:pPr>
            <w:r w:rsidRPr="007A5AA5">
              <w:rPr>
                <w:rFonts w:asciiTheme="majorHAnsi" w:hAnsiTheme="majorHAnsi"/>
                <w:b/>
                <w:sz w:val="18"/>
                <w:szCs w:val="18"/>
              </w:rPr>
              <w:t>GHETTY BOTTIGLIERI</w:t>
            </w:r>
          </w:p>
        </w:tc>
        <w:tc>
          <w:tcPr>
            <w:tcW w:w="1842" w:type="dxa"/>
            <w:vAlign w:val="center"/>
          </w:tcPr>
          <w:p w:rsidR="00FB69CA" w:rsidRPr="007A5AA5" w:rsidRDefault="0073631A" w:rsidP="009136FF">
            <w:pPr>
              <w:pStyle w:val="TableParagraph"/>
              <w:spacing w:before="40" w:after="40" w:line="280" w:lineRule="exact"/>
              <w:ind w:left="57"/>
              <w:rPr>
                <w:rFonts w:asciiTheme="majorHAnsi" w:hAnsiTheme="majorHAnsi"/>
                <w:sz w:val="18"/>
                <w:szCs w:val="18"/>
              </w:rPr>
            </w:pPr>
            <w:r w:rsidRPr="007A5AA5">
              <w:rPr>
                <w:rFonts w:asciiTheme="majorHAnsi" w:hAnsiTheme="majorHAnsi"/>
                <w:sz w:val="18"/>
                <w:szCs w:val="18"/>
              </w:rPr>
              <w:t>COLLISION BETWEEN SHIPS</w:t>
            </w:r>
          </w:p>
        </w:tc>
        <w:tc>
          <w:tcPr>
            <w:tcW w:w="1418" w:type="dxa"/>
            <w:vAlign w:val="center"/>
          </w:tcPr>
          <w:p w:rsidR="00FB69CA" w:rsidRPr="007A5AA5" w:rsidRDefault="0073631A" w:rsidP="009136FF">
            <w:pPr>
              <w:pStyle w:val="TableParagraph"/>
              <w:spacing w:before="40" w:after="40" w:line="280" w:lineRule="exact"/>
              <w:ind w:left="57" w:right="57" w:hanging="312"/>
              <w:jc w:val="right"/>
              <w:rPr>
                <w:rFonts w:asciiTheme="majorHAnsi" w:hAnsiTheme="majorHAnsi"/>
                <w:b/>
                <w:sz w:val="18"/>
                <w:szCs w:val="18"/>
              </w:rPr>
            </w:pPr>
            <w:r w:rsidRPr="007A5AA5">
              <w:rPr>
                <w:rFonts w:asciiTheme="majorHAnsi" w:hAnsiTheme="majorHAnsi"/>
                <w:b/>
                <w:sz w:val="18"/>
                <w:szCs w:val="18"/>
              </w:rPr>
              <w:t>Interim Report 11.12.2015</w:t>
            </w:r>
          </w:p>
        </w:tc>
      </w:tr>
      <w:tr w:rsidR="003411B4" w:rsidRPr="007A5AA5" w:rsidTr="009136FF">
        <w:trPr>
          <w:trHeight w:val="20"/>
        </w:trPr>
        <w:tc>
          <w:tcPr>
            <w:tcW w:w="1423" w:type="dxa"/>
            <w:vAlign w:val="center"/>
          </w:tcPr>
          <w:p w:rsidR="00FB69CA" w:rsidRPr="007A5AA5" w:rsidRDefault="0073631A" w:rsidP="009136FF">
            <w:pPr>
              <w:pStyle w:val="TableParagraph"/>
              <w:spacing w:before="40" w:after="40" w:line="280" w:lineRule="exact"/>
              <w:jc w:val="center"/>
              <w:rPr>
                <w:rFonts w:asciiTheme="majorHAnsi" w:hAnsiTheme="majorHAnsi"/>
                <w:b/>
                <w:sz w:val="18"/>
                <w:szCs w:val="18"/>
              </w:rPr>
            </w:pPr>
            <w:r w:rsidRPr="007A5AA5">
              <w:rPr>
                <w:rFonts w:asciiTheme="majorHAnsi" w:hAnsiTheme="majorHAnsi"/>
                <w:b/>
                <w:sz w:val="18"/>
                <w:szCs w:val="18"/>
              </w:rPr>
              <w:t>3110/2015</w:t>
            </w:r>
          </w:p>
        </w:tc>
        <w:tc>
          <w:tcPr>
            <w:tcW w:w="1417" w:type="dxa"/>
            <w:vAlign w:val="center"/>
          </w:tcPr>
          <w:p w:rsidR="00FB69CA" w:rsidRPr="007A5AA5" w:rsidRDefault="0073631A" w:rsidP="009136FF">
            <w:pPr>
              <w:pStyle w:val="TableParagraph"/>
              <w:spacing w:before="40" w:after="40" w:line="280" w:lineRule="exact"/>
              <w:jc w:val="center"/>
              <w:rPr>
                <w:rFonts w:asciiTheme="majorHAnsi" w:hAnsiTheme="majorHAnsi"/>
                <w:sz w:val="18"/>
                <w:szCs w:val="18"/>
              </w:rPr>
            </w:pPr>
            <w:r w:rsidRPr="007A5AA5">
              <w:rPr>
                <w:rFonts w:asciiTheme="majorHAnsi" w:hAnsiTheme="majorHAnsi"/>
                <w:sz w:val="18"/>
                <w:szCs w:val="18"/>
              </w:rPr>
              <w:t>30/03/2015</w:t>
            </w:r>
          </w:p>
        </w:tc>
        <w:tc>
          <w:tcPr>
            <w:tcW w:w="1276" w:type="dxa"/>
            <w:vAlign w:val="center"/>
          </w:tcPr>
          <w:p w:rsidR="00FB69CA" w:rsidRPr="007A5AA5" w:rsidRDefault="0073631A" w:rsidP="009136FF">
            <w:pPr>
              <w:pStyle w:val="TableParagraph"/>
              <w:spacing w:before="40" w:after="40" w:line="280" w:lineRule="exact"/>
              <w:jc w:val="center"/>
              <w:rPr>
                <w:rFonts w:asciiTheme="majorHAnsi" w:hAnsiTheme="majorHAnsi"/>
                <w:b/>
                <w:sz w:val="18"/>
                <w:szCs w:val="18"/>
              </w:rPr>
            </w:pPr>
            <w:r w:rsidRPr="007A5AA5">
              <w:rPr>
                <w:rFonts w:asciiTheme="majorHAnsi" w:hAnsiTheme="majorHAnsi"/>
                <w:b/>
                <w:sz w:val="18"/>
                <w:szCs w:val="18"/>
              </w:rPr>
              <w:t>MP</w:t>
            </w:r>
            <w:r w:rsidR="007A5AA5">
              <w:rPr>
                <w:rFonts w:asciiTheme="majorHAnsi" w:hAnsiTheme="majorHAnsi"/>
                <w:b/>
                <w:sz w:val="18"/>
                <w:szCs w:val="18"/>
              </w:rPr>
              <w:br/>
            </w:r>
            <w:r w:rsidRPr="007A5AA5">
              <w:rPr>
                <w:rFonts w:asciiTheme="majorHAnsi" w:hAnsiTheme="majorHAnsi"/>
                <w:b/>
                <w:sz w:val="18"/>
                <w:szCs w:val="18"/>
              </w:rPr>
              <w:t>MV</w:t>
            </w:r>
          </w:p>
        </w:tc>
        <w:tc>
          <w:tcPr>
            <w:tcW w:w="1985" w:type="dxa"/>
            <w:vAlign w:val="center"/>
          </w:tcPr>
          <w:p w:rsidR="00FB69CA" w:rsidRPr="007A5AA5" w:rsidRDefault="0073631A" w:rsidP="009136FF">
            <w:pPr>
              <w:pStyle w:val="TableParagraph"/>
              <w:spacing w:before="40" w:after="40" w:line="280" w:lineRule="exact"/>
              <w:ind w:left="57"/>
              <w:rPr>
                <w:rFonts w:asciiTheme="majorHAnsi" w:hAnsiTheme="majorHAnsi"/>
                <w:b/>
                <w:sz w:val="18"/>
                <w:szCs w:val="18"/>
              </w:rPr>
            </w:pPr>
            <w:r w:rsidRPr="007A5AA5">
              <w:rPr>
                <w:rFonts w:asciiTheme="majorHAnsi" w:hAnsiTheme="majorHAnsi"/>
                <w:b/>
                <w:sz w:val="18"/>
                <w:szCs w:val="18"/>
              </w:rPr>
              <w:t>S. ERASMO</w:t>
            </w:r>
            <w:r w:rsidR="007A5AA5">
              <w:rPr>
                <w:rFonts w:asciiTheme="majorHAnsi" w:hAnsiTheme="majorHAnsi"/>
                <w:b/>
                <w:sz w:val="18"/>
                <w:szCs w:val="18"/>
              </w:rPr>
              <w:br/>
            </w:r>
            <w:r w:rsidRPr="007A5AA5">
              <w:rPr>
                <w:rFonts w:asciiTheme="majorHAnsi" w:hAnsiTheme="majorHAnsi"/>
                <w:b/>
                <w:sz w:val="18"/>
                <w:szCs w:val="18"/>
              </w:rPr>
              <w:t>VECTOR QUINTO</w:t>
            </w:r>
          </w:p>
        </w:tc>
        <w:tc>
          <w:tcPr>
            <w:tcW w:w="1842" w:type="dxa"/>
            <w:vAlign w:val="center"/>
          </w:tcPr>
          <w:p w:rsidR="00FB69CA" w:rsidRPr="007A5AA5" w:rsidRDefault="0073631A" w:rsidP="009136FF">
            <w:pPr>
              <w:pStyle w:val="TableParagraph"/>
              <w:spacing w:before="40" w:after="40" w:line="280" w:lineRule="exact"/>
              <w:ind w:left="57"/>
              <w:rPr>
                <w:rFonts w:asciiTheme="majorHAnsi" w:hAnsiTheme="majorHAnsi"/>
                <w:sz w:val="18"/>
                <w:szCs w:val="18"/>
              </w:rPr>
            </w:pPr>
            <w:r w:rsidRPr="007A5AA5">
              <w:rPr>
                <w:rFonts w:asciiTheme="majorHAnsi" w:hAnsiTheme="majorHAnsi"/>
                <w:sz w:val="18"/>
                <w:szCs w:val="18"/>
              </w:rPr>
              <w:t>COLLISION</w:t>
            </w:r>
          </w:p>
        </w:tc>
        <w:tc>
          <w:tcPr>
            <w:tcW w:w="1418" w:type="dxa"/>
            <w:vAlign w:val="center"/>
          </w:tcPr>
          <w:p w:rsidR="00FB69CA" w:rsidRPr="007A5AA5" w:rsidRDefault="0073631A" w:rsidP="009136FF">
            <w:pPr>
              <w:pStyle w:val="TableParagraph"/>
              <w:spacing w:before="40" w:after="40" w:line="280" w:lineRule="exact"/>
              <w:ind w:left="57" w:right="57"/>
              <w:jc w:val="right"/>
              <w:rPr>
                <w:rFonts w:asciiTheme="majorHAnsi" w:hAnsiTheme="majorHAnsi"/>
                <w:b/>
                <w:sz w:val="18"/>
                <w:szCs w:val="18"/>
              </w:rPr>
            </w:pPr>
            <w:r w:rsidRPr="007A5AA5">
              <w:rPr>
                <w:rFonts w:asciiTheme="majorHAnsi" w:hAnsiTheme="majorHAnsi"/>
                <w:b/>
                <w:sz w:val="18"/>
                <w:szCs w:val="18"/>
              </w:rPr>
              <w:t>Interim report</w:t>
            </w:r>
            <w:r w:rsidR="007A5AA5">
              <w:rPr>
                <w:rFonts w:asciiTheme="majorHAnsi" w:hAnsiTheme="majorHAnsi"/>
                <w:b/>
                <w:sz w:val="18"/>
                <w:szCs w:val="18"/>
              </w:rPr>
              <w:t xml:space="preserve"> </w:t>
            </w:r>
            <w:r w:rsidRPr="007A5AA5">
              <w:rPr>
                <w:rFonts w:asciiTheme="majorHAnsi" w:hAnsiTheme="majorHAnsi"/>
                <w:b/>
                <w:sz w:val="18"/>
                <w:szCs w:val="18"/>
              </w:rPr>
              <w:t>30.05.2016</w:t>
            </w:r>
          </w:p>
        </w:tc>
      </w:tr>
      <w:tr w:rsidR="003411B4" w:rsidRPr="007A5AA5" w:rsidTr="009136FF">
        <w:trPr>
          <w:trHeight w:val="20"/>
        </w:trPr>
        <w:tc>
          <w:tcPr>
            <w:tcW w:w="1423" w:type="dxa"/>
            <w:vAlign w:val="center"/>
          </w:tcPr>
          <w:p w:rsidR="00FB69CA" w:rsidRPr="007A5AA5" w:rsidRDefault="0073631A" w:rsidP="009136FF">
            <w:pPr>
              <w:pStyle w:val="TableParagraph"/>
              <w:spacing w:before="40" w:after="40" w:line="280" w:lineRule="exact"/>
              <w:jc w:val="center"/>
              <w:rPr>
                <w:rFonts w:asciiTheme="majorHAnsi" w:hAnsiTheme="majorHAnsi"/>
                <w:b/>
                <w:sz w:val="18"/>
                <w:szCs w:val="18"/>
              </w:rPr>
            </w:pPr>
            <w:r w:rsidRPr="007A5AA5">
              <w:rPr>
                <w:rFonts w:asciiTheme="majorHAnsi" w:hAnsiTheme="majorHAnsi"/>
                <w:b/>
                <w:sz w:val="18"/>
                <w:szCs w:val="18"/>
              </w:rPr>
              <w:t>1128/2016</w:t>
            </w:r>
          </w:p>
        </w:tc>
        <w:tc>
          <w:tcPr>
            <w:tcW w:w="1417" w:type="dxa"/>
            <w:vAlign w:val="center"/>
          </w:tcPr>
          <w:p w:rsidR="00FB69CA" w:rsidRPr="007A5AA5" w:rsidRDefault="0073631A" w:rsidP="009136FF">
            <w:pPr>
              <w:pStyle w:val="TableParagraph"/>
              <w:spacing w:before="40" w:after="40" w:line="280" w:lineRule="exact"/>
              <w:jc w:val="center"/>
              <w:rPr>
                <w:rFonts w:asciiTheme="majorHAnsi" w:hAnsiTheme="majorHAnsi"/>
                <w:sz w:val="18"/>
                <w:szCs w:val="18"/>
              </w:rPr>
            </w:pPr>
            <w:r w:rsidRPr="007A5AA5">
              <w:rPr>
                <w:rFonts w:asciiTheme="majorHAnsi" w:hAnsiTheme="majorHAnsi"/>
                <w:sz w:val="18"/>
                <w:szCs w:val="18"/>
              </w:rPr>
              <w:t>02/04/2015</w:t>
            </w:r>
          </w:p>
        </w:tc>
        <w:tc>
          <w:tcPr>
            <w:tcW w:w="1276" w:type="dxa"/>
            <w:vAlign w:val="center"/>
          </w:tcPr>
          <w:p w:rsidR="00FB69CA" w:rsidRPr="007A5AA5" w:rsidRDefault="0073631A" w:rsidP="009136FF">
            <w:pPr>
              <w:pStyle w:val="TableParagraph"/>
              <w:spacing w:before="40" w:after="40" w:line="280" w:lineRule="exact"/>
              <w:jc w:val="center"/>
              <w:rPr>
                <w:rFonts w:asciiTheme="majorHAnsi" w:hAnsiTheme="majorHAnsi"/>
                <w:b/>
                <w:sz w:val="18"/>
                <w:szCs w:val="18"/>
              </w:rPr>
            </w:pPr>
            <w:r w:rsidRPr="007A5AA5">
              <w:rPr>
                <w:rFonts w:asciiTheme="majorHAnsi" w:hAnsiTheme="majorHAnsi"/>
                <w:b/>
                <w:sz w:val="18"/>
                <w:szCs w:val="18"/>
              </w:rPr>
              <w:t>MP</w:t>
            </w:r>
          </w:p>
        </w:tc>
        <w:tc>
          <w:tcPr>
            <w:tcW w:w="1985" w:type="dxa"/>
            <w:vAlign w:val="center"/>
          </w:tcPr>
          <w:p w:rsidR="00FB69CA" w:rsidRPr="007A5AA5" w:rsidRDefault="0073631A" w:rsidP="009136FF">
            <w:pPr>
              <w:pStyle w:val="TableParagraph"/>
              <w:spacing w:before="40" w:after="40" w:line="280" w:lineRule="exact"/>
              <w:ind w:left="57"/>
              <w:rPr>
                <w:rFonts w:asciiTheme="majorHAnsi" w:hAnsiTheme="majorHAnsi"/>
                <w:b/>
                <w:sz w:val="18"/>
                <w:szCs w:val="18"/>
              </w:rPr>
            </w:pPr>
            <w:r w:rsidRPr="007A5AA5">
              <w:rPr>
                <w:rFonts w:asciiTheme="majorHAnsi" w:hAnsiTheme="majorHAnsi"/>
                <w:b/>
                <w:sz w:val="18"/>
                <w:szCs w:val="18"/>
              </w:rPr>
              <w:t>SPARVIERO</w:t>
            </w:r>
          </w:p>
        </w:tc>
        <w:tc>
          <w:tcPr>
            <w:tcW w:w="1842" w:type="dxa"/>
            <w:vAlign w:val="center"/>
          </w:tcPr>
          <w:p w:rsidR="00FB69CA" w:rsidRPr="007A5AA5" w:rsidRDefault="0073631A" w:rsidP="009136FF">
            <w:pPr>
              <w:pStyle w:val="TableParagraph"/>
              <w:spacing w:before="40" w:after="40" w:line="280" w:lineRule="exact"/>
              <w:ind w:left="57"/>
              <w:rPr>
                <w:rFonts w:asciiTheme="majorHAnsi" w:hAnsiTheme="majorHAnsi"/>
                <w:sz w:val="18"/>
                <w:szCs w:val="18"/>
              </w:rPr>
            </w:pPr>
            <w:r w:rsidRPr="007A5AA5">
              <w:rPr>
                <w:rFonts w:asciiTheme="majorHAnsi" w:hAnsiTheme="majorHAnsi"/>
                <w:sz w:val="18"/>
                <w:szCs w:val="18"/>
              </w:rPr>
              <w:t>FOUNDERING</w:t>
            </w:r>
          </w:p>
        </w:tc>
        <w:tc>
          <w:tcPr>
            <w:tcW w:w="1418" w:type="dxa"/>
            <w:vAlign w:val="center"/>
          </w:tcPr>
          <w:p w:rsidR="00FB69CA" w:rsidRPr="007A5AA5" w:rsidRDefault="0073631A" w:rsidP="009136FF">
            <w:pPr>
              <w:pStyle w:val="TableParagraph"/>
              <w:spacing w:before="40" w:after="40" w:line="280" w:lineRule="exact"/>
              <w:ind w:left="57" w:right="57" w:firstLine="351"/>
              <w:jc w:val="right"/>
              <w:rPr>
                <w:rFonts w:asciiTheme="majorHAnsi" w:hAnsiTheme="majorHAnsi"/>
                <w:b/>
                <w:sz w:val="18"/>
                <w:szCs w:val="18"/>
              </w:rPr>
            </w:pPr>
            <w:r w:rsidRPr="007A5AA5">
              <w:rPr>
                <w:rFonts w:asciiTheme="majorHAnsi" w:hAnsiTheme="majorHAnsi"/>
                <w:b/>
                <w:sz w:val="18"/>
                <w:szCs w:val="18"/>
              </w:rPr>
              <w:t>In process of completion</w:t>
            </w:r>
          </w:p>
        </w:tc>
      </w:tr>
      <w:tr w:rsidR="003411B4" w:rsidRPr="007A5AA5" w:rsidTr="009136FF">
        <w:trPr>
          <w:trHeight w:val="20"/>
        </w:trPr>
        <w:tc>
          <w:tcPr>
            <w:tcW w:w="1423" w:type="dxa"/>
            <w:vAlign w:val="center"/>
          </w:tcPr>
          <w:p w:rsidR="00FB69CA" w:rsidRPr="007A5AA5" w:rsidRDefault="0073631A" w:rsidP="009136FF">
            <w:pPr>
              <w:pStyle w:val="TableParagraph"/>
              <w:spacing w:before="40" w:after="40" w:line="280" w:lineRule="exact"/>
              <w:jc w:val="center"/>
              <w:rPr>
                <w:rFonts w:asciiTheme="majorHAnsi" w:hAnsiTheme="majorHAnsi"/>
                <w:b/>
                <w:sz w:val="18"/>
                <w:szCs w:val="18"/>
              </w:rPr>
            </w:pPr>
            <w:r w:rsidRPr="007A5AA5">
              <w:rPr>
                <w:rFonts w:asciiTheme="majorHAnsi" w:hAnsiTheme="majorHAnsi"/>
                <w:b/>
                <w:sz w:val="18"/>
                <w:szCs w:val="18"/>
              </w:rPr>
              <w:t>675/2016</w:t>
            </w:r>
          </w:p>
        </w:tc>
        <w:tc>
          <w:tcPr>
            <w:tcW w:w="1417" w:type="dxa"/>
            <w:vAlign w:val="center"/>
          </w:tcPr>
          <w:p w:rsidR="00FB69CA" w:rsidRPr="007A5AA5" w:rsidRDefault="0073631A" w:rsidP="009136FF">
            <w:pPr>
              <w:pStyle w:val="TableParagraph"/>
              <w:spacing w:before="40" w:after="40" w:line="280" w:lineRule="exact"/>
              <w:jc w:val="center"/>
              <w:rPr>
                <w:rFonts w:asciiTheme="majorHAnsi" w:hAnsiTheme="majorHAnsi"/>
                <w:sz w:val="18"/>
                <w:szCs w:val="18"/>
              </w:rPr>
            </w:pPr>
            <w:r w:rsidRPr="007A5AA5">
              <w:rPr>
                <w:rFonts w:asciiTheme="majorHAnsi" w:hAnsiTheme="majorHAnsi"/>
                <w:sz w:val="18"/>
                <w:szCs w:val="18"/>
              </w:rPr>
              <w:t>28/04/2015</w:t>
            </w:r>
          </w:p>
        </w:tc>
        <w:tc>
          <w:tcPr>
            <w:tcW w:w="1276" w:type="dxa"/>
            <w:vAlign w:val="center"/>
          </w:tcPr>
          <w:p w:rsidR="00FB69CA" w:rsidRPr="007A5AA5" w:rsidRDefault="0073631A" w:rsidP="009136FF">
            <w:pPr>
              <w:pStyle w:val="TableParagraph"/>
              <w:spacing w:before="40" w:after="40" w:line="280" w:lineRule="exact"/>
              <w:jc w:val="center"/>
              <w:rPr>
                <w:rFonts w:asciiTheme="majorHAnsi" w:hAnsiTheme="majorHAnsi"/>
                <w:b/>
                <w:sz w:val="18"/>
                <w:szCs w:val="18"/>
              </w:rPr>
            </w:pPr>
            <w:r w:rsidRPr="007A5AA5">
              <w:rPr>
                <w:rFonts w:asciiTheme="majorHAnsi" w:hAnsiTheme="majorHAnsi"/>
                <w:b/>
                <w:sz w:val="18"/>
                <w:szCs w:val="18"/>
              </w:rPr>
              <w:t>RO-RO TP</w:t>
            </w:r>
          </w:p>
        </w:tc>
        <w:tc>
          <w:tcPr>
            <w:tcW w:w="1985" w:type="dxa"/>
            <w:vAlign w:val="center"/>
          </w:tcPr>
          <w:p w:rsidR="00FB69CA" w:rsidRPr="007A5AA5" w:rsidRDefault="0073631A" w:rsidP="009136FF">
            <w:pPr>
              <w:pStyle w:val="TableParagraph"/>
              <w:spacing w:before="40" w:after="40" w:line="280" w:lineRule="exact"/>
              <w:ind w:left="57"/>
              <w:rPr>
                <w:rFonts w:asciiTheme="majorHAnsi" w:hAnsiTheme="majorHAnsi"/>
                <w:b/>
                <w:sz w:val="18"/>
                <w:szCs w:val="18"/>
              </w:rPr>
            </w:pPr>
            <w:r w:rsidRPr="007A5AA5">
              <w:rPr>
                <w:rFonts w:asciiTheme="majorHAnsi" w:hAnsiTheme="majorHAnsi"/>
                <w:b/>
                <w:sz w:val="18"/>
                <w:szCs w:val="18"/>
              </w:rPr>
              <w:t>SORRENTO</w:t>
            </w:r>
          </w:p>
        </w:tc>
        <w:tc>
          <w:tcPr>
            <w:tcW w:w="1842" w:type="dxa"/>
            <w:vAlign w:val="center"/>
          </w:tcPr>
          <w:p w:rsidR="00FB69CA" w:rsidRPr="007A5AA5" w:rsidRDefault="0073631A" w:rsidP="009136FF">
            <w:pPr>
              <w:pStyle w:val="TableParagraph"/>
              <w:spacing w:before="40" w:after="40" w:line="280" w:lineRule="exact"/>
              <w:ind w:left="57"/>
              <w:rPr>
                <w:rFonts w:asciiTheme="majorHAnsi" w:hAnsiTheme="majorHAnsi"/>
                <w:sz w:val="18"/>
                <w:szCs w:val="18"/>
              </w:rPr>
            </w:pPr>
            <w:r w:rsidRPr="007A5AA5">
              <w:rPr>
                <w:rFonts w:asciiTheme="majorHAnsi" w:hAnsiTheme="majorHAnsi"/>
                <w:sz w:val="18"/>
                <w:szCs w:val="18"/>
              </w:rPr>
              <w:t>FIRE ON</w:t>
            </w:r>
            <w:r w:rsidR="007A5AA5">
              <w:rPr>
                <w:rFonts w:asciiTheme="majorHAnsi" w:hAnsiTheme="majorHAnsi"/>
                <w:sz w:val="18"/>
                <w:szCs w:val="18"/>
              </w:rPr>
              <w:t xml:space="preserve"> </w:t>
            </w:r>
            <w:r w:rsidRPr="007A5AA5">
              <w:rPr>
                <w:rFonts w:asciiTheme="majorHAnsi" w:hAnsiTheme="majorHAnsi"/>
                <w:sz w:val="18"/>
                <w:szCs w:val="18"/>
              </w:rPr>
              <w:t>BOARD</w:t>
            </w:r>
          </w:p>
        </w:tc>
        <w:tc>
          <w:tcPr>
            <w:tcW w:w="1418" w:type="dxa"/>
            <w:vAlign w:val="center"/>
          </w:tcPr>
          <w:p w:rsidR="00FB69CA" w:rsidRPr="007A5AA5" w:rsidRDefault="0073631A" w:rsidP="009136FF">
            <w:pPr>
              <w:pStyle w:val="TableParagraph"/>
              <w:spacing w:before="40" w:after="40" w:line="280" w:lineRule="exact"/>
              <w:ind w:left="57" w:right="57"/>
              <w:jc w:val="right"/>
              <w:rPr>
                <w:rFonts w:asciiTheme="majorHAnsi" w:hAnsiTheme="majorHAnsi"/>
                <w:b/>
                <w:sz w:val="18"/>
                <w:szCs w:val="18"/>
              </w:rPr>
            </w:pPr>
            <w:r w:rsidRPr="007A5AA5">
              <w:rPr>
                <w:rFonts w:asciiTheme="majorHAnsi" w:hAnsiTheme="majorHAnsi"/>
                <w:b/>
                <w:sz w:val="18"/>
                <w:szCs w:val="18"/>
              </w:rPr>
              <w:t>Interim report</w:t>
            </w:r>
            <w:r w:rsidR="007A5AA5">
              <w:rPr>
                <w:rFonts w:asciiTheme="majorHAnsi" w:hAnsiTheme="majorHAnsi"/>
                <w:b/>
                <w:sz w:val="18"/>
                <w:szCs w:val="18"/>
              </w:rPr>
              <w:t xml:space="preserve"> </w:t>
            </w:r>
            <w:r w:rsidRPr="007A5AA5">
              <w:rPr>
                <w:rFonts w:asciiTheme="majorHAnsi" w:hAnsiTheme="majorHAnsi"/>
                <w:b/>
                <w:sz w:val="18"/>
                <w:szCs w:val="18"/>
              </w:rPr>
              <w:t>25.04.2016</w:t>
            </w:r>
          </w:p>
        </w:tc>
      </w:tr>
      <w:tr w:rsidR="003411B4" w:rsidRPr="007A5AA5" w:rsidTr="009136FF">
        <w:trPr>
          <w:trHeight w:val="20"/>
        </w:trPr>
        <w:tc>
          <w:tcPr>
            <w:tcW w:w="1423" w:type="dxa"/>
            <w:vAlign w:val="center"/>
          </w:tcPr>
          <w:p w:rsidR="00FB69CA" w:rsidRPr="007A5AA5" w:rsidRDefault="0073631A" w:rsidP="009136FF">
            <w:pPr>
              <w:pStyle w:val="TableParagraph"/>
              <w:spacing w:before="40" w:after="40" w:line="280" w:lineRule="exact"/>
              <w:jc w:val="center"/>
              <w:rPr>
                <w:rFonts w:asciiTheme="majorHAnsi" w:hAnsiTheme="majorHAnsi"/>
                <w:b/>
                <w:sz w:val="18"/>
                <w:szCs w:val="18"/>
              </w:rPr>
            </w:pPr>
            <w:r w:rsidRPr="007A5AA5">
              <w:rPr>
                <w:rFonts w:asciiTheme="majorHAnsi" w:hAnsiTheme="majorHAnsi"/>
                <w:b/>
                <w:sz w:val="18"/>
                <w:szCs w:val="18"/>
              </w:rPr>
              <w:t>1044/2016</w:t>
            </w:r>
          </w:p>
        </w:tc>
        <w:tc>
          <w:tcPr>
            <w:tcW w:w="1417" w:type="dxa"/>
            <w:vAlign w:val="center"/>
          </w:tcPr>
          <w:p w:rsidR="00FB69CA" w:rsidRPr="007A5AA5" w:rsidRDefault="0073631A" w:rsidP="009136FF">
            <w:pPr>
              <w:pStyle w:val="TableParagraph"/>
              <w:spacing w:before="40" w:after="40" w:line="280" w:lineRule="exact"/>
              <w:jc w:val="center"/>
              <w:rPr>
                <w:rFonts w:asciiTheme="majorHAnsi" w:hAnsiTheme="majorHAnsi"/>
                <w:sz w:val="18"/>
                <w:szCs w:val="18"/>
              </w:rPr>
            </w:pPr>
            <w:r w:rsidRPr="007A5AA5">
              <w:rPr>
                <w:rFonts w:asciiTheme="majorHAnsi" w:hAnsiTheme="majorHAnsi"/>
                <w:sz w:val="18"/>
                <w:szCs w:val="18"/>
              </w:rPr>
              <w:t>08/03/2016</w:t>
            </w:r>
          </w:p>
        </w:tc>
        <w:tc>
          <w:tcPr>
            <w:tcW w:w="1276" w:type="dxa"/>
            <w:vAlign w:val="center"/>
          </w:tcPr>
          <w:p w:rsidR="00FB69CA" w:rsidRPr="007A5AA5" w:rsidRDefault="0073631A" w:rsidP="009136FF">
            <w:pPr>
              <w:pStyle w:val="TableParagraph"/>
              <w:spacing w:before="40" w:after="40" w:line="280" w:lineRule="exact"/>
              <w:jc w:val="center"/>
              <w:rPr>
                <w:rFonts w:asciiTheme="majorHAnsi" w:hAnsiTheme="majorHAnsi"/>
                <w:b/>
                <w:sz w:val="18"/>
                <w:szCs w:val="18"/>
              </w:rPr>
            </w:pPr>
            <w:r w:rsidRPr="007A5AA5">
              <w:rPr>
                <w:rFonts w:asciiTheme="majorHAnsi" w:hAnsiTheme="majorHAnsi"/>
                <w:b/>
                <w:sz w:val="18"/>
                <w:szCs w:val="18"/>
              </w:rPr>
              <w:t>RO -RO</w:t>
            </w:r>
          </w:p>
        </w:tc>
        <w:tc>
          <w:tcPr>
            <w:tcW w:w="1985" w:type="dxa"/>
            <w:vAlign w:val="center"/>
          </w:tcPr>
          <w:p w:rsidR="00FB69CA" w:rsidRPr="007A5AA5" w:rsidRDefault="0073631A" w:rsidP="009136FF">
            <w:pPr>
              <w:pStyle w:val="TableParagraph"/>
              <w:spacing w:before="40" w:after="40" w:line="280" w:lineRule="exact"/>
              <w:ind w:left="57"/>
              <w:rPr>
                <w:rFonts w:asciiTheme="majorHAnsi" w:hAnsiTheme="majorHAnsi"/>
                <w:b/>
                <w:sz w:val="18"/>
                <w:szCs w:val="18"/>
              </w:rPr>
            </w:pPr>
            <w:r w:rsidRPr="007A5AA5">
              <w:rPr>
                <w:rFonts w:asciiTheme="majorHAnsi" w:hAnsiTheme="majorHAnsi"/>
                <w:b/>
                <w:sz w:val="18"/>
                <w:szCs w:val="18"/>
              </w:rPr>
              <w:t>GRANDE BUENOS AIRES</w:t>
            </w:r>
          </w:p>
        </w:tc>
        <w:tc>
          <w:tcPr>
            <w:tcW w:w="1842" w:type="dxa"/>
            <w:vAlign w:val="center"/>
          </w:tcPr>
          <w:p w:rsidR="00FB69CA" w:rsidRPr="007A5AA5" w:rsidRDefault="0073631A" w:rsidP="009136FF">
            <w:pPr>
              <w:pStyle w:val="TableParagraph"/>
              <w:spacing w:before="40" w:after="40" w:line="280" w:lineRule="exact"/>
              <w:ind w:left="57"/>
              <w:rPr>
                <w:rFonts w:asciiTheme="majorHAnsi" w:hAnsiTheme="majorHAnsi"/>
                <w:sz w:val="18"/>
                <w:szCs w:val="18"/>
              </w:rPr>
            </w:pPr>
            <w:r w:rsidRPr="007A5AA5">
              <w:rPr>
                <w:rFonts w:asciiTheme="majorHAnsi" w:hAnsiTheme="majorHAnsi"/>
                <w:sz w:val="18"/>
                <w:szCs w:val="18"/>
              </w:rPr>
              <w:t>FATALITY ON BOARD</w:t>
            </w:r>
          </w:p>
        </w:tc>
        <w:tc>
          <w:tcPr>
            <w:tcW w:w="1418" w:type="dxa"/>
            <w:vAlign w:val="center"/>
          </w:tcPr>
          <w:p w:rsidR="00FB69CA" w:rsidRPr="007A5AA5" w:rsidRDefault="0073631A" w:rsidP="009136FF">
            <w:pPr>
              <w:pStyle w:val="TableParagraph"/>
              <w:spacing w:before="40" w:after="40" w:line="280" w:lineRule="exact"/>
              <w:ind w:left="57" w:right="57"/>
              <w:jc w:val="right"/>
              <w:rPr>
                <w:rFonts w:asciiTheme="majorHAnsi" w:hAnsiTheme="majorHAnsi"/>
                <w:b/>
                <w:sz w:val="18"/>
                <w:szCs w:val="18"/>
              </w:rPr>
            </w:pPr>
            <w:r w:rsidRPr="007A5AA5">
              <w:rPr>
                <w:rFonts w:asciiTheme="majorHAnsi" w:hAnsiTheme="majorHAnsi"/>
                <w:b/>
                <w:sz w:val="18"/>
                <w:szCs w:val="18"/>
              </w:rPr>
              <w:t>Interim report</w:t>
            </w:r>
            <w:r w:rsidR="007A5AA5">
              <w:rPr>
                <w:rFonts w:asciiTheme="majorHAnsi" w:hAnsiTheme="majorHAnsi"/>
                <w:b/>
                <w:sz w:val="18"/>
                <w:szCs w:val="18"/>
              </w:rPr>
              <w:t xml:space="preserve"> </w:t>
            </w:r>
            <w:r w:rsidRPr="007A5AA5">
              <w:rPr>
                <w:rFonts w:asciiTheme="majorHAnsi" w:hAnsiTheme="majorHAnsi"/>
                <w:b/>
                <w:sz w:val="18"/>
                <w:szCs w:val="18"/>
              </w:rPr>
              <w:t>17.03.2017</w:t>
            </w:r>
          </w:p>
        </w:tc>
      </w:tr>
      <w:tr w:rsidR="003411B4" w:rsidRPr="007A5AA5" w:rsidTr="009136FF">
        <w:trPr>
          <w:trHeight w:val="20"/>
        </w:trPr>
        <w:tc>
          <w:tcPr>
            <w:tcW w:w="1423" w:type="dxa"/>
            <w:vAlign w:val="center"/>
          </w:tcPr>
          <w:p w:rsidR="00FB69CA" w:rsidRPr="007A5AA5" w:rsidRDefault="0073631A" w:rsidP="009136FF">
            <w:pPr>
              <w:pStyle w:val="TableParagraph"/>
              <w:spacing w:before="40" w:after="40" w:line="280" w:lineRule="exact"/>
              <w:jc w:val="center"/>
              <w:rPr>
                <w:rFonts w:asciiTheme="majorHAnsi" w:hAnsiTheme="majorHAnsi"/>
                <w:b/>
                <w:sz w:val="18"/>
                <w:szCs w:val="18"/>
              </w:rPr>
            </w:pPr>
            <w:r w:rsidRPr="007A5AA5">
              <w:rPr>
                <w:rFonts w:asciiTheme="majorHAnsi" w:hAnsiTheme="majorHAnsi"/>
                <w:b/>
                <w:sz w:val="18"/>
                <w:szCs w:val="18"/>
              </w:rPr>
              <w:t>1805/2016</w:t>
            </w:r>
          </w:p>
        </w:tc>
        <w:tc>
          <w:tcPr>
            <w:tcW w:w="1417" w:type="dxa"/>
            <w:vAlign w:val="center"/>
          </w:tcPr>
          <w:p w:rsidR="00FB69CA" w:rsidRPr="007A5AA5" w:rsidRDefault="0073631A" w:rsidP="009136FF">
            <w:pPr>
              <w:pStyle w:val="TableParagraph"/>
              <w:spacing w:before="40" w:after="40" w:line="280" w:lineRule="exact"/>
              <w:jc w:val="center"/>
              <w:rPr>
                <w:rFonts w:asciiTheme="majorHAnsi" w:hAnsiTheme="majorHAnsi"/>
                <w:sz w:val="18"/>
                <w:szCs w:val="18"/>
              </w:rPr>
            </w:pPr>
            <w:r w:rsidRPr="007A5AA5">
              <w:rPr>
                <w:rFonts w:asciiTheme="majorHAnsi" w:hAnsiTheme="majorHAnsi"/>
                <w:sz w:val="18"/>
                <w:szCs w:val="18"/>
              </w:rPr>
              <w:t>16/05/2016</w:t>
            </w:r>
          </w:p>
        </w:tc>
        <w:tc>
          <w:tcPr>
            <w:tcW w:w="1276" w:type="dxa"/>
            <w:vAlign w:val="center"/>
          </w:tcPr>
          <w:p w:rsidR="00FB69CA" w:rsidRPr="007A5AA5" w:rsidRDefault="0073631A" w:rsidP="009136FF">
            <w:pPr>
              <w:pStyle w:val="TableParagraph"/>
              <w:spacing w:before="40" w:after="40" w:line="280" w:lineRule="exact"/>
              <w:jc w:val="center"/>
              <w:rPr>
                <w:rFonts w:asciiTheme="majorHAnsi" w:hAnsiTheme="majorHAnsi"/>
                <w:b/>
                <w:sz w:val="18"/>
                <w:szCs w:val="18"/>
              </w:rPr>
            </w:pPr>
            <w:r w:rsidRPr="007A5AA5">
              <w:rPr>
                <w:rFonts w:asciiTheme="majorHAnsi" w:hAnsiTheme="majorHAnsi"/>
                <w:b/>
                <w:sz w:val="18"/>
                <w:szCs w:val="18"/>
              </w:rPr>
              <w:t>MP</w:t>
            </w:r>
          </w:p>
        </w:tc>
        <w:tc>
          <w:tcPr>
            <w:tcW w:w="1985" w:type="dxa"/>
            <w:vAlign w:val="center"/>
          </w:tcPr>
          <w:p w:rsidR="00FB69CA" w:rsidRPr="007A5AA5" w:rsidRDefault="0073631A" w:rsidP="009136FF">
            <w:pPr>
              <w:pStyle w:val="TableParagraph"/>
              <w:spacing w:before="40" w:after="40" w:line="280" w:lineRule="exact"/>
              <w:ind w:left="57"/>
              <w:rPr>
                <w:rFonts w:asciiTheme="majorHAnsi" w:hAnsiTheme="majorHAnsi"/>
                <w:b/>
                <w:sz w:val="18"/>
                <w:szCs w:val="18"/>
              </w:rPr>
            </w:pPr>
            <w:r w:rsidRPr="007A5AA5">
              <w:rPr>
                <w:rFonts w:asciiTheme="majorHAnsi" w:hAnsiTheme="majorHAnsi"/>
                <w:b/>
                <w:sz w:val="18"/>
                <w:szCs w:val="18"/>
              </w:rPr>
              <w:t>NUOVA ANNAMARIA</w:t>
            </w:r>
          </w:p>
        </w:tc>
        <w:tc>
          <w:tcPr>
            <w:tcW w:w="1842" w:type="dxa"/>
            <w:vAlign w:val="center"/>
          </w:tcPr>
          <w:p w:rsidR="00FB69CA" w:rsidRPr="007A5AA5" w:rsidRDefault="0073631A" w:rsidP="009136FF">
            <w:pPr>
              <w:pStyle w:val="TableParagraph"/>
              <w:spacing w:before="40" w:after="40" w:line="280" w:lineRule="exact"/>
              <w:ind w:left="57"/>
              <w:rPr>
                <w:rFonts w:asciiTheme="majorHAnsi" w:hAnsiTheme="majorHAnsi"/>
                <w:sz w:val="18"/>
                <w:szCs w:val="18"/>
              </w:rPr>
            </w:pPr>
            <w:r w:rsidRPr="007A5AA5">
              <w:rPr>
                <w:rFonts w:asciiTheme="majorHAnsi" w:hAnsiTheme="majorHAnsi"/>
                <w:sz w:val="18"/>
                <w:szCs w:val="18"/>
              </w:rPr>
              <w:t>FATALITY ON BOARD</w:t>
            </w:r>
          </w:p>
        </w:tc>
        <w:tc>
          <w:tcPr>
            <w:tcW w:w="1418" w:type="dxa"/>
            <w:vAlign w:val="center"/>
          </w:tcPr>
          <w:p w:rsidR="00FB69CA" w:rsidRPr="007A5AA5" w:rsidRDefault="0073631A" w:rsidP="009136FF">
            <w:pPr>
              <w:pStyle w:val="TableParagraph"/>
              <w:spacing w:before="40" w:after="40" w:line="280" w:lineRule="exact"/>
              <w:ind w:left="57" w:right="57" w:firstLine="429"/>
              <w:jc w:val="right"/>
              <w:rPr>
                <w:rFonts w:asciiTheme="majorHAnsi" w:hAnsiTheme="majorHAnsi"/>
                <w:b/>
                <w:sz w:val="18"/>
                <w:szCs w:val="18"/>
              </w:rPr>
            </w:pPr>
            <w:r w:rsidRPr="007A5AA5">
              <w:rPr>
                <w:rFonts w:asciiTheme="majorHAnsi" w:hAnsiTheme="majorHAnsi"/>
                <w:b/>
                <w:sz w:val="18"/>
                <w:szCs w:val="18"/>
              </w:rPr>
              <w:t>In process of completion</w:t>
            </w:r>
          </w:p>
        </w:tc>
      </w:tr>
      <w:tr w:rsidR="003411B4" w:rsidRPr="007A5AA5" w:rsidTr="009136FF">
        <w:trPr>
          <w:trHeight w:val="20"/>
        </w:trPr>
        <w:tc>
          <w:tcPr>
            <w:tcW w:w="1423" w:type="dxa"/>
            <w:vAlign w:val="center"/>
          </w:tcPr>
          <w:p w:rsidR="00FB69CA" w:rsidRPr="007A5AA5" w:rsidRDefault="0073631A" w:rsidP="009136FF">
            <w:pPr>
              <w:pStyle w:val="TableParagraph"/>
              <w:spacing w:before="40" w:after="40" w:line="280" w:lineRule="exact"/>
              <w:jc w:val="center"/>
              <w:rPr>
                <w:rFonts w:asciiTheme="majorHAnsi" w:hAnsiTheme="majorHAnsi"/>
                <w:b/>
                <w:sz w:val="18"/>
                <w:szCs w:val="18"/>
              </w:rPr>
            </w:pPr>
            <w:r w:rsidRPr="007A5AA5">
              <w:rPr>
                <w:rFonts w:asciiTheme="majorHAnsi" w:hAnsiTheme="majorHAnsi"/>
                <w:b/>
                <w:sz w:val="18"/>
                <w:szCs w:val="18"/>
              </w:rPr>
              <w:t>182/2017</w:t>
            </w:r>
          </w:p>
        </w:tc>
        <w:tc>
          <w:tcPr>
            <w:tcW w:w="1417" w:type="dxa"/>
            <w:vAlign w:val="center"/>
          </w:tcPr>
          <w:p w:rsidR="00FB69CA" w:rsidRPr="007A5AA5" w:rsidRDefault="0073631A" w:rsidP="009136FF">
            <w:pPr>
              <w:pStyle w:val="TableParagraph"/>
              <w:spacing w:before="40" w:after="40" w:line="280" w:lineRule="exact"/>
              <w:jc w:val="center"/>
              <w:rPr>
                <w:rFonts w:asciiTheme="majorHAnsi" w:hAnsiTheme="majorHAnsi"/>
                <w:sz w:val="18"/>
                <w:szCs w:val="18"/>
              </w:rPr>
            </w:pPr>
            <w:r w:rsidRPr="007A5AA5">
              <w:rPr>
                <w:rFonts w:asciiTheme="majorHAnsi" w:hAnsiTheme="majorHAnsi"/>
                <w:sz w:val="18"/>
                <w:szCs w:val="18"/>
              </w:rPr>
              <w:t>24/07/2016</w:t>
            </w:r>
          </w:p>
        </w:tc>
        <w:tc>
          <w:tcPr>
            <w:tcW w:w="1276" w:type="dxa"/>
            <w:vAlign w:val="center"/>
          </w:tcPr>
          <w:p w:rsidR="00FB69CA" w:rsidRPr="007A5AA5" w:rsidRDefault="0073631A" w:rsidP="009136FF">
            <w:pPr>
              <w:pStyle w:val="TableParagraph"/>
              <w:spacing w:before="40" w:after="40" w:line="280" w:lineRule="exact"/>
              <w:jc w:val="center"/>
              <w:rPr>
                <w:rFonts w:asciiTheme="majorHAnsi" w:hAnsiTheme="majorHAnsi"/>
                <w:b/>
                <w:sz w:val="18"/>
                <w:szCs w:val="18"/>
              </w:rPr>
            </w:pPr>
            <w:r w:rsidRPr="007A5AA5">
              <w:rPr>
                <w:rFonts w:asciiTheme="majorHAnsi" w:hAnsiTheme="majorHAnsi"/>
                <w:b/>
                <w:sz w:val="18"/>
                <w:szCs w:val="18"/>
              </w:rPr>
              <w:t>RO-RO</w:t>
            </w:r>
          </w:p>
        </w:tc>
        <w:tc>
          <w:tcPr>
            <w:tcW w:w="1985" w:type="dxa"/>
            <w:vAlign w:val="center"/>
          </w:tcPr>
          <w:p w:rsidR="00FB69CA" w:rsidRPr="007A5AA5" w:rsidRDefault="0073631A" w:rsidP="009136FF">
            <w:pPr>
              <w:pStyle w:val="TableParagraph"/>
              <w:spacing w:before="40" w:after="40" w:line="280" w:lineRule="exact"/>
              <w:ind w:left="57"/>
              <w:rPr>
                <w:rFonts w:asciiTheme="majorHAnsi" w:hAnsiTheme="majorHAnsi"/>
                <w:b/>
                <w:sz w:val="18"/>
                <w:szCs w:val="18"/>
              </w:rPr>
            </w:pPr>
            <w:r w:rsidRPr="007A5AA5">
              <w:rPr>
                <w:rFonts w:asciiTheme="majorHAnsi" w:hAnsiTheme="majorHAnsi"/>
                <w:b/>
                <w:sz w:val="18"/>
                <w:szCs w:val="18"/>
              </w:rPr>
              <w:t>ACCIARELLO</w:t>
            </w:r>
          </w:p>
        </w:tc>
        <w:tc>
          <w:tcPr>
            <w:tcW w:w="1842" w:type="dxa"/>
            <w:vAlign w:val="center"/>
          </w:tcPr>
          <w:p w:rsidR="00FB69CA" w:rsidRPr="007A5AA5" w:rsidRDefault="0073631A" w:rsidP="009136FF">
            <w:pPr>
              <w:pStyle w:val="TableParagraph"/>
              <w:spacing w:before="40" w:after="40" w:line="280" w:lineRule="exact"/>
              <w:ind w:left="57"/>
              <w:rPr>
                <w:rFonts w:asciiTheme="majorHAnsi" w:hAnsiTheme="majorHAnsi"/>
                <w:sz w:val="18"/>
                <w:szCs w:val="18"/>
              </w:rPr>
            </w:pPr>
            <w:r w:rsidRPr="007A5AA5">
              <w:rPr>
                <w:rFonts w:asciiTheme="majorHAnsi" w:hAnsiTheme="majorHAnsi"/>
                <w:sz w:val="18"/>
                <w:szCs w:val="18"/>
              </w:rPr>
              <w:t>FATALITY ON BOARD</w:t>
            </w:r>
          </w:p>
        </w:tc>
        <w:tc>
          <w:tcPr>
            <w:tcW w:w="1418" w:type="dxa"/>
            <w:vAlign w:val="center"/>
          </w:tcPr>
          <w:p w:rsidR="00FB69CA" w:rsidRPr="007A5AA5" w:rsidRDefault="0073631A" w:rsidP="009136FF">
            <w:pPr>
              <w:pStyle w:val="TableParagraph"/>
              <w:spacing w:before="40" w:after="40" w:line="280" w:lineRule="exact"/>
              <w:ind w:left="57" w:right="57" w:firstLine="429"/>
              <w:jc w:val="right"/>
              <w:rPr>
                <w:rFonts w:asciiTheme="majorHAnsi" w:hAnsiTheme="majorHAnsi"/>
                <w:b/>
                <w:sz w:val="18"/>
                <w:szCs w:val="18"/>
              </w:rPr>
            </w:pPr>
            <w:r w:rsidRPr="007A5AA5">
              <w:rPr>
                <w:rFonts w:asciiTheme="majorHAnsi" w:hAnsiTheme="majorHAnsi"/>
                <w:b/>
                <w:sz w:val="18"/>
                <w:szCs w:val="18"/>
              </w:rPr>
              <w:t>In process of completion</w:t>
            </w:r>
          </w:p>
        </w:tc>
      </w:tr>
      <w:tr w:rsidR="003411B4" w:rsidRPr="007A5AA5" w:rsidTr="009136FF">
        <w:trPr>
          <w:trHeight w:val="20"/>
        </w:trPr>
        <w:tc>
          <w:tcPr>
            <w:tcW w:w="1423" w:type="dxa"/>
            <w:vAlign w:val="center"/>
          </w:tcPr>
          <w:p w:rsidR="00FB69CA" w:rsidRPr="007A5AA5" w:rsidRDefault="0073631A" w:rsidP="009136FF">
            <w:pPr>
              <w:pStyle w:val="TableParagraph"/>
              <w:spacing w:before="40" w:after="40" w:line="280" w:lineRule="exact"/>
              <w:jc w:val="center"/>
              <w:rPr>
                <w:rFonts w:asciiTheme="majorHAnsi" w:hAnsiTheme="majorHAnsi"/>
                <w:b/>
                <w:sz w:val="18"/>
                <w:szCs w:val="18"/>
              </w:rPr>
            </w:pPr>
            <w:r w:rsidRPr="007A5AA5">
              <w:rPr>
                <w:rFonts w:asciiTheme="majorHAnsi" w:hAnsiTheme="majorHAnsi"/>
                <w:b/>
                <w:sz w:val="18"/>
                <w:szCs w:val="18"/>
              </w:rPr>
              <w:t>4019/2016</w:t>
            </w:r>
          </w:p>
        </w:tc>
        <w:tc>
          <w:tcPr>
            <w:tcW w:w="1417" w:type="dxa"/>
            <w:vAlign w:val="center"/>
          </w:tcPr>
          <w:p w:rsidR="00FB69CA" w:rsidRPr="007A5AA5" w:rsidRDefault="0073631A" w:rsidP="009136FF">
            <w:pPr>
              <w:pStyle w:val="TableParagraph"/>
              <w:spacing w:before="40" w:after="40" w:line="280" w:lineRule="exact"/>
              <w:jc w:val="center"/>
              <w:rPr>
                <w:rFonts w:asciiTheme="majorHAnsi" w:hAnsiTheme="majorHAnsi"/>
                <w:sz w:val="18"/>
                <w:szCs w:val="18"/>
              </w:rPr>
            </w:pPr>
            <w:r w:rsidRPr="007A5AA5">
              <w:rPr>
                <w:rFonts w:asciiTheme="majorHAnsi" w:hAnsiTheme="majorHAnsi"/>
                <w:sz w:val="18"/>
                <w:szCs w:val="18"/>
              </w:rPr>
              <w:t>29/11/2016</w:t>
            </w:r>
          </w:p>
        </w:tc>
        <w:tc>
          <w:tcPr>
            <w:tcW w:w="1276" w:type="dxa"/>
            <w:vAlign w:val="center"/>
          </w:tcPr>
          <w:p w:rsidR="00FB69CA" w:rsidRPr="007A5AA5" w:rsidRDefault="0073631A" w:rsidP="009136FF">
            <w:pPr>
              <w:pStyle w:val="TableParagraph"/>
              <w:spacing w:before="40" w:after="40" w:line="280" w:lineRule="exact"/>
              <w:jc w:val="center"/>
              <w:rPr>
                <w:rFonts w:asciiTheme="majorHAnsi" w:hAnsiTheme="majorHAnsi"/>
                <w:b/>
                <w:sz w:val="18"/>
                <w:szCs w:val="18"/>
              </w:rPr>
            </w:pPr>
            <w:r w:rsidRPr="007A5AA5">
              <w:rPr>
                <w:rFonts w:asciiTheme="majorHAnsi" w:hAnsiTheme="majorHAnsi"/>
                <w:b/>
                <w:sz w:val="18"/>
                <w:szCs w:val="18"/>
              </w:rPr>
              <w:t>RO-RO TP</w:t>
            </w:r>
          </w:p>
        </w:tc>
        <w:tc>
          <w:tcPr>
            <w:tcW w:w="1985" w:type="dxa"/>
            <w:vAlign w:val="center"/>
          </w:tcPr>
          <w:p w:rsidR="00FB69CA" w:rsidRPr="007A5AA5" w:rsidRDefault="0073631A" w:rsidP="009136FF">
            <w:pPr>
              <w:pStyle w:val="TableParagraph"/>
              <w:spacing w:before="40" w:after="40" w:line="280" w:lineRule="exact"/>
              <w:ind w:left="57"/>
              <w:rPr>
                <w:rFonts w:asciiTheme="majorHAnsi" w:hAnsiTheme="majorHAnsi"/>
                <w:b/>
                <w:sz w:val="18"/>
                <w:szCs w:val="18"/>
              </w:rPr>
            </w:pPr>
            <w:r w:rsidRPr="007A5AA5">
              <w:rPr>
                <w:rFonts w:asciiTheme="majorHAnsi" w:hAnsiTheme="majorHAnsi"/>
                <w:b/>
                <w:sz w:val="18"/>
                <w:szCs w:val="18"/>
              </w:rPr>
              <w:t>SANSOVINO</w:t>
            </w:r>
          </w:p>
        </w:tc>
        <w:tc>
          <w:tcPr>
            <w:tcW w:w="1842" w:type="dxa"/>
            <w:vAlign w:val="center"/>
          </w:tcPr>
          <w:p w:rsidR="00FB69CA" w:rsidRPr="007A5AA5" w:rsidRDefault="0073631A" w:rsidP="009136FF">
            <w:pPr>
              <w:pStyle w:val="TableParagraph"/>
              <w:spacing w:before="40" w:after="40" w:line="280" w:lineRule="exact"/>
              <w:ind w:left="57"/>
              <w:rPr>
                <w:rFonts w:asciiTheme="majorHAnsi" w:hAnsiTheme="majorHAnsi"/>
                <w:sz w:val="18"/>
                <w:szCs w:val="18"/>
              </w:rPr>
            </w:pPr>
            <w:r w:rsidRPr="007A5AA5">
              <w:rPr>
                <w:rFonts w:asciiTheme="majorHAnsi" w:hAnsiTheme="majorHAnsi"/>
                <w:sz w:val="18"/>
                <w:szCs w:val="18"/>
              </w:rPr>
              <w:t>FATALITY ON BOARD</w:t>
            </w:r>
          </w:p>
        </w:tc>
        <w:tc>
          <w:tcPr>
            <w:tcW w:w="1418" w:type="dxa"/>
            <w:vAlign w:val="center"/>
          </w:tcPr>
          <w:p w:rsidR="00FB69CA" w:rsidRPr="007A5AA5" w:rsidRDefault="0073631A" w:rsidP="009136FF">
            <w:pPr>
              <w:pStyle w:val="TableParagraph"/>
              <w:spacing w:before="40" w:after="40" w:line="280" w:lineRule="exact"/>
              <w:ind w:left="57" w:right="57" w:firstLine="429"/>
              <w:jc w:val="right"/>
              <w:rPr>
                <w:rFonts w:asciiTheme="majorHAnsi" w:hAnsiTheme="majorHAnsi"/>
                <w:b/>
                <w:sz w:val="18"/>
                <w:szCs w:val="18"/>
              </w:rPr>
            </w:pPr>
            <w:r w:rsidRPr="007A5AA5">
              <w:rPr>
                <w:rFonts w:asciiTheme="majorHAnsi" w:hAnsiTheme="majorHAnsi"/>
                <w:b/>
                <w:sz w:val="18"/>
                <w:szCs w:val="18"/>
              </w:rPr>
              <w:t>In process of completion</w:t>
            </w:r>
          </w:p>
        </w:tc>
      </w:tr>
      <w:tr w:rsidR="003411B4" w:rsidRPr="007A5AA5" w:rsidTr="009136FF">
        <w:trPr>
          <w:trHeight w:val="20"/>
        </w:trPr>
        <w:tc>
          <w:tcPr>
            <w:tcW w:w="1423" w:type="dxa"/>
            <w:vAlign w:val="center"/>
          </w:tcPr>
          <w:p w:rsidR="00FB69CA" w:rsidRPr="007A5AA5" w:rsidRDefault="0073631A" w:rsidP="009136FF">
            <w:pPr>
              <w:pStyle w:val="TableParagraph"/>
              <w:spacing w:before="40" w:after="40" w:line="280" w:lineRule="exact"/>
              <w:jc w:val="center"/>
              <w:rPr>
                <w:rFonts w:asciiTheme="majorHAnsi" w:hAnsiTheme="majorHAnsi"/>
                <w:b/>
                <w:sz w:val="18"/>
                <w:szCs w:val="18"/>
              </w:rPr>
            </w:pPr>
            <w:r w:rsidRPr="007A5AA5">
              <w:rPr>
                <w:rFonts w:asciiTheme="majorHAnsi" w:hAnsiTheme="majorHAnsi"/>
                <w:b/>
                <w:sz w:val="18"/>
                <w:szCs w:val="18"/>
              </w:rPr>
              <w:t>982/2017</w:t>
            </w:r>
          </w:p>
        </w:tc>
        <w:tc>
          <w:tcPr>
            <w:tcW w:w="1417" w:type="dxa"/>
            <w:vAlign w:val="center"/>
          </w:tcPr>
          <w:p w:rsidR="00FB69CA" w:rsidRPr="007A5AA5" w:rsidRDefault="0073631A" w:rsidP="009136FF">
            <w:pPr>
              <w:pStyle w:val="TableParagraph"/>
              <w:spacing w:before="40" w:after="40" w:line="280" w:lineRule="exact"/>
              <w:jc w:val="center"/>
              <w:rPr>
                <w:rFonts w:asciiTheme="majorHAnsi" w:hAnsiTheme="majorHAnsi"/>
                <w:sz w:val="18"/>
                <w:szCs w:val="18"/>
              </w:rPr>
            </w:pPr>
            <w:r w:rsidRPr="007A5AA5">
              <w:rPr>
                <w:rFonts w:asciiTheme="majorHAnsi" w:hAnsiTheme="majorHAnsi"/>
                <w:sz w:val="18"/>
                <w:szCs w:val="18"/>
              </w:rPr>
              <w:t>22/11/2016</w:t>
            </w:r>
          </w:p>
        </w:tc>
        <w:tc>
          <w:tcPr>
            <w:tcW w:w="1276" w:type="dxa"/>
            <w:vAlign w:val="center"/>
          </w:tcPr>
          <w:p w:rsidR="00FB69CA" w:rsidRPr="007A5AA5" w:rsidRDefault="0073631A" w:rsidP="009136FF">
            <w:pPr>
              <w:pStyle w:val="TableParagraph"/>
              <w:spacing w:before="40" w:after="40" w:line="280" w:lineRule="exact"/>
              <w:jc w:val="center"/>
              <w:rPr>
                <w:rFonts w:asciiTheme="majorHAnsi" w:hAnsiTheme="majorHAnsi"/>
                <w:b/>
                <w:sz w:val="18"/>
                <w:szCs w:val="18"/>
              </w:rPr>
            </w:pPr>
            <w:r w:rsidRPr="007A5AA5">
              <w:rPr>
                <w:rFonts w:asciiTheme="majorHAnsi" w:hAnsiTheme="majorHAnsi"/>
                <w:b/>
                <w:sz w:val="18"/>
                <w:szCs w:val="18"/>
              </w:rPr>
              <w:t>MV</w:t>
            </w:r>
          </w:p>
        </w:tc>
        <w:tc>
          <w:tcPr>
            <w:tcW w:w="1985" w:type="dxa"/>
            <w:vAlign w:val="center"/>
          </w:tcPr>
          <w:p w:rsidR="00FB69CA" w:rsidRPr="007A5AA5" w:rsidRDefault="0073631A" w:rsidP="009136FF">
            <w:pPr>
              <w:pStyle w:val="TableParagraph"/>
              <w:spacing w:before="40" w:after="40" w:line="280" w:lineRule="exact"/>
              <w:ind w:left="57"/>
              <w:rPr>
                <w:rFonts w:asciiTheme="majorHAnsi" w:hAnsiTheme="majorHAnsi"/>
                <w:b/>
                <w:sz w:val="18"/>
                <w:szCs w:val="18"/>
              </w:rPr>
            </w:pPr>
            <w:r w:rsidRPr="007A5AA5">
              <w:rPr>
                <w:rFonts w:asciiTheme="majorHAnsi" w:hAnsiTheme="majorHAnsi"/>
                <w:b/>
                <w:sz w:val="18"/>
                <w:szCs w:val="18"/>
              </w:rPr>
              <w:t>REPUBBLICA ARGENTINA</w:t>
            </w:r>
          </w:p>
        </w:tc>
        <w:tc>
          <w:tcPr>
            <w:tcW w:w="1842" w:type="dxa"/>
            <w:vAlign w:val="center"/>
          </w:tcPr>
          <w:p w:rsidR="00FB69CA" w:rsidRPr="007A5AA5" w:rsidRDefault="0073631A" w:rsidP="009136FF">
            <w:pPr>
              <w:pStyle w:val="TableParagraph"/>
              <w:spacing w:before="40" w:after="40" w:line="280" w:lineRule="exact"/>
              <w:ind w:left="57"/>
              <w:rPr>
                <w:rFonts w:asciiTheme="majorHAnsi" w:hAnsiTheme="majorHAnsi"/>
                <w:sz w:val="18"/>
                <w:szCs w:val="18"/>
              </w:rPr>
            </w:pPr>
            <w:r w:rsidRPr="007A5AA5">
              <w:rPr>
                <w:rFonts w:asciiTheme="majorHAnsi" w:hAnsiTheme="majorHAnsi"/>
                <w:sz w:val="18"/>
                <w:szCs w:val="18"/>
              </w:rPr>
              <w:t>FATALITY ON BOARD</w:t>
            </w:r>
          </w:p>
        </w:tc>
        <w:tc>
          <w:tcPr>
            <w:tcW w:w="1418" w:type="dxa"/>
            <w:vAlign w:val="center"/>
          </w:tcPr>
          <w:p w:rsidR="00FB69CA" w:rsidRPr="007A5AA5" w:rsidRDefault="0073631A" w:rsidP="009136FF">
            <w:pPr>
              <w:pStyle w:val="TableParagraph"/>
              <w:spacing w:before="40" w:after="40" w:line="280" w:lineRule="exact"/>
              <w:ind w:left="57" w:right="57" w:firstLine="429"/>
              <w:jc w:val="right"/>
              <w:rPr>
                <w:rFonts w:asciiTheme="majorHAnsi" w:hAnsiTheme="majorHAnsi"/>
                <w:b/>
                <w:sz w:val="18"/>
                <w:szCs w:val="18"/>
              </w:rPr>
            </w:pPr>
            <w:r w:rsidRPr="007A5AA5">
              <w:rPr>
                <w:rFonts w:asciiTheme="majorHAnsi" w:hAnsiTheme="majorHAnsi"/>
                <w:b/>
                <w:sz w:val="18"/>
                <w:szCs w:val="18"/>
              </w:rPr>
              <w:t>In process of completion</w:t>
            </w:r>
          </w:p>
        </w:tc>
      </w:tr>
      <w:tr w:rsidR="003411B4" w:rsidRPr="007A5AA5" w:rsidTr="009136FF">
        <w:trPr>
          <w:trHeight w:val="20"/>
        </w:trPr>
        <w:tc>
          <w:tcPr>
            <w:tcW w:w="1423" w:type="dxa"/>
            <w:vAlign w:val="center"/>
          </w:tcPr>
          <w:p w:rsidR="00FB69CA" w:rsidRPr="007A5AA5" w:rsidRDefault="0073631A" w:rsidP="009136FF">
            <w:pPr>
              <w:pStyle w:val="TableParagraph"/>
              <w:spacing w:before="40" w:after="40" w:line="280" w:lineRule="exact"/>
              <w:jc w:val="center"/>
              <w:rPr>
                <w:rFonts w:asciiTheme="majorHAnsi" w:hAnsiTheme="majorHAnsi"/>
                <w:b/>
                <w:sz w:val="18"/>
                <w:szCs w:val="18"/>
              </w:rPr>
            </w:pPr>
            <w:r w:rsidRPr="007A5AA5">
              <w:rPr>
                <w:rFonts w:asciiTheme="majorHAnsi" w:hAnsiTheme="majorHAnsi"/>
                <w:b/>
                <w:sz w:val="18"/>
                <w:szCs w:val="18"/>
              </w:rPr>
              <w:t>855/2017</w:t>
            </w:r>
          </w:p>
        </w:tc>
        <w:tc>
          <w:tcPr>
            <w:tcW w:w="1417" w:type="dxa"/>
            <w:vAlign w:val="center"/>
          </w:tcPr>
          <w:p w:rsidR="00FB69CA" w:rsidRPr="007A5AA5" w:rsidRDefault="0073631A" w:rsidP="009136FF">
            <w:pPr>
              <w:pStyle w:val="TableParagraph"/>
              <w:spacing w:before="40" w:after="40" w:line="280" w:lineRule="exact"/>
              <w:jc w:val="center"/>
              <w:rPr>
                <w:rFonts w:asciiTheme="majorHAnsi" w:hAnsiTheme="majorHAnsi"/>
                <w:sz w:val="18"/>
                <w:szCs w:val="18"/>
              </w:rPr>
            </w:pPr>
            <w:r w:rsidRPr="007A5AA5">
              <w:rPr>
                <w:rFonts w:asciiTheme="majorHAnsi" w:hAnsiTheme="majorHAnsi"/>
                <w:sz w:val="18"/>
                <w:szCs w:val="18"/>
              </w:rPr>
              <w:t>12/11/2016</w:t>
            </w:r>
          </w:p>
        </w:tc>
        <w:tc>
          <w:tcPr>
            <w:tcW w:w="1276" w:type="dxa"/>
            <w:vAlign w:val="center"/>
          </w:tcPr>
          <w:p w:rsidR="00FB69CA" w:rsidRPr="007A5AA5" w:rsidRDefault="0073631A" w:rsidP="009136FF">
            <w:pPr>
              <w:pStyle w:val="TableParagraph"/>
              <w:spacing w:before="40" w:after="40" w:line="280" w:lineRule="exact"/>
              <w:jc w:val="center"/>
              <w:rPr>
                <w:rFonts w:asciiTheme="majorHAnsi" w:hAnsiTheme="majorHAnsi"/>
                <w:b/>
                <w:sz w:val="18"/>
                <w:szCs w:val="18"/>
              </w:rPr>
            </w:pPr>
            <w:r w:rsidRPr="007A5AA5">
              <w:rPr>
                <w:rFonts w:asciiTheme="majorHAnsi" w:hAnsiTheme="majorHAnsi"/>
                <w:b/>
                <w:sz w:val="18"/>
                <w:szCs w:val="18"/>
              </w:rPr>
              <w:t>MV</w:t>
            </w:r>
          </w:p>
        </w:tc>
        <w:tc>
          <w:tcPr>
            <w:tcW w:w="1985" w:type="dxa"/>
            <w:vAlign w:val="center"/>
          </w:tcPr>
          <w:p w:rsidR="00FB69CA" w:rsidRPr="007A5AA5" w:rsidRDefault="0073631A" w:rsidP="009136FF">
            <w:pPr>
              <w:pStyle w:val="TableParagraph"/>
              <w:spacing w:before="40" w:after="40" w:line="280" w:lineRule="exact"/>
              <w:ind w:left="57"/>
              <w:rPr>
                <w:rFonts w:asciiTheme="majorHAnsi" w:hAnsiTheme="majorHAnsi"/>
                <w:b/>
                <w:sz w:val="18"/>
                <w:szCs w:val="18"/>
              </w:rPr>
            </w:pPr>
            <w:r w:rsidRPr="007A5AA5">
              <w:rPr>
                <w:rFonts w:asciiTheme="majorHAnsi" w:hAnsiTheme="majorHAnsi"/>
                <w:b/>
                <w:sz w:val="18"/>
                <w:szCs w:val="18"/>
              </w:rPr>
              <w:t>MACAIVA</w:t>
            </w:r>
          </w:p>
        </w:tc>
        <w:tc>
          <w:tcPr>
            <w:tcW w:w="1842" w:type="dxa"/>
            <w:vAlign w:val="center"/>
          </w:tcPr>
          <w:p w:rsidR="00FB69CA" w:rsidRPr="007A5AA5" w:rsidRDefault="0073631A" w:rsidP="009136FF">
            <w:pPr>
              <w:pStyle w:val="TableParagraph"/>
              <w:spacing w:before="40" w:after="40" w:line="280" w:lineRule="exact"/>
              <w:ind w:left="57"/>
              <w:rPr>
                <w:rFonts w:asciiTheme="majorHAnsi" w:hAnsiTheme="majorHAnsi"/>
                <w:sz w:val="18"/>
                <w:szCs w:val="18"/>
              </w:rPr>
            </w:pPr>
            <w:r w:rsidRPr="007A5AA5">
              <w:rPr>
                <w:rFonts w:asciiTheme="majorHAnsi" w:hAnsiTheme="majorHAnsi"/>
                <w:sz w:val="18"/>
                <w:szCs w:val="18"/>
              </w:rPr>
              <w:t>COLLISION</w:t>
            </w:r>
          </w:p>
        </w:tc>
        <w:tc>
          <w:tcPr>
            <w:tcW w:w="1418" w:type="dxa"/>
            <w:vAlign w:val="center"/>
          </w:tcPr>
          <w:p w:rsidR="00FB69CA" w:rsidRPr="007A5AA5" w:rsidRDefault="0073631A" w:rsidP="009136FF">
            <w:pPr>
              <w:pStyle w:val="TableParagraph"/>
              <w:spacing w:before="40" w:after="40" w:line="280" w:lineRule="exact"/>
              <w:ind w:left="57" w:right="57" w:firstLine="429"/>
              <w:jc w:val="right"/>
              <w:rPr>
                <w:rFonts w:asciiTheme="majorHAnsi" w:hAnsiTheme="majorHAnsi"/>
                <w:b/>
                <w:sz w:val="18"/>
                <w:szCs w:val="18"/>
              </w:rPr>
            </w:pPr>
            <w:r w:rsidRPr="007A5AA5">
              <w:rPr>
                <w:rFonts w:asciiTheme="majorHAnsi" w:hAnsiTheme="majorHAnsi"/>
                <w:b/>
                <w:sz w:val="18"/>
                <w:szCs w:val="18"/>
              </w:rPr>
              <w:t>In process of completion</w:t>
            </w:r>
          </w:p>
        </w:tc>
      </w:tr>
      <w:tr w:rsidR="003411B4" w:rsidRPr="007A5AA5" w:rsidTr="009136FF">
        <w:trPr>
          <w:trHeight w:val="20"/>
        </w:trPr>
        <w:tc>
          <w:tcPr>
            <w:tcW w:w="1423" w:type="dxa"/>
            <w:vAlign w:val="center"/>
          </w:tcPr>
          <w:p w:rsidR="00FB69CA" w:rsidRPr="007A5AA5" w:rsidRDefault="0073631A" w:rsidP="009136FF">
            <w:pPr>
              <w:pStyle w:val="TableParagraph"/>
              <w:spacing w:before="40" w:after="40" w:line="280" w:lineRule="exact"/>
              <w:jc w:val="center"/>
              <w:rPr>
                <w:rFonts w:asciiTheme="majorHAnsi" w:hAnsiTheme="majorHAnsi"/>
                <w:b/>
                <w:sz w:val="18"/>
                <w:szCs w:val="18"/>
              </w:rPr>
            </w:pPr>
            <w:r w:rsidRPr="007A5AA5">
              <w:rPr>
                <w:rFonts w:asciiTheme="majorHAnsi" w:hAnsiTheme="majorHAnsi"/>
                <w:b/>
                <w:sz w:val="18"/>
                <w:szCs w:val="18"/>
              </w:rPr>
              <w:t>2012/2017</w:t>
            </w:r>
          </w:p>
        </w:tc>
        <w:tc>
          <w:tcPr>
            <w:tcW w:w="1417" w:type="dxa"/>
            <w:vAlign w:val="center"/>
          </w:tcPr>
          <w:p w:rsidR="00FB69CA" w:rsidRPr="007A5AA5" w:rsidRDefault="0073631A" w:rsidP="009136FF">
            <w:pPr>
              <w:pStyle w:val="TableParagraph"/>
              <w:spacing w:before="40" w:after="40" w:line="280" w:lineRule="exact"/>
              <w:jc w:val="center"/>
              <w:rPr>
                <w:rFonts w:asciiTheme="majorHAnsi" w:hAnsiTheme="majorHAnsi"/>
                <w:sz w:val="18"/>
                <w:szCs w:val="18"/>
              </w:rPr>
            </w:pPr>
            <w:r w:rsidRPr="007A5AA5">
              <w:rPr>
                <w:rFonts w:asciiTheme="majorHAnsi" w:hAnsiTheme="majorHAnsi"/>
                <w:sz w:val="18"/>
                <w:szCs w:val="18"/>
              </w:rPr>
              <w:t>03/01/2017</w:t>
            </w:r>
          </w:p>
        </w:tc>
        <w:tc>
          <w:tcPr>
            <w:tcW w:w="1276" w:type="dxa"/>
            <w:vAlign w:val="center"/>
          </w:tcPr>
          <w:p w:rsidR="00FB69CA" w:rsidRPr="007A5AA5" w:rsidRDefault="0073631A" w:rsidP="009136FF">
            <w:pPr>
              <w:pStyle w:val="TableParagraph"/>
              <w:spacing w:before="40" w:after="40" w:line="280" w:lineRule="exact"/>
              <w:jc w:val="center"/>
              <w:rPr>
                <w:rFonts w:asciiTheme="majorHAnsi" w:hAnsiTheme="majorHAnsi"/>
                <w:b/>
                <w:sz w:val="18"/>
                <w:szCs w:val="18"/>
              </w:rPr>
            </w:pPr>
            <w:r w:rsidRPr="007A5AA5">
              <w:rPr>
                <w:rFonts w:asciiTheme="majorHAnsi" w:hAnsiTheme="majorHAnsi"/>
                <w:b/>
                <w:sz w:val="18"/>
                <w:szCs w:val="18"/>
              </w:rPr>
              <w:t>MP</w:t>
            </w:r>
          </w:p>
        </w:tc>
        <w:tc>
          <w:tcPr>
            <w:tcW w:w="1985" w:type="dxa"/>
            <w:vAlign w:val="center"/>
          </w:tcPr>
          <w:p w:rsidR="00FB69CA" w:rsidRPr="007A5AA5" w:rsidRDefault="0073631A" w:rsidP="009136FF">
            <w:pPr>
              <w:pStyle w:val="TableParagraph"/>
              <w:spacing w:before="40" w:after="40" w:line="280" w:lineRule="exact"/>
              <w:ind w:left="57"/>
              <w:rPr>
                <w:rFonts w:asciiTheme="majorHAnsi" w:hAnsiTheme="majorHAnsi"/>
                <w:b/>
                <w:sz w:val="18"/>
                <w:szCs w:val="18"/>
              </w:rPr>
            </w:pPr>
            <w:r w:rsidRPr="007A5AA5">
              <w:rPr>
                <w:rFonts w:asciiTheme="majorHAnsi" w:hAnsiTheme="majorHAnsi"/>
                <w:b/>
                <w:sz w:val="18"/>
                <w:szCs w:val="18"/>
              </w:rPr>
              <w:t>GIACOMO MARIA</w:t>
            </w:r>
          </w:p>
        </w:tc>
        <w:tc>
          <w:tcPr>
            <w:tcW w:w="1842" w:type="dxa"/>
            <w:vAlign w:val="center"/>
          </w:tcPr>
          <w:p w:rsidR="00FB69CA" w:rsidRPr="007A5AA5" w:rsidRDefault="0073631A" w:rsidP="009136FF">
            <w:pPr>
              <w:pStyle w:val="TableParagraph"/>
              <w:spacing w:before="40" w:after="40" w:line="280" w:lineRule="exact"/>
              <w:ind w:left="57"/>
              <w:rPr>
                <w:rFonts w:asciiTheme="majorHAnsi" w:hAnsiTheme="majorHAnsi"/>
                <w:sz w:val="18"/>
                <w:szCs w:val="18"/>
              </w:rPr>
            </w:pPr>
            <w:r w:rsidRPr="007A5AA5">
              <w:rPr>
                <w:rFonts w:asciiTheme="majorHAnsi" w:hAnsiTheme="majorHAnsi"/>
                <w:sz w:val="18"/>
                <w:szCs w:val="18"/>
              </w:rPr>
              <w:t>FOUNDERING</w:t>
            </w:r>
          </w:p>
        </w:tc>
        <w:tc>
          <w:tcPr>
            <w:tcW w:w="1418" w:type="dxa"/>
            <w:vAlign w:val="center"/>
          </w:tcPr>
          <w:p w:rsidR="00FB69CA" w:rsidRPr="007A5AA5" w:rsidRDefault="0073631A" w:rsidP="009136FF">
            <w:pPr>
              <w:pStyle w:val="TableParagraph"/>
              <w:spacing w:before="40" w:after="40" w:line="280" w:lineRule="exact"/>
              <w:ind w:left="57" w:right="57" w:firstLine="429"/>
              <w:jc w:val="right"/>
              <w:rPr>
                <w:rFonts w:asciiTheme="majorHAnsi" w:hAnsiTheme="majorHAnsi"/>
                <w:b/>
                <w:sz w:val="18"/>
                <w:szCs w:val="18"/>
              </w:rPr>
            </w:pPr>
            <w:r w:rsidRPr="007A5AA5">
              <w:rPr>
                <w:rFonts w:asciiTheme="majorHAnsi" w:hAnsiTheme="majorHAnsi"/>
                <w:b/>
                <w:sz w:val="18"/>
                <w:szCs w:val="18"/>
              </w:rPr>
              <w:t>In process of completion</w:t>
            </w:r>
          </w:p>
        </w:tc>
      </w:tr>
      <w:tr w:rsidR="003411B4" w:rsidRPr="007A5AA5" w:rsidTr="009136FF">
        <w:trPr>
          <w:trHeight w:val="20"/>
        </w:trPr>
        <w:tc>
          <w:tcPr>
            <w:tcW w:w="1423" w:type="dxa"/>
            <w:vAlign w:val="center"/>
          </w:tcPr>
          <w:p w:rsidR="00FB69CA" w:rsidRPr="007A5AA5" w:rsidRDefault="0073631A" w:rsidP="009136FF">
            <w:pPr>
              <w:pStyle w:val="TableParagraph"/>
              <w:spacing w:before="40" w:after="40" w:line="280" w:lineRule="exact"/>
              <w:jc w:val="center"/>
              <w:rPr>
                <w:rFonts w:asciiTheme="majorHAnsi" w:hAnsiTheme="majorHAnsi"/>
                <w:b/>
                <w:sz w:val="18"/>
                <w:szCs w:val="18"/>
              </w:rPr>
            </w:pPr>
            <w:r w:rsidRPr="007A5AA5">
              <w:rPr>
                <w:rFonts w:asciiTheme="majorHAnsi" w:hAnsiTheme="majorHAnsi"/>
                <w:b/>
                <w:sz w:val="18"/>
                <w:szCs w:val="18"/>
              </w:rPr>
              <w:t>4483/2017</w:t>
            </w:r>
          </w:p>
        </w:tc>
        <w:tc>
          <w:tcPr>
            <w:tcW w:w="1417" w:type="dxa"/>
            <w:vAlign w:val="center"/>
          </w:tcPr>
          <w:p w:rsidR="00FB69CA" w:rsidRPr="007A5AA5" w:rsidRDefault="0073631A" w:rsidP="009136FF">
            <w:pPr>
              <w:pStyle w:val="TableParagraph"/>
              <w:spacing w:before="40" w:after="40" w:line="280" w:lineRule="exact"/>
              <w:jc w:val="center"/>
              <w:rPr>
                <w:rFonts w:asciiTheme="majorHAnsi" w:hAnsiTheme="majorHAnsi"/>
                <w:sz w:val="18"/>
                <w:szCs w:val="18"/>
              </w:rPr>
            </w:pPr>
            <w:r w:rsidRPr="007A5AA5">
              <w:rPr>
                <w:rFonts w:asciiTheme="majorHAnsi" w:hAnsiTheme="majorHAnsi"/>
                <w:sz w:val="18"/>
                <w:szCs w:val="18"/>
              </w:rPr>
              <w:t>23/07/2017</w:t>
            </w:r>
          </w:p>
        </w:tc>
        <w:tc>
          <w:tcPr>
            <w:tcW w:w="1276" w:type="dxa"/>
            <w:vAlign w:val="center"/>
          </w:tcPr>
          <w:p w:rsidR="00FB69CA" w:rsidRPr="007A5AA5" w:rsidRDefault="0073631A" w:rsidP="009136FF">
            <w:pPr>
              <w:pStyle w:val="TableParagraph"/>
              <w:spacing w:before="40" w:after="40" w:line="280" w:lineRule="exact"/>
              <w:jc w:val="center"/>
              <w:rPr>
                <w:rFonts w:asciiTheme="majorHAnsi" w:hAnsiTheme="majorHAnsi"/>
                <w:b/>
                <w:sz w:val="18"/>
                <w:szCs w:val="18"/>
              </w:rPr>
            </w:pPr>
            <w:r w:rsidRPr="007A5AA5">
              <w:rPr>
                <w:rFonts w:asciiTheme="majorHAnsi" w:hAnsiTheme="majorHAnsi"/>
                <w:b/>
                <w:sz w:val="18"/>
                <w:szCs w:val="18"/>
              </w:rPr>
              <w:t>MP</w:t>
            </w:r>
          </w:p>
        </w:tc>
        <w:tc>
          <w:tcPr>
            <w:tcW w:w="1985" w:type="dxa"/>
            <w:vAlign w:val="center"/>
          </w:tcPr>
          <w:p w:rsidR="00FB69CA" w:rsidRPr="007A5AA5" w:rsidRDefault="0073631A" w:rsidP="009136FF">
            <w:pPr>
              <w:pStyle w:val="TableParagraph"/>
              <w:spacing w:before="40" w:after="40" w:line="280" w:lineRule="exact"/>
              <w:ind w:left="57"/>
              <w:rPr>
                <w:rFonts w:asciiTheme="majorHAnsi" w:hAnsiTheme="majorHAnsi"/>
                <w:b/>
                <w:sz w:val="18"/>
                <w:szCs w:val="18"/>
              </w:rPr>
            </w:pPr>
            <w:r w:rsidRPr="007A5AA5">
              <w:rPr>
                <w:rFonts w:asciiTheme="majorHAnsi" w:hAnsiTheme="majorHAnsi"/>
                <w:b/>
                <w:sz w:val="18"/>
                <w:szCs w:val="18"/>
              </w:rPr>
              <w:t>GLADIUS</w:t>
            </w:r>
          </w:p>
        </w:tc>
        <w:tc>
          <w:tcPr>
            <w:tcW w:w="1842" w:type="dxa"/>
            <w:vAlign w:val="center"/>
          </w:tcPr>
          <w:p w:rsidR="00FB69CA" w:rsidRPr="007A5AA5" w:rsidRDefault="0073631A" w:rsidP="009136FF">
            <w:pPr>
              <w:pStyle w:val="TableParagraph"/>
              <w:spacing w:before="40" w:after="40" w:line="280" w:lineRule="exact"/>
              <w:ind w:left="57"/>
              <w:rPr>
                <w:rFonts w:asciiTheme="majorHAnsi" w:hAnsiTheme="majorHAnsi"/>
                <w:sz w:val="18"/>
                <w:szCs w:val="18"/>
              </w:rPr>
            </w:pPr>
            <w:r w:rsidRPr="007A5AA5">
              <w:rPr>
                <w:rFonts w:asciiTheme="majorHAnsi" w:hAnsiTheme="majorHAnsi"/>
                <w:sz w:val="18"/>
                <w:szCs w:val="18"/>
              </w:rPr>
              <w:t>FATALITY ON BOARD</w:t>
            </w:r>
          </w:p>
        </w:tc>
        <w:tc>
          <w:tcPr>
            <w:tcW w:w="1418" w:type="dxa"/>
            <w:vAlign w:val="center"/>
          </w:tcPr>
          <w:p w:rsidR="00FB69CA" w:rsidRPr="007A5AA5" w:rsidRDefault="0073631A" w:rsidP="009136FF">
            <w:pPr>
              <w:pStyle w:val="TableParagraph"/>
              <w:spacing w:before="40" w:after="40" w:line="280" w:lineRule="exact"/>
              <w:ind w:right="57" w:firstLine="429"/>
              <w:jc w:val="right"/>
              <w:rPr>
                <w:rFonts w:asciiTheme="majorHAnsi" w:hAnsiTheme="majorHAnsi"/>
                <w:b/>
                <w:sz w:val="18"/>
                <w:szCs w:val="18"/>
              </w:rPr>
            </w:pPr>
            <w:r w:rsidRPr="007A5AA5">
              <w:rPr>
                <w:rFonts w:asciiTheme="majorHAnsi" w:hAnsiTheme="majorHAnsi"/>
                <w:b/>
                <w:sz w:val="18"/>
                <w:szCs w:val="18"/>
              </w:rPr>
              <w:t>In process of completion</w:t>
            </w:r>
          </w:p>
        </w:tc>
      </w:tr>
      <w:tr w:rsidR="003411B4" w:rsidRPr="007A5AA5" w:rsidTr="009136FF">
        <w:trPr>
          <w:trHeight w:val="20"/>
        </w:trPr>
        <w:tc>
          <w:tcPr>
            <w:tcW w:w="1423" w:type="dxa"/>
            <w:vAlign w:val="center"/>
          </w:tcPr>
          <w:p w:rsidR="00FB69CA" w:rsidRPr="007A5AA5" w:rsidRDefault="0073631A" w:rsidP="009136FF">
            <w:pPr>
              <w:pStyle w:val="TableParagraph"/>
              <w:spacing w:before="40" w:after="40" w:line="280" w:lineRule="exact"/>
              <w:jc w:val="center"/>
              <w:rPr>
                <w:rFonts w:asciiTheme="majorHAnsi" w:hAnsiTheme="majorHAnsi"/>
                <w:b/>
                <w:sz w:val="18"/>
                <w:szCs w:val="18"/>
              </w:rPr>
            </w:pPr>
            <w:r w:rsidRPr="007A5AA5">
              <w:rPr>
                <w:rFonts w:asciiTheme="majorHAnsi" w:hAnsiTheme="majorHAnsi"/>
                <w:b/>
                <w:sz w:val="18"/>
                <w:szCs w:val="18"/>
              </w:rPr>
              <w:t>112/2018</w:t>
            </w:r>
          </w:p>
        </w:tc>
        <w:tc>
          <w:tcPr>
            <w:tcW w:w="1417" w:type="dxa"/>
            <w:vAlign w:val="center"/>
          </w:tcPr>
          <w:p w:rsidR="00FB69CA" w:rsidRPr="007A5AA5" w:rsidRDefault="0073631A" w:rsidP="009136FF">
            <w:pPr>
              <w:pStyle w:val="TableParagraph"/>
              <w:spacing w:before="40" w:after="40" w:line="280" w:lineRule="exact"/>
              <w:jc w:val="center"/>
              <w:rPr>
                <w:rFonts w:asciiTheme="majorHAnsi" w:hAnsiTheme="majorHAnsi"/>
                <w:sz w:val="18"/>
                <w:szCs w:val="18"/>
              </w:rPr>
            </w:pPr>
            <w:r w:rsidRPr="007A5AA5">
              <w:rPr>
                <w:rFonts w:asciiTheme="majorHAnsi" w:hAnsiTheme="majorHAnsi"/>
                <w:sz w:val="18"/>
                <w:szCs w:val="18"/>
              </w:rPr>
              <w:t>08/09/2017</w:t>
            </w:r>
          </w:p>
        </w:tc>
        <w:tc>
          <w:tcPr>
            <w:tcW w:w="1276" w:type="dxa"/>
            <w:vAlign w:val="center"/>
          </w:tcPr>
          <w:p w:rsidR="00FB69CA" w:rsidRPr="007A5AA5" w:rsidRDefault="0073631A" w:rsidP="009136FF">
            <w:pPr>
              <w:pStyle w:val="TableParagraph"/>
              <w:spacing w:before="40" w:after="40" w:line="280" w:lineRule="exact"/>
              <w:jc w:val="center"/>
              <w:rPr>
                <w:rFonts w:asciiTheme="majorHAnsi" w:hAnsiTheme="majorHAnsi"/>
                <w:b/>
                <w:sz w:val="18"/>
                <w:szCs w:val="18"/>
              </w:rPr>
            </w:pPr>
            <w:r w:rsidRPr="007A5AA5">
              <w:rPr>
                <w:rFonts w:asciiTheme="majorHAnsi" w:hAnsiTheme="majorHAnsi"/>
                <w:b/>
                <w:sz w:val="18"/>
                <w:szCs w:val="18"/>
              </w:rPr>
              <w:t>A/FO</w:t>
            </w:r>
          </w:p>
        </w:tc>
        <w:tc>
          <w:tcPr>
            <w:tcW w:w="1985" w:type="dxa"/>
            <w:vAlign w:val="center"/>
          </w:tcPr>
          <w:p w:rsidR="00FB69CA" w:rsidRPr="007A5AA5" w:rsidRDefault="0073631A" w:rsidP="009136FF">
            <w:pPr>
              <w:pStyle w:val="TableParagraph"/>
              <w:spacing w:before="40" w:after="40" w:line="280" w:lineRule="exact"/>
              <w:ind w:left="57"/>
              <w:rPr>
                <w:rFonts w:asciiTheme="majorHAnsi" w:hAnsiTheme="majorHAnsi"/>
                <w:b/>
                <w:sz w:val="18"/>
                <w:szCs w:val="18"/>
              </w:rPr>
            </w:pPr>
            <w:r w:rsidRPr="007A5AA5">
              <w:rPr>
                <w:rFonts w:asciiTheme="majorHAnsi" w:hAnsiTheme="majorHAnsi"/>
                <w:b/>
                <w:sz w:val="18"/>
                <w:szCs w:val="18"/>
              </w:rPr>
              <w:t>CRIS</w:t>
            </w:r>
          </w:p>
        </w:tc>
        <w:tc>
          <w:tcPr>
            <w:tcW w:w="1842" w:type="dxa"/>
            <w:vAlign w:val="center"/>
          </w:tcPr>
          <w:p w:rsidR="00FB69CA" w:rsidRPr="007A5AA5" w:rsidRDefault="0073631A" w:rsidP="009136FF">
            <w:pPr>
              <w:pStyle w:val="TableParagraph"/>
              <w:spacing w:before="40" w:after="40" w:line="280" w:lineRule="exact"/>
              <w:ind w:left="57"/>
              <w:rPr>
                <w:rFonts w:asciiTheme="majorHAnsi" w:hAnsiTheme="majorHAnsi"/>
                <w:sz w:val="18"/>
                <w:szCs w:val="18"/>
              </w:rPr>
            </w:pPr>
            <w:r w:rsidRPr="007A5AA5">
              <w:rPr>
                <w:rFonts w:asciiTheme="majorHAnsi" w:hAnsiTheme="majorHAnsi"/>
                <w:sz w:val="18"/>
                <w:szCs w:val="18"/>
              </w:rPr>
              <w:t>COLLISION</w:t>
            </w:r>
          </w:p>
        </w:tc>
        <w:tc>
          <w:tcPr>
            <w:tcW w:w="1418" w:type="dxa"/>
            <w:vAlign w:val="center"/>
          </w:tcPr>
          <w:p w:rsidR="00FB69CA" w:rsidRPr="007A5AA5" w:rsidRDefault="0073631A" w:rsidP="009136FF">
            <w:pPr>
              <w:pStyle w:val="TableParagraph"/>
              <w:spacing w:before="40" w:after="40" w:line="280" w:lineRule="exact"/>
              <w:ind w:firstLine="429"/>
              <w:jc w:val="center"/>
              <w:rPr>
                <w:rFonts w:asciiTheme="majorHAnsi" w:hAnsiTheme="majorHAnsi"/>
                <w:b/>
                <w:sz w:val="18"/>
                <w:szCs w:val="18"/>
              </w:rPr>
            </w:pPr>
            <w:r w:rsidRPr="007A5AA5">
              <w:rPr>
                <w:rFonts w:asciiTheme="majorHAnsi" w:hAnsiTheme="majorHAnsi"/>
                <w:b/>
                <w:sz w:val="18"/>
                <w:szCs w:val="18"/>
              </w:rPr>
              <w:t>In process of completion</w:t>
            </w:r>
          </w:p>
        </w:tc>
      </w:tr>
    </w:tbl>
    <w:p w:rsidR="009136FF" w:rsidRDefault="009136FF" w:rsidP="007A5AA5">
      <w:pPr>
        <w:spacing w:before="240" w:after="120"/>
        <w:jc w:val="center"/>
        <w:rPr>
          <w:rFonts w:asciiTheme="majorHAnsi" w:hAnsiTheme="majorHAnsi"/>
          <w:i/>
        </w:rPr>
      </w:pPr>
    </w:p>
    <w:p w:rsidR="009136FF" w:rsidRDefault="009136FF">
      <w:pPr>
        <w:rPr>
          <w:rFonts w:asciiTheme="majorHAnsi" w:hAnsiTheme="majorHAnsi"/>
          <w:i/>
        </w:rPr>
      </w:pPr>
      <w:r>
        <w:rPr>
          <w:rFonts w:asciiTheme="majorHAnsi" w:hAnsiTheme="majorHAnsi"/>
          <w:i/>
        </w:rPr>
        <w:br w:type="page"/>
      </w:r>
    </w:p>
    <w:p w:rsidR="00FB69CA" w:rsidRPr="0069248D" w:rsidRDefault="0073631A" w:rsidP="007A5AA5">
      <w:pPr>
        <w:spacing w:before="240" w:after="120"/>
        <w:jc w:val="center"/>
        <w:rPr>
          <w:rFonts w:asciiTheme="majorHAnsi" w:hAnsiTheme="majorHAnsi"/>
          <w:i/>
        </w:rPr>
      </w:pPr>
      <w:r w:rsidRPr="0069248D">
        <w:rPr>
          <w:rFonts w:asciiTheme="majorHAnsi" w:hAnsiTheme="majorHAnsi"/>
          <w:i/>
        </w:rPr>
        <w:t>Table 13 – Specification of maritime investigations completed in 2017</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1559"/>
        <w:gridCol w:w="1418"/>
        <w:gridCol w:w="2126"/>
        <w:gridCol w:w="1276"/>
      </w:tblGrid>
      <w:tr w:rsidR="003411B4" w:rsidRPr="0069248D" w:rsidTr="00B86972">
        <w:trPr>
          <w:trHeight w:val="20"/>
        </w:trPr>
        <w:tc>
          <w:tcPr>
            <w:tcW w:w="2977" w:type="dxa"/>
            <w:shd w:val="clear" w:color="auto" w:fill="9CC2E4"/>
          </w:tcPr>
          <w:p w:rsidR="00FB69CA" w:rsidRPr="0069248D" w:rsidRDefault="0073631A" w:rsidP="00247276">
            <w:pPr>
              <w:pStyle w:val="TableParagraph"/>
              <w:spacing w:line="280" w:lineRule="exact"/>
              <w:jc w:val="center"/>
              <w:rPr>
                <w:rFonts w:asciiTheme="majorHAnsi" w:hAnsiTheme="majorHAnsi"/>
                <w:b/>
                <w:sz w:val="20"/>
              </w:rPr>
            </w:pPr>
            <w:r w:rsidRPr="0069248D">
              <w:rPr>
                <w:rFonts w:asciiTheme="majorHAnsi" w:hAnsiTheme="majorHAnsi"/>
                <w:b/>
                <w:sz w:val="20"/>
              </w:rPr>
              <w:t>EMCIP database – event ID</w:t>
            </w:r>
          </w:p>
        </w:tc>
        <w:tc>
          <w:tcPr>
            <w:tcW w:w="1559" w:type="dxa"/>
            <w:shd w:val="clear" w:color="auto" w:fill="9CC2E4"/>
          </w:tcPr>
          <w:p w:rsidR="00FB69CA" w:rsidRPr="0069248D" w:rsidRDefault="0073631A" w:rsidP="00247276">
            <w:pPr>
              <w:pStyle w:val="TableParagraph"/>
              <w:spacing w:line="280" w:lineRule="exact"/>
              <w:jc w:val="center"/>
              <w:rPr>
                <w:rFonts w:asciiTheme="majorHAnsi" w:hAnsiTheme="majorHAnsi"/>
                <w:b/>
                <w:sz w:val="20"/>
              </w:rPr>
            </w:pPr>
            <w:r w:rsidRPr="0069248D">
              <w:rPr>
                <w:rFonts w:asciiTheme="majorHAnsi" w:hAnsiTheme="majorHAnsi"/>
                <w:b/>
                <w:sz w:val="20"/>
              </w:rPr>
              <w:t>Accident date</w:t>
            </w:r>
          </w:p>
        </w:tc>
        <w:tc>
          <w:tcPr>
            <w:tcW w:w="1418" w:type="dxa"/>
            <w:shd w:val="clear" w:color="auto" w:fill="9CC2E4"/>
          </w:tcPr>
          <w:p w:rsidR="00FB69CA" w:rsidRPr="0069248D" w:rsidRDefault="0073631A" w:rsidP="00247276">
            <w:pPr>
              <w:pStyle w:val="TableParagraph"/>
              <w:spacing w:line="280" w:lineRule="exact"/>
              <w:jc w:val="center"/>
              <w:rPr>
                <w:rFonts w:asciiTheme="majorHAnsi" w:hAnsiTheme="majorHAnsi"/>
                <w:b/>
                <w:sz w:val="20"/>
              </w:rPr>
            </w:pPr>
            <w:r w:rsidRPr="0069248D">
              <w:rPr>
                <w:rFonts w:asciiTheme="majorHAnsi" w:hAnsiTheme="majorHAnsi"/>
                <w:b/>
                <w:sz w:val="20"/>
              </w:rPr>
              <w:t>Ship name</w:t>
            </w:r>
          </w:p>
        </w:tc>
        <w:tc>
          <w:tcPr>
            <w:tcW w:w="2126" w:type="dxa"/>
            <w:shd w:val="clear" w:color="auto" w:fill="9CC2E4"/>
          </w:tcPr>
          <w:p w:rsidR="00FB69CA" w:rsidRPr="0069248D" w:rsidRDefault="0073631A" w:rsidP="00247276">
            <w:pPr>
              <w:pStyle w:val="TableParagraph"/>
              <w:spacing w:line="280" w:lineRule="exact"/>
              <w:jc w:val="center"/>
              <w:rPr>
                <w:rFonts w:asciiTheme="majorHAnsi" w:hAnsiTheme="majorHAnsi"/>
                <w:b/>
                <w:sz w:val="20"/>
              </w:rPr>
            </w:pPr>
            <w:r w:rsidRPr="0069248D">
              <w:rPr>
                <w:rFonts w:asciiTheme="majorHAnsi" w:hAnsiTheme="majorHAnsi"/>
                <w:b/>
                <w:sz w:val="20"/>
              </w:rPr>
              <w:t>Event type</w:t>
            </w:r>
          </w:p>
        </w:tc>
        <w:tc>
          <w:tcPr>
            <w:tcW w:w="1276" w:type="dxa"/>
            <w:shd w:val="clear" w:color="auto" w:fill="9CC2E4"/>
          </w:tcPr>
          <w:p w:rsidR="00FB69CA" w:rsidRPr="0069248D" w:rsidRDefault="0073631A" w:rsidP="00247276">
            <w:pPr>
              <w:pStyle w:val="TableParagraph"/>
              <w:spacing w:line="280" w:lineRule="exact"/>
              <w:jc w:val="center"/>
              <w:rPr>
                <w:rFonts w:asciiTheme="majorHAnsi" w:hAnsiTheme="majorHAnsi"/>
                <w:b/>
                <w:sz w:val="20"/>
              </w:rPr>
            </w:pPr>
            <w:r w:rsidRPr="0069248D">
              <w:rPr>
                <w:rFonts w:asciiTheme="majorHAnsi" w:hAnsiTheme="majorHAnsi"/>
                <w:b/>
                <w:sz w:val="20"/>
              </w:rPr>
              <w:t>Investigation end date</w:t>
            </w:r>
          </w:p>
        </w:tc>
      </w:tr>
      <w:tr w:rsidR="003411B4" w:rsidRPr="00247276" w:rsidTr="00B86972">
        <w:trPr>
          <w:trHeight w:val="20"/>
        </w:trPr>
        <w:tc>
          <w:tcPr>
            <w:tcW w:w="2977" w:type="dxa"/>
          </w:tcPr>
          <w:p w:rsidR="00FB69CA" w:rsidRPr="00247276" w:rsidRDefault="0073631A" w:rsidP="00247276">
            <w:pPr>
              <w:pStyle w:val="TableParagraph"/>
              <w:spacing w:before="120" w:after="120" w:line="280" w:lineRule="exact"/>
              <w:jc w:val="center"/>
              <w:rPr>
                <w:rFonts w:asciiTheme="majorHAnsi" w:hAnsiTheme="majorHAnsi"/>
                <w:b/>
                <w:sz w:val="20"/>
                <w:szCs w:val="20"/>
              </w:rPr>
            </w:pPr>
            <w:r w:rsidRPr="00247276">
              <w:rPr>
                <w:rFonts w:asciiTheme="majorHAnsi" w:hAnsiTheme="majorHAnsi"/>
                <w:b/>
                <w:sz w:val="20"/>
                <w:szCs w:val="20"/>
              </w:rPr>
              <w:t>1804/2016</w:t>
            </w:r>
          </w:p>
        </w:tc>
        <w:tc>
          <w:tcPr>
            <w:tcW w:w="1559" w:type="dxa"/>
          </w:tcPr>
          <w:p w:rsidR="00FB69CA" w:rsidRPr="00247276" w:rsidRDefault="0073631A" w:rsidP="00247276">
            <w:pPr>
              <w:pStyle w:val="TableParagraph"/>
              <w:spacing w:before="120" w:after="120" w:line="280" w:lineRule="exact"/>
              <w:jc w:val="center"/>
              <w:rPr>
                <w:rFonts w:asciiTheme="majorHAnsi" w:hAnsiTheme="majorHAnsi"/>
                <w:b/>
                <w:sz w:val="20"/>
                <w:szCs w:val="20"/>
              </w:rPr>
            </w:pPr>
            <w:r w:rsidRPr="00247276">
              <w:rPr>
                <w:rFonts w:asciiTheme="majorHAnsi" w:hAnsiTheme="majorHAnsi"/>
                <w:b/>
                <w:sz w:val="20"/>
                <w:szCs w:val="20"/>
              </w:rPr>
              <w:t>02/05/2016</w:t>
            </w:r>
          </w:p>
        </w:tc>
        <w:tc>
          <w:tcPr>
            <w:tcW w:w="1418" w:type="dxa"/>
          </w:tcPr>
          <w:p w:rsidR="00FB69CA" w:rsidRPr="00247276" w:rsidRDefault="0073631A" w:rsidP="00247276">
            <w:pPr>
              <w:pStyle w:val="TableParagraph"/>
              <w:spacing w:before="120" w:after="120" w:line="280" w:lineRule="exact"/>
              <w:jc w:val="center"/>
              <w:rPr>
                <w:rFonts w:asciiTheme="majorHAnsi" w:hAnsiTheme="majorHAnsi"/>
                <w:b/>
                <w:sz w:val="20"/>
                <w:szCs w:val="20"/>
              </w:rPr>
            </w:pPr>
            <w:r w:rsidRPr="00247276">
              <w:rPr>
                <w:rFonts w:asciiTheme="majorHAnsi" w:hAnsiTheme="majorHAnsi"/>
                <w:b/>
                <w:sz w:val="20"/>
                <w:szCs w:val="20"/>
              </w:rPr>
              <w:t>LUCA S.</w:t>
            </w:r>
          </w:p>
        </w:tc>
        <w:tc>
          <w:tcPr>
            <w:tcW w:w="2126" w:type="dxa"/>
          </w:tcPr>
          <w:p w:rsidR="00FB69CA" w:rsidRPr="00247276" w:rsidRDefault="0073631A" w:rsidP="00247276">
            <w:pPr>
              <w:pStyle w:val="TableParagraph"/>
              <w:spacing w:before="120" w:after="120" w:line="280" w:lineRule="exact"/>
              <w:ind w:left="57"/>
              <w:rPr>
                <w:rFonts w:asciiTheme="majorHAnsi" w:hAnsiTheme="majorHAnsi"/>
                <w:b/>
                <w:sz w:val="20"/>
                <w:szCs w:val="20"/>
              </w:rPr>
            </w:pPr>
            <w:r w:rsidRPr="00247276">
              <w:rPr>
                <w:rFonts w:asciiTheme="majorHAnsi" w:hAnsiTheme="majorHAnsi"/>
                <w:b/>
                <w:sz w:val="20"/>
                <w:szCs w:val="20"/>
              </w:rPr>
              <w:t>FATALITY ON BOARD</w:t>
            </w:r>
          </w:p>
        </w:tc>
        <w:tc>
          <w:tcPr>
            <w:tcW w:w="1276" w:type="dxa"/>
          </w:tcPr>
          <w:p w:rsidR="00FB69CA" w:rsidRPr="00247276" w:rsidRDefault="0073631A" w:rsidP="00247276">
            <w:pPr>
              <w:pStyle w:val="TableParagraph"/>
              <w:spacing w:before="120" w:after="120" w:line="280" w:lineRule="exact"/>
              <w:jc w:val="center"/>
              <w:rPr>
                <w:rFonts w:asciiTheme="majorHAnsi" w:hAnsiTheme="majorHAnsi"/>
                <w:b/>
                <w:sz w:val="20"/>
                <w:szCs w:val="20"/>
              </w:rPr>
            </w:pPr>
            <w:r w:rsidRPr="00247276">
              <w:rPr>
                <w:rFonts w:asciiTheme="majorHAnsi" w:hAnsiTheme="majorHAnsi"/>
                <w:b/>
                <w:sz w:val="20"/>
                <w:szCs w:val="20"/>
              </w:rPr>
              <w:t>11/05/2017</w:t>
            </w:r>
          </w:p>
        </w:tc>
      </w:tr>
      <w:tr w:rsidR="003411B4" w:rsidRPr="0069248D" w:rsidTr="00247276">
        <w:trPr>
          <w:trHeight w:val="20"/>
        </w:trPr>
        <w:tc>
          <w:tcPr>
            <w:tcW w:w="2977" w:type="dxa"/>
            <w:vAlign w:val="center"/>
          </w:tcPr>
          <w:p w:rsidR="00FB69CA" w:rsidRPr="0069248D" w:rsidRDefault="0073631A" w:rsidP="00247276">
            <w:pPr>
              <w:pStyle w:val="TableParagraph"/>
              <w:spacing w:line="280" w:lineRule="exact"/>
              <w:jc w:val="center"/>
              <w:rPr>
                <w:rFonts w:asciiTheme="majorHAnsi" w:hAnsiTheme="majorHAnsi"/>
                <w:b/>
                <w:sz w:val="20"/>
              </w:rPr>
            </w:pPr>
            <w:r w:rsidRPr="0069248D">
              <w:rPr>
                <w:rFonts w:asciiTheme="majorHAnsi" w:hAnsiTheme="majorHAnsi"/>
                <w:b/>
                <w:sz w:val="20"/>
              </w:rPr>
              <w:t>Event description</w:t>
            </w:r>
          </w:p>
          <w:p w:rsidR="00FB69CA" w:rsidRPr="0069248D" w:rsidRDefault="00FB69CA" w:rsidP="009136FF">
            <w:pPr>
              <w:pStyle w:val="TableParagraph"/>
              <w:spacing w:before="4" w:line="280" w:lineRule="exact"/>
              <w:rPr>
                <w:rFonts w:asciiTheme="majorHAnsi" w:hAnsiTheme="majorHAnsi"/>
                <w:i/>
                <w:sz w:val="23"/>
              </w:rPr>
            </w:pPr>
          </w:p>
          <w:p w:rsidR="00FB69CA" w:rsidRPr="0069248D" w:rsidRDefault="0073631A" w:rsidP="00247276">
            <w:pPr>
              <w:pStyle w:val="TableParagraph"/>
              <w:rPr>
                <w:rFonts w:asciiTheme="majorHAnsi" w:hAnsiTheme="majorHAnsi"/>
                <w:i/>
              </w:rPr>
            </w:pPr>
            <w:r w:rsidRPr="0069248D">
              <w:rPr>
                <w:rFonts w:asciiTheme="majorHAnsi" w:hAnsiTheme="majorHAnsi"/>
                <w:noProof/>
                <w:sz w:val="20"/>
                <w:lang w:val="fr-FR" w:eastAsia="fr-FR" w:bidi="ar-SA"/>
              </w:rPr>
              <w:drawing>
                <wp:inline distT="0" distB="0" distL="0" distR="0">
                  <wp:extent cx="1804085" cy="1627631"/>
                  <wp:effectExtent l="0" t="0" r="0" b="0"/>
                  <wp:docPr id="4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6.jpeg"/>
                          <pic:cNvPicPr/>
                        </pic:nvPicPr>
                        <pic:blipFill>
                          <a:blip r:embed="rId49" cstate="print"/>
                          <a:stretch>
                            <a:fillRect/>
                          </a:stretch>
                        </pic:blipFill>
                        <pic:spPr>
                          <a:xfrm>
                            <a:off x="0" y="0"/>
                            <a:ext cx="1804085" cy="1627631"/>
                          </a:xfrm>
                          <a:prstGeom prst="rect">
                            <a:avLst/>
                          </a:prstGeom>
                        </pic:spPr>
                      </pic:pic>
                    </a:graphicData>
                  </a:graphic>
                </wp:inline>
              </w:drawing>
            </w:r>
          </w:p>
        </w:tc>
        <w:tc>
          <w:tcPr>
            <w:tcW w:w="6379" w:type="dxa"/>
            <w:gridSpan w:val="4"/>
          </w:tcPr>
          <w:p w:rsidR="00FB69CA" w:rsidRPr="0069248D" w:rsidRDefault="0073631A" w:rsidP="00247276">
            <w:pPr>
              <w:pStyle w:val="TableParagraph"/>
              <w:spacing w:line="280" w:lineRule="exact"/>
              <w:ind w:left="57" w:right="57"/>
              <w:jc w:val="both"/>
              <w:rPr>
                <w:rFonts w:asciiTheme="majorHAnsi" w:hAnsiTheme="majorHAnsi"/>
                <w:sz w:val="20"/>
              </w:rPr>
            </w:pPr>
            <w:r w:rsidRPr="0069248D">
              <w:rPr>
                <w:rFonts w:asciiTheme="majorHAnsi" w:hAnsiTheme="majorHAnsi"/>
                <w:sz w:val="20"/>
              </w:rPr>
              <w:t>On 2 May 2016, the motor vessel “Luca S” was in the port of Taranto to perform commercial operations involving the embarkation of bulk sulphur.</w:t>
            </w:r>
          </w:p>
          <w:p w:rsidR="00FB69CA" w:rsidRPr="0069248D" w:rsidRDefault="0073631A" w:rsidP="00247276">
            <w:pPr>
              <w:pStyle w:val="TableParagraph"/>
              <w:spacing w:before="120" w:line="280" w:lineRule="exact"/>
              <w:ind w:left="57" w:right="57"/>
              <w:jc w:val="both"/>
              <w:rPr>
                <w:rFonts w:asciiTheme="majorHAnsi" w:hAnsiTheme="majorHAnsi"/>
                <w:sz w:val="20"/>
              </w:rPr>
            </w:pPr>
            <w:r w:rsidRPr="0069248D">
              <w:rPr>
                <w:rFonts w:asciiTheme="majorHAnsi" w:hAnsiTheme="majorHAnsi"/>
                <w:sz w:val="20"/>
              </w:rPr>
              <w:t>At about 3.40 p.m. loading was halted due to rain and the first officer decided to go ahead with the closure of holds 1 and 2 – presumably to prevent damage to the cargo already loaded.</w:t>
            </w:r>
          </w:p>
          <w:p w:rsidR="00FB69CA" w:rsidRPr="0069248D" w:rsidRDefault="0073631A" w:rsidP="00247276">
            <w:pPr>
              <w:pStyle w:val="TableParagraph"/>
              <w:spacing w:before="121" w:line="280" w:lineRule="exact"/>
              <w:ind w:left="57" w:right="57"/>
              <w:jc w:val="both"/>
              <w:rPr>
                <w:rFonts w:asciiTheme="majorHAnsi" w:hAnsiTheme="majorHAnsi"/>
                <w:sz w:val="20"/>
              </w:rPr>
            </w:pPr>
            <w:r w:rsidRPr="0069248D">
              <w:rPr>
                <w:rFonts w:asciiTheme="majorHAnsi" w:hAnsiTheme="majorHAnsi"/>
                <w:sz w:val="20"/>
              </w:rPr>
              <w:t>The holds are closed by overlying hatches manoeuvred by the overhead travelling crane installed on the hold coamings.</w:t>
            </w:r>
          </w:p>
          <w:p w:rsidR="00FB69CA" w:rsidRPr="0069248D" w:rsidRDefault="0073631A" w:rsidP="00247276">
            <w:pPr>
              <w:pStyle w:val="TableParagraph"/>
              <w:spacing w:before="120" w:line="280" w:lineRule="exact"/>
              <w:ind w:left="57" w:right="57"/>
              <w:jc w:val="both"/>
              <w:rPr>
                <w:rFonts w:asciiTheme="majorHAnsi" w:hAnsiTheme="majorHAnsi"/>
                <w:sz w:val="20"/>
              </w:rPr>
            </w:pPr>
            <w:r w:rsidRPr="0069248D">
              <w:rPr>
                <w:rFonts w:asciiTheme="majorHAnsi" w:hAnsiTheme="majorHAnsi"/>
                <w:sz w:val="20"/>
              </w:rPr>
              <w:t>In order to handle each section of the hatch and position it correctly – as stated in the hatch operating manual and procedures issued by the company – the following are required to carry out the above closure operation:</w:t>
            </w:r>
          </w:p>
          <w:p w:rsidR="00FB69CA" w:rsidRPr="0069248D" w:rsidRDefault="0073631A" w:rsidP="00DE7708">
            <w:pPr>
              <w:pStyle w:val="TableParagraph"/>
              <w:numPr>
                <w:ilvl w:val="0"/>
                <w:numId w:val="10"/>
              </w:numPr>
              <w:tabs>
                <w:tab w:val="left" w:pos="291"/>
              </w:tabs>
              <w:spacing w:before="121" w:line="280" w:lineRule="exact"/>
              <w:ind w:left="57" w:right="57" w:firstLine="0"/>
              <w:jc w:val="both"/>
              <w:rPr>
                <w:rFonts w:asciiTheme="majorHAnsi" w:hAnsiTheme="majorHAnsi"/>
                <w:sz w:val="20"/>
              </w:rPr>
            </w:pPr>
            <w:r w:rsidRPr="0069248D">
              <w:rPr>
                <w:rFonts w:asciiTheme="majorHAnsi" w:hAnsiTheme="majorHAnsi"/>
                <w:sz w:val="20"/>
              </w:rPr>
              <w:t>an officer to manoeuvre the overhead travelling crane;</w:t>
            </w:r>
          </w:p>
          <w:p w:rsidR="00FB69CA" w:rsidRPr="0069248D" w:rsidRDefault="0073631A" w:rsidP="00DE7708">
            <w:pPr>
              <w:pStyle w:val="TableParagraph"/>
              <w:numPr>
                <w:ilvl w:val="0"/>
                <w:numId w:val="10"/>
              </w:numPr>
              <w:tabs>
                <w:tab w:val="left" w:pos="291"/>
              </w:tabs>
              <w:spacing w:before="120" w:line="280" w:lineRule="exact"/>
              <w:ind w:left="57" w:right="57" w:firstLine="0"/>
              <w:jc w:val="both"/>
              <w:rPr>
                <w:rFonts w:asciiTheme="majorHAnsi" w:hAnsiTheme="majorHAnsi"/>
                <w:sz w:val="20"/>
              </w:rPr>
            </w:pPr>
            <w:r w:rsidRPr="0069248D">
              <w:rPr>
                <w:rFonts w:asciiTheme="majorHAnsi" w:hAnsiTheme="majorHAnsi"/>
                <w:sz w:val="20"/>
              </w:rPr>
              <w:t>a starboard crew member to perform duties of signalling to the officer;</w:t>
            </w:r>
          </w:p>
          <w:p w:rsidR="00FB69CA" w:rsidRPr="0069248D" w:rsidRDefault="0073631A" w:rsidP="00DE7708">
            <w:pPr>
              <w:pStyle w:val="TableParagraph"/>
              <w:numPr>
                <w:ilvl w:val="0"/>
                <w:numId w:val="10"/>
              </w:numPr>
              <w:tabs>
                <w:tab w:val="left" w:pos="291"/>
              </w:tabs>
              <w:spacing w:before="120" w:line="280" w:lineRule="exact"/>
              <w:ind w:left="57" w:right="57" w:firstLine="0"/>
              <w:jc w:val="both"/>
              <w:rPr>
                <w:rFonts w:asciiTheme="majorHAnsi" w:hAnsiTheme="majorHAnsi"/>
                <w:sz w:val="20"/>
              </w:rPr>
            </w:pPr>
            <w:r w:rsidRPr="0069248D">
              <w:rPr>
                <w:rFonts w:asciiTheme="majorHAnsi" w:hAnsiTheme="majorHAnsi"/>
                <w:sz w:val="20"/>
              </w:rPr>
              <w:t>a port crew member to perform duties of signalling to the officer.</w:t>
            </w:r>
          </w:p>
          <w:p w:rsidR="00FB69CA" w:rsidRPr="0069248D" w:rsidRDefault="0073631A" w:rsidP="00247276">
            <w:pPr>
              <w:pStyle w:val="TableParagraph"/>
              <w:spacing w:before="120" w:after="240" w:line="280" w:lineRule="exact"/>
              <w:ind w:left="57" w:right="57"/>
              <w:jc w:val="both"/>
              <w:rPr>
                <w:rFonts w:asciiTheme="majorHAnsi" w:hAnsiTheme="majorHAnsi"/>
                <w:sz w:val="20"/>
              </w:rPr>
            </w:pPr>
            <w:r w:rsidRPr="0069248D">
              <w:rPr>
                <w:rFonts w:asciiTheme="majorHAnsi" w:hAnsiTheme="majorHAnsi"/>
                <w:sz w:val="20"/>
              </w:rPr>
              <w:t>As the overhead travelling crane moved from stern to bow, the crew member moved from the aftcastle toward the ships centre, ahead of the moving overhead travelling crane and as he was climbing up a ladder that was positioned insecurely, the overhead travelling crane came up behind him and crushed him against the hold ventilation structure in the centre of the ship on the starboard side, causing his death.</w:t>
            </w:r>
          </w:p>
        </w:tc>
      </w:tr>
      <w:tr w:rsidR="003411B4" w:rsidRPr="0069248D" w:rsidTr="00B86972">
        <w:trPr>
          <w:trHeight w:val="20"/>
        </w:trPr>
        <w:tc>
          <w:tcPr>
            <w:tcW w:w="2977" w:type="dxa"/>
            <w:shd w:val="clear" w:color="auto" w:fill="9CC2E4"/>
          </w:tcPr>
          <w:p w:rsidR="00FB69CA" w:rsidRPr="0069248D" w:rsidRDefault="0073631A" w:rsidP="00247276">
            <w:pPr>
              <w:pStyle w:val="TableParagraph"/>
              <w:spacing w:line="280" w:lineRule="exact"/>
              <w:jc w:val="center"/>
              <w:rPr>
                <w:rFonts w:asciiTheme="majorHAnsi" w:hAnsiTheme="majorHAnsi"/>
                <w:b/>
                <w:sz w:val="20"/>
              </w:rPr>
            </w:pPr>
            <w:r w:rsidRPr="0069248D">
              <w:rPr>
                <w:rFonts w:asciiTheme="majorHAnsi" w:hAnsiTheme="majorHAnsi"/>
                <w:b/>
                <w:sz w:val="20"/>
              </w:rPr>
              <w:t>EMCIP database – event ID</w:t>
            </w:r>
          </w:p>
        </w:tc>
        <w:tc>
          <w:tcPr>
            <w:tcW w:w="1559" w:type="dxa"/>
            <w:shd w:val="clear" w:color="auto" w:fill="9CC2E4"/>
          </w:tcPr>
          <w:p w:rsidR="00FB69CA" w:rsidRPr="0069248D" w:rsidRDefault="0073631A" w:rsidP="00247276">
            <w:pPr>
              <w:pStyle w:val="TableParagraph"/>
              <w:spacing w:line="280" w:lineRule="exact"/>
              <w:jc w:val="center"/>
              <w:rPr>
                <w:rFonts w:asciiTheme="majorHAnsi" w:hAnsiTheme="majorHAnsi"/>
                <w:b/>
                <w:sz w:val="20"/>
              </w:rPr>
            </w:pPr>
            <w:r w:rsidRPr="0069248D">
              <w:rPr>
                <w:rFonts w:asciiTheme="majorHAnsi" w:hAnsiTheme="majorHAnsi"/>
                <w:b/>
                <w:sz w:val="20"/>
              </w:rPr>
              <w:t>Accident date</w:t>
            </w:r>
          </w:p>
        </w:tc>
        <w:tc>
          <w:tcPr>
            <w:tcW w:w="1418" w:type="dxa"/>
            <w:shd w:val="clear" w:color="auto" w:fill="9CC2E4"/>
          </w:tcPr>
          <w:p w:rsidR="00FB69CA" w:rsidRPr="0069248D" w:rsidRDefault="0073631A" w:rsidP="00247276">
            <w:pPr>
              <w:pStyle w:val="TableParagraph"/>
              <w:spacing w:line="280" w:lineRule="exact"/>
              <w:jc w:val="center"/>
              <w:rPr>
                <w:rFonts w:asciiTheme="majorHAnsi" w:hAnsiTheme="majorHAnsi"/>
                <w:b/>
                <w:sz w:val="20"/>
              </w:rPr>
            </w:pPr>
            <w:r w:rsidRPr="0069248D">
              <w:rPr>
                <w:rFonts w:asciiTheme="majorHAnsi" w:hAnsiTheme="majorHAnsi"/>
                <w:b/>
                <w:sz w:val="20"/>
              </w:rPr>
              <w:t>Ship name</w:t>
            </w:r>
          </w:p>
        </w:tc>
        <w:tc>
          <w:tcPr>
            <w:tcW w:w="2126" w:type="dxa"/>
            <w:shd w:val="clear" w:color="auto" w:fill="9CC2E4"/>
          </w:tcPr>
          <w:p w:rsidR="00FB69CA" w:rsidRPr="0069248D" w:rsidRDefault="0073631A" w:rsidP="00247276">
            <w:pPr>
              <w:pStyle w:val="TableParagraph"/>
              <w:spacing w:line="280" w:lineRule="exact"/>
              <w:jc w:val="center"/>
              <w:rPr>
                <w:rFonts w:asciiTheme="majorHAnsi" w:hAnsiTheme="majorHAnsi"/>
                <w:b/>
                <w:sz w:val="20"/>
              </w:rPr>
            </w:pPr>
            <w:r w:rsidRPr="0069248D">
              <w:rPr>
                <w:rFonts w:asciiTheme="majorHAnsi" w:hAnsiTheme="majorHAnsi"/>
                <w:b/>
                <w:sz w:val="20"/>
              </w:rPr>
              <w:t>Event type</w:t>
            </w:r>
          </w:p>
        </w:tc>
        <w:tc>
          <w:tcPr>
            <w:tcW w:w="1276" w:type="dxa"/>
            <w:shd w:val="clear" w:color="auto" w:fill="9CC2E4"/>
          </w:tcPr>
          <w:p w:rsidR="00FB69CA" w:rsidRPr="0069248D" w:rsidRDefault="0073631A" w:rsidP="00247276">
            <w:pPr>
              <w:pStyle w:val="TableParagraph"/>
              <w:spacing w:line="280" w:lineRule="exact"/>
              <w:jc w:val="center"/>
              <w:rPr>
                <w:rFonts w:asciiTheme="majorHAnsi" w:hAnsiTheme="majorHAnsi"/>
                <w:b/>
                <w:sz w:val="20"/>
              </w:rPr>
            </w:pPr>
            <w:r w:rsidRPr="0069248D">
              <w:rPr>
                <w:rFonts w:asciiTheme="majorHAnsi" w:hAnsiTheme="majorHAnsi"/>
                <w:b/>
                <w:sz w:val="20"/>
              </w:rPr>
              <w:t>Investigation end date</w:t>
            </w:r>
          </w:p>
        </w:tc>
      </w:tr>
      <w:tr w:rsidR="003411B4" w:rsidRPr="0069248D" w:rsidTr="00B86972">
        <w:trPr>
          <w:trHeight w:val="20"/>
        </w:trPr>
        <w:tc>
          <w:tcPr>
            <w:tcW w:w="2977" w:type="dxa"/>
          </w:tcPr>
          <w:p w:rsidR="00FB69CA" w:rsidRPr="00B86972" w:rsidRDefault="0073631A" w:rsidP="00B86972">
            <w:pPr>
              <w:pStyle w:val="TableParagraph"/>
              <w:spacing w:before="120" w:after="120" w:line="280" w:lineRule="exact"/>
              <w:jc w:val="center"/>
              <w:rPr>
                <w:rFonts w:asciiTheme="majorHAnsi" w:hAnsiTheme="majorHAnsi"/>
                <w:b/>
                <w:sz w:val="20"/>
                <w:szCs w:val="20"/>
              </w:rPr>
            </w:pPr>
            <w:r w:rsidRPr="00B86972">
              <w:rPr>
                <w:rFonts w:asciiTheme="majorHAnsi" w:hAnsiTheme="majorHAnsi"/>
                <w:b/>
                <w:sz w:val="20"/>
                <w:szCs w:val="20"/>
              </w:rPr>
              <w:t>04/2015</w:t>
            </w:r>
          </w:p>
        </w:tc>
        <w:tc>
          <w:tcPr>
            <w:tcW w:w="1559" w:type="dxa"/>
          </w:tcPr>
          <w:p w:rsidR="00FB69CA" w:rsidRPr="00B86972" w:rsidRDefault="0073631A" w:rsidP="00B86972">
            <w:pPr>
              <w:pStyle w:val="TableParagraph"/>
              <w:spacing w:before="120" w:after="120" w:line="280" w:lineRule="exact"/>
              <w:jc w:val="center"/>
              <w:rPr>
                <w:rFonts w:asciiTheme="majorHAnsi" w:hAnsiTheme="majorHAnsi"/>
                <w:b/>
                <w:sz w:val="20"/>
                <w:szCs w:val="20"/>
              </w:rPr>
            </w:pPr>
            <w:r w:rsidRPr="00B86972">
              <w:rPr>
                <w:rFonts w:asciiTheme="majorHAnsi" w:hAnsiTheme="majorHAnsi"/>
                <w:b/>
                <w:sz w:val="20"/>
                <w:szCs w:val="20"/>
              </w:rPr>
              <w:t>28/12/2014</w:t>
            </w:r>
          </w:p>
        </w:tc>
        <w:tc>
          <w:tcPr>
            <w:tcW w:w="1418" w:type="dxa"/>
          </w:tcPr>
          <w:p w:rsidR="00FB69CA" w:rsidRPr="00B86972" w:rsidRDefault="0073631A" w:rsidP="00B86972">
            <w:pPr>
              <w:pStyle w:val="TableParagraph"/>
              <w:spacing w:before="120" w:after="120" w:line="280" w:lineRule="exact"/>
              <w:jc w:val="center"/>
              <w:rPr>
                <w:rFonts w:asciiTheme="majorHAnsi" w:hAnsiTheme="majorHAnsi"/>
                <w:b/>
                <w:sz w:val="20"/>
                <w:szCs w:val="20"/>
              </w:rPr>
            </w:pPr>
            <w:r w:rsidRPr="00B86972">
              <w:rPr>
                <w:rFonts w:asciiTheme="majorHAnsi" w:hAnsiTheme="majorHAnsi"/>
                <w:b/>
                <w:sz w:val="20"/>
                <w:szCs w:val="20"/>
              </w:rPr>
              <w:t>NORMAN ATLANTIC</w:t>
            </w:r>
          </w:p>
        </w:tc>
        <w:tc>
          <w:tcPr>
            <w:tcW w:w="2126" w:type="dxa"/>
          </w:tcPr>
          <w:p w:rsidR="00FB69CA" w:rsidRPr="00B86972" w:rsidRDefault="0073631A" w:rsidP="00B86972">
            <w:pPr>
              <w:pStyle w:val="TableParagraph"/>
              <w:spacing w:before="120" w:after="120" w:line="280" w:lineRule="exact"/>
              <w:ind w:left="57"/>
              <w:rPr>
                <w:rFonts w:asciiTheme="majorHAnsi" w:hAnsiTheme="majorHAnsi"/>
                <w:b/>
                <w:sz w:val="20"/>
                <w:szCs w:val="20"/>
              </w:rPr>
            </w:pPr>
            <w:r w:rsidRPr="00B86972">
              <w:rPr>
                <w:rFonts w:asciiTheme="majorHAnsi" w:hAnsiTheme="majorHAnsi"/>
                <w:b/>
                <w:sz w:val="20"/>
                <w:szCs w:val="20"/>
              </w:rPr>
              <w:t>FIRE</w:t>
            </w:r>
          </w:p>
        </w:tc>
        <w:tc>
          <w:tcPr>
            <w:tcW w:w="1276" w:type="dxa"/>
          </w:tcPr>
          <w:p w:rsidR="00FB69CA" w:rsidRPr="00B86972" w:rsidRDefault="0073631A" w:rsidP="00B86972">
            <w:pPr>
              <w:pStyle w:val="TableParagraph"/>
              <w:spacing w:before="120" w:after="120" w:line="280" w:lineRule="exact"/>
              <w:jc w:val="center"/>
              <w:rPr>
                <w:rFonts w:asciiTheme="majorHAnsi" w:hAnsiTheme="majorHAnsi"/>
                <w:b/>
                <w:sz w:val="20"/>
                <w:szCs w:val="20"/>
              </w:rPr>
            </w:pPr>
            <w:r w:rsidRPr="00B86972">
              <w:rPr>
                <w:rFonts w:asciiTheme="majorHAnsi" w:hAnsiTheme="majorHAnsi"/>
                <w:b/>
                <w:sz w:val="20"/>
                <w:szCs w:val="20"/>
              </w:rPr>
              <w:t>22/12/2017</w:t>
            </w:r>
          </w:p>
        </w:tc>
      </w:tr>
      <w:tr w:rsidR="003411B4" w:rsidRPr="0069248D" w:rsidTr="00247276">
        <w:trPr>
          <w:trHeight w:val="20"/>
        </w:trPr>
        <w:tc>
          <w:tcPr>
            <w:tcW w:w="2977" w:type="dxa"/>
          </w:tcPr>
          <w:p w:rsidR="005C076C" w:rsidRPr="0069248D" w:rsidRDefault="0073631A" w:rsidP="00B86972">
            <w:pPr>
              <w:pStyle w:val="TableParagraph"/>
              <w:spacing w:before="120"/>
              <w:jc w:val="center"/>
              <w:rPr>
                <w:rFonts w:asciiTheme="majorHAnsi" w:hAnsiTheme="majorHAnsi"/>
                <w:i/>
                <w:sz w:val="20"/>
              </w:rPr>
            </w:pPr>
            <w:r w:rsidRPr="0069248D">
              <w:rPr>
                <w:rFonts w:ascii="Cambria,Bold" w:hAnsi="Cambria,Bold"/>
                <w:b/>
                <w:bCs/>
                <w:sz w:val="20"/>
                <w:szCs w:val="20"/>
              </w:rPr>
              <w:t>Event description</w:t>
            </w:r>
          </w:p>
          <w:p w:rsidR="005C076C" w:rsidRDefault="005C076C" w:rsidP="009136FF">
            <w:pPr>
              <w:spacing w:line="280" w:lineRule="exact"/>
            </w:pPr>
          </w:p>
          <w:p w:rsidR="00B86972" w:rsidRDefault="00B86972" w:rsidP="00B86972">
            <w:pPr>
              <w:jc w:val="center"/>
            </w:pPr>
            <w:r w:rsidRPr="0069248D">
              <w:rPr>
                <w:rFonts w:asciiTheme="majorHAnsi" w:hAnsiTheme="majorHAnsi"/>
                <w:noProof/>
                <w:sz w:val="20"/>
                <w:lang w:val="fr-FR" w:eastAsia="fr-FR" w:bidi="ar-SA"/>
              </w:rPr>
              <w:drawing>
                <wp:inline distT="0" distB="0" distL="0" distR="0" wp14:anchorId="7F554A61" wp14:editId="061366E0">
                  <wp:extent cx="1667510" cy="11061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7947" name="Picture 506"/>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667510" cy="1106170"/>
                          </a:xfrm>
                          <a:prstGeom prst="rect">
                            <a:avLst/>
                          </a:prstGeom>
                          <a:noFill/>
                          <a:ln>
                            <a:noFill/>
                          </a:ln>
                        </pic:spPr>
                      </pic:pic>
                    </a:graphicData>
                  </a:graphic>
                </wp:inline>
              </w:drawing>
            </w:r>
          </w:p>
          <w:p w:rsidR="00B86972" w:rsidRDefault="00B86972" w:rsidP="009136FF">
            <w:pPr>
              <w:spacing w:line="280" w:lineRule="exact"/>
            </w:pPr>
          </w:p>
          <w:p w:rsidR="00B86972" w:rsidRDefault="00B86972" w:rsidP="009136FF">
            <w:pPr>
              <w:spacing w:line="280" w:lineRule="exact"/>
            </w:pPr>
          </w:p>
          <w:p w:rsidR="00B86972" w:rsidRDefault="00B86972" w:rsidP="009136FF">
            <w:pPr>
              <w:spacing w:line="280" w:lineRule="exact"/>
            </w:pPr>
          </w:p>
          <w:p w:rsidR="00B86972" w:rsidRDefault="00B86972" w:rsidP="009136FF">
            <w:pPr>
              <w:spacing w:line="280" w:lineRule="exact"/>
            </w:pPr>
          </w:p>
          <w:p w:rsidR="00B86972" w:rsidRPr="0069248D" w:rsidRDefault="00B86972" w:rsidP="009136FF">
            <w:pPr>
              <w:spacing w:line="280" w:lineRule="exact"/>
            </w:pPr>
          </w:p>
          <w:p w:rsidR="005C076C" w:rsidRDefault="005C076C" w:rsidP="009136FF">
            <w:pPr>
              <w:spacing w:line="280" w:lineRule="exact"/>
            </w:pPr>
          </w:p>
          <w:p w:rsidR="00B86972" w:rsidRDefault="00B86972" w:rsidP="009136FF">
            <w:pPr>
              <w:spacing w:line="280" w:lineRule="exact"/>
            </w:pPr>
          </w:p>
          <w:p w:rsidR="00B86972" w:rsidRDefault="00B86972" w:rsidP="009136FF">
            <w:pPr>
              <w:spacing w:line="280" w:lineRule="exact"/>
            </w:pPr>
          </w:p>
          <w:p w:rsidR="00B86972" w:rsidRDefault="00B86972" w:rsidP="009136FF">
            <w:pPr>
              <w:spacing w:line="280" w:lineRule="exact"/>
            </w:pPr>
          </w:p>
          <w:p w:rsidR="00DE7708" w:rsidRDefault="00DE7708" w:rsidP="009136FF">
            <w:pPr>
              <w:spacing w:line="280" w:lineRule="exact"/>
            </w:pPr>
          </w:p>
          <w:p w:rsidR="00DE7708" w:rsidRDefault="00DE7708" w:rsidP="009136FF">
            <w:pPr>
              <w:spacing w:line="280" w:lineRule="exact"/>
            </w:pPr>
          </w:p>
          <w:p w:rsidR="00DE7708" w:rsidRDefault="00DE7708" w:rsidP="009136FF">
            <w:pPr>
              <w:spacing w:line="280" w:lineRule="exact"/>
            </w:pPr>
          </w:p>
          <w:p w:rsidR="00DE7708" w:rsidRDefault="00DE7708" w:rsidP="009136FF">
            <w:pPr>
              <w:spacing w:line="280" w:lineRule="exact"/>
            </w:pPr>
          </w:p>
          <w:p w:rsidR="00DE7708" w:rsidRDefault="00DE7708" w:rsidP="009136FF">
            <w:pPr>
              <w:spacing w:line="280" w:lineRule="exact"/>
            </w:pPr>
          </w:p>
          <w:p w:rsidR="00DE7708" w:rsidRDefault="00DE7708" w:rsidP="009136FF">
            <w:pPr>
              <w:spacing w:line="280" w:lineRule="exact"/>
            </w:pPr>
          </w:p>
          <w:p w:rsidR="00DE7708" w:rsidRDefault="00DE7708" w:rsidP="009136FF">
            <w:pPr>
              <w:spacing w:line="280" w:lineRule="exact"/>
            </w:pPr>
          </w:p>
          <w:p w:rsidR="00B86972" w:rsidRDefault="00B86972" w:rsidP="009136FF">
            <w:pPr>
              <w:spacing w:line="280" w:lineRule="exact"/>
            </w:pPr>
          </w:p>
          <w:p w:rsidR="00B86972" w:rsidRDefault="00B86972" w:rsidP="009136FF">
            <w:pPr>
              <w:spacing w:line="280" w:lineRule="exact"/>
            </w:pPr>
          </w:p>
          <w:p w:rsidR="00B86972" w:rsidRPr="0069248D" w:rsidRDefault="00B86972" w:rsidP="009136FF">
            <w:pPr>
              <w:spacing w:line="280" w:lineRule="exact"/>
            </w:pPr>
          </w:p>
          <w:p w:rsidR="005C076C" w:rsidRPr="0069248D" w:rsidRDefault="005C076C" w:rsidP="009136FF">
            <w:pPr>
              <w:spacing w:line="280" w:lineRule="exact"/>
            </w:pPr>
          </w:p>
          <w:p w:rsidR="005C076C" w:rsidRPr="0069248D" w:rsidRDefault="0073631A" w:rsidP="00B86972">
            <w:pPr>
              <w:jc w:val="center"/>
            </w:pPr>
            <w:r w:rsidRPr="0069248D">
              <w:rPr>
                <w:noProof/>
                <w:lang w:val="fr-FR" w:eastAsia="fr-FR" w:bidi="ar-SA"/>
              </w:rPr>
              <w:drawing>
                <wp:inline distT="0" distB="0" distL="0" distR="0">
                  <wp:extent cx="1819822" cy="1207008"/>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01289" name="Picture 508"/>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836429" cy="1218023"/>
                          </a:xfrm>
                          <a:prstGeom prst="rect">
                            <a:avLst/>
                          </a:prstGeom>
                          <a:noFill/>
                          <a:ln>
                            <a:noFill/>
                          </a:ln>
                        </pic:spPr>
                      </pic:pic>
                    </a:graphicData>
                  </a:graphic>
                </wp:inline>
              </w:drawing>
            </w:r>
          </w:p>
          <w:p w:rsidR="005C076C" w:rsidRDefault="005C076C" w:rsidP="009136FF">
            <w:pPr>
              <w:spacing w:line="280" w:lineRule="exact"/>
            </w:pPr>
          </w:p>
          <w:p w:rsidR="00DE7708" w:rsidRPr="0069248D" w:rsidRDefault="00DE7708" w:rsidP="009136FF">
            <w:pPr>
              <w:spacing w:line="280" w:lineRule="exact"/>
            </w:pPr>
          </w:p>
          <w:p w:rsidR="005C076C" w:rsidRPr="0069248D" w:rsidRDefault="00B86972" w:rsidP="00DE7708">
            <w:pPr>
              <w:jc w:val="center"/>
            </w:pPr>
            <w:r w:rsidRPr="0069248D">
              <w:rPr>
                <w:noProof/>
                <w:lang w:val="fr-FR" w:eastAsia="fr-FR" w:bidi="ar-SA"/>
              </w:rPr>
              <w:drawing>
                <wp:inline distT="0" distB="0" distL="0" distR="0" wp14:anchorId="4304F51F" wp14:editId="303C70D1">
                  <wp:extent cx="1755648" cy="131840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656671" name="Picture 507"/>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768189" cy="1327821"/>
                          </a:xfrm>
                          <a:prstGeom prst="rect">
                            <a:avLst/>
                          </a:prstGeom>
                          <a:noFill/>
                          <a:ln>
                            <a:noFill/>
                          </a:ln>
                        </pic:spPr>
                      </pic:pic>
                    </a:graphicData>
                  </a:graphic>
                </wp:inline>
              </w:drawing>
            </w:r>
          </w:p>
          <w:p w:rsidR="005C076C" w:rsidRPr="0069248D" w:rsidRDefault="005C076C" w:rsidP="009136FF">
            <w:pPr>
              <w:spacing w:line="280" w:lineRule="exact"/>
            </w:pPr>
          </w:p>
        </w:tc>
        <w:tc>
          <w:tcPr>
            <w:tcW w:w="6379" w:type="dxa"/>
            <w:gridSpan w:val="4"/>
          </w:tcPr>
          <w:p w:rsidR="00B86972" w:rsidRDefault="00B86972" w:rsidP="00B86972">
            <w:pPr>
              <w:pStyle w:val="TableParagraph"/>
              <w:spacing w:line="280" w:lineRule="exact"/>
              <w:ind w:left="57"/>
              <w:jc w:val="both"/>
              <w:rPr>
                <w:rFonts w:asciiTheme="majorHAnsi" w:hAnsiTheme="majorHAnsi"/>
                <w:sz w:val="20"/>
              </w:rPr>
            </w:pPr>
          </w:p>
          <w:p w:rsidR="00B86972" w:rsidRDefault="00B86972" w:rsidP="00B86972">
            <w:pPr>
              <w:pStyle w:val="TableParagraph"/>
              <w:spacing w:line="280" w:lineRule="exact"/>
              <w:ind w:left="57"/>
              <w:jc w:val="both"/>
              <w:rPr>
                <w:rFonts w:asciiTheme="majorHAnsi" w:hAnsiTheme="majorHAnsi"/>
                <w:sz w:val="20"/>
              </w:rPr>
            </w:pPr>
          </w:p>
          <w:p w:rsidR="005C076C" w:rsidRPr="0069248D" w:rsidRDefault="0073631A" w:rsidP="00B86972">
            <w:pPr>
              <w:pStyle w:val="TableParagraph"/>
              <w:spacing w:line="280" w:lineRule="exact"/>
              <w:ind w:left="57"/>
              <w:jc w:val="both"/>
              <w:rPr>
                <w:rFonts w:asciiTheme="majorHAnsi" w:hAnsiTheme="majorHAnsi"/>
                <w:sz w:val="20"/>
              </w:rPr>
            </w:pPr>
            <w:r w:rsidRPr="0069248D">
              <w:rPr>
                <w:rFonts w:asciiTheme="majorHAnsi" w:hAnsiTheme="majorHAnsi"/>
                <w:sz w:val="20"/>
              </w:rPr>
              <w:t>On the night between 27 and 28 December 2014, while sailing between Igoumenitsa and Ancona with 417 passengers, 55 crew members and at least three established stowaways on board, the motor vessel NORMAN ATLANTIC was affected by a very serious fire while passing through the Strait of Otranto, almost midway between the Italian, Greek and Albanian coasts.</w:t>
            </w:r>
          </w:p>
          <w:p w:rsidR="005C076C" w:rsidRDefault="0073631A" w:rsidP="00B86972">
            <w:pPr>
              <w:pStyle w:val="TableParagraph"/>
              <w:spacing w:line="280" w:lineRule="exact"/>
              <w:ind w:left="57"/>
              <w:jc w:val="both"/>
              <w:rPr>
                <w:rFonts w:asciiTheme="majorHAnsi" w:hAnsiTheme="majorHAnsi"/>
                <w:sz w:val="20"/>
              </w:rPr>
            </w:pPr>
            <w:r w:rsidRPr="0069248D">
              <w:rPr>
                <w:rFonts w:asciiTheme="majorHAnsi" w:hAnsiTheme="majorHAnsi"/>
                <w:sz w:val="20"/>
              </w:rPr>
              <w:t>The rescue operations involved three SAR authorities: initially Greek, then Italian (which took over command of the rescue operations after a few hours) and to a marginal extent also Albanian.</w:t>
            </w:r>
          </w:p>
          <w:p w:rsidR="00B86972" w:rsidRDefault="00B86972" w:rsidP="00B86972">
            <w:pPr>
              <w:pStyle w:val="TableParagraph"/>
              <w:spacing w:line="280" w:lineRule="exact"/>
              <w:ind w:left="57"/>
              <w:jc w:val="both"/>
              <w:rPr>
                <w:rFonts w:asciiTheme="majorHAnsi" w:hAnsiTheme="majorHAnsi"/>
                <w:sz w:val="20"/>
              </w:rPr>
            </w:pPr>
          </w:p>
          <w:p w:rsidR="00B86972" w:rsidRDefault="00B86972" w:rsidP="00B86972">
            <w:pPr>
              <w:pStyle w:val="TableParagraph"/>
              <w:spacing w:line="280" w:lineRule="exact"/>
              <w:ind w:left="57"/>
              <w:jc w:val="both"/>
              <w:rPr>
                <w:rFonts w:asciiTheme="majorHAnsi" w:hAnsiTheme="majorHAnsi"/>
                <w:sz w:val="20"/>
              </w:rPr>
            </w:pPr>
          </w:p>
          <w:p w:rsidR="005C076C" w:rsidRPr="0069248D" w:rsidRDefault="0073631A" w:rsidP="00DE7708">
            <w:pPr>
              <w:pStyle w:val="TableParagraph"/>
              <w:pageBreakBefore/>
              <w:spacing w:line="280" w:lineRule="exact"/>
              <w:ind w:left="57" w:right="57"/>
              <w:jc w:val="both"/>
              <w:rPr>
                <w:rFonts w:asciiTheme="majorHAnsi" w:hAnsiTheme="majorHAnsi"/>
                <w:sz w:val="20"/>
              </w:rPr>
            </w:pPr>
            <w:r w:rsidRPr="0069248D">
              <w:rPr>
                <w:rFonts w:asciiTheme="majorHAnsi" w:hAnsiTheme="majorHAnsi"/>
                <w:sz w:val="20"/>
              </w:rPr>
              <w:t>The unit, owned by the Italian shipping company ‘Visemar di Navigazione’, was chartered as part of a ‘deck &amp; engine’ package by the Greek company Anek Lines for which it operated on the Italy-Greece and Greece-Italy routes. Essentially, Visemar was in charge of the on-board command, while crew in charge of room service and lashing were under contract with Anek.</w:t>
            </w:r>
          </w:p>
          <w:p w:rsidR="005C076C" w:rsidRPr="0069248D" w:rsidRDefault="0073631A" w:rsidP="00DE7708">
            <w:pPr>
              <w:pStyle w:val="TableParagraph"/>
              <w:spacing w:before="120" w:line="280" w:lineRule="exact"/>
              <w:ind w:left="57" w:right="57"/>
              <w:jc w:val="both"/>
              <w:rPr>
                <w:rFonts w:asciiTheme="majorHAnsi" w:hAnsiTheme="majorHAnsi"/>
                <w:sz w:val="20"/>
              </w:rPr>
            </w:pPr>
            <w:r w:rsidRPr="0069248D">
              <w:rPr>
                <w:rFonts w:asciiTheme="majorHAnsi" w:hAnsiTheme="majorHAnsi"/>
                <w:sz w:val="20"/>
              </w:rPr>
              <w:t>The ship had started service on the new Patrasso – Igoumenitsa - Ancona route only a few days earlier on 20.12.2014, boarding crew from the charter company for commercial and lashing operations only a few days before the accident event.</w:t>
            </w:r>
          </w:p>
          <w:p w:rsidR="005C076C" w:rsidRPr="0069248D" w:rsidRDefault="0073631A" w:rsidP="00DE7708">
            <w:pPr>
              <w:pStyle w:val="TableParagraph"/>
              <w:spacing w:before="120" w:line="280" w:lineRule="exact"/>
              <w:ind w:left="57" w:right="57"/>
              <w:jc w:val="both"/>
              <w:rPr>
                <w:rFonts w:asciiTheme="majorHAnsi" w:hAnsiTheme="majorHAnsi"/>
                <w:sz w:val="20"/>
              </w:rPr>
            </w:pPr>
            <w:r w:rsidRPr="0069248D">
              <w:rPr>
                <w:rFonts w:asciiTheme="majorHAnsi" w:hAnsiTheme="majorHAnsi"/>
                <w:sz w:val="20"/>
              </w:rPr>
              <w:t>A total of 452 people were rescued and the bodies of 11 casualties were recovered (nine casualties who died at sea due to drowning or hypothermia were recovered from the sea during rescue operations while two completely charred bodies were found on board the ship on 2 and 13 February 2015). Sixteen passengers and presumably six stowaways are considered missing.</w:t>
            </w:r>
          </w:p>
          <w:p w:rsidR="005C076C" w:rsidRPr="0069248D" w:rsidRDefault="0073631A" w:rsidP="00DE7708">
            <w:pPr>
              <w:pStyle w:val="TableParagraph"/>
              <w:spacing w:before="120" w:line="280" w:lineRule="exact"/>
              <w:ind w:left="57" w:right="57"/>
              <w:jc w:val="both"/>
              <w:rPr>
                <w:rFonts w:asciiTheme="majorHAnsi" w:hAnsiTheme="majorHAnsi"/>
                <w:sz w:val="20"/>
              </w:rPr>
            </w:pPr>
            <w:r w:rsidRPr="0069248D">
              <w:rPr>
                <w:rFonts w:asciiTheme="majorHAnsi" w:hAnsiTheme="majorHAnsi"/>
                <w:sz w:val="20"/>
              </w:rPr>
              <w:t>Of the people rescued between 28 and 29 December, 88 were picked up by the numerous ships that came to help with the aid of lifeboats and rafts launched at sea and the remainder by helicopters and patrol boats sent to the site.</w:t>
            </w:r>
          </w:p>
          <w:p w:rsidR="005C076C" w:rsidRPr="0069248D" w:rsidRDefault="0073631A" w:rsidP="00DE7708">
            <w:pPr>
              <w:pStyle w:val="TableParagraph"/>
              <w:spacing w:before="120" w:line="280" w:lineRule="exact"/>
              <w:ind w:left="57" w:right="57"/>
              <w:jc w:val="both"/>
              <w:rPr>
                <w:rFonts w:asciiTheme="majorHAnsi" w:hAnsiTheme="majorHAnsi"/>
                <w:sz w:val="20"/>
              </w:rPr>
            </w:pPr>
            <w:r w:rsidRPr="0069248D">
              <w:rPr>
                <w:rFonts w:asciiTheme="majorHAnsi" w:hAnsiTheme="majorHAnsi"/>
                <w:sz w:val="20"/>
              </w:rPr>
              <w:t>Following the fire, the ship suffered serious structural damage that affected:</w:t>
            </w:r>
          </w:p>
          <w:p w:rsidR="005C076C" w:rsidRPr="0069248D" w:rsidRDefault="0073631A" w:rsidP="00DE7708">
            <w:pPr>
              <w:pStyle w:val="ListParagraph"/>
              <w:numPr>
                <w:ilvl w:val="0"/>
                <w:numId w:val="9"/>
              </w:numPr>
              <w:tabs>
                <w:tab w:val="left" w:pos="574"/>
              </w:tabs>
              <w:spacing w:before="120" w:line="280" w:lineRule="exact"/>
              <w:ind w:left="574" w:right="57" w:hanging="284"/>
              <w:jc w:val="both"/>
              <w:rPr>
                <w:rFonts w:asciiTheme="majorHAnsi" w:hAnsiTheme="majorHAnsi"/>
                <w:sz w:val="20"/>
              </w:rPr>
            </w:pPr>
            <w:r w:rsidRPr="0069248D">
              <w:rPr>
                <w:rFonts w:asciiTheme="majorHAnsi" w:hAnsiTheme="majorHAnsi"/>
                <w:sz w:val="20"/>
              </w:rPr>
              <w:t>deformation and/or damage caused by fire/heat to the ship’s structures (deck and side planking and reinforcements) starting from Deck 3 (Main Deck) with consequent damage to the insulation.</w:t>
            </w:r>
          </w:p>
          <w:p w:rsidR="005C076C" w:rsidRPr="0069248D" w:rsidRDefault="0073631A" w:rsidP="00DE7708">
            <w:pPr>
              <w:pStyle w:val="ListParagraph"/>
              <w:numPr>
                <w:ilvl w:val="0"/>
                <w:numId w:val="9"/>
              </w:numPr>
              <w:tabs>
                <w:tab w:val="left" w:pos="574"/>
              </w:tabs>
              <w:spacing w:line="280" w:lineRule="exact"/>
              <w:ind w:left="574" w:right="57" w:hanging="284"/>
              <w:jc w:val="both"/>
              <w:rPr>
                <w:rFonts w:asciiTheme="majorHAnsi" w:hAnsiTheme="majorHAnsi"/>
                <w:sz w:val="20"/>
              </w:rPr>
            </w:pPr>
            <w:r w:rsidRPr="0069248D">
              <w:rPr>
                <w:rFonts w:asciiTheme="majorHAnsi" w:hAnsiTheme="majorHAnsi"/>
                <w:sz w:val="20"/>
              </w:rPr>
              <w:t>Destruction of all bridge communication and navigation equipment, of accommodation areas for crew and passengers and communal spaces (reception, restaurant, lounge and so on), kitchen, galley and refrigerated chambers on Decks 5-6-7, including flooring, partitions, ceilings, doors, windows and portholes, furniture, fixtures and so on.</w:t>
            </w:r>
          </w:p>
          <w:p w:rsidR="005C076C" w:rsidRPr="0069248D" w:rsidRDefault="0073631A" w:rsidP="00DE7708">
            <w:pPr>
              <w:pStyle w:val="ListParagraph"/>
              <w:numPr>
                <w:ilvl w:val="0"/>
                <w:numId w:val="9"/>
              </w:numPr>
              <w:tabs>
                <w:tab w:val="left" w:pos="574"/>
              </w:tabs>
              <w:spacing w:line="280" w:lineRule="exact"/>
              <w:ind w:left="574" w:right="57" w:hanging="284"/>
              <w:jc w:val="both"/>
              <w:rPr>
                <w:rFonts w:asciiTheme="majorHAnsi" w:hAnsiTheme="majorHAnsi"/>
                <w:sz w:val="20"/>
              </w:rPr>
            </w:pPr>
            <w:r w:rsidRPr="0069248D">
              <w:rPr>
                <w:rFonts w:asciiTheme="majorHAnsi" w:hAnsiTheme="majorHAnsi"/>
                <w:sz w:val="20"/>
              </w:rPr>
              <w:t>Evident damage to the main electrical panel, the vessel monitoring system (VMS) control console, sub-panels for powering sockets for refrigerators, ventilation and so on.</w:t>
            </w:r>
          </w:p>
          <w:p w:rsidR="005C076C" w:rsidRPr="0069248D" w:rsidRDefault="0073631A" w:rsidP="00DE7708">
            <w:pPr>
              <w:pStyle w:val="ListParagraph"/>
              <w:numPr>
                <w:ilvl w:val="0"/>
                <w:numId w:val="9"/>
              </w:numPr>
              <w:tabs>
                <w:tab w:val="left" w:pos="574"/>
              </w:tabs>
              <w:spacing w:line="280" w:lineRule="exact"/>
              <w:ind w:left="574" w:right="57" w:hanging="284"/>
              <w:jc w:val="both"/>
              <w:rPr>
                <w:rFonts w:asciiTheme="majorHAnsi" w:hAnsiTheme="majorHAnsi"/>
                <w:sz w:val="20"/>
              </w:rPr>
            </w:pPr>
            <w:r w:rsidRPr="0069248D">
              <w:rPr>
                <w:rFonts w:asciiTheme="majorHAnsi" w:hAnsiTheme="majorHAnsi"/>
                <w:sz w:val="20"/>
              </w:rPr>
              <w:t>Damage caused by fire, heat and firefighting water to all electrical equipment (sub- panels, starters, uninterruptible power supply units, batteries and so on) and electrical cables, including the emergency electrical panel located on Deck 8.</w:t>
            </w:r>
          </w:p>
          <w:p w:rsidR="005C076C" w:rsidRPr="0069248D" w:rsidRDefault="0073631A" w:rsidP="00DE7708">
            <w:pPr>
              <w:pStyle w:val="ListParagraph"/>
              <w:numPr>
                <w:ilvl w:val="0"/>
                <w:numId w:val="9"/>
              </w:numPr>
              <w:tabs>
                <w:tab w:val="left" w:pos="574"/>
              </w:tabs>
              <w:spacing w:line="280" w:lineRule="exact"/>
              <w:ind w:left="574" w:right="57" w:hanging="284"/>
              <w:jc w:val="both"/>
              <w:rPr>
                <w:rFonts w:asciiTheme="majorHAnsi" w:hAnsiTheme="majorHAnsi"/>
                <w:sz w:val="20"/>
              </w:rPr>
            </w:pPr>
            <w:r w:rsidRPr="0069248D">
              <w:rPr>
                <w:rFonts w:asciiTheme="majorHAnsi" w:hAnsiTheme="majorHAnsi"/>
                <w:sz w:val="20"/>
              </w:rPr>
              <w:t>Damage to the ventilation and air conditioning system.</w:t>
            </w:r>
          </w:p>
          <w:p w:rsidR="005C076C" w:rsidRPr="0069248D" w:rsidRDefault="0073631A" w:rsidP="00DE7708">
            <w:pPr>
              <w:pStyle w:val="ListParagraph"/>
              <w:numPr>
                <w:ilvl w:val="0"/>
                <w:numId w:val="9"/>
              </w:numPr>
              <w:tabs>
                <w:tab w:val="left" w:pos="574"/>
              </w:tabs>
              <w:spacing w:line="280" w:lineRule="exact"/>
              <w:ind w:left="574" w:right="57" w:hanging="284"/>
              <w:jc w:val="both"/>
              <w:rPr>
                <w:rFonts w:asciiTheme="majorHAnsi" w:hAnsiTheme="majorHAnsi"/>
                <w:sz w:val="20"/>
              </w:rPr>
            </w:pPr>
            <w:r w:rsidRPr="0069248D">
              <w:rPr>
                <w:rFonts w:asciiTheme="majorHAnsi" w:hAnsiTheme="majorHAnsi"/>
                <w:sz w:val="20"/>
              </w:rPr>
              <w:t>Destruction of the service areas in the engine room on Deck 3.</w:t>
            </w:r>
          </w:p>
          <w:p w:rsidR="005C076C" w:rsidRPr="0069248D" w:rsidRDefault="0073631A" w:rsidP="00DE7708">
            <w:pPr>
              <w:pStyle w:val="ListParagraph"/>
              <w:numPr>
                <w:ilvl w:val="0"/>
                <w:numId w:val="9"/>
              </w:numPr>
              <w:tabs>
                <w:tab w:val="left" w:pos="574"/>
              </w:tabs>
              <w:spacing w:line="280" w:lineRule="exact"/>
              <w:ind w:left="574" w:right="57" w:hanging="284"/>
              <w:jc w:val="both"/>
              <w:rPr>
                <w:rFonts w:asciiTheme="majorHAnsi" w:hAnsiTheme="majorHAnsi"/>
                <w:sz w:val="20"/>
              </w:rPr>
            </w:pPr>
            <w:r w:rsidRPr="0069248D">
              <w:rPr>
                <w:rFonts w:asciiTheme="majorHAnsi" w:hAnsiTheme="majorHAnsi"/>
                <w:sz w:val="20"/>
              </w:rPr>
              <w:t>Loss of life-saving equipment (lifeboats, rescue boats, self-inflating rafts, marine evacuation system (MES)) on the starboard side.</w:t>
            </w:r>
          </w:p>
          <w:p w:rsidR="005C076C" w:rsidRPr="0069248D" w:rsidRDefault="0073631A" w:rsidP="00DE7708">
            <w:pPr>
              <w:pStyle w:val="ListParagraph"/>
              <w:numPr>
                <w:ilvl w:val="0"/>
                <w:numId w:val="9"/>
              </w:numPr>
              <w:tabs>
                <w:tab w:val="left" w:pos="574"/>
              </w:tabs>
              <w:spacing w:line="280" w:lineRule="exact"/>
              <w:ind w:left="574" w:right="57" w:hanging="284"/>
              <w:jc w:val="both"/>
              <w:rPr>
                <w:rFonts w:asciiTheme="majorHAnsi" w:hAnsiTheme="majorHAnsi"/>
                <w:sz w:val="20"/>
              </w:rPr>
            </w:pPr>
            <w:r w:rsidRPr="0069248D">
              <w:rPr>
                <w:rFonts w:asciiTheme="majorHAnsi" w:hAnsiTheme="majorHAnsi"/>
                <w:sz w:val="20"/>
              </w:rPr>
              <w:t>Damage to the following systems on decks 3-4-5-6-7-8-:</w:t>
            </w:r>
          </w:p>
          <w:p w:rsidR="005C076C" w:rsidRPr="0069248D" w:rsidRDefault="0073631A" w:rsidP="00DE7708">
            <w:pPr>
              <w:pStyle w:val="ListParagraph"/>
              <w:numPr>
                <w:ilvl w:val="0"/>
                <w:numId w:val="37"/>
              </w:numPr>
              <w:spacing w:line="280" w:lineRule="exact"/>
              <w:ind w:left="858" w:right="57" w:hanging="284"/>
              <w:jc w:val="both"/>
              <w:rPr>
                <w:rFonts w:asciiTheme="majorHAnsi" w:hAnsiTheme="majorHAnsi"/>
                <w:sz w:val="20"/>
              </w:rPr>
            </w:pPr>
            <w:r w:rsidRPr="0069248D">
              <w:rPr>
                <w:rFonts w:asciiTheme="majorHAnsi" w:hAnsiTheme="majorHAnsi"/>
                <w:sz w:val="20"/>
              </w:rPr>
              <w:t>Firefighting water and sprinkler system in accommodation areas.</w:t>
            </w:r>
          </w:p>
          <w:p w:rsidR="005C076C" w:rsidRPr="0069248D" w:rsidRDefault="0073631A" w:rsidP="00DE7708">
            <w:pPr>
              <w:pStyle w:val="ListParagraph"/>
              <w:numPr>
                <w:ilvl w:val="0"/>
                <w:numId w:val="37"/>
              </w:numPr>
              <w:spacing w:line="280" w:lineRule="exact"/>
              <w:ind w:left="858" w:right="57" w:hanging="284"/>
              <w:jc w:val="both"/>
              <w:rPr>
                <w:rFonts w:asciiTheme="majorHAnsi" w:hAnsiTheme="majorHAnsi"/>
                <w:sz w:val="20"/>
              </w:rPr>
            </w:pPr>
            <w:r w:rsidRPr="0069248D">
              <w:rPr>
                <w:rFonts w:asciiTheme="majorHAnsi" w:hAnsiTheme="majorHAnsi"/>
                <w:sz w:val="20"/>
              </w:rPr>
              <w:t>Drenchers in cargo decks 1-2-3-4</w:t>
            </w:r>
          </w:p>
          <w:p w:rsidR="005C076C" w:rsidRPr="0069248D" w:rsidRDefault="0073631A" w:rsidP="00DE7708">
            <w:pPr>
              <w:pStyle w:val="ListParagraph"/>
              <w:numPr>
                <w:ilvl w:val="0"/>
                <w:numId w:val="37"/>
              </w:numPr>
              <w:spacing w:line="280" w:lineRule="exact"/>
              <w:ind w:left="858" w:right="57" w:hanging="284"/>
              <w:jc w:val="both"/>
              <w:rPr>
                <w:rFonts w:asciiTheme="majorHAnsi" w:hAnsiTheme="majorHAnsi"/>
                <w:sz w:val="20"/>
              </w:rPr>
            </w:pPr>
            <w:r w:rsidRPr="0069248D">
              <w:rPr>
                <w:rFonts w:asciiTheme="majorHAnsi" w:hAnsiTheme="majorHAnsi"/>
                <w:sz w:val="20"/>
              </w:rPr>
              <w:t>CO</w:t>
            </w:r>
            <w:r w:rsidRPr="0069248D">
              <w:rPr>
                <w:rFonts w:asciiTheme="majorHAnsi" w:hAnsiTheme="majorHAnsi"/>
                <w:sz w:val="20"/>
                <w:vertAlign w:val="subscript"/>
              </w:rPr>
              <w:t>2</w:t>
            </w:r>
            <w:r w:rsidRPr="0069248D">
              <w:rPr>
                <w:rFonts w:asciiTheme="majorHAnsi" w:hAnsiTheme="majorHAnsi"/>
                <w:sz w:val="20"/>
              </w:rPr>
              <w:t xml:space="preserve"> for engine room and fire detection system (automatic and manual)</w:t>
            </w:r>
          </w:p>
          <w:p w:rsidR="005C076C" w:rsidRPr="0069248D" w:rsidRDefault="0073631A" w:rsidP="00DE7708">
            <w:pPr>
              <w:pStyle w:val="ListParagraph"/>
              <w:numPr>
                <w:ilvl w:val="0"/>
                <w:numId w:val="37"/>
              </w:numPr>
              <w:spacing w:line="280" w:lineRule="exact"/>
              <w:ind w:left="858" w:right="57" w:hanging="284"/>
              <w:jc w:val="both"/>
              <w:rPr>
                <w:rFonts w:asciiTheme="majorHAnsi" w:hAnsiTheme="majorHAnsi"/>
                <w:sz w:val="20"/>
              </w:rPr>
            </w:pPr>
            <w:r w:rsidRPr="0069248D">
              <w:rPr>
                <w:rFonts w:asciiTheme="majorHAnsi" w:hAnsiTheme="majorHAnsi"/>
                <w:sz w:val="20"/>
              </w:rPr>
              <w:t>Hydraulic system for moving hatches, covers, internal ramps and so on</w:t>
            </w:r>
          </w:p>
          <w:p w:rsidR="005C076C" w:rsidRPr="0069248D" w:rsidRDefault="0073631A" w:rsidP="00DE7708">
            <w:pPr>
              <w:pStyle w:val="ListParagraph"/>
              <w:numPr>
                <w:ilvl w:val="0"/>
                <w:numId w:val="9"/>
              </w:numPr>
              <w:tabs>
                <w:tab w:val="left" w:pos="574"/>
              </w:tabs>
              <w:spacing w:line="280" w:lineRule="exact"/>
              <w:ind w:left="574" w:right="57" w:hanging="284"/>
              <w:jc w:val="both"/>
              <w:rPr>
                <w:rFonts w:asciiTheme="majorHAnsi" w:hAnsiTheme="majorHAnsi"/>
                <w:sz w:val="20"/>
              </w:rPr>
            </w:pPr>
            <w:r w:rsidRPr="0069248D">
              <w:rPr>
                <w:rFonts w:asciiTheme="majorHAnsi" w:hAnsiTheme="majorHAnsi"/>
                <w:sz w:val="20"/>
              </w:rPr>
              <w:t>Damage to the windlass and warping winches and fairleads and mooring station equipment.</w:t>
            </w:r>
          </w:p>
        </w:tc>
      </w:tr>
    </w:tbl>
    <w:p w:rsidR="00FB69CA" w:rsidRPr="00967A77" w:rsidRDefault="0073631A" w:rsidP="00967A77">
      <w:pPr>
        <w:pStyle w:val="Heading7"/>
        <w:numPr>
          <w:ilvl w:val="1"/>
          <w:numId w:val="12"/>
        </w:numPr>
        <w:spacing w:before="360" w:line="360" w:lineRule="auto"/>
        <w:ind w:left="567" w:hanging="567"/>
      </w:pPr>
      <w:bookmarkStart w:id="26" w:name="_TOC_250005"/>
      <w:bookmarkStart w:id="27" w:name="_Toc532811830"/>
      <w:r w:rsidRPr="00967A77">
        <w:t xml:space="preserve">Accidents and incidents investigated during the period </w:t>
      </w:r>
      <w:bookmarkEnd w:id="26"/>
      <w:r w:rsidRPr="00967A77">
        <w:t>2012-2017</w:t>
      </w:r>
      <w:bookmarkEnd w:id="27"/>
    </w:p>
    <w:p w:rsidR="006D1D2E" w:rsidRPr="0069248D" w:rsidRDefault="0073631A" w:rsidP="00967A77">
      <w:pPr>
        <w:pStyle w:val="BodyText"/>
        <w:spacing w:before="120" w:line="360" w:lineRule="auto"/>
        <w:jc w:val="both"/>
        <w:rPr>
          <w:rFonts w:asciiTheme="majorHAnsi" w:hAnsiTheme="majorHAnsi"/>
        </w:rPr>
      </w:pPr>
      <w:r w:rsidRPr="0069248D">
        <w:rPr>
          <w:rFonts w:asciiTheme="majorHAnsi" w:hAnsiTheme="majorHAnsi"/>
        </w:rPr>
        <w:t>The following Table provides a summary of the types of events investigated by the Directorate General from 2012.</w:t>
      </w:r>
    </w:p>
    <w:p w:rsidR="003C190F" w:rsidRPr="0069248D" w:rsidRDefault="0073631A" w:rsidP="00C1497E">
      <w:pPr>
        <w:pStyle w:val="BodyText"/>
        <w:spacing w:before="120" w:after="120"/>
        <w:jc w:val="center"/>
        <w:rPr>
          <w:rFonts w:asciiTheme="majorHAnsi" w:hAnsiTheme="majorHAnsi"/>
        </w:rPr>
      </w:pPr>
      <w:r w:rsidRPr="0069248D">
        <w:rPr>
          <w:rFonts w:asciiTheme="majorHAnsi" w:hAnsiTheme="majorHAnsi"/>
          <w:i/>
        </w:rPr>
        <w:t>Table 14 –Summary of types of railway investigations completed in the period 2012-2017, broken down by type of accident event</w:t>
      </w:r>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8"/>
        <w:gridCol w:w="2650"/>
        <w:gridCol w:w="838"/>
        <w:gridCol w:w="838"/>
        <w:gridCol w:w="838"/>
        <w:gridCol w:w="838"/>
        <w:gridCol w:w="838"/>
        <w:gridCol w:w="838"/>
        <w:gridCol w:w="838"/>
      </w:tblGrid>
      <w:tr w:rsidR="003411B4" w:rsidRPr="0069248D" w:rsidTr="00CD316B">
        <w:trPr>
          <w:trHeight w:val="20"/>
        </w:trPr>
        <w:tc>
          <w:tcPr>
            <w:tcW w:w="3402" w:type="dxa"/>
            <w:gridSpan w:val="2"/>
            <w:shd w:val="clear" w:color="auto" w:fill="92D050"/>
          </w:tcPr>
          <w:p w:rsidR="00FB69CA" w:rsidRPr="0069248D" w:rsidRDefault="0073631A" w:rsidP="00CD316B">
            <w:pPr>
              <w:pStyle w:val="TableParagraph"/>
              <w:spacing w:before="60" w:after="60" w:line="280" w:lineRule="exact"/>
              <w:jc w:val="center"/>
              <w:rPr>
                <w:rFonts w:asciiTheme="majorHAnsi" w:hAnsiTheme="majorHAnsi"/>
                <w:b/>
                <w:sz w:val="20"/>
              </w:rPr>
            </w:pPr>
            <w:r w:rsidRPr="0069248D">
              <w:rPr>
                <w:rFonts w:asciiTheme="majorHAnsi" w:hAnsiTheme="majorHAnsi"/>
                <w:b/>
                <w:sz w:val="20"/>
              </w:rPr>
              <w:t>Events investigated</w:t>
            </w:r>
          </w:p>
        </w:tc>
        <w:tc>
          <w:tcPr>
            <w:tcW w:w="851" w:type="dxa"/>
            <w:shd w:val="clear" w:color="auto" w:fill="92D050"/>
          </w:tcPr>
          <w:p w:rsidR="00FB69CA" w:rsidRPr="0069248D" w:rsidRDefault="0073631A" w:rsidP="00CD316B">
            <w:pPr>
              <w:pStyle w:val="TableParagraph"/>
              <w:spacing w:before="60" w:after="60" w:line="280" w:lineRule="exact"/>
              <w:jc w:val="center"/>
              <w:rPr>
                <w:rFonts w:asciiTheme="majorHAnsi" w:hAnsiTheme="majorHAnsi"/>
                <w:b/>
                <w:sz w:val="20"/>
              </w:rPr>
            </w:pPr>
            <w:r w:rsidRPr="0069248D">
              <w:rPr>
                <w:rFonts w:asciiTheme="majorHAnsi" w:hAnsiTheme="majorHAnsi"/>
                <w:b/>
                <w:sz w:val="20"/>
              </w:rPr>
              <w:t>2012</w:t>
            </w:r>
          </w:p>
        </w:tc>
        <w:tc>
          <w:tcPr>
            <w:tcW w:w="851" w:type="dxa"/>
            <w:tcBorders>
              <w:right w:val="single" w:sz="6" w:space="0" w:color="000000"/>
            </w:tcBorders>
            <w:shd w:val="clear" w:color="auto" w:fill="92D050"/>
          </w:tcPr>
          <w:p w:rsidR="00FB69CA" w:rsidRPr="0069248D" w:rsidRDefault="0073631A" w:rsidP="00CD316B">
            <w:pPr>
              <w:pStyle w:val="TableParagraph"/>
              <w:spacing w:before="60" w:after="60" w:line="280" w:lineRule="exact"/>
              <w:jc w:val="center"/>
              <w:rPr>
                <w:rFonts w:asciiTheme="majorHAnsi" w:hAnsiTheme="majorHAnsi"/>
                <w:b/>
                <w:sz w:val="20"/>
              </w:rPr>
            </w:pPr>
            <w:r w:rsidRPr="0069248D">
              <w:rPr>
                <w:rFonts w:asciiTheme="majorHAnsi" w:hAnsiTheme="majorHAnsi"/>
                <w:b/>
                <w:sz w:val="20"/>
              </w:rPr>
              <w:t>2013</w:t>
            </w:r>
          </w:p>
        </w:tc>
        <w:tc>
          <w:tcPr>
            <w:tcW w:w="851" w:type="dxa"/>
            <w:tcBorders>
              <w:left w:val="single" w:sz="6" w:space="0" w:color="000000"/>
            </w:tcBorders>
            <w:shd w:val="clear" w:color="auto" w:fill="92D050"/>
          </w:tcPr>
          <w:p w:rsidR="00FB69CA" w:rsidRPr="0069248D" w:rsidRDefault="0073631A" w:rsidP="00CD316B">
            <w:pPr>
              <w:pStyle w:val="TableParagraph"/>
              <w:spacing w:before="60" w:after="60" w:line="280" w:lineRule="exact"/>
              <w:jc w:val="center"/>
              <w:rPr>
                <w:rFonts w:asciiTheme="majorHAnsi" w:hAnsiTheme="majorHAnsi"/>
                <w:b/>
                <w:sz w:val="20"/>
              </w:rPr>
            </w:pPr>
            <w:r w:rsidRPr="0069248D">
              <w:rPr>
                <w:rFonts w:asciiTheme="majorHAnsi" w:hAnsiTheme="majorHAnsi"/>
                <w:b/>
                <w:sz w:val="20"/>
              </w:rPr>
              <w:t>2014</w:t>
            </w:r>
          </w:p>
        </w:tc>
        <w:tc>
          <w:tcPr>
            <w:tcW w:w="851" w:type="dxa"/>
            <w:shd w:val="clear" w:color="auto" w:fill="92D050"/>
          </w:tcPr>
          <w:p w:rsidR="00FB69CA" w:rsidRPr="0069248D" w:rsidRDefault="0073631A" w:rsidP="00CD316B">
            <w:pPr>
              <w:pStyle w:val="TableParagraph"/>
              <w:spacing w:before="60" w:after="60" w:line="280" w:lineRule="exact"/>
              <w:jc w:val="center"/>
              <w:rPr>
                <w:rFonts w:asciiTheme="majorHAnsi" w:hAnsiTheme="majorHAnsi"/>
                <w:b/>
                <w:sz w:val="20"/>
              </w:rPr>
            </w:pPr>
            <w:r w:rsidRPr="0069248D">
              <w:rPr>
                <w:rFonts w:asciiTheme="majorHAnsi" w:hAnsiTheme="majorHAnsi"/>
                <w:b/>
                <w:sz w:val="20"/>
              </w:rPr>
              <w:t>2015</w:t>
            </w:r>
          </w:p>
        </w:tc>
        <w:tc>
          <w:tcPr>
            <w:tcW w:w="851" w:type="dxa"/>
            <w:shd w:val="clear" w:color="auto" w:fill="92D050"/>
          </w:tcPr>
          <w:p w:rsidR="00FB69CA" w:rsidRPr="0069248D" w:rsidRDefault="0073631A" w:rsidP="00CD316B">
            <w:pPr>
              <w:pStyle w:val="TableParagraph"/>
              <w:spacing w:before="60" w:after="60" w:line="280" w:lineRule="exact"/>
              <w:jc w:val="center"/>
              <w:rPr>
                <w:rFonts w:asciiTheme="majorHAnsi" w:hAnsiTheme="majorHAnsi"/>
                <w:b/>
                <w:sz w:val="20"/>
              </w:rPr>
            </w:pPr>
            <w:r w:rsidRPr="0069248D">
              <w:rPr>
                <w:rFonts w:asciiTheme="majorHAnsi" w:hAnsiTheme="majorHAnsi"/>
                <w:b/>
                <w:sz w:val="20"/>
              </w:rPr>
              <w:t>2016</w:t>
            </w:r>
          </w:p>
        </w:tc>
        <w:tc>
          <w:tcPr>
            <w:tcW w:w="851" w:type="dxa"/>
            <w:shd w:val="clear" w:color="auto" w:fill="92D050"/>
          </w:tcPr>
          <w:p w:rsidR="00FB69CA" w:rsidRPr="0069248D" w:rsidRDefault="0073631A" w:rsidP="00CD316B">
            <w:pPr>
              <w:pStyle w:val="TableParagraph"/>
              <w:spacing w:before="60" w:after="60" w:line="280" w:lineRule="exact"/>
              <w:jc w:val="center"/>
              <w:rPr>
                <w:rFonts w:asciiTheme="majorHAnsi" w:hAnsiTheme="majorHAnsi"/>
                <w:b/>
                <w:sz w:val="20"/>
              </w:rPr>
            </w:pPr>
            <w:r w:rsidRPr="0069248D">
              <w:rPr>
                <w:rFonts w:asciiTheme="majorHAnsi" w:hAnsiTheme="majorHAnsi"/>
                <w:b/>
                <w:sz w:val="20"/>
              </w:rPr>
              <w:t>2017</w:t>
            </w:r>
          </w:p>
        </w:tc>
        <w:tc>
          <w:tcPr>
            <w:tcW w:w="851" w:type="dxa"/>
            <w:shd w:val="clear" w:color="auto" w:fill="92D050"/>
          </w:tcPr>
          <w:p w:rsidR="00FB69CA" w:rsidRPr="0069248D" w:rsidRDefault="0073631A" w:rsidP="00CD316B">
            <w:pPr>
              <w:pStyle w:val="TableParagraph"/>
              <w:spacing w:before="60" w:after="60" w:line="280" w:lineRule="exact"/>
              <w:jc w:val="center"/>
              <w:rPr>
                <w:rFonts w:asciiTheme="majorHAnsi" w:hAnsiTheme="majorHAnsi"/>
                <w:b/>
                <w:sz w:val="20"/>
              </w:rPr>
            </w:pPr>
            <w:r w:rsidRPr="0069248D">
              <w:rPr>
                <w:rFonts w:asciiTheme="majorHAnsi" w:hAnsiTheme="majorHAnsi"/>
                <w:b/>
                <w:sz w:val="20"/>
              </w:rPr>
              <w:t>TOT</w:t>
            </w:r>
          </w:p>
        </w:tc>
      </w:tr>
      <w:tr w:rsidR="003411B4" w:rsidRPr="0069248D" w:rsidTr="00CD316B">
        <w:trPr>
          <w:trHeight w:val="20"/>
        </w:trPr>
        <w:tc>
          <w:tcPr>
            <w:tcW w:w="709" w:type="dxa"/>
            <w:vMerge w:val="restart"/>
            <w:textDirection w:val="btLr"/>
          </w:tcPr>
          <w:p w:rsidR="00FB69CA" w:rsidRPr="0069248D" w:rsidRDefault="0073631A" w:rsidP="00CD316B">
            <w:pPr>
              <w:pStyle w:val="TableParagraph"/>
              <w:spacing w:before="60" w:after="60" w:line="280" w:lineRule="exact"/>
              <w:ind w:left="64" w:right="57" w:hanging="7"/>
              <w:jc w:val="center"/>
              <w:rPr>
                <w:rFonts w:asciiTheme="majorHAnsi" w:hAnsiTheme="majorHAnsi"/>
                <w:b/>
                <w:sz w:val="18"/>
              </w:rPr>
            </w:pPr>
            <w:r w:rsidRPr="0069248D">
              <w:rPr>
                <w:rFonts w:asciiTheme="majorHAnsi" w:hAnsiTheme="majorHAnsi"/>
                <w:b/>
                <w:sz w:val="18"/>
              </w:rPr>
              <w:t xml:space="preserve">Serious accidents </w:t>
            </w:r>
            <w:r w:rsidR="00CD316B">
              <w:rPr>
                <w:rFonts w:asciiTheme="majorHAnsi" w:hAnsiTheme="majorHAnsi"/>
                <w:b/>
                <w:sz w:val="18"/>
              </w:rPr>
              <w:br/>
            </w:r>
            <w:r w:rsidRPr="0069248D">
              <w:rPr>
                <w:rFonts w:asciiTheme="majorHAnsi" w:hAnsiTheme="majorHAnsi"/>
                <w:b/>
                <w:sz w:val="18"/>
              </w:rPr>
              <w:t>(Article 19.1)</w:t>
            </w:r>
          </w:p>
        </w:tc>
        <w:tc>
          <w:tcPr>
            <w:tcW w:w="851" w:type="dxa"/>
          </w:tcPr>
          <w:p w:rsidR="00FB69CA" w:rsidRPr="0069248D" w:rsidRDefault="0073631A" w:rsidP="00CD316B">
            <w:pPr>
              <w:pStyle w:val="TableParagraph"/>
              <w:spacing w:after="60" w:line="280" w:lineRule="exact"/>
              <w:ind w:left="113"/>
              <w:rPr>
                <w:rFonts w:asciiTheme="majorHAnsi" w:hAnsiTheme="majorHAnsi"/>
                <w:sz w:val="18"/>
              </w:rPr>
            </w:pPr>
            <w:r w:rsidRPr="0069248D">
              <w:rPr>
                <w:rFonts w:asciiTheme="majorHAnsi" w:hAnsiTheme="majorHAnsi"/>
                <w:sz w:val="18"/>
              </w:rPr>
              <w:t>Collisions between trains</w:t>
            </w:r>
          </w:p>
        </w:tc>
        <w:tc>
          <w:tcPr>
            <w:tcW w:w="851" w:type="dxa"/>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Borders>
              <w:right w:val="single" w:sz="6" w:space="0" w:color="000000"/>
            </w:tcBorders>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Borders>
              <w:left w:val="single" w:sz="6" w:space="0" w:color="000000"/>
            </w:tcBorders>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1</w:t>
            </w:r>
          </w:p>
        </w:tc>
        <w:tc>
          <w:tcPr>
            <w:tcW w:w="851" w:type="dxa"/>
          </w:tcPr>
          <w:p w:rsidR="00FB69CA" w:rsidRPr="0069248D" w:rsidRDefault="0073631A" w:rsidP="00CD316B">
            <w:pPr>
              <w:pStyle w:val="TableParagraph"/>
              <w:spacing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after="60" w:line="280" w:lineRule="exact"/>
              <w:jc w:val="center"/>
              <w:rPr>
                <w:rFonts w:asciiTheme="majorHAnsi" w:hAnsiTheme="majorHAnsi"/>
                <w:b/>
                <w:sz w:val="20"/>
              </w:rPr>
            </w:pPr>
            <w:r w:rsidRPr="0069248D">
              <w:rPr>
                <w:rFonts w:asciiTheme="majorHAnsi" w:hAnsiTheme="majorHAnsi"/>
                <w:b/>
                <w:sz w:val="20"/>
              </w:rPr>
              <w:t>1</w:t>
            </w:r>
          </w:p>
        </w:tc>
      </w:tr>
      <w:tr w:rsidR="003411B4" w:rsidRPr="0069248D" w:rsidTr="00CD316B">
        <w:trPr>
          <w:trHeight w:val="20"/>
        </w:trPr>
        <w:tc>
          <w:tcPr>
            <w:tcW w:w="709" w:type="dxa"/>
            <w:vMerge/>
            <w:tcBorders>
              <w:top w:val="nil"/>
            </w:tcBorders>
            <w:textDirection w:val="btLr"/>
          </w:tcPr>
          <w:p w:rsidR="00FB69CA" w:rsidRPr="0069248D" w:rsidRDefault="00FB69CA" w:rsidP="00CD316B">
            <w:pPr>
              <w:spacing w:line="280" w:lineRule="exact"/>
              <w:ind w:left="64" w:right="57" w:hanging="7"/>
              <w:jc w:val="center"/>
              <w:rPr>
                <w:rFonts w:asciiTheme="majorHAnsi" w:hAnsiTheme="majorHAnsi"/>
                <w:sz w:val="2"/>
                <w:szCs w:val="2"/>
              </w:rPr>
            </w:pPr>
          </w:p>
        </w:tc>
        <w:tc>
          <w:tcPr>
            <w:tcW w:w="851" w:type="dxa"/>
          </w:tcPr>
          <w:p w:rsidR="00FB69CA" w:rsidRPr="0069248D" w:rsidRDefault="0073631A" w:rsidP="00CD316B">
            <w:pPr>
              <w:pStyle w:val="TableParagraph"/>
              <w:spacing w:after="60" w:line="280" w:lineRule="exact"/>
              <w:ind w:left="113"/>
              <w:rPr>
                <w:rFonts w:asciiTheme="majorHAnsi" w:hAnsiTheme="majorHAnsi"/>
                <w:sz w:val="18"/>
              </w:rPr>
            </w:pPr>
            <w:r w:rsidRPr="0069248D">
              <w:rPr>
                <w:rFonts w:asciiTheme="majorHAnsi" w:hAnsiTheme="majorHAnsi"/>
                <w:sz w:val="18"/>
              </w:rPr>
              <w:t>Collisions with obstacles</w:t>
            </w:r>
          </w:p>
        </w:tc>
        <w:tc>
          <w:tcPr>
            <w:tcW w:w="851" w:type="dxa"/>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Borders>
              <w:right w:val="single" w:sz="6" w:space="0" w:color="000000"/>
            </w:tcBorders>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1</w:t>
            </w:r>
          </w:p>
        </w:tc>
        <w:tc>
          <w:tcPr>
            <w:tcW w:w="851" w:type="dxa"/>
            <w:tcBorders>
              <w:left w:val="single" w:sz="6" w:space="0" w:color="000000"/>
            </w:tcBorders>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1</w:t>
            </w:r>
          </w:p>
        </w:tc>
        <w:tc>
          <w:tcPr>
            <w:tcW w:w="851" w:type="dxa"/>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after="60" w:line="280" w:lineRule="exact"/>
              <w:jc w:val="center"/>
              <w:rPr>
                <w:rFonts w:asciiTheme="majorHAnsi" w:hAnsiTheme="majorHAnsi"/>
                <w:b/>
                <w:sz w:val="20"/>
              </w:rPr>
            </w:pPr>
            <w:r w:rsidRPr="0069248D">
              <w:rPr>
                <w:rFonts w:asciiTheme="majorHAnsi" w:hAnsiTheme="majorHAnsi"/>
                <w:b/>
                <w:sz w:val="20"/>
              </w:rPr>
              <w:t>2</w:t>
            </w:r>
          </w:p>
        </w:tc>
      </w:tr>
      <w:tr w:rsidR="003411B4" w:rsidRPr="0069248D" w:rsidTr="00CD316B">
        <w:trPr>
          <w:trHeight w:val="20"/>
        </w:trPr>
        <w:tc>
          <w:tcPr>
            <w:tcW w:w="709" w:type="dxa"/>
            <w:vMerge/>
            <w:tcBorders>
              <w:top w:val="nil"/>
            </w:tcBorders>
            <w:textDirection w:val="btLr"/>
          </w:tcPr>
          <w:p w:rsidR="00FB69CA" w:rsidRPr="0069248D" w:rsidRDefault="00FB69CA" w:rsidP="00CD316B">
            <w:pPr>
              <w:spacing w:line="280" w:lineRule="exact"/>
              <w:ind w:left="64" w:right="57" w:hanging="7"/>
              <w:jc w:val="center"/>
              <w:rPr>
                <w:rFonts w:asciiTheme="majorHAnsi" w:hAnsiTheme="majorHAnsi"/>
                <w:sz w:val="2"/>
                <w:szCs w:val="2"/>
              </w:rPr>
            </w:pPr>
          </w:p>
        </w:tc>
        <w:tc>
          <w:tcPr>
            <w:tcW w:w="851" w:type="dxa"/>
          </w:tcPr>
          <w:p w:rsidR="00FB69CA" w:rsidRPr="0069248D" w:rsidRDefault="0073631A" w:rsidP="00CD316B">
            <w:pPr>
              <w:pStyle w:val="TableParagraph"/>
              <w:spacing w:after="60" w:line="280" w:lineRule="exact"/>
              <w:ind w:left="113"/>
              <w:rPr>
                <w:rFonts w:asciiTheme="majorHAnsi" w:hAnsiTheme="majorHAnsi"/>
                <w:sz w:val="18"/>
              </w:rPr>
            </w:pPr>
            <w:r w:rsidRPr="0069248D">
              <w:rPr>
                <w:rFonts w:asciiTheme="majorHAnsi" w:hAnsiTheme="majorHAnsi"/>
                <w:sz w:val="18"/>
              </w:rPr>
              <w:t>Derailments</w:t>
            </w:r>
          </w:p>
        </w:tc>
        <w:tc>
          <w:tcPr>
            <w:tcW w:w="851" w:type="dxa"/>
          </w:tcPr>
          <w:p w:rsidR="00FB69CA" w:rsidRPr="0069248D" w:rsidRDefault="0073631A" w:rsidP="00CD316B">
            <w:pPr>
              <w:pStyle w:val="TableParagraph"/>
              <w:spacing w:before="9" w:after="60" w:line="280" w:lineRule="exact"/>
              <w:jc w:val="center"/>
              <w:rPr>
                <w:rFonts w:asciiTheme="majorHAnsi" w:hAnsiTheme="majorHAnsi"/>
                <w:sz w:val="18"/>
              </w:rPr>
            </w:pPr>
            <w:r w:rsidRPr="0069248D">
              <w:rPr>
                <w:rFonts w:asciiTheme="majorHAnsi" w:hAnsiTheme="majorHAnsi"/>
                <w:sz w:val="18"/>
              </w:rPr>
              <w:t>2</w:t>
            </w:r>
          </w:p>
        </w:tc>
        <w:tc>
          <w:tcPr>
            <w:tcW w:w="851" w:type="dxa"/>
            <w:tcBorders>
              <w:right w:val="single" w:sz="6" w:space="0" w:color="000000"/>
            </w:tcBorders>
          </w:tcPr>
          <w:p w:rsidR="00FB69CA" w:rsidRPr="0069248D" w:rsidRDefault="0073631A" w:rsidP="00CD316B">
            <w:pPr>
              <w:pStyle w:val="TableParagraph"/>
              <w:spacing w:before="9" w:after="60" w:line="280" w:lineRule="exact"/>
              <w:jc w:val="center"/>
              <w:rPr>
                <w:rFonts w:asciiTheme="majorHAnsi" w:hAnsiTheme="majorHAnsi"/>
                <w:sz w:val="18"/>
              </w:rPr>
            </w:pPr>
            <w:r w:rsidRPr="0069248D">
              <w:rPr>
                <w:rFonts w:asciiTheme="majorHAnsi" w:hAnsiTheme="majorHAnsi"/>
                <w:sz w:val="18"/>
              </w:rPr>
              <w:t>1</w:t>
            </w:r>
          </w:p>
        </w:tc>
        <w:tc>
          <w:tcPr>
            <w:tcW w:w="851" w:type="dxa"/>
            <w:tcBorders>
              <w:left w:val="single" w:sz="6" w:space="0" w:color="000000"/>
            </w:tcBorders>
          </w:tcPr>
          <w:p w:rsidR="00FB69CA" w:rsidRPr="0069248D" w:rsidRDefault="0073631A" w:rsidP="00CD316B">
            <w:pPr>
              <w:pStyle w:val="TableParagraph"/>
              <w:spacing w:before="9"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before="9"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before="9"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after="60" w:line="280" w:lineRule="exact"/>
              <w:jc w:val="center"/>
              <w:rPr>
                <w:rFonts w:asciiTheme="majorHAnsi" w:hAnsiTheme="majorHAnsi"/>
                <w:b/>
                <w:sz w:val="20"/>
              </w:rPr>
            </w:pPr>
            <w:r w:rsidRPr="0069248D">
              <w:rPr>
                <w:rFonts w:asciiTheme="majorHAnsi" w:hAnsiTheme="majorHAnsi"/>
                <w:b/>
                <w:sz w:val="20"/>
              </w:rPr>
              <w:t>3</w:t>
            </w:r>
          </w:p>
        </w:tc>
      </w:tr>
      <w:tr w:rsidR="003411B4" w:rsidRPr="0069248D" w:rsidTr="00CD316B">
        <w:trPr>
          <w:trHeight w:val="20"/>
        </w:trPr>
        <w:tc>
          <w:tcPr>
            <w:tcW w:w="709" w:type="dxa"/>
            <w:vMerge/>
            <w:tcBorders>
              <w:top w:val="nil"/>
            </w:tcBorders>
            <w:textDirection w:val="btLr"/>
          </w:tcPr>
          <w:p w:rsidR="00FB69CA" w:rsidRPr="0069248D" w:rsidRDefault="00FB69CA" w:rsidP="00CD316B">
            <w:pPr>
              <w:spacing w:line="280" w:lineRule="exact"/>
              <w:ind w:left="64" w:right="57" w:hanging="7"/>
              <w:jc w:val="center"/>
              <w:rPr>
                <w:rFonts w:asciiTheme="majorHAnsi" w:hAnsiTheme="majorHAnsi"/>
                <w:sz w:val="2"/>
                <w:szCs w:val="2"/>
              </w:rPr>
            </w:pPr>
          </w:p>
        </w:tc>
        <w:tc>
          <w:tcPr>
            <w:tcW w:w="851" w:type="dxa"/>
          </w:tcPr>
          <w:p w:rsidR="00FB69CA" w:rsidRPr="0069248D" w:rsidRDefault="0073631A" w:rsidP="00CD316B">
            <w:pPr>
              <w:pStyle w:val="TableParagraph"/>
              <w:spacing w:after="60" w:line="280" w:lineRule="exact"/>
              <w:ind w:left="113"/>
              <w:rPr>
                <w:rFonts w:asciiTheme="majorHAnsi" w:hAnsiTheme="majorHAnsi"/>
                <w:sz w:val="18"/>
              </w:rPr>
            </w:pPr>
            <w:r w:rsidRPr="0069248D">
              <w:rPr>
                <w:rFonts w:asciiTheme="majorHAnsi" w:hAnsiTheme="majorHAnsi"/>
                <w:sz w:val="18"/>
              </w:rPr>
              <w:t>Level-crossing accidents</w:t>
            </w:r>
          </w:p>
        </w:tc>
        <w:tc>
          <w:tcPr>
            <w:tcW w:w="851" w:type="dxa"/>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1</w:t>
            </w:r>
          </w:p>
        </w:tc>
        <w:tc>
          <w:tcPr>
            <w:tcW w:w="851" w:type="dxa"/>
            <w:tcBorders>
              <w:right w:val="single" w:sz="6" w:space="0" w:color="000000"/>
            </w:tcBorders>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1</w:t>
            </w:r>
          </w:p>
        </w:tc>
        <w:tc>
          <w:tcPr>
            <w:tcW w:w="851" w:type="dxa"/>
            <w:tcBorders>
              <w:left w:val="single" w:sz="6" w:space="0" w:color="000000"/>
            </w:tcBorders>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after="60" w:line="280" w:lineRule="exact"/>
              <w:jc w:val="center"/>
              <w:rPr>
                <w:rFonts w:asciiTheme="majorHAnsi" w:hAnsiTheme="majorHAnsi"/>
                <w:b/>
                <w:sz w:val="20"/>
              </w:rPr>
            </w:pPr>
            <w:r w:rsidRPr="0069248D">
              <w:rPr>
                <w:rFonts w:asciiTheme="majorHAnsi" w:hAnsiTheme="majorHAnsi"/>
                <w:b/>
                <w:sz w:val="20"/>
              </w:rPr>
              <w:t>2</w:t>
            </w:r>
          </w:p>
        </w:tc>
      </w:tr>
      <w:tr w:rsidR="003411B4" w:rsidRPr="0069248D" w:rsidTr="00CD316B">
        <w:trPr>
          <w:trHeight w:val="20"/>
        </w:trPr>
        <w:tc>
          <w:tcPr>
            <w:tcW w:w="709" w:type="dxa"/>
            <w:vMerge/>
            <w:tcBorders>
              <w:top w:val="nil"/>
            </w:tcBorders>
            <w:textDirection w:val="btLr"/>
          </w:tcPr>
          <w:p w:rsidR="00FB69CA" w:rsidRPr="0069248D" w:rsidRDefault="00FB69CA" w:rsidP="00CD316B">
            <w:pPr>
              <w:spacing w:line="280" w:lineRule="exact"/>
              <w:ind w:left="64" w:right="57" w:hanging="7"/>
              <w:jc w:val="center"/>
              <w:rPr>
                <w:rFonts w:asciiTheme="majorHAnsi" w:hAnsiTheme="majorHAnsi"/>
                <w:sz w:val="2"/>
                <w:szCs w:val="2"/>
              </w:rPr>
            </w:pPr>
          </w:p>
        </w:tc>
        <w:tc>
          <w:tcPr>
            <w:tcW w:w="851" w:type="dxa"/>
          </w:tcPr>
          <w:p w:rsidR="00FB69CA" w:rsidRPr="0069248D" w:rsidRDefault="0073631A" w:rsidP="00CD316B">
            <w:pPr>
              <w:pStyle w:val="TableParagraph"/>
              <w:spacing w:after="60" w:line="280" w:lineRule="exact"/>
              <w:ind w:left="113"/>
              <w:rPr>
                <w:rFonts w:asciiTheme="majorHAnsi" w:hAnsiTheme="majorHAnsi"/>
                <w:sz w:val="18"/>
              </w:rPr>
            </w:pPr>
            <w:r w:rsidRPr="0069248D">
              <w:rPr>
                <w:rFonts w:asciiTheme="majorHAnsi" w:hAnsiTheme="majorHAnsi"/>
                <w:sz w:val="18"/>
              </w:rPr>
              <w:t>Accidents to persons caused by rolling stock in motion</w:t>
            </w:r>
          </w:p>
        </w:tc>
        <w:tc>
          <w:tcPr>
            <w:tcW w:w="851" w:type="dxa"/>
          </w:tcPr>
          <w:p w:rsidR="00FB69CA" w:rsidRPr="0069248D" w:rsidRDefault="0073631A" w:rsidP="00CD316B">
            <w:pPr>
              <w:pStyle w:val="TableParagraph"/>
              <w:spacing w:before="102" w:after="60" w:line="280" w:lineRule="exact"/>
              <w:jc w:val="center"/>
              <w:rPr>
                <w:rFonts w:asciiTheme="majorHAnsi" w:hAnsiTheme="majorHAnsi"/>
                <w:sz w:val="18"/>
              </w:rPr>
            </w:pPr>
            <w:r w:rsidRPr="0069248D">
              <w:rPr>
                <w:rFonts w:asciiTheme="majorHAnsi" w:hAnsiTheme="majorHAnsi"/>
                <w:sz w:val="18"/>
              </w:rPr>
              <w:t>0</w:t>
            </w:r>
          </w:p>
        </w:tc>
        <w:tc>
          <w:tcPr>
            <w:tcW w:w="851" w:type="dxa"/>
            <w:tcBorders>
              <w:right w:val="single" w:sz="6" w:space="0" w:color="000000"/>
            </w:tcBorders>
          </w:tcPr>
          <w:p w:rsidR="00FB69CA" w:rsidRPr="0069248D" w:rsidRDefault="0073631A" w:rsidP="00CD316B">
            <w:pPr>
              <w:pStyle w:val="TableParagraph"/>
              <w:spacing w:before="102" w:after="60" w:line="280" w:lineRule="exact"/>
              <w:jc w:val="center"/>
              <w:rPr>
                <w:rFonts w:asciiTheme="majorHAnsi" w:hAnsiTheme="majorHAnsi"/>
                <w:sz w:val="18"/>
              </w:rPr>
            </w:pPr>
            <w:r w:rsidRPr="0069248D">
              <w:rPr>
                <w:rFonts w:asciiTheme="majorHAnsi" w:hAnsiTheme="majorHAnsi"/>
                <w:sz w:val="18"/>
              </w:rPr>
              <w:t>3</w:t>
            </w:r>
          </w:p>
        </w:tc>
        <w:tc>
          <w:tcPr>
            <w:tcW w:w="851" w:type="dxa"/>
            <w:tcBorders>
              <w:left w:val="single" w:sz="6" w:space="0" w:color="000000"/>
            </w:tcBorders>
          </w:tcPr>
          <w:p w:rsidR="00FB69CA" w:rsidRPr="0069248D" w:rsidRDefault="0073631A" w:rsidP="00CD316B">
            <w:pPr>
              <w:pStyle w:val="TableParagraph"/>
              <w:spacing w:before="102" w:after="60" w:line="280" w:lineRule="exact"/>
              <w:jc w:val="center"/>
              <w:rPr>
                <w:rFonts w:asciiTheme="majorHAnsi" w:hAnsiTheme="majorHAnsi"/>
                <w:sz w:val="18"/>
              </w:rPr>
            </w:pPr>
            <w:r w:rsidRPr="0069248D">
              <w:rPr>
                <w:rFonts w:asciiTheme="majorHAnsi" w:hAnsiTheme="majorHAnsi"/>
                <w:sz w:val="18"/>
              </w:rPr>
              <w:t>2</w:t>
            </w:r>
          </w:p>
        </w:tc>
        <w:tc>
          <w:tcPr>
            <w:tcW w:w="851" w:type="dxa"/>
          </w:tcPr>
          <w:p w:rsidR="00FB69CA" w:rsidRPr="0069248D" w:rsidRDefault="0073631A" w:rsidP="00CD316B">
            <w:pPr>
              <w:pStyle w:val="TableParagraph"/>
              <w:spacing w:before="102"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before="93" w:after="60" w:line="280" w:lineRule="exact"/>
              <w:jc w:val="center"/>
              <w:rPr>
                <w:rFonts w:asciiTheme="majorHAnsi" w:hAnsiTheme="majorHAnsi"/>
                <w:sz w:val="20"/>
              </w:rPr>
            </w:pPr>
            <w:r w:rsidRPr="0069248D">
              <w:rPr>
                <w:rFonts w:asciiTheme="majorHAnsi" w:hAnsiTheme="majorHAnsi"/>
                <w:sz w:val="18"/>
              </w:rPr>
              <w:t xml:space="preserve">1 </w:t>
            </w:r>
            <w:r w:rsidRPr="0069248D">
              <w:rPr>
                <w:rFonts w:asciiTheme="majorHAnsi" w:hAnsiTheme="majorHAnsi"/>
                <w:sz w:val="20"/>
              </w:rPr>
              <w:t>(</w:t>
            </w:r>
            <w:r w:rsidRPr="0069248D">
              <w:rPr>
                <w:rStyle w:val="FootnoteReference"/>
                <w:rFonts w:asciiTheme="majorHAnsi" w:hAnsiTheme="majorHAnsi"/>
                <w:sz w:val="20"/>
              </w:rPr>
              <w:footnoteReference w:id="12"/>
            </w:r>
            <w:r w:rsidRPr="0069248D">
              <w:rPr>
                <w:rFonts w:asciiTheme="majorHAnsi" w:hAnsiTheme="majorHAnsi"/>
                <w:sz w:val="20"/>
              </w:rPr>
              <w:t>)</w:t>
            </w:r>
          </w:p>
        </w:tc>
        <w:tc>
          <w:tcPr>
            <w:tcW w:w="851" w:type="dxa"/>
          </w:tcPr>
          <w:p w:rsidR="00FB69CA" w:rsidRPr="0069248D" w:rsidRDefault="0073631A" w:rsidP="00CD316B">
            <w:pPr>
              <w:pStyle w:val="TableParagraph"/>
              <w:spacing w:before="102"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before="93" w:after="60" w:line="280" w:lineRule="exact"/>
              <w:jc w:val="center"/>
              <w:rPr>
                <w:rFonts w:asciiTheme="majorHAnsi" w:hAnsiTheme="majorHAnsi"/>
                <w:b/>
                <w:sz w:val="20"/>
              </w:rPr>
            </w:pPr>
            <w:r w:rsidRPr="0069248D">
              <w:rPr>
                <w:rFonts w:asciiTheme="majorHAnsi" w:hAnsiTheme="majorHAnsi"/>
                <w:b/>
                <w:sz w:val="20"/>
              </w:rPr>
              <w:t>6</w:t>
            </w:r>
          </w:p>
        </w:tc>
      </w:tr>
      <w:tr w:rsidR="003411B4" w:rsidRPr="0069248D" w:rsidTr="00CD316B">
        <w:trPr>
          <w:trHeight w:val="20"/>
        </w:trPr>
        <w:tc>
          <w:tcPr>
            <w:tcW w:w="709" w:type="dxa"/>
            <w:vMerge/>
            <w:tcBorders>
              <w:top w:val="nil"/>
            </w:tcBorders>
            <w:textDirection w:val="btLr"/>
          </w:tcPr>
          <w:p w:rsidR="00FB69CA" w:rsidRPr="0069248D" w:rsidRDefault="00FB69CA" w:rsidP="00CD316B">
            <w:pPr>
              <w:spacing w:line="280" w:lineRule="exact"/>
              <w:ind w:left="64" w:right="57" w:hanging="7"/>
              <w:jc w:val="center"/>
              <w:rPr>
                <w:rFonts w:asciiTheme="majorHAnsi" w:hAnsiTheme="majorHAnsi"/>
                <w:sz w:val="2"/>
                <w:szCs w:val="2"/>
              </w:rPr>
            </w:pPr>
          </w:p>
        </w:tc>
        <w:tc>
          <w:tcPr>
            <w:tcW w:w="851" w:type="dxa"/>
          </w:tcPr>
          <w:p w:rsidR="00FB69CA" w:rsidRPr="0069248D" w:rsidRDefault="0073631A" w:rsidP="00CD316B">
            <w:pPr>
              <w:pStyle w:val="TableParagraph"/>
              <w:spacing w:after="60" w:line="280" w:lineRule="exact"/>
              <w:ind w:left="113"/>
              <w:rPr>
                <w:rFonts w:asciiTheme="majorHAnsi" w:hAnsiTheme="majorHAnsi"/>
                <w:sz w:val="18"/>
              </w:rPr>
            </w:pPr>
            <w:r w:rsidRPr="0069248D">
              <w:rPr>
                <w:rFonts w:asciiTheme="majorHAnsi" w:hAnsiTheme="majorHAnsi"/>
                <w:sz w:val="18"/>
              </w:rPr>
              <w:t>Fires in rolling stock</w:t>
            </w:r>
          </w:p>
        </w:tc>
        <w:tc>
          <w:tcPr>
            <w:tcW w:w="851" w:type="dxa"/>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Borders>
              <w:right w:val="single" w:sz="6" w:space="0" w:color="000000"/>
            </w:tcBorders>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Borders>
              <w:left w:val="single" w:sz="6" w:space="0" w:color="000000"/>
            </w:tcBorders>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after="60" w:line="280" w:lineRule="exact"/>
              <w:jc w:val="center"/>
              <w:rPr>
                <w:rFonts w:asciiTheme="majorHAnsi" w:hAnsiTheme="majorHAnsi"/>
                <w:sz w:val="18"/>
              </w:rPr>
            </w:pPr>
            <w:r w:rsidRPr="0069248D">
              <w:rPr>
                <w:rFonts w:asciiTheme="majorHAnsi" w:hAnsiTheme="majorHAnsi"/>
                <w:sz w:val="18"/>
              </w:rPr>
              <w:t>1</w:t>
            </w:r>
          </w:p>
        </w:tc>
        <w:tc>
          <w:tcPr>
            <w:tcW w:w="851" w:type="dxa"/>
          </w:tcPr>
          <w:p w:rsidR="00FB69CA" w:rsidRPr="0069248D" w:rsidRDefault="0073631A" w:rsidP="00CD316B">
            <w:pPr>
              <w:pStyle w:val="TableParagraph"/>
              <w:spacing w:after="60" w:line="280" w:lineRule="exact"/>
              <w:jc w:val="center"/>
              <w:rPr>
                <w:rFonts w:asciiTheme="majorHAnsi" w:hAnsiTheme="majorHAnsi"/>
                <w:b/>
                <w:sz w:val="20"/>
              </w:rPr>
            </w:pPr>
            <w:r w:rsidRPr="0069248D">
              <w:rPr>
                <w:rFonts w:asciiTheme="majorHAnsi" w:hAnsiTheme="majorHAnsi"/>
                <w:b/>
                <w:sz w:val="20"/>
              </w:rPr>
              <w:t>1</w:t>
            </w:r>
          </w:p>
        </w:tc>
      </w:tr>
      <w:tr w:rsidR="003411B4" w:rsidRPr="0069248D" w:rsidTr="00CD316B">
        <w:trPr>
          <w:trHeight w:val="20"/>
        </w:trPr>
        <w:tc>
          <w:tcPr>
            <w:tcW w:w="709" w:type="dxa"/>
            <w:vMerge/>
            <w:tcBorders>
              <w:top w:val="nil"/>
            </w:tcBorders>
            <w:textDirection w:val="btLr"/>
          </w:tcPr>
          <w:p w:rsidR="00FB69CA" w:rsidRPr="0069248D" w:rsidRDefault="00FB69CA" w:rsidP="00CD316B">
            <w:pPr>
              <w:spacing w:line="280" w:lineRule="exact"/>
              <w:ind w:left="64" w:right="57" w:hanging="7"/>
              <w:jc w:val="center"/>
              <w:rPr>
                <w:rFonts w:asciiTheme="majorHAnsi" w:hAnsiTheme="majorHAnsi"/>
                <w:sz w:val="2"/>
                <w:szCs w:val="2"/>
              </w:rPr>
            </w:pPr>
          </w:p>
        </w:tc>
        <w:tc>
          <w:tcPr>
            <w:tcW w:w="851" w:type="dxa"/>
          </w:tcPr>
          <w:p w:rsidR="00FB69CA" w:rsidRPr="0069248D" w:rsidRDefault="0073631A" w:rsidP="00CD316B">
            <w:pPr>
              <w:pStyle w:val="TableParagraph"/>
              <w:spacing w:after="60" w:line="280" w:lineRule="exact"/>
              <w:ind w:left="113"/>
              <w:rPr>
                <w:rFonts w:asciiTheme="majorHAnsi" w:hAnsiTheme="majorHAnsi"/>
                <w:sz w:val="18"/>
              </w:rPr>
            </w:pPr>
            <w:r w:rsidRPr="0069248D">
              <w:rPr>
                <w:rFonts w:asciiTheme="majorHAnsi" w:hAnsiTheme="majorHAnsi"/>
                <w:sz w:val="18"/>
              </w:rPr>
              <w:t>Hazardous goods</w:t>
            </w:r>
          </w:p>
        </w:tc>
        <w:tc>
          <w:tcPr>
            <w:tcW w:w="851" w:type="dxa"/>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Borders>
              <w:right w:val="single" w:sz="6" w:space="0" w:color="000000"/>
            </w:tcBorders>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Borders>
              <w:left w:val="single" w:sz="6" w:space="0" w:color="000000"/>
            </w:tcBorders>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after="60" w:line="280" w:lineRule="exact"/>
              <w:jc w:val="center"/>
              <w:rPr>
                <w:rFonts w:asciiTheme="majorHAnsi" w:hAnsiTheme="majorHAnsi"/>
                <w:b/>
                <w:sz w:val="20"/>
              </w:rPr>
            </w:pPr>
            <w:r w:rsidRPr="0069248D">
              <w:rPr>
                <w:rFonts w:asciiTheme="majorHAnsi" w:hAnsiTheme="majorHAnsi"/>
                <w:b/>
                <w:sz w:val="20"/>
              </w:rPr>
              <w:t>0</w:t>
            </w:r>
          </w:p>
        </w:tc>
      </w:tr>
      <w:tr w:rsidR="003411B4" w:rsidRPr="0069248D" w:rsidTr="00CD316B">
        <w:trPr>
          <w:trHeight w:val="20"/>
        </w:trPr>
        <w:tc>
          <w:tcPr>
            <w:tcW w:w="709" w:type="dxa"/>
            <w:vMerge w:val="restart"/>
            <w:textDirection w:val="btLr"/>
          </w:tcPr>
          <w:p w:rsidR="00FB69CA" w:rsidRPr="0069248D" w:rsidRDefault="0073631A" w:rsidP="00CD316B">
            <w:pPr>
              <w:pStyle w:val="TableParagraph"/>
              <w:spacing w:before="60" w:after="60" w:line="280" w:lineRule="exact"/>
              <w:ind w:left="64" w:right="57" w:hanging="7"/>
              <w:jc w:val="center"/>
              <w:rPr>
                <w:rFonts w:asciiTheme="majorHAnsi" w:hAnsiTheme="majorHAnsi"/>
                <w:b/>
                <w:sz w:val="18"/>
              </w:rPr>
            </w:pPr>
            <w:r w:rsidRPr="0069248D">
              <w:rPr>
                <w:rFonts w:asciiTheme="majorHAnsi" w:hAnsiTheme="majorHAnsi"/>
                <w:b/>
                <w:sz w:val="18"/>
              </w:rPr>
              <w:t xml:space="preserve">Accidents </w:t>
            </w:r>
            <w:r w:rsidR="00CD316B">
              <w:rPr>
                <w:rFonts w:asciiTheme="majorHAnsi" w:hAnsiTheme="majorHAnsi"/>
                <w:b/>
                <w:sz w:val="18"/>
              </w:rPr>
              <w:br/>
            </w:r>
            <w:r w:rsidRPr="0069248D">
              <w:rPr>
                <w:rFonts w:asciiTheme="majorHAnsi" w:hAnsiTheme="majorHAnsi"/>
                <w:b/>
                <w:sz w:val="18"/>
              </w:rPr>
              <w:t>(Article 19(2))</w:t>
            </w:r>
          </w:p>
        </w:tc>
        <w:tc>
          <w:tcPr>
            <w:tcW w:w="851" w:type="dxa"/>
          </w:tcPr>
          <w:p w:rsidR="00FB69CA" w:rsidRPr="0069248D" w:rsidRDefault="0073631A" w:rsidP="00CD316B">
            <w:pPr>
              <w:pStyle w:val="TableParagraph"/>
              <w:spacing w:after="60" w:line="280" w:lineRule="exact"/>
              <w:ind w:left="113"/>
              <w:rPr>
                <w:rFonts w:asciiTheme="majorHAnsi" w:hAnsiTheme="majorHAnsi"/>
                <w:sz w:val="18"/>
              </w:rPr>
            </w:pPr>
            <w:r w:rsidRPr="0069248D">
              <w:rPr>
                <w:rFonts w:asciiTheme="majorHAnsi" w:hAnsiTheme="majorHAnsi"/>
                <w:sz w:val="18"/>
              </w:rPr>
              <w:t>Collisions between trains</w:t>
            </w:r>
          </w:p>
        </w:tc>
        <w:tc>
          <w:tcPr>
            <w:tcW w:w="851" w:type="dxa"/>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Borders>
              <w:right w:val="single" w:sz="6" w:space="0" w:color="000000"/>
            </w:tcBorders>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Borders>
              <w:left w:val="single" w:sz="6" w:space="0" w:color="000000"/>
            </w:tcBorders>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2</w:t>
            </w:r>
          </w:p>
        </w:tc>
        <w:tc>
          <w:tcPr>
            <w:tcW w:w="851" w:type="dxa"/>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1</w:t>
            </w:r>
          </w:p>
        </w:tc>
        <w:tc>
          <w:tcPr>
            <w:tcW w:w="851" w:type="dxa"/>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after="60" w:line="280" w:lineRule="exact"/>
              <w:jc w:val="center"/>
              <w:rPr>
                <w:rFonts w:asciiTheme="majorHAnsi" w:hAnsiTheme="majorHAnsi"/>
                <w:sz w:val="18"/>
              </w:rPr>
            </w:pPr>
            <w:r w:rsidRPr="0069248D">
              <w:rPr>
                <w:rFonts w:asciiTheme="majorHAnsi" w:hAnsiTheme="majorHAnsi"/>
                <w:sz w:val="18"/>
              </w:rPr>
              <w:t>2</w:t>
            </w:r>
          </w:p>
        </w:tc>
        <w:tc>
          <w:tcPr>
            <w:tcW w:w="851" w:type="dxa"/>
          </w:tcPr>
          <w:p w:rsidR="00FB69CA" w:rsidRPr="0069248D" w:rsidRDefault="0073631A" w:rsidP="00CD316B">
            <w:pPr>
              <w:pStyle w:val="TableParagraph"/>
              <w:spacing w:before="1" w:after="60" w:line="280" w:lineRule="exact"/>
              <w:jc w:val="center"/>
              <w:rPr>
                <w:rFonts w:asciiTheme="majorHAnsi" w:hAnsiTheme="majorHAnsi"/>
                <w:b/>
                <w:sz w:val="20"/>
              </w:rPr>
            </w:pPr>
            <w:r w:rsidRPr="0069248D">
              <w:rPr>
                <w:rFonts w:asciiTheme="majorHAnsi" w:hAnsiTheme="majorHAnsi"/>
                <w:b/>
                <w:sz w:val="20"/>
              </w:rPr>
              <w:t>5</w:t>
            </w:r>
          </w:p>
        </w:tc>
      </w:tr>
      <w:tr w:rsidR="003411B4" w:rsidRPr="0069248D" w:rsidTr="00CD316B">
        <w:trPr>
          <w:trHeight w:val="20"/>
        </w:trPr>
        <w:tc>
          <w:tcPr>
            <w:tcW w:w="709" w:type="dxa"/>
            <w:vMerge/>
            <w:tcBorders>
              <w:top w:val="nil"/>
            </w:tcBorders>
            <w:textDirection w:val="btLr"/>
          </w:tcPr>
          <w:p w:rsidR="00FB69CA" w:rsidRPr="0069248D" w:rsidRDefault="00FB69CA" w:rsidP="00CD316B">
            <w:pPr>
              <w:spacing w:line="280" w:lineRule="exact"/>
              <w:rPr>
                <w:rFonts w:asciiTheme="majorHAnsi" w:hAnsiTheme="majorHAnsi"/>
                <w:sz w:val="2"/>
                <w:szCs w:val="2"/>
              </w:rPr>
            </w:pPr>
          </w:p>
        </w:tc>
        <w:tc>
          <w:tcPr>
            <w:tcW w:w="851" w:type="dxa"/>
          </w:tcPr>
          <w:p w:rsidR="00FB69CA" w:rsidRPr="0069248D" w:rsidRDefault="0073631A" w:rsidP="00CD316B">
            <w:pPr>
              <w:pStyle w:val="TableParagraph"/>
              <w:spacing w:after="60" w:line="280" w:lineRule="exact"/>
              <w:ind w:left="113"/>
              <w:rPr>
                <w:rFonts w:asciiTheme="majorHAnsi" w:hAnsiTheme="majorHAnsi"/>
                <w:sz w:val="18"/>
              </w:rPr>
            </w:pPr>
            <w:r w:rsidRPr="0069248D">
              <w:rPr>
                <w:rFonts w:asciiTheme="majorHAnsi" w:hAnsiTheme="majorHAnsi"/>
                <w:sz w:val="18"/>
              </w:rPr>
              <w:t>Collisions with obstacles</w:t>
            </w:r>
          </w:p>
        </w:tc>
        <w:tc>
          <w:tcPr>
            <w:tcW w:w="851" w:type="dxa"/>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Borders>
              <w:right w:val="single" w:sz="6" w:space="0" w:color="000000"/>
            </w:tcBorders>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Borders>
              <w:left w:val="single" w:sz="6" w:space="0" w:color="000000"/>
            </w:tcBorders>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1</w:t>
            </w:r>
          </w:p>
        </w:tc>
        <w:tc>
          <w:tcPr>
            <w:tcW w:w="851" w:type="dxa"/>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after="60" w:line="280" w:lineRule="exact"/>
              <w:jc w:val="center"/>
              <w:rPr>
                <w:rFonts w:asciiTheme="majorHAnsi" w:hAnsiTheme="majorHAnsi"/>
                <w:b/>
                <w:sz w:val="20"/>
              </w:rPr>
            </w:pPr>
            <w:r w:rsidRPr="0069248D">
              <w:rPr>
                <w:rFonts w:asciiTheme="majorHAnsi" w:hAnsiTheme="majorHAnsi"/>
                <w:b/>
                <w:sz w:val="20"/>
              </w:rPr>
              <w:t>1</w:t>
            </w:r>
          </w:p>
        </w:tc>
      </w:tr>
      <w:tr w:rsidR="003411B4" w:rsidRPr="0069248D" w:rsidTr="00CD316B">
        <w:trPr>
          <w:trHeight w:val="20"/>
        </w:trPr>
        <w:tc>
          <w:tcPr>
            <w:tcW w:w="709" w:type="dxa"/>
            <w:vMerge/>
            <w:tcBorders>
              <w:top w:val="nil"/>
            </w:tcBorders>
            <w:textDirection w:val="btLr"/>
          </w:tcPr>
          <w:p w:rsidR="00FB69CA" w:rsidRPr="0069248D" w:rsidRDefault="00FB69CA" w:rsidP="00CD316B">
            <w:pPr>
              <w:spacing w:line="280" w:lineRule="exact"/>
              <w:rPr>
                <w:rFonts w:asciiTheme="majorHAnsi" w:hAnsiTheme="majorHAnsi"/>
                <w:sz w:val="2"/>
                <w:szCs w:val="2"/>
              </w:rPr>
            </w:pPr>
          </w:p>
        </w:tc>
        <w:tc>
          <w:tcPr>
            <w:tcW w:w="851" w:type="dxa"/>
          </w:tcPr>
          <w:p w:rsidR="00FB69CA" w:rsidRPr="0069248D" w:rsidRDefault="0073631A" w:rsidP="00CD316B">
            <w:pPr>
              <w:pStyle w:val="TableParagraph"/>
              <w:spacing w:after="60" w:line="280" w:lineRule="exact"/>
              <w:ind w:left="113"/>
              <w:rPr>
                <w:rFonts w:asciiTheme="majorHAnsi" w:hAnsiTheme="majorHAnsi"/>
                <w:sz w:val="18"/>
              </w:rPr>
            </w:pPr>
            <w:r w:rsidRPr="0069248D">
              <w:rPr>
                <w:rFonts w:asciiTheme="majorHAnsi" w:hAnsiTheme="majorHAnsi"/>
                <w:sz w:val="18"/>
              </w:rPr>
              <w:t>Derailments</w:t>
            </w:r>
          </w:p>
        </w:tc>
        <w:tc>
          <w:tcPr>
            <w:tcW w:w="851" w:type="dxa"/>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2</w:t>
            </w:r>
          </w:p>
        </w:tc>
        <w:tc>
          <w:tcPr>
            <w:tcW w:w="851" w:type="dxa"/>
            <w:tcBorders>
              <w:right w:val="single" w:sz="6" w:space="0" w:color="000000"/>
            </w:tcBorders>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1</w:t>
            </w:r>
          </w:p>
        </w:tc>
        <w:tc>
          <w:tcPr>
            <w:tcW w:w="851" w:type="dxa"/>
            <w:tcBorders>
              <w:left w:val="single" w:sz="6" w:space="0" w:color="000000"/>
            </w:tcBorders>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after="60" w:line="280" w:lineRule="exact"/>
              <w:jc w:val="center"/>
              <w:rPr>
                <w:rFonts w:asciiTheme="majorHAnsi" w:hAnsiTheme="majorHAnsi"/>
                <w:sz w:val="18"/>
              </w:rPr>
            </w:pPr>
            <w:r w:rsidRPr="0069248D">
              <w:rPr>
                <w:rFonts w:asciiTheme="majorHAnsi" w:hAnsiTheme="majorHAnsi"/>
                <w:sz w:val="18"/>
              </w:rPr>
              <w:t>3</w:t>
            </w:r>
          </w:p>
        </w:tc>
        <w:tc>
          <w:tcPr>
            <w:tcW w:w="851" w:type="dxa"/>
          </w:tcPr>
          <w:p w:rsidR="00FB69CA" w:rsidRPr="0069248D" w:rsidRDefault="0073631A" w:rsidP="00CD316B">
            <w:pPr>
              <w:pStyle w:val="TableParagraph"/>
              <w:spacing w:after="60" w:line="280" w:lineRule="exact"/>
              <w:jc w:val="center"/>
              <w:rPr>
                <w:rFonts w:asciiTheme="majorHAnsi" w:hAnsiTheme="majorHAnsi"/>
                <w:b/>
                <w:sz w:val="20"/>
              </w:rPr>
            </w:pPr>
            <w:r w:rsidRPr="0069248D">
              <w:rPr>
                <w:rFonts w:asciiTheme="majorHAnsi" w:hAnsiTheme="majorHAnsi"/>
                <w:b/>
                <w:sz w:val="20"/>
              </w:rPr>
              <w:t>6</w:t>
            </w:r>
          </w:p>
        </w:tc>
      </w:tr>
      <w:tr w:rsidR="003411B4" w:rsidRPr="0069248D" w:rsidTr="00CD316B">
        <w:trPr>
          <w:trHeight w:val="20"/>
        </w:trPr>
        <w:tc>
          <w:tcPr>
            <w:tcW w:w="709" w:type="dxa"/>
            <w:vMerge/>
            <w:tcBorders>
              <w:top w:val="nil"/>
            </w:tcBorders>
            <w:textDirection w:val="btLr"/>
          </w:tcPr>
          <w:p w:rsidR="00FB69CA" w:rsidRPr="0069248D" w:rsidRDefault="00FB69CA" w:rsidP="00CD316B">
            <w:pPr>
              <w:spacing w:line="280" w:lineRule="exact"/>
              <w:rPr>
                <w:rFonts w:asciiTheme="majorHAnsi" w:hAnsiTheme="majorHAnsi"/>
                <w:sz w:val="2"/>
                <w:szCs w:val="2"/>
              </w:rPr>
            </w:pPr>
          </w:p>
        </w:tc>
        <w:tc>
          <w:tcPr>
            <w:tcW w:w="851" w:type="dxa"/>
          </w:tcPr>
          <w:p w:rsidR="00FB69CA" w:rsidRPr="0069248D" w:rsidRDefault="0073631A" w:rsidP="00CD316B">
            <w:pPr>
              <w:pStyle w:val="TableParagraph"/>
              <w:spacing w:after="60" w:line="280" w:lineRule="exact"/>
              <w:ind w:left="113"/>
              <w:rPr>
                <w:rFonts w:asciiTheme="majorHAnsi" w:hAnsiTheme="majorHAnsi"/>
                <w:sz w:val="18"/>
              </w:rPr>
            </w:pPr>
            <w:r w:rsidRPr="0069248D">
              <w:rPr>
                <w:rFonts w:asciiTheme="majorHAnsi" w:hAnsiTheme="majorHAnsi"/>
                <w:sz w:val="18"/>
              </w:rPr>
              <w:t>Level-crossing accidents</w:t>
            </w:r>
          </w:p>
        </w:tc>
        <w:tc>
          <w:tcPr>
            <w:tcW w:w="851" w:type="dxa"/>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3</w:t>
            </w:r>
          </w:p>
        </w:tc>
        <w:tc>
          <w:tcPr>
            <w:tcW w:w="851" w:type="dxa"/>
            <w:tcBorders>
              <w:right w:val="single" w:sz="6" w:space="0" w:color="000000"/>
            </w:tcBorders>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1</w:t>
            </w:r>
          </w:p>
        </w:tc>
        <w:tc>
          <w:tcPr>
            <w:tcW w:w="851" w:type="dxa"/>
            <w:tcBorders>
              <w:left w:val="single" w:sz="6" w:space="0" w:color="000000"/>
            </w:tcBorders>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1</w:t>
            </w:r>
          </w:p>
        </w:tc>
        <w:tc>
          <w:tcPr>
            <w:tcW w:w="851" w:type="dxa"/>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after="60" w:line="280" w:lineRule="exact"/>
              <w:jc w:val="center"/>
              <w:rPr>
                <w:rFonts w:asciiTheme="majorHAnsi" w:hAnsiTheme="majorHAnsi"/>
                <w:b/>
                <w:sz w:val="20"/>
              </w:rPr>
            </w:pPr>
            <w:r w:rsidRPr="0069248D">
              <w:rPr>
                <w:rFonts w:asciiTheme="majorHAnsi" w:hAnsiTheme="majorHAnsi"/>
                <w:b/>
                <w:sz w:val="20"/>
              </w:rPr>
              <w:t>5</w:t>
            </w:r>
          </w:p>
        </w:tc>
      </w:tr>
      <w:tr w:rsidR="003411B4" w:rsidRPr="0069248D" w:rsidTr="00CD316B">
        <w:trPr>
          <w:trHeight w:val="20"/>
        </w:trPr>
        <w:tc>
          <w:tcPr>
            <w:tcW w:w="709" w:type="dxa"/>
            <w:vMerge/>
            <w:tcBorders>
              <w:top w:val="nil"/>
            </w:tcBorders>
            <w:textDirection w:val="btLr"/>
          </w:tcPr>
          <w:p w:rsidR="00FB69CA" w:rsidRPr="0069248D" w:rsidRDefault="00FB69CA" w:rsidP="00CD316B">
            <w:pPr>
              <w:spacing w:line="280" w:lineRule="exact"/>
              <w:rPr>
                <w:rFonts w:asciiTheme="majorHAnsi" w:hAnsiTheme="majorHAnsi"/>
                <w:sz w:val="2"/>
                <w:szCs w:val="2"/>
              </w:rPr>
            </w:pPr>
          </w:p>
        </w:tc>
        <w:tc>
          <w:tcPr>
            <w:tcW w:w="851" w:type="dxa"/>
          </w:tcPr>
          <w:p w:rsidR="00FB69CA" w:rsidRPr="0069248D" w:rsidRDefault="0073631A" w:rsidP="00CD316B">
            <w:pPr>
              <w:pStyle w:val="TableParagraph"/>
              <w:spacing w:after="60" w:line="280" w:lineRule="exact"/>
              <w:ind w:left="113"/>
              <w:rPr>
                <w:rFonts w:asciiTheme="majorHAnsi" w:hAnsiTheme="majorHAnsi"/>
                <w:sz w:val="18"/>
              </w:rPr>
            </w:pPr>
            <w:r w:rsidRPr="0069248D">
              <w:rPr>
                <w:rFonts w:asciiTheme="majorHAnsi" w:hAnsiTheme="majorHAnsi"/>
                <w:sz w:val="18"/>
              </w:rPr>
              <w:t>Accidents to persons caused by rolling stock in motion</w:t>
            </w:r>
          </w:p>
        </w:tc>
        <w:tc>
          <w:tcPr>
            <w:tcW w:w="851" w:type="dxa"/>
          </w:tcPr>
          <w:p w:rsidR="00FB69CA" w:rsidRPr="0069248D" w:rsidRDefault="0073631A" w:rsidP="00CD316B">
            <w:pPr>
              <w:pStyle w:val="TableParagraph"/>
              <w:spacing w:before="102" w:after="60" w:line="280" w:lineRule="exact"/>
              <w:jc w:val="center"/>
              <w:rPr>
                <w:rFonts w:asciiTheme="majorHAnsi" w:hAnsiTheme="majorHAnsi"/>
                <w:sz w:val="18"/>
              </w:rPr>
            </w:pPr>
            <w:r w:rsidRPr="0069248D">
              <w:rPr>
                <w:rFonts w:asciiTheme="majorHAnsi" w:hAnsiTheme="majorHAnsi"/>
                <w:sz w:val="18"/>
              </w:rPr>
              <w:t>0</w:t>
            </w:r>
          </w:p>
        </w:tc>
        <w:tc>
          <w:tcPr>
            <w:tcW w:w="851" w:type="dxa"/>
            <w:tcBorders>
              <w:right w:val="single" w:sz="6" w:space="0" w:color="000000"/>
            </w:tcBorders>
          </w:tcPr>
          <w:p w:rsidR="00FB69CA" w:rsidRPr="0069248D" w:rsidRDefault="0073631A" w:rsidP="00CD316B">
            <w:pPr>
              <w:pStyle w:val="TableParagraph"/>
              <w:spacing w:before="102" w:after="60" w:line="280" w:lineRule="exact"/>
              <w:jc w:val="center"/>
              <w:rPr>
                <w:rFonts w:asciiTheme="majorHAnsi" w:hAnsiTheme="majorHAnsi"/>
                <w:sz w:val="18"/>
              </w:rPr>
            </w:pPr>
            <w:r w:rsidRPr="0069248D">
              <w:rPr>
                <w:rFonts w:asciiTheme="majorHAnsi" w:hAnsiTheme="majorHAnsi"/>
                <w:sz w:val="18"/>
              </w:rPr>
              <w:t>0</w:t>
            </w:r>
          </w:p>
        </w:tc>
        <w:tc>
          <w:tcPr>
            <w:tcW w:w="851" w:type="dxa"/>
            <w:tcBorders>
              <w:left w:val="single" w:sz="6" w:space="0" w:color="000000"/>
            </w:tcBorders>
          </w:tcPr>
          <w:p w:rsidR="00FB69CA" w:rsidRPr="0069248D" w:rsidRDefault="0073631A" w:rsidP="00CD316B">
            <w:pPr>
              <w:pStyle w:val="TableParagraph"/>
              <w:spacing w:before="102" w:after="60" w:line="280" w:lineRule="exact"/>
              <w:jc w:val="center"/>
              <w:rPr>
                <w:rFonts w:asciiTheme="majorHAnsi" w:hAnsiTheme="majorHAnsi"/>
                <w:sz w:val="18"/>
              </w:rPr>
            </w:pPr>
            <w:r w:rsidRPr="0069248D">
              <w:rPr>
                <w:rFonts w:asciiTheme="majorHAnsi" w:hAnsiTheme="majorHAnsi"/>
                <w:sz w:val="18"/>
              </w:rPr>
              <w:t>2</w:t>
            </w:r>
          </w:p>
        </w:tc>
        <w:tc>
          <w:tcPr>
            <w:tcW w:w="851" w:type="dxa"/>
          </w:tcPr>
          <w:p w:rsidR="00FB69CA" w:rsidRPr="0069248D" w:rsidRDefault="0073631A" w:rsidP="00CD316B">
            <w:pPr>
              <w:pStyle w:val="TableParagraph"/>
              <w:spacing w:before="102"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before="102"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before="102"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before="93" w:after="60" w:line="280" w:lineRule="exact"/>
              <w:jc w:val="center"/>
              <w:rPr>
                <w:rFonts w:asciiTheme="majorHAnsi" w:hAnsiTheme="majorHAnsi"/>
                <w:b/>
                <w:sz w:val="20"/>
              </w:rPr>
            </w:pPr>
            <w:r w:rsidRPr="0069248D">
              <w:rPr>
                <w:rFonts w:asciiTheme="majorHAnsi" w:hAnsiTheme="majorHAnsi"/>
                <w:b/>
                <w:sz w:val="20"/>
              </w:rPr>
              <w:t>2</w:t>
            </w:r>
          </w:p>
        </w:tc>
      </w:tr>
      <w:tr w:rsidR="003411B4" w:rsidRPr="0069248D" w:rsidTr="00CD316B">
        <w:trPr>
          <w:trHeight w:val="20"/>
        </w:trPr>
        <w:tc>
          <w:tcPr>
            <w:tcW w:w="709" w:type="dxa"/>
            <w:vMerge/>
            <w:tcBorders>
              <w:top w:val="nil"/>
            </w:tcBorders>
            <w:textDirection w:val="btLr"/>
          </w:tcPr>
          <w:p w:rsidR="00FB69CA" w:rsidRPr="0069248D" w:rsidRDefault="00FB69CA" w:rsidP="00CD316B">
            <w:pPr>
              <w:spacing w:line="280" w:lineRule="exact"/>
              <w:rPr>
                <w:rFonts w:asciiTheme="majorHAnsi" w:hAnsiTheme="majorHAnsi"/>
                <w:sz w:val="2"/>
                <w:szCs w:val="2"/>
              </w:rPr>
            </w:pPr>
          </w:p>
        </w:tc>
        <w:tc>
          <w:tcPr>
            <w:tcW w:w="851" w:type="dxa"/>
          </w:tcPr>
          <w:p w:rsidR="00FB69CA" w:rsidRPr="0069248D" w:rsidRDefault="0073631A" w:rsidP="00CD316B">
            <w:pPr>
              <w:pStyle w:val="TableParagraph"/>
              <w:spacing w:after="60" w:line="280" w:lineRule="exact"/>
              <w:ind w:left="113"/>
              <w:rPr>
                <w:rFonts w:asciiTheme="majorHAnsi" w:hAnsiTheme="majorHAnsi"/>
                <w:sz w:val="18"/>
              </w:rPr>
            </w:pPr>
            <w:r w:rsidRPr="0069248D">
              <w:rPr>
                <w:rFonts w:asciiTheme="majorHAnsi" w:hAnsiTheme="majorHAnsi"/>
                <w:sz w:val="18"/>
              </w:rPr>
              <w:t>Fires in rolling stock</w:t>
            </w:r>
          </w:p>
        </w:tc>
        <w:tc>
          <w:tcPr>
            <w:tcW w:w="851" w:type="dxa"/>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Borders>
              <w:right w:val="single" w:sz="6" w:space="0" w:color="000000"/>
            </w:tcBorders>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2</w:t>
            </w:r>
          </w:p>
        </w:tc>
        <w:tc>
          <w:tcPr>
            <w:tcW w:w="851" w:type="dxa"/>
            <w:tcBorders>
              <w:left w:val="single" w:sz="6" w:space="0" w:color="000000"/>
            </w:tcBorders>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after="60" w:line="280" w:lineRule="exact"/>
              <w:jc w:val="center"/>
              <w:rPr>
                <w:rFonts w:asciiTheme="majorHAnsi" w:hAnsiTheme="majorHAnsi"/>
                <w:b/>
                <w:sz w:val="20"/>
              </w:rPr>
            </w:pPr>
            <w:r w:rsidRPr="0069248D">
              <w:rPr>
                <w:rFonts w:asciiTheme="majorHAnsi" w:hAnsiTheme="majorHAnsi"/>
                <w:b/>
                <w:sz w:val="20"/>
              </w:rPr>
              <w:t>2</w:t>
            </w:r>
          </w:p>
        </w:tc>
      </w:tr>
      <w:tr w:rsidR="003411B4" w:rsidRPr="0069248D" w:rsidTr="00CD316B">
        <w:trPr>
          <w:trHeight w:val="20"/>
        </w:trPr>
        <w:tc>
          <w:tcPr>
            <w:tcW w:w="709" w:type="dxa"/>
            <w:vMerge/>
            <w:tcBorders>
              <w:top w:val="nil"/>
            </w:tcBorders>
            <w:textDirection w:val="btLr"/>
          </w:tcPr>
          <w:p w:rsidR="00FB69CA" w:rsidRPr="0069248D" w:rsidRDefault="00FB69CA" w:rsidP="00CD316B">
            <w:pPr>
              <w:spacing w:line="280" w:lineRule="exact"/>
              <w:rPr>
                <w:rFonts w:asciiTheme="majorHAnsi" w:hAnsiTheme="majorHAnsi"/>
                <w:sz w:val="2"/>
                <w:szCs w:val="2"/>
              </w:rPr>
            </w:pPr>
          </w:p>
        </w:tc>
        <w:tc>
          <w:tcPr>
            <w:tcW w:w="851" w:type="dxa"/>
          </w:tcPr>
          <w:p w:rsidR="00FB69CA" w:rsidRPr="0069248D" w:rsidRDefault="0073631A" w:rsidP="00CD316B">
            <w:pPr>
              <w:pStyle w:val="TableParagraph"/>
              <w:spacing w:after="60" w:line="280" w:lineRule="exact"/>
              <w:ind w:left="113"/>
              <w:rPr>
                <w:rFonts w:asciiTheme="majorHAnsi" w:hAnsiTheme="majorHAnsi"/>
                <w:sz w:val="18"/>
              </w:rPr>
            </w:pPr>
            <w:r w:rsidRPr="0069248D">
              <w:rPr>
                <w:rFonts w:asciiTheme="majorHAnsi" w:hAnsiTheme="majorHAnsi"/>
                <w:sz w:val="18"/>
              </w:rPr>
              <w:t>Hazardous goods</w:t>
            </w:r>
          </w:p>
        </w:tc>
        <w:tc>
          <w:tcPr>
            <w:tcW w:w="851" w:type="dxa"/>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Borders>
              <w:right w:val="single" w:sz="6" w:space="0" w:color="000000"/>
            </w:tcBorders>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Borders>
              <w:left w:val="single" w:sz="6" w:space="0" w:color="000000"/>
            </w:tcBorders>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after="60" w:line="280" w:lineRule="exact"/>
              <w:jc w:val="center"/>
              <w:rPr>
                <w:rFonts w:asciiTheme="majorHAnsi" w:hAnsiTheme="majorHAnsi"/>
                <w:b/>
                <w:sz w:val="20"/>
              </w:rPr>
            </w:pPr>
            <w:r w:rsidRPr="0069248D">
              <w:rPr>
                <w:rFonts w:asciiTheme="majorHAnsi" w:hAnsiTheme="majorHAnsi"/>
                <w:b/>
                <w:sz w:val="20"/>
              </w:rPr>
              <w:t>0</w:t>
            </w:r>
          </w:p>
        </w:tc>
      </w:tr>
      <w:tr w:rsidR="003411B4" w:rsidRPr="0069248D" w:rsidTr="00CD316B">
        <w:trPr>
          <w:trHeight w:val="20"/>
        </w:trPr>
        <w:tc>
          <w:tcPr>
            <w:tcW w:w="3402" w:type="dxa"/>
            <w:gridSpan w:val="2"/>
          </w:tcPr>
          <w:p w:rsidR="00FB69CA" w:rsidRPr="0069248D" w:rsidRDefault="0073631A" w:rsidP="00CD316B">
            <w:pPr>
              <w:pStyle w:val="TableParagraph"/>
              <w:spacing w:after="60" w:line="280" w:lineRule="exact"/>
              <w:ind w:left="113"/>
              <w:rPr>
                <w:rFonts w:asciiTheme="majorHAnsi" w:hAnsiTheme="majorHAnsi"/>
                <w:b/>
                <w:sz w:val="18"/>
              </w:rPr>
            </w:pPr>
            <w:r w:rsidRPr="0069248D">
              <w:rPr>
                <w:rFonts w:asciiTheme="majorHAnsi" w:hAnsiTheme="majorHAnsi"/>
                <w:b/>
                <w:sz w:val="18"/>
              </w:rPr>
              <w:t>Incidents (Article 19(2))</w:t>
            </w:r>
          </w:p>
        </w:tc>
        <w:tc>
          <w:tcPr>
            <w:tcW w:w="851" w:type="dxa"/>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1</w:t>
            </w:r>
          </w:p>
        </w:tc>
        <w:tc>
          <w:tcPr>
            <w:tcW w:w="851" w:type="dxa"/>
            <w:tcBorders>
              <w:right w:val="single" w:sz="6" w:space="0" w:color="000000"/>
            </w:tcBorders>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Borders>
              <w:left w:val="single" w:sz="6" w:space="0" w:color="000000"/>
            </w:tcBorders>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2</w:t>
            </w:r>
          </w:p>
        </w:tc>
        <w:tc>
          <w:tcPr>
            <w:tcW w:w="851" w:type="dxa"/>
          </w:tcPr>
          <w:p w:rsidR="00FB69CA" w:rsidRPr="0069248D" w:rsidRDefault="0073631A" w:rsidP="00CD316B">
            <w:pPr>
              <w:pStyle w:val="TableParagraph"/>
              <w:spacing w:before="8" w:after="60" w:line="280" w:lineRule="exact"/>
              <w:jc w:val="center"/>
              <w:rPr>
                <w:rFonts w:asciiTheme="majorHAnsi" w:hAnsiTheme="majorHAnsi"/>
                <w:sz w:val="18"/>
              </w:rPr>
            </w:pPr>
            <w:r w:rsidRPr="0069248D">
              <w:rPr>
                <w:rFonts w:asciiTheme="majorHAnsi" w:hAnsiTheme="majorHAnsi"/>
                <w:sz w:val="18"/>
              </w:rPr>
              <w:t>0</w:t>
            </w:r>
          </w:p>
        </w:tc>
        <w:tc>
          <w:tcPr>
            <w:tcW w:w="851" w:type="dxa"/>
          </w:tcPr>
          <w:p w:rsidR="00FB69CA" w:rsidRPr="0069248D" w:rsidRDefault="0073631A" w:rsidP="00CD316B">
            <w:pPr>
              <w:pStyle w:val="TableParagraph"/>
              <w:spacing w:after="60" w:line="280" w:lineRule="exact"/>
              <w:jc w:val="center"/>
              <w:rPr>
                <w:rFonts w:asciiTheme="majorHAnsi" w:hAnsiTheme="majorHAnsi"/>
                <w:sz w:val="18"/>
              </w:rPr>
            </w:pPr>
            <w:r w:rsidRPr="0069248D">
              <w:rPr>
                <w:rFonts w:asciiTheme="majorHAnsi" w:hAnsiTheme="majorHAnsi"/>
                <w:sz w:val="18"/>
              </w:rPr>
              <w:t>4</w:t>
            </w:r>
          </w:p>
        </w:tc>
        <w:tc>
          <w:tcPr>
            <w:tcW w:w="851" w:type="dxa"/>
          </w:tcPr>
          <w:p w:rsidR="00FB69CA" w:rsidRPr="0069248D" w:rsidRDefault="0073631A" w:rsidP="00CD316B">
            <w:pPr>
              <w:pStyle w:val="TableParagraph"/>
              <w:spacing w:after="60" w:line="280" w:lineRule="exact"/>
              <w:jc w:val="center"/>
              <w:rPr>
                <w:rFonts w:asciiTheme="majorHAnsi" w:hAnsiTheme="majorHAnsi"/>
                <w:b/>
                <w:sz w:val="20"/>
              </w:rPr>
            </w:pPr>
            <w:r w:rsidRPr="0069248D">
              <w:rPr>
                <w:rFonts w:asciiTheme="majorHAnsi" w:hAnsiTheme="majorHAnsi"/>
                <w:b/>
                <w:sz w:val="20"/>
              </w:rPr>
              <w:t>7</w:t>
            </w:r>
          </w:p>
        </w:tc>
      </w:tr>
      <w:tr w:rsidR="003411B4" w:rsidRPr="0069248D" w:rsidTr="00CD316B">
        <w:trPr>
          <w:trHeight w:val="20"/>
        </w:trPr>
        <w:tc>
          <w:tcPr>
            <w:tcW w:w="3402" w:type="dxa"/>
            <w:gridSpan w:val="2"/>
          </w:tcPr>
          <w:p w:rsidR="00FB69CA" w:rsidRPr="0069248D" w:rsidRDefault="0073631A" w:rsidP="00CD316B">
            <w:pPr>
              <w:pStyle w:val="TableParagraph"/>
              <w:spacing w:after="60" w:line="280" w:lineRule="exact"/>
              <w:ind w:left="113"/>
              <w:rPr>
                <w:rFonts w:asciiTheme="majorHAnsi" w:hAnsiTheme="majorHAnsi"/>
                <w:b/>
                <w:sz w:val="18"/>
              </w:rPr>
            </w:pPr>
            <w:r w:rsidRPr="0069248D">
              <w:rPr>
                <w:rFonts w:asciiTheme="majorHAnsi" w:hAnsiTheme="majorHAnsi"/>
                <w:b/>
                <w:sz w:val="18"/>
              </w:rPr>
              <w:t xml:space="preserve">Other accidents or incidents not included in Directive 2004/49 </w:t>
            </w:r>
            <w:r w:rsidR="00CD316B">
              <w:rPr>
                <w:rFonts w:asciiTheme="majorHAnsi" w:hAnsiTheme="majorHAnsi"/>
                <w:b/>
                <w:sz w:val="18"/>
              </w:rPr>
              <w:br/>
            </w:r>
            <w:r w:rsidRPr="0069248D">
              <w:rPr>
                <w:rFonts w:asciiTheme="majorHAnsi" w:hAnsiTheme="majorHAnsi"/>
                <w:b/>
                <w:sz w:val="18"/>
              </w:rPr>
              <w:t>(Article 21(4))</w:t>
            </w:r>
          </w:p>
        </w:tc>
        <w:tc>
          <w:tcPr>
            <w:tcW w:w="851" w:type="dxa"/>
            <w:vAlign w:val="center"/>
          </w:tcPr>
          <w:p w:rsidR="00FB69CA" w:rsidRPr="0069248D" w:rsidRDefault="0073631A" w:rsidP="00CD316B">
            <w:pPr>
              <w:pStyle w:val="TableParagraph"/>
              <w:spacing w:after="60" w:line="280" w:lineRule="exact"/>
              <w:jc w:val="center"/>
              <w:rPr>
                <w:rFonts w:asciiTheme="majorHAnsi" w:hAnsiTheme="majorHAnsi"/>
                <w:sz w:val="18"/>
              </w:rPr>
            </w:pPr>
            <w:r w:rsidRPr="0069248D">
              <w:rPr>
                <w:rFonts w:asciiTheme="majorHAnsi" w:hAnsiTheme="majorHAnsi"/>
                <w:sz w:val="18"/>
              </w:rPr>
              <w:t>0</w:t>
            </w:r>
          </w:p>
        </w:tc>
        <w:tc>
          <w:tcPr>
            <w:tcW w:w="851" w:type="dxa"/>
            <w:tcBorders>
              <w:right w:val="single" w:sz="6" w:space="0" w:color="000000"/>
            </w:tcBorders>
            <w:vAlign w:val="center"/>
          </w:tcPr>
          <w:p w:rsidR="00FB69CA" w:rsidRPr="0069248D" w:rsidRDefault="0073631A" w:rsidP="00CD316B">
            <w:pPr>
              <w:pStyle w:val="TableParagraph"/>
              <w:spacing w:after="60" w:line="280" w:lineRule="exact"/>
              <w:jc w:val="center"/>
              <w:rPr>
                <w:rFonts w:asciiTheme="majorHAnsi" w:hAnsiTheme="majorHAnsi"/>
                <w:sz w:val="18"/>
              </w:rPr>
            </w:pPr>
            <w:r w:rsidRPr="0069248D">
              <w:rPr>
                <w:rFonts w:asciiTheme="majorHAnsi" w:hAnsiTheme="majorHAnsi"/>
                <w:sz w:val="18"/>
              </w:rPr>
              <w:t>0</w:t>
            </w:r>
          </w:p>
        </w:tc>
        <w:tc>
          <w:tcPr>
            <w:tcW w:w="851" w:type="dxa"/>
            <w:tcBorders>
              <w:left w:val="single" w:sz="6" w:space="0" w:color="000000"/>
            </w:tcBorders>
            <w:vAlign w:val="center"/>
          </w:tcPr>
          <w:p w:rsidR="00FB69CA" w:rsidRPr="0069248D" w:rsidRDefault="0073631A" w:rsidP="00CD316B">
            <w:pPr>
              <w:pStyle w:val="TableParagraph"/>
              <w:spacing w:after="60" w:line="280" w:lineRule="exact"/>
              <w:jc w:val="center"/>
              <w:rPr>
                <w:rFonts w:asciiTheme="majorHAnsi" w:hAnsiTheme="majorHAnsi"/>
                <w:sz w:val="18"/>
              </w:rPr>
            </w:pPr>
            <w:r w:rsidRPr="0069248D">
              <w:rPr>
                <w:rFonts w:asciiTheme="majorHAnsi" w:hAnsiTheme="majorHAnsi"/>
                <w:sz w:val="18"/>
              </w:rPr>
              <w:t>0</w:t>
            </w:r>
          </w:p>
        </w:tc>
        <w:tc>
          <w:tcPr>
            <w:tcW w:w="851" w:type="dxa"/>
            <w:vAlign w:val="center"/>
          </w:tcPr>
          <w:p w:rsidR="00FB69CA" w:rsidRPr="0069248D" w:rsidRDefault="0073631A" w:rsidP="00CD316B">
            <w:pPr>
              <w:pStyle w:val="TableParagraph"/>
              <w:spacing w:after="60" w:line="280" w:lineRule="exact"/>
              <w:jc w:val="center"/>
              <w:rPr>
                <w:rFonts w:asciiTheme="majorHAnsi" w:hAnsiTheme="majorHAnsi"/>
                <w:sz w:val="18"/>
              </w:rPr>
            </w:pPr>
            <w:r w:rsidRPr="0069248D">
              <w:rPr>
                <w:rFonts w:asciiTheme="majorHAnsi" w:hAnsiTheme="majorHAnsi"/>
                <w:sz w:val="18"/>
              </w:rPr>
              <w:t>0</w:t>
            </w:r>
          </w:p>
        </w:tc>
        <w:tc>
          <w:tcPr>
            <w:tcW w:w="851" w:type="dxa"/>
            <w:vAlign w:val="center"/>
          </w:tcPr>
          <w:p w:rsidR="00FB69CA" w:rsidRPr="0069248D" w:rsidRDefault="0073631A" w:rsidP="00CD316B">
            <w:pPr>
              <w:pStyle w:val="TableParagraph"/>
              <w:spacing w:after="60" w:line="280" w:lineRule="exact"/>
              <w:jc w:val="center"/>
              <w:rPr>
                <w:rFonts w:asciiTheme="majorHAnsi" w:hAnsiTheme="majorHAnsi"/>
                <w:sz w:val="18"/>
              </w:rPr>
            </w:pPr>
            <w:r w:rsidRPr="0069248D">
              <w:rPr>
                <w:rFonts w:asciiTheme="majorHAnsi" w:hAnsiTheme="majorHAnsi"/>
                <w:sz w:val="18"/>
              </w:rPr>
              <w:t>1</w:t>
            </w:r>
          </w:p>
        </w:tc>
        <w:tc>
          <w:tcPr>
            <w:tcW w:w="851" w:type="dxa"/>
            <w:vAlign w:val="center"/>
          </w:tcPr>
          <w:p w:rsidR="00FB69CA" w:rsidRPr="0069248D" w:rsidRDefault="0073631A" w:rsidP="00CD316B">
            <w:pPr>
              <w:pStyle w:val="TableParagraph"/>
              <w:spacing w:after="60" w:line="280" w:lineRule="exact"/>
              <w:jc w:val="center"/>
              <w:rPr>
                <w:rFonts w:asciiTheme="majorHAnsi" w:hAnsiTheme="majorHAnsi"/>
                <w:sz w:val="18"/>
              </w:rPr>
            </w:pPr>
            <w:r w:rsidRPr="0069248D">
              <w:rPr>
                <w:rFonts w:asciiTheme="majorHAnsi" w:hAnsiTheme="majorHAnsi"/>
                <w:sz w:val="18"/>
              </w:rPr>
              <w:t>0</w:t>
            </w:r>
          </w:p>
        </w:tc>
        <w:tc>
          <w:tcPr>
            <w:tcW w:w="851" w:type="dxa"/>
            <w:vAlign w:val="center"/>
          </w:tcPr>
          <w:p w:rsidR="00FB69CA" w:rsidRPr="0069248D" w:rsidRDefault="0073631A" w:rsidP="00CD316B">
            <w:pPr>
              <w:pStyle w:val="TableParagraph"/>
              <w:spacing w:after="60" w:line="280" w:lineRule="exact"/>
              <w:jc w:val="center"/>
              <w:rPr>
                <w:rFonts w:asciiTheme="majorHAnsi" w:hAnsiTheme="majorHAnsi"/>
                <w:b/>
                <w:sz w:val="18"/>
              </w:rPr>
            </w:pPr>
            <w:r w:rsidRPr="0069248D">
              <w:rPr>
                <w:rFonts w:asciiTheme="majorHAnsi" w:hAnsiTheme="majorHAnsi"/>
                <w:b/>
                <w:sz w:val="18"/>
              </w:rPr>
              <w:t>1</w:t>
            </w:r>
          </w:p>
        </w:tc>
      </w:tr>
      <w:tr w:rsidR="003411B4" w:rsidRPr="0069248D" w:rsidTr="00CD316B">
        <w:trPr>
          <w:trHeight w:val="20"/>
        </w:trPr>
        <w:tc>
          <w:tcPr>
            <w:tcW w:w="3402" w:type="dxa"/>
            <w:gridSpan w:val="2"/>
            <w:shd w:val="clear" w:color="auto" w:fill="92D050"/>
          </w:tcPr>
          <w:p w:rsidR="00FB69CA" w:rsidRPr="0069248D" w:rsidRDefault="0073631A" w:rsidP="00CD316B">
            <w:pPr>
              <w:pStyle w:val="TableParagraph"/>
              <w:spacing w:before="2" w:line="280" w:lineRule="exact"/>
              <w:jc w:val="center"/>
              <w:rPr>
                <w:rFonts w:asciiTheme="majorHAnsi" w:hAnsiTheme="majorHAnsi"/>
                <w:b/>
                <w:sz w:val="24"/>
              </w:rPr>
            </w:pPr>
            <w:r w:rsidRPr="0069248D">
              <w:rPr>
                <w:rFonts w:asciiTheme="majorHAnsi" w:hAnsiTheme="majorHAnsi"/>
                <w:b/>
                <w:sz w:val="24"/>
              </w:rPr>
              <w:t>TOTAL</w:t>
            </w:r>
          </w:p>
        </w:tc>
        <w:tc>
          <w:tcPr>
            <w:tcW w:w="851" w:type="dxa"/>
            <w:shd w:val="clear" w:color="auto" w:fill="92D050"/>
          </w:tcPr>
          <w:p w:rsidR="00FB69CA" w:rsidRPr="0069248D" w:rsidRDefault="0073631A" w:rsidP="00CD316B">
            <w:pPr>
              <w:pStyle w:val="TableParagraph"/>
              <w:spacing w:before="2" w:line="280" w:lineRule="exact"/>
              <w:jc w:val="center"/>
              <w:rPr>
                <w:rFonts w:asciiTheme="majorHAnsi" w:hAnsiTheme="majorHAnsi"/>
                <w:b/>
                <w:sz w:val="24"/>
              </w:rPr>
            </w:pPr>
            <w:r w:rsidRPr="0069248D">
              <w:rPr>
                <w:rFonts w:asciiTheme="majorHAnsi" w:hAnsiTheme="majorHAnsi"/>
                <w:b/>
                <w:sz w:val="24"/>
              </w:rPr>
              <w:t>9</w:t>
            </w:r>
          </w:p>
        </w:tc>
        <w:tc>
          <w:tcPr>
            <w:tcW w:w="851" w:type="dxa"/>
            <w:tcBorders>
              <w:right w:val="single" w:sz="6" w:space="0" w:color="000000"/>
            </w:tcBorders>
            <w:shd w:val="clear" w:color="auto" w:fill="92D050"/>
          </w:tcPr>
          <w:p w:rsidR="00FB69CA" w:rsidRPr="0069248D" w:rsidRDefault="0073631A" w:rsidP="00CD316B">
            <w:pPr>
              <w:pStyle w:val="TableParagraph"/>
              <w:spacing w:before="2" w:line="280" w:lineRule="exact"/>
              <w:jc w:val="center"/>
              <w:rPr>
                <w:rFonts w:asciiTheme="majorHAnsi" w:hAnsiTheme="majorHAnsi"/>
                <w:b/>
                <w:sz w:val="24"/>
              </w:rPr>
            </w:pPr>
            <w:r w:rsidRPr="0069248D">
              <w:rPr>
                <w:rFonts w:asciiTheme="majorHAnsi" w:hAnsiTheme="majorHAnsi"/>
                <w:b/>
                <w:sz w:val="24"/>
              </w:rPr>
              <w:t>10</w:t>
            </w:r>
          </w:p>
        </w:tc>
        <w:tc>
          <w:tcPr>
            <w:tcW w:w="851" w:type="dxa"/>
            <w:tcBorders>
              <w:left w:val="single" w:sz="6" w:space="0" w:color="000000"/>
            </w:tcBorders>
            <w:shd w:val="clear" w:color="auto" w:fill="92D050"/>
          </w:tcPr>
          <w:p w:rsidR="00FB69CA" w:rsidRPr="0069248D" w:rsidRDefault="0073631A" w:rsidP="00CD316B">
            <w:pPr>
              <w:pStyle w:val="TableParagraph"/>
              <w:spacing w:before="2" w:line="280" w:lineRule="exact"/>
              <w:jc w:val="center"/>
              <w:rPr>
                <w:rFonts w:asciiTheme="majorHAnsi" w:hAnsiTheme="majorHAnsi"/>
                <w:b/>
                <w:sz w:val="24"/>
              </w:rPr>
            </w:pPr>
            <w:r w:rsidRPr="0069248D">
              <w:rPr>
                <w:rFonts w:asciiTheme="majorHAnsi" w:hAnsiTheme="majorHAnsi"/>
                <w:b/>
                <w:sz w:val="24"/>
              </w:rPr>
              <w:t>9</w:t>
            </w:r>
          </w:p>
        </w:tc>
        <w:tc>
          <w:tcPr>
            <w:tcW w:w="851" w:type="dxa"/>
            <w:shd w:val="clear" w:color="auto" w:fill="92D050"/>
          </w:tcPr>
          <w:p w:rsidR="00FB69CA" w:rsidRPr="0069248D" w:rsidRDefault="0073631A" w:rsidP="00CD316B">
            <w:pPr>
              <w:pStyle w:val="TableParagraph"/>
              <w:spacing w:before="2" w:line="280" w:lineRule="exact"/>
              <w:jc w:val="center"/>
              <w:rPr>
                <w:rFonts w:asciiTheme="majorHAnsi" w:hAnsiTheme="majorHAnsi"/>
                <w:b/>
                <w:sz w:val="24"/>
              </w:rPr>
            </w:pPr>
            <w:r w:rsidRPr="0069248D">
              <w:rPr>
                <w:rFonts w:asciiTheme="majorHAnsi" w:hAnsiTheme="majorHAnsi"/>
                <w:b/>
                <w:sz w:val="24"/>
              </w:rPr>
              <w:t>3</w:t>
            </w:r>
          </w:p>
        </w:tc>
        <w:tc>
          <w:tcPr>
            <w:tcW w:w="851" w:type="dxa"/>
            <w:shd w:val="clear" w:color="auto" w:fill="92D050"/>
          </w:tcPr>
          <w:p w:rsidR="00FB69CA" w:rsidRPr="0069248D" w:rsidRDefault="0073631A" w:rsidP="00CD316B">
            <w:pPr>
              <w:pStyle w:val="TableParagraph"/>
              <w:spacing w:before="2" w:line="280" w:lineRule="exact"/>
              <w:jc w:val="center"/>
              <w:rPr>
                <w:rFonts w:asciiTheme="majorHAnsi" w:hAnsiTheme="majorHAnsi"/>
                <w:b/>
                <w:sz w:val="24"/>
              </w:rPr>
            </w:pPr>
            <w:r w:rsidRPr="0069248D">
              <w:rPr>
                <w:rFonts w:asciiTheme="majorHAnsi" w:hAnsiTheme="majorHAnsi"/>
                <w:b/>
                <w:sz w:val="24"/>
              </w:rPr>
              <w:t>3</w:t>
            </w:r>
          </w:p>
        </w:tc>
        <w:tc>
          <w:tcPr>
            <w:tcW w:w="851" w:type="dxa"/>
            <w:shd w:val="clear" w:color="auto" w:fill="92D050"/>
          </w:tcPr>
          <w:p w:rsidR="00FB69CA" w:rsidRPr="0069248D" w:rsidRDefault="0073631A" w:rsidP="00CD316B">
            <w:pPr>
              <w:pStyle w:val="TableParagraph"/>
              <w:spacing w:before="2" w:line="280" w:lineRule="exact"/>
              <w:jc w:val="center"/>
              <w:rPr>
                <w:rFonts w:asciiTheme="majorHAnsi" w:hAnsiTheme="majorHAnsi"/>
                <w:b/>
                <w:sz w:val="24"/>
              </w:rPr>
            </w:pPr>
            <w:r w:rsidRPr="0069248D">
              <w:rPr>
                <w:rFonts w:asciiTheme="majorHAnsi" w:hAnsiTheme="majorHAnsi"/>
                <w:b/>
                <w:sz w:val="24"/>
              </w:rPr>
              <w:t>10</w:t>
            </w:r>
          </w:p>
        </w:tc>
        <w:tc>
          <w:tcPr>
            <w:tcW w:w="851" w:type="dxa"/>
            <w:shd w:val="clear" w:color="auto" w:fill="92D050"/>
          </w:tcPr>
          <w:p w:rsidR="00FB69CA" w:rsidRPr="0069248D" w:rsidRDefault="0073631A" w:rsidP="00CD316B">
            <w:pPr>
              <w:pStyle w:val="TableParagraph"/>
              <w:spacing w:before="2" w:line="280" w:lineRule="exact"/>
              <w:jc w:val="center"/>
              <w:rPr>
                <w:rFonts w:asciiTheme="majorHAnsi" w:hAnsiTheme="majorHAnsi"/>
                <w:b/>
                <w:sz w:val="24"/>
              </w:rPr>
            </w:pPr>
            <w:r w:rsidRPr="0069248D">
              <w:rPr>
                <w:rFonts w:asciiTheme="majorHAnsi" w:hAnsiTheme="majorHAnsi"/>
                <w:b/>
                <w:sz w:val="24"/>
              </w:rPr>
              <w:t>44</w:t>
            </w:r>
          </w:p>
        </w:tc>
      </w:tr>
    </w:tbl>
    <w:p w:rsidR="00FB69CA" w:rsidRPr="0069248D" w:rsidRDefault="00FB69CA" w:rsidP="008C5C6D">
      <w:pPr>
        <w:pStyle w:val="BodyText"/>
        <w:ind w:left="850" w:right="850"/>
        <w:rPr>
          <w:rFonts w:asciiTheme="majorHAnsi" w:hAnsiTheme="majorHAnsi"/>
          <w:i/>
          <w:sz w:val="26"/>
        </w:rPr>
      </w:pPr>
    </w:p>
    <w:p w:rsidR="00CD316B" w:rsidRDefault="00CD316B">
      <w:pPr>
        <w:rPr>
          <w:rFonts w:asciiTheme="majorHAnsi" w:hAnsiTheme="majorHAnsi"/>
        </w:rPr>
      </w:pPr>
      <w:r>
        <w:rPr>
          <w:rFonts w:asciiTheme="majorHAnsi" w:hAnsiTheme="majorHAnsi"/>
        </w:rPr>
        <w:br w:type="page"/>
      </w:r>
    </w:p>
    <w:p w:rsidR="00CD316B" w:rsidRDefault="00CD316B" w:rsidP="00CD316B">
      <w:pPr>
        <w:pStyle w:val="BodyText"/>
        <w:spacing w:before="360" w:line="360" w:lineRule="auto"/>
        <w:jc w:val="both"/>
        <w:rPr>
          <w:rFonts w:asciiTheme="majorHAnsi" w:hAnsiTheme="majorHAnsi"/>
        </w:rPr>
      </w:pPr>
    </w:p>
    <w:p w:rsidR="00FB69CA" w:rsidRPr="0069248D" w:rsidRDefault="0073631A" w:rsidP="00CD316B">
      <w:pPr>
        <w:pStyle w:val="BodyText"/>
        <w:spacing w:before="120" w:line="360" w:lineRule="auto"/>
        <w:jc w:val="both"/>
        <w:rPr>
          <w:rFonts w:asciiTheme="majorHAnsi" w:hAnsiTheme="majorHAnsi"/>
        </w:rPr>
      </w:pPr>
      <w:r w:rsidRPr="0069248D">
        <w:rPr>
          <w:rFonts w:asciiTheme="majorHAnsi" w:hAnsiTheme="majorHAnsi"/>
        </w:rPr>
        <w:t>Table 15 provides a summary of the types of very serious and serious marine casualties that occurred from 2014. In order to interpret the table properly, it must be considered that:</w:t>
      </w:r>
    </w:p>
    <w:p w:rsidR="00FB69CA" w:rsidRPr="0069248D" w:rsidRDefault="0073631A" w:rsidP="00CD316B">
      <w:pPr>
        <w:pStyle w:val="ListParagraph"/>
        <w:numPr>
          <w:ilvl w:val="0"/>
          <w:numId w:val="13"/>
        </w:numPr>
        <w:spacing w:before="120" w:line="360" w:lineRule="auto"/>
        <w:ind w:left="568" w:hanging="284"/>
        <w:jc w:val="both"/>
        <w:rPr>
          <w:rFonts w:asciiTheme="majorHAnsi" w:hAnsiTheme="majorHAnsi"/>
        </w:rPr>
      </w:pPr>
      <w:r w:rsidRPr="0069248D">
        <w:rPr>
          <w:rFonts w:asciiTheme="majorHAnsi" w:hAnsiTheme="majorHAnsi"/>
        </w:rPr>
        <w:t>the table only shows marine casualties reported to DIGIFEMA in accordance with the provisions of Legislative Decree No 165/2011;</w:t>
      </w:r>
    </w:p>
    <w:p w:rsidR="00FB69CA" w:rsidRPr="0069248D" w:rsidRDefault="0073631A" w:rsidP="00CD316B">
      <w:pPr>
        <w:pStyle w:val="ListParagraph"/>
        <w:numPr>
          <w:ilvl w:val="0"/>
          <w:numId w:val="13"/>
        </w:numPr>
        <w:spacing w:line="360" w:lineRule="auto"/>
        <w:ind w:left="568" w:hanging="284"/>
        <w:jc w:val="both"/>
        <w:rPr>
          <w:rFonts w:asciiTheme="majorHAnsi" w:hAnsiTheme="majorHAnsi"/>
        </w:rPr>
      </w:pPr>
      <w:r w:rsidRPr="0069248D">
        <w:rPr>
          <w:rFonts w:asciiTheme="majorHAnsi" w:hAnsiTheme="majorHAnsi"/>
        </w:rPr>
        <w:t>the data refer to the period 2014-2017, because the marine casualty investigative body was closed down and incorporated in the new DIGIFEMA only in May 2014, the date on which Prime Ministerial Decree No 72/2014 came into force.</w:t>
      </w:r>
    </w:p>
    <w:p w:rsidR="00FB69CA" w:rsidRPr="0069248D" w:rsidRDefault="0073631A" w:rsidP="00C1497E">
      <w:pPr>
        <w:spacing w:before="360" w:after="120"/>
        <w:jc w:val="center"/>
        <w:rPr>
          <w:rFonts w:asciiTheme="majorHAnsi" w:hAnsiTheme="majorHAnsi"/>
          <w:i/>
        </w:rPr>
      </w:pPr>
      <w:r w:rsidRPr="0069248D">
        <w:rPr>
          <w:rFonts w:asciiTheme="majorHAnsi" w:hAnsiTheme="majorHAnsi"/>
          <w:i/>
        </w:rPr>
        <w:t xml:space="preserve">Table 15 – Very serious and serious marine casualties occurring during the period 2014-2017 </w:t>
      </w:r>
      <w:r w:rsidR="00CD316B">
        <w:rPr>
          <w:rFonts w:asciiTheme="majorHAnsi" w:hAnsiTheme="majorHAnsi"/>
          <w:i/>
        </w:rPr>
        <w:br/>
      </w:r>
      <w:r w:rsidRPr="0069248D">
        <w:rPr>
          <w:rFonts w:asciiTheme="majorHAnsi" w:hAnsiTheme="majorHAnsi"/>
          <w:i/>
        </w:rPr>
        <w:t>broken down by accident event type</w:t>
      </w:r>
    </w:p>
    <w:tbl>
      <w:tblPr>
        <w:tblW w:w="96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1"/>
        <w:gridCol w:w="709"/>
        <w:gridCol w:w="709"/>
        <w:gridCol w:w="708"/>
        <w:gridCol w:w="567"/>
        <w:gridCol w:w="709"/>
        <w:gridCol w:w="699"/>
        <w:gridCol w:w="709"/>
        <w:gridCol w:w="708"/>
      </w:tblGrid>
      <w:tr w:rsidR="003411B4" w:rsidRPr="00CD316B" w:rsidTr="00C1497E">
        <w:trPr>
          <w:trHeight w:val="20"/>
        </w:trPr>
        <w:tc>
          <w:tcPr>
            <w:tcW w:w="4111" w:type="dxa"/>
            <w:vMerge w:val="restart"/>
            <w:shd w:val="clear" w:color="auto" w:fill="9CC2E4"/>
          </w:tcPr>
          <w:p w:rsidR="00FB69CA" w:rsidRPr="00CD316B" w:rsidRDefault="0073631A" w:rsidP="00CD316B">
            <w:pPr>
              <w:pStyle w:val="TableParagraph"/>
              <w:spacing w:before="60" w:after="60" w:line="280" w:lineRule="exact"/>
              <w:jc w:val="center"/>
              <w:rPr>
                <w:rFonts w:asciiTheme="majorHAnsi" w:hAnsiTheme="majorHAnsi"/>
                <w:b/>
                <w:i/>
                <w:sz w:val="20"/>
                <w:szCs w:val="20"/>
              </w:rPr>
            </w:pPr>
            <w:r w:rsidRPr="00CD316B">
              <w:rPr>
                <w:rFonts w:asciiTheme="majorHAnsi" w:hAnsiTheme="majorHAnsi"/>
                <w:b/>
                <w:i/>
                <w:sz w:val="20"/>
                <w:szCs w:val="20"/>
              </w:rPr>
              <w:t>Type of event</w:t>
            </w:r>
          </w:p>
        </w:tc>
        <w:tc>
          <w:tcPr>
            <w:tcW w:w="5518" w:type="dxa"/>
            <w:gridSpan w:val="8"/>
            <w:shd w:val="clear" w:color="auto" w:fill="9CC2E4"/>
          </w:tcPr>
          <w:p w:rsidR="00FB69CA" w:rsidRPr="00CD316B" w:rsidRDefault="0073631A" w:rsidP="00CD316B">
            <w:pPr>
              <w:pStyle w:val="TableParagraph"/>
              <w:spacing w:before="60" w:after="60" w:line="280" w:lineRule="exact"/>
              <w:jc w:val="center"/>
              <w:rPr>
                <w:rFonts w:asciiTheme="majorHAnsi" w:hAnsiTheme="majorHAnsi"/>
                <w:b/>
                <w:i/>
                <w:sz w:val="20"/>
                <w:szCs w:val="20"/>
              </w:rPr>
            </w:pPr>
            <w:r w:rsidRPr="00CD316B">
              <w:rPr>
                <w:rFonts w:asciiTheme="majorHAnsi" w:hAnsiTheme="majorHAnsi"/>
                <w:b/>
                <w:i/>
                <w:sz w:val="20"/>
                <w:szCs w:val="20"/>
              </w:rPr>
              <w:t>Severity level</w:t>
            </w:r>
          </w:p>
        </w:tc>
      </w:tr>
      <w:tr w:rsidR="003411B4" w:rsidRPr="00CD316B" w:rsidTr="00C1497E">
        <w:trPr>
          <w:trHeight w:val="20"/>
        </w:trPr>
        <w:tc>
          <w:tcPr>
            <w:tcW w:w="4111" w:type="dxa"/>
            <w:vMerge/>
            <w:tcBorders>
              <w:top w:val="nil"/>
            </w:tcBorders>
            <w:shd w:val="clear" w:color="auto" w:fill="9CC2E4"/>
          </w:tcPr>
          <w:p w:rsidR="00FB69CA" w:rsidRPr="00CD316B" w:rsidRDefault="00FB69CA" w:rsidP="00CD316B">
            <w:pPr>
              <w:spacing w:before="60" w:after="60" w:line="280" w:lineRule="exact"/>
              <w:rPr>
                <w:rFonts w:asciiTheme="majorHAnsi" w:hAnsiTheme="majorHAnsi"/>
                <w:sz w:val="20"/>
                <w:szCs w:val="20"/>
              </w:rPr>
            </w:pPr>
          </w:p>
        </w:tc>
        <w:tc>
          <w:tcPr>
            <w:tcW w:w="2693" w:type="dxa"/>
            <w:gridSpan w:val="4"/>
            <w:shd w:val="clear" w:color="auto" w:fill="9CC2E4"/>
          </w:tcPr>
          <w:p w:rsidR="00FB69CA" w:rsidRPr="00CD316B" w:rsidRDefault="0073631A" w:rsidP="00CD316B">
            <w:pPr>
              <w:pStyle w:val="TableParagraph"/>
              <w:spacing w:before="60" w:after="60" w:line="280" w:lineRule="exact"/>
              <w:jc w:val="center"/>
              <w:rPr>
                <w:rFonts w:asciiTheme="majorHAnsi" w:hAnsiTheme="majorHAnsi"/>
                <w:b/>
                <w:i/>
                <w:sz w:val="20"/>
                <w:szCs w:val="20"/>
              </w:rPr>
            </w:pPr>
            <w:r w:rsidRPr="00CD316B">
              <w:rPr>
                <w:rFonts w:asciiTheme="majorHAnsi" w:hAnsiTheme="majorHAnsi"/>
                <w:b/>
                <w:i/>
                <w:sz w:val="20"/>
                <w:szCs w:val="20"/>
              </w:rPr>
              <w:t>Very serious</w:t>
            </w:r>
          </w:p>
        </w:tc>
        <w:tc>
          <w:tcPr>
            <w:tcW w:w="2825" w:type="dxa"/>
            <w:gridSpan w:val="4"/>
            <w:shd w:val="clear" w:color="auto" w:fill="9CC2E4"/>
          </w:tcPr>
          <w:p w:rsidR="00FB69CA" w:rsidRPr="00CD316B" w:rsidRDefault="0073631A" w:rsidP="00CD316B">
            <w:pPr>
              <w:pStyle w:val="TableParagraph"/>
              <w:spacing w:before="60" w:after="60" w:line="280" w:lineRule="exact"/>
              <w:jc w:val="center"/>
              <w:rPr>
                <w:rFonts w:asciiTheme="majorHAnsi" w:hAnsiTheme="majorHAnsi"/>
                <w:b/>
                <w:i/>
                <w:sz w:val="20"/>
                <w:szCs w:val="20"/>
              </w:rPr>
            </w:pPr>
            <w:r w:rsidRPr="00CD316B">
              <w:rPr>
                <w:rFonts w:asciiTheme="majorHAnsi" w:hAnsiTheme="majorHAnsi"/>
                <w:b/>
                <w:i/>
                <w:sz w:val="20"/>
                <w:szCs w:val="20"/>
              </w:rPr>
              <w:t>Serious</w:t>
            </w:r>
          </w:p>
        </w:tc>
      </w:tr>
      <w:tr w:rsidR="00CD316B" w:rsidRPr="00CD316B" w:rsidTr="00C1497E">
        <w:trPr>
          <w:trHeight w:val="20"/>
        </w:trPr>
        <w:tc>
          <w:tcPr>
            <w:tcW w:w="4111" w:type="dxa"/>
            <w:vMerge/>
            <w:tcBorders>
              <w:top w:val="nil"/>
            </w:tcBorders>
            <w:shd w:val="clear" w:color="auto" w:fill="9CC2E4"/>
          </w:tcPr>
          <w:p w:rsidR="00FB69CA" w:rsidRPr="00CD316B" w:rsidRDefault="00FB69CA" w:rsidP="00CD316B">
            <w:pPr>
              <w:spacing w:before="60" w:after="60" w:line="280" w:lineRule="exact"/>
              <w:rPr>
                <w:rFonts w:asciiTheme="majorHAnsi" w:hAnsiTheme="majorHAnsi"/>
                <w:sz w:val="20"/>
                <w:szCs w:val="20"/>
              </w:rPr>
            </w:pPr>
          </w:p>
        </w:tc>
        <w:tc>
          <w:tcPr>
            <w:tcW w:w="709" w:type="dxa"/>
          </w:tcPr>
          <w:p w:rsidR="00FB69CA" w:rsidRPr="00CD316B" w:rsidRDefault="0073631A" w:rsidP="00CD316B">
            <w:pPr>
              <w:pStyle w:val="TableParagraph"/>
              <w:spacing w:before="60" w:after="60" w:line="280" w:lineRule="exact"/>
              <w:jc w:val="center"/>
              <w:rPr>
                <w:rFonts w:asciiTheme="majorHAnsi" w:hAnsiTheme="majorHAnsi"/>
                <w:b/>
                <w:sz w:val="20"/>
                <w:szCs w:val="20"/>
              </w:rPr>
            </w:pPr>
            <w:r w:rsidRPr="00CD316B">
              <w:rPr>
                <w:rFonts w:asciiTheme="majorHAnsi" w:hAnsiTheme="majorHAnsi"/>
                <w:b/>
                <w:sz w:val="20"/>
                <w:szCs w:val="20"/>
              </w:rPr>
              <w:t>2014</w:t>
            </w:r>
          </w:p>
        </w:tc>
        <w:tc>
          <w:tcPr>
            <w:tcW w:w="709" w:type="dxa"/>
          </w:tcPr>
          <w:p w:rsidR="00FB69CA" w:rsidRPr="00CD316B" w:rsidRDefault="0073631A" w:rsidP="00CD316B">
            <w:pPr>
              <w:pStyle w:val="TableParagraph"/>
              <w:spacing w:before="60" w:after="60" w:line="280" w:lineRule="exact"/>
              <w:jc w:val="center"/>
              <w:rPr>
                <w:rFonts w:asciiTheme="majorHAnsi" w:hAnsiTheme="majorHAnsi"/>
                <w:b/>
                <w:sz w:val="20"/>
                <w:szCs w:val="20"/>
              </w:rPr>
            </w:pPr>
            <w:r w:rsidRPr="00CD316B">
              <w:rPr>
                <w:rFonts w:asciiTheme="majorHAnsi" w:hAnsiTheme="majorHAnsi"/>
                <w:b/>
                <w:sz w:val="20"/>
                <w:szCs w:val="20"/>
              </w:rPr>
              <w:t>2015</w:t>
            </w:r>
          </w:p>
        </w:tc>
        <w:tc>
          <w:tcPr>
            <w:tcW w:w="708" w:type="dxa"/>
          </w:tcPr>
          <w:p w:rsidR="00FB69CA" w:rsidRPr="00CD316B" w:rsidRDefault="0073631A" w:rsidP="00CD316B">
            <w:pPr>
              <w:pStyle w:val="TableParagraph"/>
              <w:spacing w:before="60" w:after="60" w:line="280" w:lineRule="exact"/>
              <w:jc w:val="center"/>
              <w:rPr>
                <w:rFonts w:asciiTheme="majorHAnsi" w:hAnsiTheme="majorHAnsi"/>
                <w:b/>
                <w:sz w:val="20"/>
                <w:szCs w:val="20"/>
              </w:rPr>
            </w:pPr>
            <w:r w:rsidRPr="00CD316B">
              <w:rPr>
                <w:rFonts w:asciiTheme="majorHAnsi" w:hAnsiTheme="majorHAnsi"/>
                <w:b/>
                <w:sz w:val="20"/>
                <w:szCs w:val="20"/>
              </w:rPr>
              <w:t>2016</w:t>
            </w:r>
          </w:p>
        </w:tc>
        <w:tc>
          <w:tcPr>
            <w:tcW w:w="567" w:type="dxa"/>
          </w:tcPr>
          <w:p w:rsidR="00FB69CA" w:rsidRPr="00CD316B" w:rsidRDefault="0073631A" w:rsidP="00CD316B">
            <w:pPr>
              <w:pStyle w:val="TableParagraph"/>
              <w:spacing w:before="60" w:after="60" w:line="280" w:lineRule="exact"/>
              <w:jc w:val="center"/>
              <w:rPr>
                <w:rFonts w:asciiTheme="majorHAnsi" w:hAnsiTheme="majorHAnsi"/>
                <w:b/>
                <w:sz w:val="20"/>
                <w:szCs w:val="20"/>
              </w:rPr>
            </w:pPr>
            <w:r w:rsidRPr="00CD316B">
              <w:rPr>
                <w:rFonts w:asciiTheme="majorHAnsi" w:hAnsiTheme="majorHAnsi"/>
                <w:b/>
                <w:sz w:val="20"/>
                <w:szCs w:val="20"/>
              </w:rPr>
              <w:t>2017</w:t>
            </w:r>
          </w:p>
        </w:tc>
        <w:tc>
          <w:tcPr>
            <w:tcW w:w="709" w:type="dxa"/>
          </w:tcPr>
          <w:p w:rsidR="00FB69CA" w:rsidRPr="00CD316B" w:rsidRDefault="0073631A" w:rsidP="00CD316B">
            <w:pPr>
              <w:pStyle w:val="TableParagraph"/>
              <w:spacing w:before="60" w:after="60" w:line="280" w:lineRule="exact"/>
              <w:jc w:val="center"/>
              <w:rPr>
                <w:rFonts w:asciiTheme="majorHAnsi" w:hAnsiTheme="majorHAnsi"/>
                <w:b/>
                <w:sz w:val="20"/>
                <w:szCs w:val="20"/>
              </w:rPr>
            </w:pPr>
            <w:r w:rsidRPr="00CD316B">
              <w:rPr>
                <w:rFonts w:asciiTheme="majorHAnsi" w:hAnsiTheme="majorHAnsi"/>
                <w:b/>
                <w:sz w:val="20"/>
                <w:szCs w:val="20"/>
              </w:rPr>
              <w:t>2014</w:t>
            </w:r>
          </w:p>
        </w:tc>
        <w:tc>
          <w:tcPr>
            <w:tcW w:w="699" w:type="dxa"/>
          </w:tcPr>
          <w:p w:rsidR="00FB69CA" w:rsidRPr="00CD316B" w:rsidRDefault="0073631A" w:rsidP="00CD316B">
            <w:pPr>
              <w:pStyle w:val="TableParagraph"/>
              <w:spacing w:before="60" w:after="60" w:line="280" w:lineRule="exact"/>
              <w:jc w:val="center"/>
              <w:rPr>
                <w:rFonts w:asciiTheme="majorHAnsi" w:hAnsiTheme="majorHAnsi"/>
                <w:b/>
                <w:sz w:val="20"/>
                <w:szCs w:val="20"/>
              </w:rPr>
            </w:pPr>
            <w:r w:rsidRPr="00CD316B">
              <w:rPr>
                <w:rFonts w:asciiTheme="majorHAnsi" w:hAnsiTheme="majorHAnsi"/>
                <w:b/>
                <w:sz w:val="20"/>
                <w:szCs w:val="20"/>
              </w:rPr>
              <w:t>2015</w:t>
            </w:r>
          </w:p>
        </w:tc>
        <w:tc>
          <w:tcPr>
            <w:tcW w:w="709" w:type="dxa"/>
          </w:tcPr>
          <w:p w:rsidR="00FB69CA" w:rsidRPr="00CD316B" w:rsidRDefault="0073631A" w:rsidP="00CD316B">
            <w:pPr>
              <w:pStyle w:val="TableParagraph"/>
              <w:spacing w:before="60" w:after="60" w:line="280" w:lineRule="exact"/>
              <w:jc w:val="center"/>
              <w:rPr>
                <w:rFonts w:asciiTheme="majorHAnsi" w:hAnsiTheme="majorHAnsi"/>
                <w:b/>
                <w:sz w:val="20"/>
                <w:szCs w:val="20"/>
              </w:rPr>
            </w:pPr>
            <w:r w:rsidRPr="00CD316B">
              <w:rPr>
                <w:rFonts w:asciiTheme="majorHAnsi" w:hAnsiTheme="majorHAnsi"/>
                <w:b/>
                <w:sz w:val="20"/>
                <w:szCs w:val="20"/>
              </w:rPr>
              <w:t>2016</w:t>
            </w:r>
          </w:p>
        </w:tc>
        <w:tc>
          <w:tcPr>
            <w:tcW w:w="708" w:type="dxa"/>
          </w:tcPr>
          <w:p w:rsidR="00FB69CA" w:rsidRPr="00CD316B" w:rsidRDefault="0073631A" w:rsidP="00CD316B">
            <w:pPr>
              <w:pStyle w:val="TableParagraph"/>
              <w:spacing w:before="60" w:after="60" w:line="280" w:lineRule="exact"/>
              <w:jc w:val="center"/>
              <w:rPr>
                <w:rFonts w:asciiTheme="majorHAnsi" w:hAnsiTheme="majorHAnsi"/>
                <w:b/>
                <w:sz w:val="20"/>
                <w:szCs w:val="20"/>
              </w:rPr>
            </w:pPr>
            <w:r w:rsidRPr="00CD316B">
              <w:rPr>
                <w:rFonts w:asciiTheme="majorHAnsi" w:hAnsiTheme="majorHAnsi"/>
                <w:b/>
                <w:sz w:val="20"/>
                <w:szCs w:val="20"/>
              </w:rPr>
              <w:t>2017</w:t>
            </w:r>
          </w:p>
        </w:tc>
      </w:tr>
      <w:tr w:rsidR="00CD316B" w:rsidRPr="00CD316B" w:rsidTr="00C1497E">
        <w:trPr>
          <w:trHeight w:val="20"/>
        </w:trPr>
        <w:tc>
          <w:tcPr>
            <w:tcW w:w="4111" w:type="dxa"/>
          </w:tcPr>
          <w:p w:rsidR="00FB69CA" w:rsidRPr="00CD316B" w:rsidRDefault="0073631A" w:rsidP="00CD316B">
            <w:pPr>
              <w:pStyle w:val="TableParagraph"/>
              <w:spacing w:before="60" w:after="60" w:line="280" w:lineRule="exact"/>
              <w:ind w:left="57" w:right="57"/>
              <w:rPr>
                <w:rFonts w:asciiTheme="majorHAnsi" w:hAnsiTheme="majorHAnsi"/>
                <w:b/>
                <w:sz w:val="20"/>
                <w:szCs w:val="20"/>
              </w:rPr>
            </w:pPr>
            <w:r w:rsidRPr="00CD316B">
              <w:rPr>
                <w:rFonts w:asciiTheme="majorHAnsi" w:hAnsiTheme="majorHAnsi"/>
                <w:b/>
                <w:sz w:val="20"/>
                <w:szCs w:val="20"/>
              </w:rPr>
              <w:t>Capsizing/Listing</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1</w:t>
            </w:r>
          </w:p>
        </w:tc>
        <w:tc>
          <w:tcPr>
            <w:tcW w:w="708"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567"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69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1</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708"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r>
      <w:tr w:rsidR="00CD316B" w:rsidRPr="00CD316B" w:rsidTr="00C1497E">
        <w:trPr>
          <w:trHeight w:val="20"/>
        </w:trPr>
        <w:tc>
          <w:tcPr>
            <w:tcW w:w="4111" w:type="dxa"/>
          </w:tcPr>
          <w:p w:rsidR="00FB69CA" w:rsidRPr="00CD316B" w:rsidRDefault="0073631A" w:rsidP="00CD316B">
            <w:pPr>
              <w:pStyle w:val="TableParagraph"/>
              <w:spacing w:before="60" w:after="60" w:line="280" w:lineRule="exact"/>
              <w:ind w:left="57" w:right="57"/>
              <w:rPr>
                <w:rFonts w:asciiTheme="majorHAnsi" w:hAnsiTheme="majorHAnsi"/>
                <w:sz w:val="20"/>
                <w:szCs w:val="20"/>
              </w:rPr>
            </w:pPr>
            <w:r w:rsidRPr="00CD316B">
              <w:rPr>
                <w:rFonts w:asciiTheme="majorHAnsi" w:hAnsiTheme="majorHAnsi"/>
                <w:sz w:val="20"/>
                <w:szCs w:val="20"/>
              </w:rPr>
              <w:t>Collision between ships or between a ship and other obstacles</w:t>
            </w:r>
          </w:p>
        </w:tc>
        <w:tc>
          <w:tcPr>
            <w:tcW w:w="709" w:type="dxa"/>
            <w:vAlign w:val="center"/>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2</w:t>
            </w:r>
          </w:p>
        </w:tc>
        <w:tc>
          <w:tcPr>
            <w:tcW w:w="709" w:type="dxa"/>
            <w:vAlign w:val="center"/>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2</w:t>
            </w:r>
          </w:p>
        </w:tc>
        <w:tc>
          <w:tcPr>
            <w:tcW w:w="708" w:type="dxa"/>
            <w:vAlign w:val="center"/>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567" w:type="dxa"/>
            <w:vAlign w:val="center"/>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1</w:t>
            </w:r>
          </w:p>
        </w:tc>
        <w:tc>
          <w:tcPr>
            <w:tcW w:w="709" w:type="dxa"/>
            <w:vAlign w:val="center"/>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2</w:t>
            </w:r>
          </w:p>
        </w:tc>
        <w:tc>
          <w:tcPr>
            <w:tcW w:w="699" w:type="dxa"/>
            <w:vAlign w:val="center"/>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2</w:t>
            </w:r>
          </w:p>
        </w:tc>
        <w:tc>
          <w:tcPr>
            <w:tcW w:w="709" w:type="dxa"/>
            <w:vAlign w:val="center"/>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6</w:t>
            </w:r>
          </w:p>
        </w:tc>
        <w:tc>
          <w:tcPr>
            <w:tcW w:w="708" w:type="dxa"/>
            <w:vAlign w:val="center"/>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3</w:t>
            </w:r>
          </w:p>
        </w:tc>
      </w:tr>
      <w:tr w:rsidR="00CD316B" w:rsidRPr="00CD316B" w:rsidTr="00C1497E">
        <w:trPr>
          <w:trHeight w:val="20"/>
        </w:trPr>
        <w:tc>
          <w:tcPr>
            <w:tcW w:w="4111" w:type="dxa"/>
          </w:tcPr>
          <w:p w:rsidR="00FB69CA" w:rsidRPr="00CD316B" w:rsidRDefault="0073631A" w:rsidP="00CD316B">
            <w:pPr>
              <w:pStyle w:val="TableParagraph"/>
              <w:spacing w:before="60" w:after="60" w:line="280" w:lineRule="exact"/>
              <w:ind w:left="57" w:right="57"/>
              <w:rPr>
                <w:rFonts w:asciiTheme="majorHAnsi" w:hAnsiTheme="majorHAnsi"/>
                <w:b/>
                <w:sz w:val="20"/>
                <w:szCs w:val="20"/>
              </w:rPr>
            </w:pPr>
            <w:r w:rsidRPr="00CD316B">
              <w:rPr>
                <w:rFonts w:asciiTheme="majorHAnsi" w:hAnsiTheme="majorHAnsi"/>
                <w:b/>
                <w:sz w:val="20"/>
                <w:szCs w:val="20"/>
              </w:rPr>
              <w:t>Contact</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1</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708"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567"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7</w:t>
            </w:r>
          </w:p>
        </w:tc>
        <w:tc>
          <w:tcPr>
            <w:tcW w:w="69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5</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1</w:t>
            </w:r>
          </w:p>
        </w:tc>
        <w:tc>
          <w:tcPr>
            <w:tcW w:w="708"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6</w:t>
            </w:r>
          </w:p>
        </w:tc>
      </w:tr>
      <w:tr w:rsidR="00CD316B" w:rsidRPr="00CD316B" w:rsidTr="00C1497E">
        <w:trPr>
          <w:trHeight w:val="20"/>
        </w:trPr>
        <w:tc>
          <w:tcPr>
            <w:tcW w:w="4111" w:type="dxa"/>
          </w:tcPr>
          <w:p w:rsidR="00FB69CA" w:rsidRPr="00CD316B" w:rsidRDefault="0073631A" w:rsidP="00CD316B">
            <w:pPr>
              <w:pStyle w:val="TableParagraph"/>
              <w:spacing w:before="60" w:after="60" w:line="280" w:lineRule="exact"/>
              <w:ind w:left="57" w:right="57"/>
              <w:rPr>
                <w:rFonts w:asciiTheme="majorHAnsi" w:hAnsiTheme="majorHAnsi"/>
                <w:b/>
                <w:sz w:val="20"/>
                <w:szCs w:val="20"/>
              </w:rPr>
            </w:pPr>
            <w:r w:rsidRPr="00CD316B">
              <w:rPr>
                <w:rFonts w:asciiTheme="majorHAnsi" w:hAnsiTheme="majorHAnsi"/>
                <w:b/>
                <w:sz w:val="20"/>
                <w:szCs w:val="20"/>
              </w:rPr>
              <w:t>Damage to ship or equipment</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708"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1</w:t>
            </w:r>
          </w:p>
        </w:tc>
        <w:tc>
          <w:tcPr>
            <w:tcW w:w="567"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69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708"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r>
      <w:tr w:rsidR="00CD316B" w:rsidRPr="00CD316B" w:rsidTr="00C1497E">
        <w:trPr>
          <w:trHeight w:val="20"/>
        </w:trPr>
        <w:tc>
          <w:tcPr>
            <w:tcW w:w="4111" w:type="dxa"/>
          </w:tcPr>
          <w:p w:rsidR="00FB69CA" w:rsidRPr="00CD316B" w:rsidRDefault="0073631A" w:rsidP="00CD316B">
            <w:pPr>
              <w:pStyle w:val="TableParagraph"/>
              <w:spacing w:before="60" w:after="60" w:line="280" w:lineRule="exact"/>
              <w:ind w:left="57" w:right="57"/>
              <w:rPr>
                <w:rFonts w:asciiTheme="majorHAnsi" w:hAnsiTheme="majorHAnsi"/>
                <w:b/>
                <w:sz w:val="20"/>
                <w:szCs w:val="20"/>
              </w:rPr>
            </w:pPr>
            <w:r w:rsidRPr="00CD316B">
              <w:rPr>
                <w:rFonts w:asciiTheme="majorHAnsi" w:hAnsiTheme="majorHAnsi"/>
                <w:b/>
                <w:sz w:val="20"/>
                <w:szCs w:val="20"/>
              </w:rPr>
              <w:t>Grounding/Stranding</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708"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567"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3</w:t>
            </w:r>
          </w:p>
        </w:tc>
        <w:tc>
          <w:tcPr>
            <w:tcW w:w="69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3</w:t>
            </w:r>
          </w:p>
        </w:tc>
        <w:tc>
          <w:tcPr>
            <w:tcW w:w="708"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6</w:t>
            </w:r>
          </w:p>
        </w:tc>
      </w:tr>
      <w:tr w:rsidR="00CD316B" w:rsidRPr="00CD316B" w:rsidTr="00C1497E">
        <w:trPr>
          <w:trHeight w:val="20"/>
        </w:trPr>
        <w:tc>
          <w:tcPr>
            <w:tcW w:w="4111" w:type="dxa"/>
          </w:tcPr>
          <w:p w:rsidR="00FB69CA" w:rsidRPr="00CD316B" w:rsidRDefault="0073631A" w:rsidP="00CD316B">
            <w:pPr>
              <w:pStyle w:val="TableParagraph"/>
              <w:spacing w:before="60" w:after="60" w:line="280" w:lineRule="exact"/>
              <w:ind w:left="57" w:right="57"/>
              <w:rPr>
                <w:rFonts w:asciiTheme="majorHAnsi" w:hAnsiTheme="majorHAnsi"/>
                <w:b/>
                <w:sz w:val="20"/>
                <w:szCs w:val="20"/>
              </w:rPr>
            </w:pPr>
            <w:r w:rsidRPr="00CD316B">
              <w:rPr>
                <w:rFonts w:asciiTheme="majorHAnsi" w:hAnsiTheme="majorHAnsi"/>
                <w:b/>
                <w:sz w:val="20"/>
                <w:szCs w:val="20"/>
              </w:rPr>
              <w:t>Fire/Explosion</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3</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1</w:t>
            </w:r>
          </w:p>
        </w:tc>
        <w:tc>
          <w:tcPr>
            <w:tcW w:w="708"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567"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6</w:t>
            </w:r>
          </w:p>
        </w:tc>
        <w:tc>
          <w:tcPr>
            <w:tcW w:w="69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5</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4</w:t>
            </w:r>
          </w:p>
        </w:tc>
        <w:tc>
          <w:tcPr>
            <w:tcW w:w="708"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6</w:t>
            </w:r>
          </w:p>
        </w:tc>
      </w:tr>
      <w:tr w:rsidR="00CD316B" w:rsidRPr="00CD316B" w:rsidTr="00C1497E">
        <w:trPr>
          <w:trHeight w:val="20"/>
        </w:trPr>
        <w:tc>
          <w:tcPr>
            <w:tcW w:w="4111" w:type="dxa"/>
          </w:tcPr>
          <w:p w:rsidR="00FB69CA" w:rsidRPr="00CD316B" w:rsidRDefault="0073631A" w:rsidP="00CD316B">
            <w:pPr>
              <w:pStyle w:val="TableParagraph"/>
              <w:spacing w:before="60" w:after="60" w:line="280" w:lineRule="exact"/>
              <w:ind w:left="57" w:right="57"/>
              <w:rPr>
                <w:rFonts w:asciiTheme="majorHAnsi" w:hAnsiTheme="majorHAnsi"/>
                <w:b/>
                <w:sz w:val="20"/>
                <w:szCs w:val="20"/>
              </w:rPr>
            </w:pPr>
            <w:r w:rsidRPr="00CD316B">
              <w:rPr>
                <w:rFonts w:asciiTheme="majorHAnsi" w:hAnsiTheme="majorHAnsi"/>
                <w:b/>
                <w:sz w:val="20"/>
                <w:szCs w:val="20"/>
              </w:rPr>
              <w:t>Flooding/Foundering</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1</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2</w:t>
            </w:r>
          </w:p>
        </w:tc>
        <w:tc>
          <w:tcPr>
            <w:tcW w:w="708"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1</w:t>
            </w:r>
          </w:p>
        </w:tc>
        <w:tc>
          <w:tcPr>
            <w:tcW w:w="567"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2</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4</w:t>
            </w:r>
          </w:p>
        </w:tc>
        <w:tc>
          <w:tcPr>
            <w:tcW w:w="69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4</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2</w:t>
            </w:r>
          </w:p>
        </w:tc>
        <w:tc>
          <w:tcPr>
            <w:tcW w:w="708"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6</w:t>
            </w:r>
          </w:p>
        </w:tc>
      </w:tr>
      <w:tr w:rsidR="00CD316B" w:rsidRPr="00CD316B" w:rsidTr="00C1497E">
        <w:trPr>
          <w:trHeight w:val="20"/>
        </w:trPr>
        <w:tc>
          <w:tcPr>
            <w:tcW w:w="4111" w:type="dxa"/>
          </w:tcPr>
          <w:p w:rsidR="00FB69CA" w:rsidRPr="00CD316B" w:rsidRDefault="0073631A" w:rsidP="00CD316B">
            <w:pPr>
              <w:pStyle w:val="TableParagraph"/>
              <w:spacing w:before="60" w:after="60" w:line="280" w:lineRule="exact"/>
              <w:ind w:left="57" w:right="57"/>
              <w:rPr>
                <w:rFonts w:asciiTheme="majorHAnsi" w:hAnsiTheme="majorHAnsi"/>
                <w:b/>
                <w:sz w:val="20"/>
                <w:szCs w:val="20"/>
              </w:rPr>
            </w:pPr>
            <w:r w:rsidRPr="00CD316B">
              <w:rPr>
                <w:rFonts w:asciiTheme="majorHAnsi" w:hAnsiTheme="majorHAnsi"/>
                <w:b/>
                <w:sz w:val="20"/>
                <w:szCs w:val="20"/>
              </w:rPr>
              <w:t>Hull failure</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708"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567"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69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708"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r>
      <w:tr w:rsidR="00CD316B" w:rsidRPr="00CD316B" w:rsidTr="00C1497E">
        <w:trPr>
          <w:trHeight w:val="20"/>
        </w:trPr>
        <w:tc>
          <w:tcPr>
            <w:tcW w:w="4111" w:type="dxa"/>
          </w:tcPr>
          <w:p w:rsidR="00FB69CA" w:rsidRPr="00CD316B" w:rsidRDefault="0073631A" w:rsidP="00CD316B">
            <w:pPr>
              <w:pStyle w:val="TableParagraph"/>
              <w:tabs>
                <w:tab w:val="left" w:pos="1077"/>
                <w:tab w:val="left" w:pos="1546"/>
                <w:tab w:val="left" w:pos="2680"/>
              </w:tabs>
              <w:spacing w:before="60" w:after="60" w:line="280" w:lineRule="exact"/>
              <w:ind w:left="57" w:right="57"/>
              <w:rPr>
                <w:rFonts w:asciiTheme="majorHAnsi" w:hAnsiTheme="majorHAnsi"/>
                <w:b/>
                <w:sz w:val="20"/>
                <w:szCs w:val="20"/>
              </w:rPr>
            </w:pPr>
            <w:r w:rsidRPr="00CD316B">
              <w:rPr>
                <w:rFonts w:asciiTheme="majorHAnsi" w:hAnsiTheme="majorHAnsi"/>
                <w:b/>
                <w:sz w:val="20"/>
                <w:szCs w:val="20"/>
              </w:rPr>
              <w:t>Loss of control (electric/propulsion/steering equipment)</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708"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567"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7</w:t>
            </w:r>
          </w:p>
        </w:tc>
        <w:tc>
          <w:tcPr>
            <w:tcW w:w="69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2</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4</w:t>
            </w:r>
          </w:p>
        </w:tc>
        <w:tc>
          <w:tcPr>
            <w:tcW w:w="708"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3</w:t>
            </w:r>
          </w:p>
        </w:tc>
      </w:tr>
      <w:tr w:rsidR="00CD316B" w:rsidRPr="00CD316B" w:rsidTr="00C1497E">
        <w:trPr>
          <w:trHeight w:val="20"/>
        </w:trPr>
        <w:tc>
          <w:tcPr>
            <w:tcW w:w="4111" w:type="dxa"/>
          </w:tcPr>
          <w:p w:rsidR="00FB69CA" w:rsidRPr="00CD316B" w:rsidRDefault="0073631A" w:rsidP="00CD316B">
            <w:pPr>
              <w:pStyle w:val="TableParagraph"/>
              <w:spacing w:before="60" w:after="60" w:line="280" w:lineRule="exact"/>
              <w:ind w:left="57" w:right="57"/>
              <w:rPr>
                <w:rFonts w:asciiTheme="majorHAnsi" w:hAnsiTheme="majorHAnsi"/>
                <w:b/>
                <w:sz w:val="20"/>
                <w:szCs w:val="20"/>
              </w:rPr>
            </w:pPr>
            <w:r w:rsidRPr="00CD316B">
              <w:rPr>
                <w:rFonts w:asciiTheme="majorHAnsi" w:hAnsiTheme="majorHAnsi"/>
                <w:b/>
                <w:sz w:val="20"/>
                <w:szCs w:val="20"/>
              </w:rPr>
              <w:t>Missing</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1</w:t>
            </w:r>
          </w:p>
        </w:tc>
        <w:tc>
          <w:tcPr>
            <w:tcW w:w="708"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567"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69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c>
          <w:tcPr>
            <w:tcW w:w="708"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0</w:t>
            </w:r>
          </w:p>
        </w:tc>
      </w:tr>
      <w:tr w:rsidR="00CD316B" w:rsidRPr="00CD316B" w:rsidTr="00C1497E">
        <w:trPr>
          <w:trHeight w:val="20"/>
        </w:trPr>
        <w:tc>
          <w:tcPr>
            <w:tcW w:w="4111" w:type="dxa"/>
          </w:tcPr>
          <w:p w:rsidR="00FB69CA" w:rsidRPr="00CD316B" w:rsidRDefault="0073631A" w:rsidP="00CD316B">
            <w:pPr>
              <w:pStyle w:val="TableParagraph"/>
              <w:tabs>
                <w:tab w:val="left" w:pos="810"/>
                <w:tab w:val="left" w:pos="1412"/>
                <w:tab w:val="left" w:pos="1827"/>
                <w:tab w:val="left" w:pos="2637"/>
              </w:tabs>
              <w:spacing w:before="60" w:after="60" w:line="280" w:lineRule="exact"/>
              <w:ind w:left="57" w:right="57"/>
              <w:rPr>
                <w:rFonts w:asciiTheme="majorHAnsi" w:hAnsiTheme="majorHAnsi"/>
                <w:b/>
                <w:sz w:val="20"/>
                <w:szCs w:val="20"/>
              </w:rPr>
            </w:pPr>
            <w:r w:rsidRPr="00CD316B">
              <w:rPr>
                <w:rFonts w:asciiTheme="majorHAnsi" w:hAnsiTheme="majorHAnsi"/>
                <w:b/>
                <w:sz w:val="20"/>
                <w:szCs w:val="20"/>
              </w:rPr>
              <w:t>Other types of events (marine incidents)</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4</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7</w:t>
            </w:r>
          </w:p>
        </w:tc>
        <w:tc>
          <w:tcPr>
            <w:tcW w:w="708"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7</w:t>
            </w:r>
          </w:p>
        </w:tc>
        <w:tc>
          <w:tcPr>
            <w:tcW w:w="567"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3</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28</w:t>
            </w:r>
          </w:p>
        </w:tc>
        <w:tc>
          <w:tcPr>
            <w:tcW w:w="69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27</w:t>
            </w:r>
          </w:p>
        </w:tc>
        <w:tc>
          <w:tcPr>
            <w:tcW w:w="709"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28</w:t>
            </w:r>
          </w:p>
        </w:tc>
        <w:tc>
          <w:tcPr>
            <w:tcW w:w="708" w:type="dxa"/>
          </w:tcPr>
          <w:p w:rsidR="00FB69CA" w:rsidRPr="00CD316B" w:rsidRDefault="0073631A" w:rsidP="00CD316B">
            <w:pPr>
              <w:pStyle w:val="TableParagraph"/>
              <w:spacing w:before="60" w:after="60" w:line="280" w:lineRule="exact"/>
              <w:jc w:val="center"/>
              <w:rPr>
                <w:rFonts w:asciiTheme="majorHAnsi" w:hAnsiTheme="majorHAnsi"/>
                <w:sz w:val="20"/>
                <w:szCs w:val="20"/>
              </w:rPr>
            </w:pPr>
            <w:r w:rsidRPr="00CD316B">
              <w:rPr>
                <w:rFonts w:asciiTheme="majorHAnsi" w:hAnsiTheme="majorHAnsi"/>
                <w:sz w:val="20"/>
                <w:szCs w:val="20"/>
              </w:rPr>
              <w:t>23</w:t>
            </w:r>
          </w:p>
        </w:tc>
      </w:tr>
      <w:tr w:rsidR="00CD316B" w:rsidRPr="00CD316B" w:rsidTr="00C1497E">
        <w:trPr>
          <w:trHeight w:val="20"/>
        </w:trPr>
        <w:tc>
          <w:tcPr>
            <w:tcW w:w="4111" w:type="dxa"/>
          </w:tcPr>
          <w:p w:rsidR="00FB69CA" w:rsidRPr="00CD316B" w:rsidRDefault="0073631A" w:rsidP="00CD316B">
            <w:pPr>
              <w:pStyle w:val="TableParagraph"/>
              <w:spacing w:before="60" w:after="60" w:line="280" w:lineRule="exact"/>
              <w:ind w:right="57"/>
              <w:jc w:val="right"/>
              <w:rPr>
                <w:rFonts w:asciiTheme="majorHAnsi" w:hAnsiTheme="majorHAnsi"/>
                <w:b/>
                <w:sz w:val="20"/>
                <w:szCs w:val="20"/>
              </w:rPr>
            </w:pPr>
            <w:r w:rsidRPr="00CD316B">
              <w:rPr>
                <w:rFonts w:asciiTheme="majorHAnsi" w:hAnsiTheme="majorHAnsi"/>
                <w:b/>
                <w:sz w:val="20"/>
                <w:szCs w:val="20"/>
              </w:rPr>
              <w:t>SUBTOTAL</w:t>
            </w:r>
          </w:p>
        </w:tc>
        <w:tc>
          <w:tcPr>
            <w:tcW w:w="709" w:type="dxa"/>
          </w:tcPr>
          <w:p w:rsidR="00FB69CA" w:rsidRPr="00CD316B" w:rsidRDefault="0073631A" w:rsidP="00CD316B">
            <w:pPr>
              <w:pStyle w:val="TableParagraph"/>
              <w:spacing w:before="60" w:after="60" w:line="280" w:lineRule="exact"/>
              <w:jc w:val="center"/>
              <w:rPr>
                <w:rFonts w:asciiTheme="majorHAnsi" w:hAnsiTheme="majorHAnsi"/>
                <w:b/>
                <w:sz w:val="20"/>
                <w:szCs w:val="20"/>
              </w:rPr>
            </w:pPr>
            <w:r w:rsidRPr="00CD316B">
              <w:rPr>
                <w:rFonts w:asciiTheme="majorHAnsi" w:hAnsiTheme="majorHAnsi"/>
                <w:b/>
                <w:sz w:val="20"/>
                <w:szCs w:val="20"/>
              </w:rPr>
              <w:t>11</w:t>
            </w:r>
          </w:p>
        </w:tc>
        <w:tc>
          <w:tcPr>
            <w:tcW w:w="709" w:type="dxa"/>
          </w:tcPr>
          <w:p w:rsidR="00FB69CA" w:rsidRPr="00CD316B" w:rsidRDefault="0073631A" w:rsidP="00CD316B">
            <w:pPr>
              <w:pStyle w:val="TableParagraph"/>
              <w:spacing w:before="60" w:after="60" w:line="280" w:lineRule="exact"/>
              <w:jc w:val="center"/>
              <w:rPr>
                <w:rFonts w:asciiTheme="majorHAnsi" w:hAnsiTheme="majorHAnsi"/>
                <w:b/>
                <w:sz w:val="20"/>
                <w:szCs w:val="20"/>
              </w:rPr>
            </w:pPr>
            <w:r w:rsidRPr="00CD316B">
              <w:rPr>
                <w:rFonts w:asciiTheme="majorHAnsi" w:hAnsiTheme="majorHAnsi"/>
                <w:b/>
                <w:sz w:val="20"/>
                <w:szCs w:val="20"/>
              </w:rPr>
              <w:t>14</w:t>
            </w:r>
          </w:p>
        </w:tc>
        <w:tc>
          <w:tcPr>
            <w:tcW w:w="708" w:type="dxa"/>
          </w:tcPr>
          <w:p w:rsidR="00FB69CA" w:rsidRPr="00CD316B" w:rsidRDefault="0073631A" w:rsidP="00CD316B">
            <w:pPr>
              <w:pStyle w:val="TableParagraph"/>
              <w:spacing w:before="60" w:after="60" w:line="280" w:lineRule="exact"/>
              <w:jc w:val="center"/>
              <w:rPr>
                <w:rFonts w:asciiTheme="majorHAnsi" w:hAnsiTheme="majorHAnsi"/>
                <w:b/>
                <w:sz w:val="20"/>
                <w:szCs w:val="20"/>
              </w:rPr>
            </w:pPr>
            <w:r w:rsidRPr="00CD316B">
              <w:rPr>
                <w:rFonts w:asciiTheme="majorHAnsi" w:hAnsiTheme="majorHAnsi"/>
                <w:b/>
                <w:sz w:val="20"/>
                <w:szCs w:val="20"/>
              </w:rPr>
              <w:t>9</w:t>
            </w:r>
          </w:p>
        </w:tc>
        <w:tc>
          <w:tcPr>
            <w:tcW w:w="567" w:type="dxa"/>
          </w:tcPr>
          <w:p w:rsidR="00FB69CA" w:rsidRPr="00CD316B" w:rsidRDefault="0073631A" w:rsidP="00CD316B">
            <w:pPr>
              <w:pStyle w:val="TableParagraph"/>
              <w:spacing w:before="60" w:after="60" w:line="280" w:lineRule="exact"/>
              <w:jc w:val="center"/>
              <w:rPr>
                <w:rFonts w:asciiTheme="majorHAnsi" w:hAnsiTheme="majorHAnsi"/>
                <w:b/>
                <w:sz w:val="20"/>
                <w:szCs w:val="20"/>
              </w:rPr>
            </w:pPr>
            <w:r w:rsidRPr="00CD316B">
              <w:rPr>
                <w:rFonts w:asciiTheme="majorHAnsi" w:hAnsiTheme="majorHAnsi"/>
                <w:b/>
                <w:sz w:val="20"/>
                <w:szCs w:val="20"/>
              </w:rPr>
              <w:t>6</w:t>
            </w:r>
          </w:p>
        </w:tc>
        <w:tc>
          <w:tcPr>
            <w:tcW w:w="709" w:type="dxa"/>
          </w:tcPr>
          <w:p w:rsidR="00FB69CA" w:rsidRPr="00CD316B" w:rsidRDefault="0073631A" w:rsidP="00CD316B">
            <w:pPr>
              <w:pStyle w:val="TableParagraph"/>
              <w:spacing w:before="60" w:after="60" w:line="280" w:lineRule="exact"/>
              <w:jc w:val="center"/>
              <w:rPr>
                <w:rFonts w:asciiTheme="majorHAnsi" w:hAnsiTheme="majorHAnsi"/>
                <w:b/>
                <w:sz w:val="20"/>
                <w:szCs w:val="20"/>
              </w:rPr>
            </w:pPr>
            <w:r w:rsidRPr="00CD316B">
              <w:rPr>
                <w:rFonts w:asciiTheme="majorHAnsi" w:hAnsiTheme="majorHAnsi"/>
                <w:b/>
                <w:sz w:val="20"/>
                <w:szCs w:val="20"/>
              </w:rPr>
              <w:t>57</w:t>
            </w:r>
          </w:p>
        </w:tc>
        <w:tc>
          <w:tcPr>
            <w:tcW w:w="699" w:type="dxa"/>
          </w:tcPr>
          <w:p w:rsidR="00FB69CA" w:rsidRPr="00CD316B" w:rsidRDefault="0073631A" w:rsidP="00CD316B">
            <w:pPr>
              <w:pStyle w:val="TableParagraph"/>
              <w:spacing w:before="60" w:after="60" w:line="280" w:lineRule="exact"/>
              <w:jc w:val="center"/>
              <w:rPr>
                <w:rFonts w:asciiTheme="majorHAnsi" w:hAnsiTheme="majorHAnsi"/>
                <w:b/>
                <w:sz w:val="20"/>
                <w:szCs w:val="20"/>
              </w:rPr>
            </w:pPr>
            <w:r w:rsidRPr="00CD316B">
              <w:rPr>
                <w:rFonts w:asciiTheme="majorHAnsi" w:hAnsiTheme="majorHAnsi"/>
                <w:b/>
                <w:sz w:val="20"/>
                <w:szCs w:val="20"/>
              </w:rPr>
              <w:t>46</w:t>
            </w:r>
          </w:p>
        </w:tc>
        <w:tc>
          <w:tcPr>
            <w:tcW w:w="709" w:type="dxa"/>
          </w:tcPr>
          <w:p w:rsidR="00FB69CA" w:rsidRPr="00CD316B" w:rsidRDefault="0073631A" w:rsidP="00CD316B">
            <w:pPr>
              <w:pStyle w:val="TableParagraph"/>
              <w:spacing w:before="60" w:after="60" w:line="280" w:lineRule="exact"/>
              <w:jc w:val="center"/>
              <w:rPr>
                <w:rFonts w:asciiTheme="majorHAnsi" w:hAnsiTheme="majorHAnsi"/>
                <w:b/>
                <w:sz w:val="20"/>
                <w:szCs w:val="20"/>
              </w:rPr>
            </w:pPr>
            <w:r w:rsidRPr="00CD316B">
              <w:rPr>
                <w:rFonts w:asciiTheme="majorHAnsi" w:hAnsiTheme="majorHAnsi"/>
                <w:b/>
                <w:sz w:val="20"/>
                <w:szCs w:val="20"/>
              </w:rPr>
              <w:t>48</w:t>
            </w:r>
          </w:p>
        </w:tc>
        <w:tc>
          <w:tcPr>
            <w:tcW w:w="708" w:type="dxa"/>
          </w:tcPr>
          <w:p w:rsidR="00FB69CA" w:rsidRPr="00CD316B" w:rsidRDefault="0073631A" w:rsidP="00CD316B">
            <w:pPr>
              <w:pStyle w:val="TableParagraph"/>
              <w:spacing w:before="60" w:after="60" w:line="280" w:lineRule="exact"/>
              <w:jc w:val="center"/>
              <w:rPr>
                <w:rFonts w:asciiTheme="majorHAnsi" w:hAnsiTheme="majorHAnsi"/>
                <w:b/>
                <w:sz w:val="20"/>
                <w:szCs w:val="20"/>
              </w:rPr>
            </w:pPr>
            <w:r w:rsidRPr="00CD316B">
              <w:rPr>
                <w:rFonts w:asciiTheme="majorHAnsi" w:hAnsiTheme="majorHAnsi"/>
                <w:b/>
                <w:sz w:val="20"/>
                <w:szCs w:val="20"/>
              </w:rPr>
              <w:t>53</w:t>
            </w:r>
          </w:p>
        </w:tc>
      </w:tr>
      <w:tr w:rsidR="00CD316B" w:rsidRPr="00CD316B" w:rsidTr="00C1497E">
        <w:trPr>
          <w:trHeight w:val="20"/>
        </w:trPr>
        <w:tc>
          <w:tcPr>
            <w:tcW w:w="4111" w:type="dxa"/>
            <w:shd w:val="clear" w:color="auto" w:fill="9CC2E4"/>
          </w:tcPr>
          <w:p w:rsidR="00CD316B" w:rsidRPr="00CD316B" w:rsidRDefault="00CD316B" w:rsidP="0054738F">
            <w:pPr>
              <w:pStyle w:val="TableParagraph"/>
              <w:spacing w:before="120" w:after="120" w:line="280" w:lineRule="exact"/>
              <w:ind w:left="57" w:right="57"/>
              <w:jc w:val="right"/>
              <w:rPr>
                <w:rFonts w:asciiTheme="majorHAnsi" w:hAnsiTheme="majorHAnsi"/>
                <w:b/>
                <w:sz w:val="20"/>
                <w:szCs w:val="20"/>
              </w:rPr>
            </w:pPr>
            <w:r w:rsidRPr="00CD316B">
              <w:rPr>
                <w:rFonts w:asciiTheme="majorHAnsi" w:hAnsiTheme="majorHAnsi"/>
                <w:b/>
                <w:sz w:val="20"/>
                <w:szCs w:val="20"/>
              </w:rPr>
              <w:t>TOTAL</w:t>
            </w:r>
          </w:p>
        </w:tc>
        <w:tc>
          <w:tcPr>
            <w:tcW w:w="2693" w:type="dxa"/>
            <w:gridSpan w:val="4"/>
            <w:shd w:val="clear" w:color="auto" w:fill="9CC2E4"/>
          </w:tcPr>
          <w:p w:rsidR="00CD316B" w:rsidRPr="00CD316B" w:rsidRDefault="00CD316B" w:rsidP="0054738F">
            <w:pPr>
              <w:pStyle w:val="TableParagraph"/>
              <w:spacing w:before="120" w:after="120" w:line="280" w:lineRule="exact"/>
              <w:jc w:val="center"/>
              <w:rPr>
                <w:rFonts w:asciiTheme="majorHAnsi" w:hAnsiTheme="majorHAnsi"/>
                <w:b/>
                <w:sz w:val="20"/>
                <w:szCs w:val="20"/>
              </w:rPr>
            </w:pPr>
            <w:r w:rsidRPr="00CD316B">
              <w:rPr>
                <w:rFonts w:asciiTheme="majorHAnsi" w:hAnsiTheme="majorHAnsi"/>
                <w:b/>
                <w:sz w:val="20"/>
                <w:szCs w:val="20"/>
              </w:rPr>
              <w:t>40</w:t>
            </w:r>
          </w:p>
        </w:tc>
        <w:tc>
          <w:tcPr>
            <w:tcW w:w="2825" w:type="dxa"/>
            <w:gridSpan w:val="4"/>
            <w:shd w:val="clear" w:color="auto" w:fill="9CC2E4"/>
          </w:tcPr>
          <w:p w:rsidR="00CD316B" w:rsidRPr="00CD316B" w:rsidRDefault="00CD316B" w:rsidP="0054738F">
            <w:pPr>
              <w:pStyle w:val="TableParagraph"/>
              <w:spacing w:before="120" w:after="120" w:line="280" w:lineRule="exact"/>
              <w:jc w:val="center"/>
              <w:rPr>
                <w:rFonts w:asciiTheme="majorHAnsi" w:hAnsiTheme="majorHAnsi"/>
                <w:b/>
                <w:sz w:val="20"/>
                <w:szCs w:val="20"/>
              </w:rPr>
            </w:pPr>
            <w:r w:rsidRPr="00CD316B">
              <w:rPr>
                <w:rFonts w:asciiTheme="majorHAnsi" w:hAnsiTheme="majorHAnsi"/>
                <w:b/>
                <w:sz w:val="20"/>
                <w:szCs w:val="20"/>
              </w:rPr>
              <w:t>204</w:t>
            </w:r>
          </w:p>
        </w:tc>
      </w:tr>
    </w:tbl>
    <w:p w:rsidR="00FB69CA" w:rsidRPr="0069248D" w:rsidRDefault="00FB69CA" w:rsidP="008C5C6D">
      <w:pPr>
        <w:pStyle w:val="BodyText"/>
        <w:ind w:left="850" w:right="850"/>
        <w:rPr>
          <w:rFonts w:asciiTheme="majorHAnsi" w:hAnsiTheme="majorHAnsi"/>
          <w:i/>
          <w:sz w:val="20"/>
        </w:rPr>
      </w:pPr>
    </w:p>
    <w:p w:rsidR="00CD316B" w:rsidRDefault="00CD316B">
      <w:pPr>
        <w:rPr>
          <w:rFonts w:asciiTheme="majorHAnsi" w:hAnsiTheme="majorHAnsi"/>
          <w:i/>
          <w:sz w:val="20"/>
        </w:rPr>
      </w:pPr>
      <w:r>
        <w:rPr>
          <w:rFonts w:asciiTheme="majorHAnsi" w:hAnsiTheme="majorHAnsi"/>
          <w:i/>
          <w:sz w:val="20"/>
        </w:rPr>
        <w:br w:type="page"/>
      </w: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FB69CA" w:rsidP="008C5C6D">
      <w:pPr>
        <w:pStyle w:val="BodyText"/>
        <w:ind w:left="850" w:right="850"/>
        <w:rPr>
          <w:rFonts w:asciiTheme="majorHAnsi" w:hAnsiTheme="majorHAnsi"/>
          <w:i/>
          <w:sz w:val="20"/>
        </w:rPr>
      </w:pPr>
    </w:p>
    <w:p w:rsidR="00FB69CA" w:rsidRPr="0069248D" w:rsidRDefault="0073631A" w:rsidP="0054738F">
      <w:pPr>
        <w:pStyle w:val="Heading4"/>
        <w:spacing w:before="120"/>
        <w:ind w:left="0" w:right="0"/>
        <w:rPr>
          <w:rFonts w:asciiTheme="majorHAnsi" w:hAnsiTheme="majorHAnsi"/>
        </w:rPr>
      </w:pPr>
      <w:r w:rsidRPr="0069248D">
        <w:rPr>
          <w:rFonts w:asciiTheme="majorHAnsi" w:hAnsiTheme="majorHAnsi"/>
          <w:color w:val="006FC0"/>
        </w:rPr>
        <w:t>Blank page</w:t>
      </w: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FB69CA" w:rsidRPr="0069248D" w:rsidRDefault="00FB69CA" w:rsidP="008C5C6D">
      <w:pPr>
        <w:pStyle w:val="BodyText"/>
        <w:ind w:left="850" w:right="850"/>
        <w:rPr>
          <w:rFonts w:asciiTheme="majorHAnsi" w:hAnsiTheme="majorHAnsi"/>
          <w:b/>
          <w:sz w:val="20"/>
        </w:rPr>
      </w:pPr>
    </w:p>
    <w:p w:rsidR="0054738F" w:rsidRDefault="0054738F">
      <w:pPr>
        <w:rPr>
          <w:rFonts w:asciiTheme="majorHAnsi" w:hAnsiTheme="majorHAnsi"/>
          <w:b/>
          <w:sz w:val="28"/>
        </w:rPr>
      </w:pPr>
      <w:r>
        <w:rPr>
          <w:rFonts w:asciiTheme="majorHAnsi" w:hAnsiTheme="majorHAnsi"/>
          <w:b/>
          <w:sz w:val="28"/>
        </w:rPr>
        <w:br w:type="page"/>
      </w:r>
    </w:p>
    <w:p w:rsidR="00FB69CA" w:rsidRPr="0069248D" w:rsidRDefault="00FB69CA" w:rsidP="008C5C6D">
      <w:pPr>
        <w:pStyle w:val="BodyText"/>
        <w:spacing w:before="9" w:after="1"/>
        <w:ind w:left="850" w:right="850"/>
        <w:rPr>
          <w:rFonts w:asciiTheme="majorHAnsi" w:hAnsiTheme="majorHAnsi"/>
          <w:b/>
          <w:sz w:val="28"/>
        </w:rPr>
      </w:pPr>
    </w:p>
    <w:p w:rsidR="00FB69CA" w:rsidRPr="0069248D" w:rsidRDefault="0073631A" w:rsidP="0054738F">
      <w:pPr>
        <w:pStyle w:val="BodyText"/>
        <w:spacing w:after="120"/>
        <w:rPr>
          <w:rFonts w:asciiTheme="majorHAnsi" w:hAnsiTheme="majorHAnsi"/>
          <w:sz w:val="20"/>
        </w:rPr>
      </w:pPr>
      <w:r w:rsidRPr="0069248D">
        <w:rPr>
          <w:rFonts w:asciiTheme="majorHAnsi" w:hAnsiTheme="majorHAnsi"/>
          <w:noProof/>
          <w:sz w:val="20"/>
          <w:lang w:val="fr-FR" w:eastAsia="fr-FR" w:bidi="ar-SA"/>
        </w:rPr>
        <w:drawing>
          <wp:inline distT="0" distB="0" distL="0" distR="0">
            <wp:extent cx="6255828" cy="3150679"/>
            <wp:effectExtent l="0" t="0" r="0" b="0"/>
            <wp:docPr id="5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0.jpeg"/>
                    <pic:cNvPicPr/>
                  </pic:nvPicPr>
                  <pic:blipFill>
                    <a:blip r:embed="rId53" cstate="print"/>
                    <a:stretch>
                      <a:fillRect/>
                    </a:stretch>
                  </pic:blipFill>
                  <pic:spPr>
                    <a:xfrm>
                      <a:off x="0" y="0"/>
                      <a:ext cx="6255828" cy="3150679"/>
                    </a:xfrm>
                    <a:prstGeom prst="rect">
                      <a:avLst/>
                    </a:prstGeom>
                  </pic:spPr>
                </pic:pic>
              </a:graphicData>
            </a:graphic>
          </wp:inline>
        </w:drawing>
      </w:r>
    </w:p>
    <w:p w:rsidR="00FB69CA" w:rsidRPr="0069248D" w:rsidRDefault="007F433C" w:rsidP="0054738F">
      <w:pPr>
        <w:pStyle w:val="BodyText"/>
        <w:spacing w:before="120"/>
        <w:rPr>
          <w:rFonts w:asciiTheme="majorHAnsi" w:hAnsiTheme="majorHAnsi"/>
          <w:sz w:val="20"/>
        </w:rPr>
      </w:pPr>
      <w:r>
        <w:rPr>
          <w:rFonts w:asciiTheme="majorHAnsi" w:hAnsiTheme="majorHAnsi"/>
          <w:noProof/>
          <w:lang w:val="fr-FR" w:eastAsia="fr-FR" w:bidi="ar-SA"/>
        </w:rPr>
        <mc:AlternateContent>
          <mc:Choice Requires="wps">
            <w:drawing>
              <wp:anchor distT="0" distB="0" distL="0" distR="0" simplePos="0" relativeHeight="251657728" behindDoc="0" locked="0" layoutInCell="1" allowOverlap="1">
                <wp:simplePos x="0" y="0"/>
                <wp:positionH relativeFrom="page">
                  <wp:posOffset>553085</wp:posOffset>
                </wp:positionH>
                <wp:positionV relativeFrom="paragraph">
                  <wp:posOffset>110490</wp:posOffset>
                </wp:positionV>
                <wp:extent cx="6782435" cy="0"/>
                <wp:effectExtent l="29210" t="29845" r="36830" b="36830"/>
                <wp:wrapTopAndBottom/>
                <wp:docPr id="130501258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57912">
                          <a:solidFill>
                            <a:srgbClr val="001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1FC0F" id="Line 12"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55pt,8.7pt" to="577.6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0HAIAADMEAAAOAAAAZHJzL2Uyb0RvYy54bWysU9uO2jAQfa/Uf7DyDrkQbhFhVSXQF9oi&#10;7fYDjO0Qq45t2YaAqv57x4ag3e1LVfXFmcmMz5yZOV49XTqBzsxYrmQZpeMkQkwSRbk8ltH3l+1o&#10;ESHrsKRYKMnK6Mps9LT++GHV64JlqlWCMoMARNqi12XUOqeLOLakZR22Y6WZhGCjTIcduOYYU4N7&#10;QO9EnCXJLO6VodoowqyFv/UtGK0DftMw4r41jWUOiTICbi6cJpwHf8brFS6OBuuWkzsN/A8sOswl&#10;FH1A1dhhdDL8D6iOE6OsatyYqC5WTcMJCz1AN2nyrpvnFmsWeoHhWP0Yk/1/sOTreW8Qp7C7STJN&#10;0my6mEZI4g52teOSoTTzM+q1LSC1knvjuyQX+ax3ivywSKqqxfLIAteXq4Z7qb8Rv7niHauh0qH/&#10;oijk4JNTYWCXxnQeEkaBLmEv18de2MUhAj9n80WWT4AXGWIxLoaL2lj3makOeaOMBJAOwPi8s84T&#10;wcWQ4utIteVChLULifoyms6X0KMPWSU49dHgmOOhEgadsVdOkm6n29DWuzSjTpIGtJZhurnbDnNx&#10;s6G6kB4PegE+d+smjZ/LZLlZbBb5KM9mm1Ge1PXo07bKR7NtOp/Wk7qq6vSXp5bmRcspZdKzG2Sa&#10;5n8ng/uDuQnsIdTHHOK36GFgQHb4BtJhmX5/NyUcFL3uzbBkUGZIvr8iL/3XPtiv3/r6NwAAAP//&#10;AwBQSwMEFAAGAAgAAAAhAHhjpqjfAAAACQEAAA8AAABkcnMvZG93bnJldi54bWxMj1FPwjAUhd9J&#10;/A/NNfENuoEIGeuIMaA+EBLQ6GtZL+tie7ushQ1/vSU+6OM95+Tc7+TL3hp2xtbXjgSkowQYUulU&#10;TZWA97f1cA7MB0lKGkco4IIelsXNIJeZch3t8LwPFYsl5DMpQIfQZJz7UqOVfuQapOgdXWtliGdb&#10;cdXKLpZbw8dJ8sCtrCl+0LLBJ43l1/5kBTxvu/XOvH5eVh/ddjLZfL+UekVC3N32jwtgAfvwF4Yr&#10;fkSHIjId3ImUZ0bAfJbGZNRn98CufjqdjoEdfhVe5Pz/guIHAAD//wMAUEsBAi0AFAAGAAgAAAAh&#10;ALaDOJL+AAAA4QEAABMAAAAAAAAAAAAAAAAAAAAAAFtDb250ZW50X1R5cGVzXS54bWxQSwECLQAU&#10;AAYACAAAACEAOP0h/9YAAACUAQAACwAAAAAAAAAAAAAAAAAvAQAAX3JlbHMvLnJlbHNQSwECLQAU&#10;AAYACAAAACEADBlP9BwCAAAzBAAADgAAAAAAAAAAAAAAAAAuAgAAZHJzL2Uyb0RvYy54bWxQSwEC&#10;LQAUAAYACAAAACEAeGOmqN8AAAAJAQAADwAAAAAAAAAAAAAAAAB2BAAAZHJzL2Rvd25yZXYueG1s&#10;UEsFBgAAAAAEAAQA8wAAAIIFAAAAAA==&#10;" strokecolor="#001f5f" strokeweight="4.56pt">
                <w10:wrap type="topAndBottom" anchorx="page"/>
              </v:line>
            </w:pict>
          </mc:Fallback>
        </mc:AlternateContent>
      </w:r>
      <w:r w:rsidR="0073631A" w:rsidRPr="0069248D">
        <w:rPr>
          <w:rFonts w:asciiTheme="majorHAnsi" w:hAnsiTheme="majorHAnsi"/>
          <w:noProof/>
          <w:sz w:val="20"/>
          <w:lang w:val="fr-FR" w:eastAsia="fr-FR" w:bidi="ar-SA"/>
        </w:rPr>
        <w:drawing>
          <wp:inline distT="0" distB="0" distL="0" distR="0">
            <wp:extent cx="6401959" cy="3028950"/>
            <wp:effectExtent l="0" t="0" r="0" b="0"/>
            <wp:docPr id="5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1.jpeg"/>
                    <pic:cNvPicPr/>
                  </pic:nvPicPr>
                  <pic:blipFill>
                    <a:blip r:embed="rId54" cstate="print"/>
                    <a:stretch>
                      <a:fillRect/>
                    </a:stretch>
                  </pic:blipFill>
                  <pic:spPr>
                    <a:xfrm>
                      <a:off x="0" y="0"/>
                      <a:ext cx="6401959" cy="3028950"/>
                    </a:xfrm>
                    <a:prstGeom prst="rect">
                      <a:avLst/>
                    </a:prstGeom>
                  </pic:spPr>
                </pic:pic>
              </a:graphicData>
            </a:graphic>
          </wp:inline>
        </w:drawing>
      </w:r>
    </w:p>
    <w:p w:rsidR="00FB69CA" w:rsidRPr="0069248D" w:rsidRDefault="0073631A" w:rsidP="0054738F">
      <w:pPr>
        <w:pStyle w:val="Heading3"/>
        <w:numPr>
          <w:ilvl w:val="0"/>
          <w:numId w:val="30"/>
        </w:numPr>
        <w:tabs>
          <w:tab w:val="left" w:pos="851"/>
          <w:tab w:val="left" w:pos="3544"/>
        </w:tabs>
        <w:spacing w:before="480" w:line="360" w:lineRule="auto"/>
        <w:ind w:left="0" w:firstLine="0"/>
        <w:jc w:val="center"/>
        <w:rPr>
          <w:rFonts w:asciiTheme="majorHAnsi" w:hAnsiTheme="majorHAnsi"/>
          <w:color w:val="006FC0"/>
        </w:rPr>
      </w:pPr>
      <w:bookmarkStart w:id="28" w:name="_Toc532811831"/>
      <w:r w:rsidRPr="0069248D">
        <w:rPr>
          <w:rFonts w:asciiTheme="majorHAnsi" w:hAnsiTheme="majorHAnsi"/>
          <w:color w:val="006FC0"/>
        </w:rPr>
        <w:t>Safety recommendations</w:t>
      </w:r>
      <w:bookmarkEnd w:id="28"/>
    </w:p>
    <w:p w:rsidR="0054738F" w:rsidRDefault="0054738F">
      <w:pPr>
        <w:rPr>
          <w:rFonts w:asciiTheme="majorHAnsi" w:hAnsiTheme="majorHAnsi"/>
          <w:b/>
          <w:sz w:val="17"/>
        </w:rPr>
      </w:pPr>
      <w:r>
        <w:rPr>
          <w:rFonts w:asciiTheme="majorHAnsi" w:hAnsiTheme="majorHAnsi"/>
          <w:b/>
          <w:sz w:val="17"/>
        </w:rPr>
        <w:br w:type="page"/>
      </w:r>
    </w:p>
    <w:p w:rsidR="00FB69CA" w:rsidRPr="0069248D" w:rsidRDefault="00FB69CA" w:rsidP="008C5C6D">
      <w:pPr>
        <w:pStyle w:val="BodyText"/>
        <w:spacing w:before="5"/>
        <w:ind w:left="850" w:right="850"/>
        <w:rPr>
          <w:rFonts w:asciiTheme="majorHAnsi" w:hAnsiTheme="majorHAnsi"/>
          <w:b/>
          <w:sz w:val="17"/>
        </w:rPr>
      </w:pPr>
    </w:p>
    <w:p w:rsidR="00FB69CA" w:rsidRPr="0069248D" w:rsidRDefault="0073631A" w:rsidP="0054738F">
      <w:pPr>
        <w:pStyle w:val="Heading7"/>
        <w:numPr>
          <w:ilvl w:val="1"/>
          <w:numId w:val="8"/>
        </w:numPr>
        <w:spacing w:before="360" w:line="360" w:lineRule="auto"/>
        <w:ind w:left="426" w:hanging="426"/>
        <w:rPr>
          <w:rFonts w:asciiTheme="majorHAnsi" w:hAnsiTheme="majorHAnsi"/>
        </w:rPr>
      </w:pPr>
      <w:bookmarkStart w:id="29" w:name="_TOC_250004"/>
      <w:bookmarkStart w:id="30" w:name="_Toc532811832"/>
      <w:r w:rsidRPr="0069248D">
        <w:t xml:space="preserve">Summary and presentation of </w:t>
      </w:r>
      <w:bookmarkEnd w:id="29"/>
      <w:r w:rsidRPr="0069248D">
        <w:t>recommendations</w:t>
      </w:r>
      <w:bookmarkEnd w:id="30"/>
    </w:p>
    <w:p w:rsidR="00FB69CA" w:rsidRPr="0069248D" w:rsidRDefault="0073631A" w:rsidP="0054738F">
      <w:pPr>
        <w:pStyle w:val="BodyText"/>
        <w:spacing w:before="120" w:line="360" w:lineRule="auto"/>
        <w:rPr>
          <w:rFonts w:asciiTheme="majorHAnsi" w:hAnsiTheme="majorHAnsi"/>
        </w:rPr>
      </w:pPr>
      <w:r w:rsidRPr="0069248D">
        <w:t>A summary of recommendations issued by</w:t>
      </w:r>
      <w:r w:rsidRPr="0069248D">
        <w:rPr>
          <w:rFonts w:asciiTheme="majorHAnsi" w:hAnsiTheme="majorHAnsi"/>
        </w:rPr>
        <w:t xml:space="preserve"> DIGIFEMA is available on the Directorate website at the following link </w:t>
      </w:r>
      <w:hyperlink r:id="rId55" w:history="1">
        <w:r w:rsidRPr="0069248D">
          <w:rPr>
            <w:rFonts w:asciiTheme="majorHAnsi" w:hAnsiTheme="majorHAnsi"/>
            <w:color w:val="0000FF"/>
            <w:u w:val="single" w:color="0000FF"/>
          </w:rPr>
          <w:t>http://digifema.mit.gov.it</w:t>
        </w:r>
      </w:hyperlink>
    </w:p>
    <w:p w:rsidR="00FB69CA" w:rsidRPr="0069248D" w:rsidRDefault="0073631A" w:rsidP="0054738F">
      <w:pPr>
        <w:pStyle w:val="ListParagraph"/>
        <w:numPr>
          <w:ilvl w:val="2"/>
          <w:numId w:val="8"/>
        </w:numPr>
        <w:spacing w:before="480" w:line="360" w:lineRule="auto"/>
        <w:ind w:left="567" w:hanging="567"/>
        <w:rPr>
          <w:rFonts w:asciiTheme="majorHAnsi" w:hAnsiTheme="majorHAnsi"/>
          <w:i/>
        </w:rPr>
      </w:pPr>
      <w:r w:rsidRPr="0069248D">
        <w:rPr>
          <w:rFonts w:asciiTheme="majorHAnsi" w:hAnsiTheme="majorHAnsi"/>
          <w:i/>
        </w:rPr>
        <w:t>Safety recommendations in the railway sector</w:t>
      </w:r>
    </w:p>
    <w:p w:rsidR="00FB69CA" w:rsidRPr="0069248D" w:rsidRDefault="0073631A" w:rsidP="0054738F">
      <w:pPr>
        <w:pStyle w:val="BodyText"/>
        <w:spacing w:before="120" w:line="360" w:lineRule="auto"/>
        <w:ind w:firstLine="1"/>
        <w:jc w:val="both"/>
        <w:rPr>
          <w:rFonts w:asciiTheme="majorHAnsi" w:hAnsiTheme="majorHAnsi"/>
        </w:rPr>
      </w:pPr>
      <w:r w:rsidRPr="0069248D">
        <w:rPr>
          <w:rFonts w:asciiTheme="majorHAnsi" w:hAnsiTheme="majorHAnsi"/>
        </w:rPr>
        <w:t>Under Legislative Decree 162/2007, the Directorate General defines recommendations on the basis of the causes identified, sends them to the parties concerned (ANSF, infrastructure operator, railway undertaking, etc.) and reports them to the ERA (European Union Agency for Railways).</w:t>
      </w:r>
    </w:p>
    <w:p w:rsidR="00FB69CA" w:rsidRPr="0069248D" w:rsidRDefault="0073631A" w:rsidP="005E0233">
      <w:pPr>
        <w:spacing w:before="240" w:after="120" w:line="360" w:lineRule="auto"/>
        <w:ind w:firstLine="1"/>
        <w:jc w:val="center"/>
        <w:rPr>
          <w:rFonts w:asciiTheme="majorHAnsi" w:hAnsiTheme="majorHAnsi"/>
          <w:b/>
        </w:rPr>
      </w:pPr>
      <w:r w:rsidRPr="0069248D">
        <w:rPr>
          <w:rFonts w:asciiTheme="majorHAnsi" w:hAnsiTheme="majorHAnsi"/>
          <w:i/>
        </w:rPr>
        <w:t xml:space="preserve">Table 16 - Implementation status of recommendations issued in the period 2014 –2017 </w:t>
      </w:r>
      <w:r w:rsidRPr="0069248D">
        <w:rPr>
          <w:rFonts w:asciiTheme="majorHAnsi" w:hAnsiTheme="majorHAnsi"/>
          <w:b/>
        </w:rPr>
        <w:t>(</w:t>
      </w:r>
      <w:r w:rsidRPr="0069248D">
        <w:rPr>
          <w:rStyle w:val="FootnoteReference"/>
          <w:rFonts w:asciiTheme="majorHAnsi" w:hAnsiTheme="majorHAnsi"/>
          <w:b/>
        </w:rPr>
        <w:footnoteReference w:id="13"/>
      </w:r>
      <w:r w:rsidRPr="0069248D">
        <w:rPr>
          <w:rFonts w:asciiTheme="majorHAnsi" w:hAnsiTheme="majorHAnsi"/>
          <w:b/>
        </w:rPr>
        <w:t>)</w:t>
      </w:r>
    </w:p>
    <w:tbl>
      <w:tblPr>
        <w:tblW w:w="9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4"/>
        <w:gridCol w:w="886"/>
        <w:gridCol w:w="992"/>
        <w:gridCol w:w="992"/>
        <w:gridCol w:w="709"/>
        <w:gridCol w:w="1134"/>
        <w:gridCol w:w="850"/>
        <w:gridCol w:w="1383"/>
      </w:tblGrid>
      <w:tr w:rsidR="003411B4" w:rsidRPr="0069248D" w:rsidTr="005E0233">
        <w:trPr>
          <w:trHeight w:val="20"/>
          <w:jc w:val="center"/>
        </w:trPr>
        <w:tc>
          <w:tcPr>
            <w:tcW w:w="2940" w:type="dxa"/>
            <w:gridSpan w:val="2"/>
            <w:vMerge w:val="restart"/>
            <w:shd w:val="clear" w:color="auto" w:fill="92D050"/>
          </w:tcPr>
          <w:p w:rsidR="00FB69CA" w:rsidRPr="0069248D" w:rsidRDefault="0073631A" w:rsidP="005E0233">
            <w:pPr>
              <w:pStyle w:val="TableParagraph"/>
              <w:spacing w:before="120" w:line="360" w:lineRule="auto"/>
              <w:jc w:val="center"/>
              <w:rPr>
                <w:rFonts w:asciiTheme="majorHAnsi" w:hAnsiTheme="majorHAnsi"/>
                <w:b/>
              </w:rPr>
            </w:pPr>
            <w:r w:rsidRPr="0069248D">
              <w:rPr>
                <w:rFonts w:asciiTheme="majorHAnsi" w:hAnsiTheme="majorHAnsi"/>
                <w:b/>
              </w:rPr>
              <w:t>Safety recommendations issued</w:t>
            </w:r>
          </w:p>
        </w:tc>
        <w:tc>
          <w:tcPr>
            <w:tcW w:w="6060" w:type="dxa"/>
            <w:gridSpan w:val="6"/>
            <w:shd w:val="clear" w:color="auto" w:fill="92D050"/>
          </w:tcPr>
          <w:p w:rsidR="00FB69CA" w:rsidRPr="0069248D" w:rsidRDefault="0073631A" w:rsidP="00E628EE">
            <w:pPr>
              <w:pStyle w:val="TableParagraph"/>
              <w:spacing w:after="120" w:line="360" w:lineRule="auto"/>
              <w:jc w:val="center"/>
              <w:rPr>
                <w:rFonts w:asciiTheme="majorHAnsi" w:hAnsiTheme="majorHAnsi"/>
                <w:b/>
              </w:rPr>
            </w:pPr>
            <w:r w:rsidRPr="0069248D">
              <w:rPr>
                <w:rFonts w:asciiTheme="majorHAnsi" w:hAnsiTheme="majorHAnsi"/>
                <w:b/>
              </w:rPr>
              <w:t>Status of recommendations issued</w:t>
            </w:r>
          </w:p>
        </w:tc>
      </w:tr>
      <w:tr w:rsidR="003411B4" w:rsidRPr="0069248D" w:rsidTr="005E0233">
        <w:trPr>
          <w:trHeight w:val="20"/>
          <w:jc w:val="center"/>
        </w:trPr>
        <w:tc>
          <w:tcPr>
            <w:tcW w:w="2940" w:type="dxa"/>
            <w:gridSpan w:val="2"/>
            <w:vMerge/>
            <w:tcBorders>
              <w:top w:val="nil"/>
            </w:tcBorders>
            <w:shd w:val="clear" w:color="auto" w:fill="92D050"/>
          </w:tcPr>
          <w:p w:rsidR="00FB69CA" w:rsidRPr="0069248D" w:rsidRDefault="00FB69CA" w:rsidP="005E0233">
            <w:pPr>
              <w:spacing w:line="360" w:lineRule="auto"/>
              <w:rPr>
                <w:rFonts w:asciiTheme="majorHAnsi" w:hAnsiTheme="majorHAnsi"/>
                <w:sz w:val="2"/>
                <w:szCs w:val="2"/>
              </w:rPr>
            </w:pPr>
          </w:p>
        </w:tc>
        <w:tc>
          <w:tcPr>
            <w:tcW w:w="1984" w:type="dxa"/>
            <w:gridSpan w:val="2"/>
          </w:tcPr>
          <w:p w:rsidR="00FB69CA" w:rsidRPr="0069248D" w:rsidRDefault="0073631A" w:rsidP="005E0233">
            <w:pPr>
              <w:pStyle w:val="TableParagraph"/>
              <w:spacing w:line="360" w:lineRule="auto"/>
              <w:jc w:val="center"/>
              <w:rPr>
                <w:rFonts w:asciiTheme="majorHAnsi" w:hAnsiTheme="majorHAnsi"/>
                <w:b/>
              </w:rPr>
            </w:pPr>
            <w:r w:rsidRPr="0069248D">
              <w:rPr>
                <w:rFonts w:asciiTheme="majorHAnsi" w:hAnsiTheme="majorHAnsi"/>
                <w:b/>
              </w:rPr>
              <w:t>Implemented</w:t>
            </w:r>
          </w:p>
        </w:tc>
        <w:tc>
          <w:tcPr>
            <w:tcW w:w="1843" w:type="dxa"/>
            <w:gridSpan w:val="2"/>
          </w:tcPr>
          <w:p w:rsidR="00FB69CA" w:rsidRPr="0069248D" w:rsidRDefault="0073631A" w:rsidP="00E628EE">
            <w:pPr>
              <w:pStyle w:val="TableParagraph"/>
              <w:spacing w:after="120" w:line="360" w:lineRule="auto"/>
              <w:ind w:left="57" w:right="57"/>
              <w:jc w:val="center"/>
              <w:rPr>
                <w:rFonts w:asciiTheme="majorHAnsi" w:hAnsiTheme="majorHAnsi"/>
                <w:b/>
              </w:rPr>
            </w:pPr>
            <w:r w:rsidRPr="0069248D">
              <w:rPr>
                <w:rFonts w:asciiTheme="majorHAnsi" w:hAnsiTheme="majorHAnsi"/>
                <w:b/>
              </w:rPr>
              <w:t>Being implemented</w:t>
            </w:r>
          </w:p>
        </w:tc>
        <w:tc>
          <w:tcPr>
            <w:tcW w:w="2233" w:type="dxa"/>
            <w:gridSpan w:val="2"/>
            <w:shd w:val="clear" w:color="auto" w:fill="FFFF00"/>
          </w:tcPr>
          <w:p w:rsidR="00FB69CA" w:rsidRPr="0069248D" w:rsidRDefault="0073631A" w:rsidP="005E0233">
            <w:pPr>
              <w:pStyle w:val="TableParagraph"/>
              <w:spacing w:line="360" w:lineRule="auto"/>
              <w:jc w:val="center"/>
              <w:rPr>
                <w:rFonts w:asciiTheme="majorHAnsi" w:hAnsiTheme="majorHAnsi"/>
                <w:b/>
              </w:rPr>
            </w:pPr>
            <w:r w:rsidRPr="0069248D">
              <w:rPr>
                <w:rFonts w:asciiTheme="majorHAnsi" w:hAnsiTheme="majorHAnsi"/>
                <w:b/>
              </w:rPr>
              <w:t>Not implemented</w:t>
            </w:r>
          </w:p>
        </w:tc>
      </w:tr>
      <w:tr w:rsidR="003411B4" w:rsidRPr="0069248D" w:rsidTr="005E0233">
        <w:trPr>
          <w:trHeight w:val="20"/>
          <w:jc w:val="center"/>
        </w:trPr>
        <w:tc>
          <w:tcPr>
            <w:tcW w:w="2054" w:type="dxa"/>
          </w:tcPr>
          <w:p w:rsidR="00FB69CA" w:rsidRPr="0069248D" w:rsidRDefault="0073631A" w:rsidP="005E0233">
            <w:pPr>
              <w:pStyle w:val="TableParagraph"/>
              <w:spacing w:line="360" w:lineRule="auto"/>
              <w:ind w:left="57"/>
              <w:rPr>
                <w:rFonts w:asciiTheme="majorHAnsi" w:hAnsiTheme="majorHAnsi"/>
                <w:b/>
              </w:rPr>
            </w:pPr>
            <w:r w:rsidRPr="0069248D">
              <w:rPr>
                <w:rFonts w:asciiTheme="majorHAnsi" w:hAnsiTheme="majorHAnsi"/>
                <w:b/>
              </w:rPr>
              <w:t>Year</w:t>
            </w:r>
          </w:p>
        </w:tc>
        <w:tc>
          <w:tcPr>
            <w:tcW w:w="886" w:type="dxa"/>
          </w:tcPr>
          <w:p w:rsidR="00FB69CA" w:rsidRPr="0069248D" w:rsidRDefault="0073631A" w:rsidP="005E0233">
            <w:pPr>
              <w:pStyle w:val="TableParagraph"/>
              <w:spacing w:line="360" w:lineRule="auto"/>
              <w:jc w:val="center"/>
              <w:rPr>
                <w:rFonts w:asciiTheme="majorHAnsi" w:hAnsiTheme="majorHAnsi"/>
              </w:rPr>
            </w:pPr>
            <w:r w:rsidRPr="0069248D">
              <w:rPr>
                <w:rFonts w:asciiTheme="majorHAnsi" w:hAnsiTheme="majorHAnsi"/>
              </w:rPr>
              <w:t>[No]</w:t>
            </w:r>
          </w:p>
        </w:tc>
        <w:tc>
          <w:tcPr>
            <w:tcW w:w="992" w:type="dxa"/>
          </w:tcPr>
          <w:p w:rsidR="00FB69CA" w:rsidRPr="0069248D" w:rsidRDefault="0073631A" w:rsidP="005E0233">
            <w:pPr>
              <w:pStyle w:val="TableParagraph"/>
              <w:spacing w:line="360" w:lineRule="auto"/>
              <w:jc w:val="center"/>
              <w:rPr>
                <w:rFonts w:asciiTheme="majorHAnsi" w:hAnsiTheme="majorHAnsi"/>
              </w:rPr>
            </w:pPr>
            <w:r w:rsidRPr="0069248D">
              <w:rPr>
                <w:rFonts w:asciiTheme="majorHAnsi" w:hAnsiTheme="majorHAnsi"/>
              </w:rPr>
              <w:t>[No]</w:t>
            </w:r>
          </w:p>
        </w:tc>
        <w:tc>
          <w:tcPr>
            <w:tcW w:w="992" w:type="dxa"/>
          </w:tcPr>
          <w:p w:rsidR="00FB69CA" w:rsidRPr="0069248D" w:rsidRDefault="0073631A" w:rsidP="005E0233">
            <w:pPr>
              <w:pStyle w:val="TableParagraph"/>
              <w:spacing w:line="360" w:lineRule="auto"/>
              <w:jc w:val="center"/>
              <w:rPr>
                <w:rFonts w:asciiTheme="majorHAnsi" w:hAnsiTheme="majorHAnsi"/>
              </w:rPr>
            </w:pPr>
            <w:r w:rsidRPr="0069248D">
              <w:rPr>
                <w:rFonts w:asciiTheme="majorHAnsi" w:hAnsiTheme="majorHAnsi"/>
              </w:rPr>
              <w:t>[%]</w:t>
            </w:r>
          </w:p>
        </w:tc>
        <w:tc>
          <w:tcPr>
            <w:tcW w:w="709" w:type="dxa"/>
          </w:tcPr>
          <w:p w:rsidR="00FB69CA" w:rsidRPr="0069248D" w:rsidRDefault="0073631A" w:rsidP="005E0233">
            <w:pPr>
              <w:pStyle w:val="TableParagraph"/>
              <w:spacing w:line="360" w:lineRule="auto"/>
              <w:jc w:val="center"/>
              <w:rPr>
                <w:rFonts w:asciiTheme="majorHAnsi" w:hAnsiTheme="majorHAnsi"/>
              </w:rPr>
            </w:pPr>
            <w:r w:rsidRPr="0069248D">
              <w:rPr>
                <w:rFonts w:asciiTheme="majorHAnsi" w:hAnsiTheme="majorHAnsi"/>
              </w:rPr>
              <w:t>[No]</w:t>
            </w:r>
          </w:p>
        </w:tc>
        <w:tc>
          <w:tcPr>
            <w:tcW w:w="1134" w:type="dxa"/>
          </w:tcPr>
          <w:p w:rsidR="00FB69CA" w:rsidRPr="0069248D" w:rsidRDefault="0073631A" w:rsidP="005E0233">
            <w:pPr>
              <w:pStyle w:val="TableParagraph"/>
              <w:spacing w:line="360" w:lineRule="auto"/>
              <w:jc w:val="center"/>
              <w:rPr>
                <w:rFonts w:asciiTheme="majorHAnsi" w:hAnsiTheme="majorHAnsi"/>
              </w:rPr>
            </w:pPr>
            <w:r w:rsidRPr="0069248D">
              <w:rPr>
                <w:rFonts w:asciiTheme="majorHAnsi" w:hAnsiTheme="majorHAnsi"/>
              </w:rPr>
              <w:t>[%]</w:t>
            </w:r>
          </w:p>
        </w:tc>
        <w:tc>
          <w:tcPr>
            <w:tcW w:w="850" w:type="dxa"/>
            <w:shd w:val="clear" w:color="auto" w:fill="FFFF00"/>
          </w:tcPr>
          <w:p w:rsidR="00FB69CA" w:rsidRPr="0069248D" w:rsidRDefault="0073631A" w:rsidP="005E0233">
            <w:pPr>
              <w:pStyle w:val="TableParagraph"/>
              <w:spacing w:line="360" w:lineRule="auto"/>
              <w:ind w:right="57"/>
              <w:jc w:val="right"/>
              <w:rPr>
                <w:rFonts w:asciiTheme="majorHAnsi" w:hAnsiTheme="majorHAnsi"/>
              </w:rPr>
            </w:pPr>
            <w:r w:rsidRPr="0069248D">
              <w:rPr>
                <w:rFonts w:asciiTheme="majorHAnsi" w:hAnsiTheme="majorHAnsi"/>
              </w:rPr>
              <w:t>[No]</w:t>
            </w:r>
          </w:p>
        </w:tc>
        <w:tc>
          <w:tcPr>
            <w:tcW w:w="1383" w:type="dxa"/>
            <w:shd w:val="clear" w:color="auto" w:fill="FFFF00"/>
          </w:tcPr>
          <w:p w:rsidR="00FB69CA" w:rsidRPr="0069248D" w:rsidRDefault="0073631A" w:rsidP="005E0233">
            <w:pPr>
              <w:pStyle w:val="TableParagraph"/>
              <w:spacing w:line="360" w:lineRule="auto"/>
              <w:jc w:val="center"/>
              <w:rPr>
                <w:rFonts w:asciiTheme="majorHAnsi" w:hAnsiTheme="majorHAnsi"/>
              </w:rPr>
            </w:pPr>
            <w:r w:rsidRPr="0069248D">
              <w:rPr>
                <w:rFonts w:asciiTheme="majorHAnsi" w:hAnsiTheme="majorHAnsi"/>
              </w:rPr>
              <w:t>[%]</w:t>
            </w:r>
          </w:p>
        </w:tc>
      </w:tr>
      <w:tr w:rsidR="003411B4" w:rsidRPr="0069248D" w:rsidTr="005E0233">
        <w:trPr>
          <w:trHeight w:val="20"/>
          <w:jc w:val="center"/>
        </w:trPr>
        <w:tc>
          <w:tcPr>
            <w:tcW w:w="2054" w:type="dxa"/>
          </w:tcPr>
          <w:p w:rsidR="00FB69CA" w:rsidRPr="0069248D" w:rsidRDefault="0073631A" w:rsidP="005E0233">
            <w:pPr>
              <w:pStyle w:val="TableParagraph"/>
              <w:spacing w:line="360" w:lineRule="auto"/>
              <w:ind w:left="57"/>
              <w:rPr>
                <w:rFonts w:asciiTheme="majorHAnsi" w:hAnsiTheme="majorHAnsi"/>
                <w:b/>
              </w:rPr>
            </w:pPr>
            <w:r w:rsidRPr="0069248D">
              <w:rPr>
                <w:rFonts w:asciiTheme="majorHAnsi" w:hAnsiTheme="majorHAnsi"/>
                <w:b/>
              </w:rPr>
              <w:t>2017</w:t>
            </w:r>
          </w:p>
        </w:tc>
        <w:tc>
          <w:tcPr>
            <w:tcW w:w="886" w:type="dxa"/>
          </w:tcPr>
          <w:p w:rsidR="00FB69CA" w:rsidRPr="0069248D" w:rsidRDefault="0073631A" w:rsidP="005E0233">
            <w:pPr>
              <w:pStyle w:val="TableParagraph"/>
              <w:spacing w:line="360" w:lineRule="auto"/>
              <w:ind w:right="57"/>
              <w:jc w:val="right"/>
              <w:rPr>
                <w:rFonts w:asciiTheme="majorHAnsi" w:hAnsiTheme="majorHAnsi"/>
              </w:rPr>
            </w:pPr>
            <w:r w:rsidRPr="0069248D">
              <w:rPr>
                <w:rFonts w:asciiTheme="majorHAnsi" w:hAnsiTheme="majorHAnsi"/>
              </w:rPr>
              <w:t>11</w:t>
            </w:r>
          </w:p>
        </w:tc>
        <w:tc>
          <w:tcPr>
            <w:tcW w:w="992" w:type="dxa"/>
          </w:tcPr>
          <w:p w:rsidR="00FB69CA" w:rsidRPr="0069248D" w:rsidRDefault="0073631A" w:rsidP="005E0233">
            <w:pPr>
              <w:pStyle w:val="TableParagraph"/>
              <w:spacing w:line="360" w:lineRule="auto"/>
              <w:ind w:right="57"/>
              <w:jc w:val="right"/>
              <w:rPr>
                <w:rFonts w:asciiTheme="majorHAnsi" w:hAnsiTheme="majorHAnsi"/>
              </w:rPr>
            </w:pPr>
            <w:r w:rsidRPr="0069248D">
              <w:rPr>
                <w:rFonts w:asciiTheme="majorHAnsi" w:hAnsiTheme="majorHAnsi"/>
              </w:rPr>
              <w:t>0</w:t>
            </w:r>
          </w:p>
        </w:tc>
        <w:tc>
          <w:tcPr>
            <w:tcW w:w="992" w:type="dxa"/>
          </w:tcPr>
          <w:p w:rsidR="00FB69CA" w:rsidRPr="0069248D" w:rsidRDefault="0073631A" w:rsidP="005E0233">
            <w:pPr>
              <w:pStyle w:val="TableParagraph"/>
              <w:spacing w:line="360" w:lineRule="auto"/>
              <w:jc w:val="center"/>
              <w:rPr>
                <w:rFonts w:asciiTheme="majorHAnsi" w:hAnsiTheme="majorHAnsi"/>
              </w:rPr>
            </w:pPr>
            <w:r w:rsidRPr="0069248D">
              <w:rPr>
                <w:rFonts w:asciiTheme="majorHAnsi" w:hAnsiTheme="majorHAnsi"/>
              </w:rPr>
              <w:t>0</w:t>
            </w:r>
          </w:p>
        </w:tc>
        <w:tc>
          <w:tcPr>
            <w:tcW w:w="709" w:type="dxa"/>
          </w:tcPr>
          <w:p w:rsidR="00FB69CA" w:rsidRPr="0069248D" w:rsidRDefault="0073631A" w:rsidP="005E0233">
            <w:pPr>
              <w:pStyle w:val="TableParagraph"/>
              <w:spacing w:line="360" w:lineRule="auto"/>
              <w:ind w:right="57"/>
              <w:jc w:val="right"/>
              <w:rPr>
                <w:rFonts w:asciiTheme="majorHAnsi" w:hAnsiTheme="majorHAnsi"/>
              </w:rPr>
            </w:pPr>
            <w:r w:rsidRPr="0069248D">
              <w:rPr>
                <w:rFonts w:asciiTheme="majorHAnsi" w:hAnsiTheme="majorHAnsi"/>
              </w:rPr>
              <w:t>0</w:t>
            </w:r>
          </w:p>
        </w:tc>
        <w:tc>
          <w:tcPr>
            <w:tcW w:w="1134" w:type="dxa"/>
          </w:tcPr>
          <w:p w:rsidR="00FB69CA" w:rsidRPr="0069248D" w:rsidRDefault="0073631A" w:rsidP="005E0233">
            <w:pPr>
              <w:pStyle w:val="TableParagraph"/>
              <w:spacing w:line="360" w:lineRule="auto"/>
              <w:jc w:val="center"/>
              <w:rPr>
                <w:rFonts w:asciiTheme="majorHAnsi" w:hAnsiTheme="majorHAnsi"/>
              </w:rPr>
            </w:pPr>
            <w:r w:rsidRPr="0069248D">
              <w:rPr>
                <w:rFonts w:asciiTheme="majorHAnsi" w:hAnsiTheme="majorHAnsi"/>
              </w:rPr>
              <w:t>0</w:t>
            </w:r>
          </w:p>
        </w:tc>
        <w:tc>
          <w:tcPr>
            <w:tcW w:w="850" w:type="dxa"/>
            <w:shd w:val="clear" w:color="auto" w:fill="FFFF00"/>
          </w:tcPr>
          <w:p w:rsidR="00FB69CA" w:rsidRPr="0069248D" w:rsidRDefault="0073631A" w:rsidP="005E0233">
            <w:pPr>
              <w:pStyle w:val="TableParagraph"/>
              <w:spacing w:line="360" w:lineRule="auto"/>
              <w:ind w:right="57"/>
              <w:jc w:val="right"/>
              <w:rPr>
                <w:rFonts w:asciiTheme="majorHAnsi" w:hAnsiTheme="majorHAnsi"/>
              </w:rPr>
            </w:pPr>
            <w:r w:rsidRPr="0069248D">
              <w:rPr>
                <w:rFonts w:asciiTheme="majorHAnsi" w:hAnsiTheme="majorHAnsi"/>
              </w:rPr>
              <w:t>11</w:t>
            </w:r>
          </w:p>
        </w:tc>
        <w:tc>
          <w:tcPr>
            <w:tcW w:w="1383" w:type="dxa"/>
            <w:shd w:val="clear" w:color="auto" w:fill="FFFF00"/>
          </w:tcPr>
          <w:p w:rsidR="00FB69CA" w:rsidRPr="0069248D" w:rsidRDefault="0073631A" w:rsidP="005E0233">
            <w:pPr>
              <w:pStyle w:val="TableParagraph"/>
              <w:spacing w:line="360" w:lineRule="auto"/>
              <w:jc w:val="center"/>
              <w:rPr>
                <w:rFonts w:asciiTheme="majorHAnsi" w:hAnsiTheme="majorHAnsi"/>
              </w:rPr>
            </w:pPr>
            <w:r w:rsidRPr="0069248D">
              <w:rPr>
                <w:rFonts w:asciiTheme="majorHAnsi" w:hAnsiTheme="majorHAnsi"/>
              </w:rPr>
              <w:t>100</w:t>
            </w:r>
          </w:p>
        </w:tc>
      </w:tr>
      <w:tr w:rsidR="003411B4" w:rsidRPr="0069248D" w:rsidTr="005E0233">
        <w:trPr>
          <w:trHeight w:val="20"/>
          <w:jc w:val="center"/>
        </w:trPr>
        <w:tc>
          <w:tcPr>
            <w:tcW w:w="2054" w:type="dxa"/>
          </w:tcPr>
          <w:p w:rsidR="00FB69CA" w:rsidRPr="0069248D" w:rsidRDefault="0073631A" w:rsidP="005E0233">
            <w:pPr>
              <w:pStyle w:val="TableParagraph"/>
              <w:spacing w:before="2" w:line="360" w:lineRule="auto"/>
              <w:ind w:left="57"/>
              <w:rPr>
                <w:rFonts w:asciiTheme="majorHAnsi" w:hAnsiTheme="majorHAnsi"/>
                <w:b/>
              </w:rPr>
            </w:pPr>
            <w:r w:rsidRPr="0069248D">
              <w:rPr>
                <w:rFonts w:asciiTheme="majorHAnsi" w:hAnsiTheme="majorHAnsi"/>
                <w:b/>
              </w:rPr>
              <w:t>2016</w:t>
            </w:r>
          </w:p>
        </w:tc>
        <w:tc>
          <w:tcPr>
            <w:tcW w:w="886" w:type="dxa"/>
          </w:tcPr>
          <w:p w:rsidR="00FB69CA" w:rsidRPr="0069248D" w:rsidRDefault="0073631A" w:rsidP="005E0233">
            <w:pPr>
              <w:pStyle w:val="TableParagraph"/>
              <w:spacing w:before="2" w:line="360" w:lineRule="auto"/>
              <w:ind w:right="57"/>
              <w:jc w:val="right"/>
              <w:rPr>
                <w:rFonts w:asciiTheme="majorHAnsi" w:hAnsiTheme="majorHAnsi"/>
              </w:rPr>
            </w:pPr>
            <w:r w:rsidRPr="0069248D">
              <w:rPr>
                <w:rFonts w:asciiTheme="majorHAnsi" w:hAnsiTheme="majorHAnsi"/>
              </w:rPr>
              <w:t>26</w:t>
            </w:r>
          </w:p>
        </w:tc>
        <w:tc>
          <w:tcPr>
            <w:tcW w:w="992" w:type="dxa"/>
          </w:tcPr>
          <w:p w:rsidR="00FB69CA" w:rsidRPr="0069248D" w:rsidRDefault="0073631A" w:rsidP="005E0233">
            <w:pPr>
              <w:pStyle w:val="TableParagraph"/>
              <w:spacing w:before="2" w:line="360" w:lineRule="auto"/>
              <w:ind w:right="57"/>
              <w:jc w:val="right"/>
              <w:rPr>
                <w:rFonts w:asciiTheme="majorHAnsi" w:hAnsiTheme="majorHAnsi"/>
              </w:rPr>
            </w:pPr>
            <w:r w:rsidRPr="0069248D">
              <w:rPr>
                <w:rFonts w:asciiTheme="majorHAnsi" w:hAnsiTheme="majorHAnsi"/>
              </w:rPr>
              <w:t>0</w:t>
            </w:r>
          </w:p>
        </w:tc>
        <w:tc>
          <w:tcPr>
            <w:tcW w:w="992" w:type="dxa"/>
          </w:tcPr>
          <w:p w:rsidR="00FB69CA" w:rsidRPr="0069248D" w:rsidRDefault="0073631A" w:rsidP="005E0233">
            <w:pPr>
              <w:pStyle w:val="TableParagraph"/>
              <w:spacing w:before="2" w:line="360" w:lineRule="auto"/>
              <w:jc w:val="center"/>
              <w:rPr>
                <w:rFonts w:asciiTheme="majorHAnsi" w:hAnsiTheme="majorHAnsi"/>
              </w:rPr>
            </w:pPr>
            <w:r w:rsidRPr="0069248D">
              <w:rPr>
                <w:rFonts w:asciiTheme="majorHAnsi" w:hAnsiTheme="majorHAnsi"/>
              </w:rPr>
              <w:t>0</w:t>
            </w:r>
          </w:p>
        </w:tc>
        <w:tc>
          <w:tcPr>
            <w:tcW w:w="709" w:type="dxa"/>
          </w:tcPr>
          <w:p w:rsidR="00FB69CA" w:rsidRPr="0069248D" w:rsidRDefault="0073631A" w:rsidP="005E0233">
            <w:pPr>
              <w:pStyle w:val="TableParagraph"/>
              <w:spacing w:before="2" w:line="360" w:lineRule="auto"/>
              <w:ind w:right="57"/>
              <w:jc w:val="right"/>
              <w:rPr>
                <w:rFonts w:asciiTheme="majorHAnsi" w:hAnsiTheme="majorHAnsi"/>
              </w:rPr>
            </w:pPr>
            <w:r w:rsidRPr="0069248D">
              <w:rPr>
                <w:rFonts w:asciiTheme="majorHAnsi" w:hAnsiTheme="majorHAnsi"/>
              </w:rPr>
              <w:t>20</w:t>
            </w:r>
          </w:p>
        </w:tc>
        <w:tc>
          <w:tcPr>
            <w:tcW w:w="1134" w:type="dxa"/>
          </w:tcPr>
          <w:p w:rsidR="00FB69CA" w:rsidRPr="0069248D" w:rsidRDefault="0073631A" w:rsidP="005E0233">
            <w:pPr>
              <w:pStyle w:val="TableParagraph"/>
              <w:spacing w:before="2" w:line="360" w:lineRule="auto"/>
              <w:jc w:val="center"/>
              <w:rPr>
                <w:rFonts w:asciiTheme="majorHAnsi" w:hAnsiTheme="majorHAnsi"/>
              </w:rPr>
            </w:pPr>
            <w:r w:rsidRPr="0069248D">
              <w:rPr>
                <w:rFonts w:asciiTheme="majorHAnsi" w:hAnsiTheme="majorHAnsi"/>
              </w:rPr>
              <w:t>81</w:t>
            </w:r>
          </w:p>
        </w:tc>
        <w:tc>
          <w:tcPr>
            <w:tcW w:w="850" w:type="dxa"/>
            <w:shd w:val="clear" w:color="auto" w:fill="FFFF00"/>
          </w:tcPr>
          <w:p w:rsidR="00FB69CA" w:rsidRPr="0069248D" w:rsidRDefault="0073631A" w:rsidP="005E0233">
            <w:pPr>
              <w:pStyle w:val="TableParagraph"/>
              <w:spacing w:before="2" w:line="360" w:lineRule="auto"/>
              <w:ind w:right="57"/>
              <w:jc w:val="right"/>
              <w:rPr>
                <w:rFonts w:asciiTheme="majorHAnsi" w:hAnsiTheme="majorHAnsi"/>
              </w:rPr>
            </w:pPr>
            <w:r w:rsidRPr="0069248D">
              <w:rPr>
                <w:rFonts w:asciiTheme="majorHAnsi" w:hAnsiTheme="majorHAnsi"/>
              </w:rPr>
              <w:t>6</w:t>
            </w:r>
          </w:p>
        </w:tc>
        <w:tc>
          <w:tcPr>
            <w:tcW w:w="1383" w:type="dxa"/>
            <w:shd w:val="clear" w:color="auto" w:fill="FFFF00"/>
          </w:tcPr>
          <w:p w:rsidR="00FB69CA" w:rsidRPr="0069248D" w:rsidRDefault="0073631A" w:rsidP="005E0233">
            <w:pPr>
              <w:pStyle w:val="TableParagraph"/>
              <w:spacing w:before="2" w:line="360" w:lineRule="auto"/>
              <w:jc w:val="center"/>
              <w:rPr>
                <w:rFonts w:asciiTheme="majorHAnsi" w:hAnsiTheme="majorHAnsi"/>
              </w:rPr>
            </w:pPr>
            <w:r w:rsidRPr="0069248D">
              <w:rPr>
                <w:rFonts w:asciiTheme="majorHAnsi" w:hAnsiTheme="majorHAnsi"/>
              </w:rPr>
              <w:t>19</w:t>
            </w:r>
          </w:p>
        </w:tc>
      </w:tr>
      <w:tr w:rsidR="003411B4" w:rsidRPr="0069248D" w:rsidTr="005E0233">
        <w:trPr>
          <w:trHeight w:val="20"/>
          <w:jc w:val="center"/>
        </w:trPr>
        <w:tc>
          <w:tcPr>
            <w:tcW w:w="2054" w:type="dxa"/>
          </w:tcPr>
          <w:p w:rsidR="00FB69CA" w:rsidRPr="0069248D" w:rsidRDefault="0073631A" w:rsidP="005E0233">
            <w:pPr>
              <w:pStyle w:val="TableParagraph"/>
              <w:spacing w:line="360" w:lineRule="auto"/>
              <w:ind w:left="57"/>
              <w:rPr>
                <w:rFonts w:asciiTheme="majorHAnsi" w:hAnsiTheme="majorHAnsi"/>
                <w:b/>
              </w:rPr>
            </w:pPr>
            <w:r w:rsidRPr="0069248D">
              <w:rPr>
                <w:rFonts w:asciiTheme="majorHAnsi" w:hAnsiTheme="majorHAnsi"/>
                <w:b/>
              </w:rPr>
              <w:t>2015</w:t>
            </w:r>
          </w:p>
        </w:tc>
        <w:tc>
          <w:tcPr>
            <w:tcW w:w="886" w:type="dxa"/>
          </w:tcPr>
          <w:p w:rsidR="00FB69CA" w:rsidRPr="0069248D" w:rsidRDefault="0073631A" w:rsidP="005E0233">
            <w:pPr>
              <w:pStyle w:val="TableParagraph"/>
              <w:spacing w:line="360" w:lineRule="auto"/>
              <w:ind w:right="57"/>
              <w:jc w:val="right"/>
              <w:rPr>
                <w:rFonts w:asciiTheme="majorHAnsi" w:hAnsiTheme="majorHAnsi"/>
              </w:rPr>
            </w:pPr>
            <w:r w:rsidRPr="0069248D">
              <w:rPr>
                <w:rFonts w:asciiTheme="majorHAnsi" w:hAnsiTheme="majorHAnsi"/>
              </w:rPr>
              <w:t>26</w:t>
            </w:r>
          </w:p>
        </w:tc>
        <w:tc>
          <w:tcPr>
            <w:tcW w:w="992" w:type="dxa"/>
          </w:tcPr>
          <w:p w:rsidR="00FB69CA" w:rsidRPr="0069248D" w:rsidRDefault="0073631A" w:rsidP="005E0233">
            <w:pPr>
              <w:pStyle w:val="TableParagraph"/>
              <w:spacing w:line="360" w:lineRule="auto"/>
              <w:ind w:right="57"/>
              <w:jc w:val="right"/>
              <w:rPr>
                <w:rFonts w:asciiTheme="majorHAnsi" w:hAnsiTheme="majorHAnsi"/>
              </w:rPr>
            </w:pPr>
            <w:r w:rsidRPr="0069248D">
              <w:rPr>
                <w:rFonts w:asciiTheme="majorHAnsi" w:hAnsiTheme="majorHAnsi"/>
              </w:rPr>
              <w:t>10</w:t>
            </w:r>
          </w:p>
        </w:tc>
        <w:tc>
          <w:tcPr>
            <w:tcW w:w="992" w:type="dxa"/>
          </w:tcPr>
          <w:p w:rsidR="00FB69CA" w:rsidRPr="0069248D" w:rsidRDefault="0073631A" w:rsidP="005E0233">
            <w:pPr>
              <w:pStyle w:val="TableParagraph"/>
              <w:spacing w:line="360" w:lineRule="auto"/>
              <w:jc w:val="center"/>
              <w:rPr>
                <w:rFonts w:asciiTheme="majorHAnsi" w:hAnsiTheme="majorHAnsi"/>
              </w:rPr>
            </w:pPr>
            <w:r w:rsidRPr="0069248D">
              <w:rPr>
                <w:rFonts w:asciiTheme="majorHAnsi" w:hAnsiTheme="majorHAnsi"/>
              </w:rPr>
              <w:t>38</w:t>
            </w:r>
          </w:p>
        </w:tc>
        <w:tc>
          <w:tcPr>
            <w:tcW w:w="709" w:type="dxa"/>
          </w:tcPr>
          <w:p w:rsidR="00FB69CA" w:rsidRPr="0069248D" w:rsidRDefault="0073631A" w:rsidP="005E0233">
            <w:pPr>
              <w:pStyle w:val="TableParagraph"/>
              <w:spacing w:line="360" w:lineRule="auto"/>
              <w:ind w:right="57"/>
              <w:jc w:val="right"/>
              <w:rPr>
                <w:rFonts w:asciiTheme="majorHAnsi" w:hAnsiTheme="majorHAnsi"/>
              </w:rPr>
            </w:pPr>
            <w:r w:rsidRPr="0069248D">
              <w:rPr>
                <w:rFonts w:asciiTheme="majorHAnsi" w:hAnsiTheme="majorHAnsi"/>
              </w:rPr>
              <w:t>15</w:t>
            </w:r>
          </w:p>
        </w:tc>
        <w:tc>
          <w:tcPr>
            <w:tcW w:w="1134" w:type="dxa"/>
          </w:tcPr>
          <w:p w:rsidR="00FB69CA" w:rsidRPr="0069248D" w:rsidRDefault="0073631A" w:rsidP="005E0233">
            <w:pPr>
              <w:pStyle w:val="TableParagraph"/>
              <w:spacing w:line="360" w:lineRule="auto"/>
              <w:jc w:val="center"/>
              <w:rPr>
                <w:rFonts w:asciiTheme="majorHAnsi" w:hAnsiTheme="majorHAnsi"/>
              </w:rPr>
            </w:pPr>
            <w:r w:rsidRPr="0069248D">
              <w:rPr>
                <w:rFonts w:asciiTheme="majorHAnsi" w:hAnsiTheme="majorHAnsi"/>
              </w:rPr>
              <w:t>58</w:t>
            </w:r>
          </w:p>
        </w:tc>
        <w:tc>
          <w:tcPr>
            <w:tcW w:w="850" w:type="dxa"/>
            <w:shd w:val="clear" w:color="auto" w:fill="FFFF00"/>
          </w:tcPr>
          <w:p w:rsidR="00FB69CA" w:rsidRPr="0069248D" w:rsidRDefault="0073631A" w:rsidP="005E0233">
            <w:pPr>
              <w:pStyle w:val="TableParagraph"/>
              <w:spacing w:line="360" w:lineRule="auto"/>
              <w:ind w:right="57"/>
              <w:jc w:val="right"/>
              <w:rPr>
                <w:rFonts w:asciiTheme="majorHAnsi" w:hAnsiTheme="majorHAnsi"/>
              </w:rPr>
            </w:pPr>
            <w:r w:rsidRPr="0069248D">
              <w:rPr>
                <w:rFonts w:asciiTheme="majorHAnsi" w:hAnsiTheme="majorHAnsi"/>
              </w:rPr>
              <w:t>1</w:t>
            </w:r>
          </w:p>
        </w:tc>
        <w:tc>
          <w:tcPr>
            <w:tcW w:w="1383" w:type="dxa"/>
            <w:shd w:val="clear" w:color="auto" w:fill="FFFF00"/>
          </w:tcPr>
          <w:p w:rsidR="00FB69CA" w:rsidRPr="0069248D" w:rsidRDefault="0073631A" w:rsidP="005E0233">
            <w:pPr>
              <w:pStyle w:val="TableParagraph"/>
              <w:spacing w:line="360" w:lineRule="auto"/>
              <w:jc w:val="center"/>
              <w:rPr>
                <w:rFonts w:asciiTheme="majorHAnsi" w:hAnsiTheme="majorHAnsi"/>
              </w:rPr>
            </w:pPr>
            <w:r w:rsidRPr="0069248D">
              <w:rPr>
                <w:rFonts w:asciiTheme="majorHAnsi" w:hAnsiTheme="majorHAnsi"/>
              </w:rPr>
              <w:t>4</w:t>
            </w:r>
          </w:p>
        </w:tc>
      </w:tr>
      <w:tr w:rsidR="003411B4" w:rsidRPr="0069248D" w:rsidTr="005E0233">
        <w:trPr>
          <w:trHeight w:val="20"/>
          <w:jc w:val="center"/>
        </w:trPr>
        <w:tc>
          <w:tcPr>
            <w:tcW w:w="2054" w:type="dxa"/>
          </w:tcPr>
          <w:p w:rsidR="00FB69CA" w:rsidRPr="0069248D" w:rsidRDefault="0073631A" w:rsidP="005E0233">
            <w:pPr>
              <w:pStyle w:val="TableParagraph"/>
              <w:spacing w:line="360" w:lineRule="auto"/>
              <w:ind w:left="57"/>
              <w:rPr>
                <w:rFonts w:asciiTheme="majorHAnsi" w:hAnsiTheme="majorHAnsi"/>
                <w:b/>
              </w:rPr>
            </w:pPr>
            <w:r w:rsidRPr="0069248D">
              <w:rPr>
                <w:rFonts w:asciiTheme="majorHAnsi" w:hAnsiTheme="majorHAnsi"/>
                <w:b/>
              </w:rPr>
              <w:t>2014</w:t>
            </w:r>
          </w:p>
        </w:tc>
        <w:tc>
          <w:tcPr>
            <w:tcW w:w="886" w:type="dxa"/>
          </w:tcPr>
          <w:p w:rsidR="00FB69CA" w:rsidRPr="0069248D" w:rsidRDefault="0073631A" w:rsidP="005E0233">
            <w:pPr>
              <w:pStyle w:val="TableParagraph"/>
              <w:spacing w:line="360" w:lineRule="auto"/>
              <w:ind w:right="57"/>
              <w:jc w:val="right"/>
              <w:rPr>
                <w:rFonts w:asciiTheme="majorHAnsi" w:hAnsiTheme="majorHAnsi"/>
              </w:rPr>
            </w:pPr>
            <w:r w:rsidRPr="0069248D">
              <w:rPr>
                <w:rFonts w:asciiTheme="majorHAnsi" w:hAnsiTheme="majorHAnsi"/>
              </w:rPr>
              <w:t>21</w:t>
            </w:r>
          </w:p>
        </w:tc>
        <w:tc>
          <w:tcPr>
            <w:tcW w:w="992" w:type="dxa"/>
          </w:tcPr>
          <w:p w:rsidR="00FB69CA" w:rsidRPr="0069248D" w:rsidRDefault="0073631A" w:rsidP="005E0233">
            <w:pPr>
              <w:pStyle w:val="TableParagraph"/>
              <w:spacing w:line="360" w:lineRule="auto"/>
              <w:ind w:right="57"/>
              <w:jc w:val="right"/>
              <w:rPr>
                <w:rFonts w:asciiTheme="majorHAnsi" w:hAnsiTheme="majorHAnsi"/>
              </w:rPr>
            </w:pPr>
            <w:r w:rsidRPr="0069248D">
              <w:rPr>
                <w:rFonts w:asciiTheme="majorHAnsi" w:hAnsiTheme="majorHAnsi"/>
              </w:rPr>
              <w:t>5</w:t>
            </w:r>
          </w:p>
        </w:tc>
        <w:tc>
          <w:tcPr>
            <w:tcW w:w="992" w:type="dxa"/>
          </w:tcPr>
          <w:p w:rsidR="00FB69CA" w:rsidRPr="0069248D" w:rsidRDefault="0073631A" w:rsidP="005E0233">
            <w:pPr>
              <w:pStyle w:val="TableParagraph"/>
              <w:spacing w:line="360" w:lineRule="auto"/>
              <w:jc w:val="center"/>
              <w:rPr>
                <w:rFonts w:asciiTheme="majorHAnsi" w:hAnsiTheme="majorHAnsi"/>
              </w:rPr>
            </w:pPr>
            <w:r w:rsidRPr="0069248D">
              <w:rPr>
                <w:rFonts w:asciiTheme="majorHAnsi" w:hAnsiTheme="majorHAnsi"/>
              </w:rPr>
              <w:t>24</w:t>
            </w:r>
          </w:p>
        </w:tc>
        <w:tc>
          <w:tcPr>
            <w:tcW w:w="709" w:type="dxa"/>
          </w:tcPr>
          <w:p w:rsidR="00FB69CA" w:rsidRPr="0069248D" w:rsidRDefault="0073631A" w:rsidP="005E0233">
            <w:pPr>
              <w:pStyle w:val="TableParagraph"/>
              <w:spacing w:line="360" w:lineRule="auto"/>
              <w:ind w:right="57"/>
              <w:jc w:val="right"/>
              <w:rPr>
                <w:rFonts w:asciiTheme="majorHAnsi" w:hAnsiTheme="majorHAnsi"/>
              </w:rPr>
            </w:pPr>
            <w:r w:rsidRPr="0069248D">
              <w:rPr>
                <w:rFonts w:asciiTheme="majorHAnsi" w:hAnsiTheme="majorHAnsi"/>
              </w:rPr>
              <w:t>16</w:t>
            </w:r>
          </w:p>
        </w:tc>
        <w:tc>
          <w:tcPr>
            <w:tcW w:w="1134" w:type="dxa"/>
          </w:tcPr>
          <w:p w:rsidR="00FB69CA" w:rsidRPr="0069248D" w:rsidRDefault="0073631A" w:rsidP="005E0233">
            <w:pPr>
              <w:pStyle w:val="TableParagraph"/>
              <w:spacing w:line="360" w:lineRule="auto"/>
              <w:jc w:val="center"/>
              <w:rPr>
                <w:rFonts w:asciiTheme="majorHAnsi" w:hAnsiTheme="majorHAnsi"/>
              </w:rPr>
            </w:pPr>
            <w:r w:rsidRPr="0069248D">
              <w:rPr>
                <w:rFonts w:asciiTheme="majorHAnsi" w:hAnsiTheme="majorHAnsi"/>
              </w:rPr>
              <w:t>76</w:t>
            </w:r>
          </w:p>
        </w:tc>
        <w:tc>
          <w:tcPr>
            <w:tcW w:w="850" w:type="dxa"/>
            <w:shd w:val="clear" w:color="auto" w:fill="FFFF00"/>
          </w:tcPr>
          <w:p w:rsidR="00FB69CA" w:rsidRPr="0069248D" w:rsidRDefault="0073631A" w:rsidP="005E0233">
            <w:pPr>
              <w:pStyle w:val="TableParagraph"/>
              <w:spacing w:line="360" w:lineRule="auto"/>
              <w:ind w:right="57"/>
              <w:jc w:val="right"/>
              <w:rPr>
                <w:rFonts w:asciiTheme="majorHAnsi" w:hAnsiTheme="majorHAnsi"/>
              </w:rPr>
            </w:pPr>
            <w:r w:rsidRPr="0069248D">
              <w:rPr>
                <w:rFonts w:asciiTheme="majorHAnsi" w:hAnsiTheme="majorHAnsi"/>
              </w:rPr>
              <w:t>0</w:t>
            </w:r>
          </w:p>
        </w:tc>
        <w:tc>
          <w:tcPr>
            <w:tcW w:w="1383" w:type="dxa"/>
            <w:shd w:val="clear" w:color="auto" w:fill="FFFF00"/>
          </w:tcPr>
          <w:p w:rsidR="00FB69CA" w:rsidRPr="0069248D" w:rsidRDefault="0073631A" w:rsidP="005E0233">
            <w:pPr>
              <w:pStyle w:val="TableParagraph"/>
              <w:spacing w:line="360" w:lineRule="auto"/>
              <w:jc w:val="center"/>
              <w:rPr>
                <w:rFonts w:asciiTheme="majorHAnsi" w:hAnsiTheme="majorHAnsi"/>
              </w:rPr>
            </w:pPr>
            <w:r w:rsidRPr="0069248D">
              <w:rPr>
                <w:rFonts w:asciiTheme="majorHAnsi" w:hAnsiTheme="majorHAnsi"/>
              </w:rPr>
              <w:t>0</w:t>
            </w:r>
          </w:p>
        </w:tc>
      </w:tr>
      <w:tr w:rsidR="003411B4" w:rsidRPr="0069248D" w:rsidTr="005E0233">
        <w:trPr>
          <w:trHeight w:val="20"/>
          <w:jc w:val="center"/>
        </w:trPr>
        <w:tc>
          <w:tcPr>
            <w:tcW w:w="2054" w:type="dxa"/>
            <w:shd w:val="clear" w:color="auto" w:fill="92D050"/>
          </w:tcPr>
          <w:p w:rsidR="00FB69CA" w:rsidRPr="0069248D" w:rsidRDefault="0073631A" w:rsidP="005E0233">
            <w:pPr>
              <w:pStyle w:val="TableParagraph"/>
              <w:spacing w:line="360" w:lineRule="auto"/>
              <w:ind w:left="57"/>
              <w:rPr>
                <w:rFonts w:asciiTheme="majorHAnsi" w:hAnsiTheme="majorHAnsi"/>
                <w:b/>
                <w:sz w:val="24"/>
              </w:rPr>
            </w:pPr>
            <w:r w:rsidRPr="0069248D">
              <w:rPr>
                <w:rFonts w:asciiTheme="majorHAnsi" w:hAnsiTheme="majorHAnsi"/>
                <w:b/>
                <w:sz w:val="24"/>
              </w:rPr>
              <w:t>TOTAL</w:t>
            </w:r>
          </w:p>
        </w:tc>
        <w:tc>
          <w:tcPr>
            <w:tcW w:w="886" w:type="dxa"/>
            <w:shd w:val="clear" w:color="auto" w:fill="92D050"/>
          </w:tcPr>
          <w:p w:rsidR="00FB69CA" w:rsidRPr="0069248D" w:rsidRDefault="0073631A" w:rsidP="005E0233">
            <w:pPr>
              <w:pStyle w:val="TableParagraph"/>
              <w:spacing w:line="360" w:lineRule="auto"/>
              <w:ind w:right="57"/>
              <w:jc w:val="right"/>
              <w:rPr>
                <w:rFonts w:asciiTheme="majorHAnsi" w:hAnsiTheme="majorHAnsi"/>
                <w:b/>
                <w:sz w:val="24"/>
              </w:rPr>
            </w:pPr>
            <w:r w:rsidRPr="0069248D">
              <w:rPr>
                <w:rFonts w:asciiTheme="majorHAnsi" w:hAnsiTheme="majorHAnsi"/>
                <w:b/>
                <w:sz w:val="24"/>
              </w:rPr>
              <w:t>84</w:t>
            </w:r>
          </w:p>
        </w:tc>
        <w:tc>
          <w:tcPr>
            <w:tcW w:w="992" w:type="dxa"/>
            <w:shd w:val="clear" w:color="auto" w:fill="92D050"/>
          </w:tcPr>
          <w:p w:rsidR="00FB69CA" w:rsidRPr="0069248D" w:rsidRDefault="0073631A" w:rsidP="005E0233">
            <w:pPr>
              <w:pStyle w:val="TableParagraph"/>
              <w:spacing w:line="360" w:lineRule="auto"/>
              <w:ind w:right="57"/>
              <w:jc w:val="right"/>
              <w:rPr>
                <w:rFonts w:asciiTheme="majorHAnsi" w:hAnsiTheme="majorHAnsi"/>
                <w:b/>
                <w:sz w:val="24"/>
              </w:rPr>
            </w:pPr>
            <w:r w:rsidRPr="0069248D">
              <w:rPr>
                <w:rFonts w:asciiTheme="majorHAnsi" w:hAnsiTheme="majorHAnsi"/>
                <w:b/>
                <w:sz w:val="24"/>
              </w:rPr>
              <w:t>15</w:t>
            </w:r>
          </w:p>
        </w:tc>
        <w:tc>
          <w:tcPr>
            <w:tcW w:w="992" w:type="dxa"/>
            <w:shd w:val="clear" w:color="auto" w:fill="92D050"/>
          </w:tcPr>
          <w:p w:rsidR="00FB69CA" w:rsidRPr="0069248D" w:rsidRDefault="0073631A" w:rsidP="005E0233">
            <w:pPr>
              <w:pStyle w:val="TableParagraph"/>
              <w:spacing w:line="360" w:lineRule="auto"/>
              <w:jc w:val="center"/>
              <w:rPr>
                <w:rFonts w:asciiTheme="majorHAnsi" w:hAnsiTheme="majorHAnsi"/>
                <w:b/>
                <w:sz w:val="24"/>
              </w:rPr>
            </w:pPr>
            <w:r w:rsidRPr="0069248D">
              <w:rPr>
                <w:rFonts w:asciiTheme="majorHAnsi" w:hAnsiTheme="majorHAnsi"/>
                <w:b/>
                <w:sz w:val="24"/>
              </w:rPr>
              <w:t>18</w:t>
            </w:r>
          </w:p>
        </w:tc>
        <w:tc>
          <w:tcPr>
            <w:tcW w:w="709" w:type="dxa"/>
            <w:shd w:val="clear" w:color="auto" w:fill="92D050"/>
          </w:tcPr>
          <w:p w:rsidR="00FB69CA" w:rsidRPr="0069248D" w:rsidRDefault="0073631A" w:rsidP="005E0233">
            <w:pPr>
              <w:pStyle w:val="TableParagraph"/>
              <w:spacing w:line="360" w:lineRule="auto"/>
              <w:ind w:right="57"/>
              <w:jc w:val="right"/>
              <w:rPr>
                <w:rFonts w:asciiTheme="majorHAnsi" w:hAnsiTheme="majorHAnsi"/>
                <w:b/>
                <w:sz w:val="24"/>
              </w:rPr>
            </w:pPr>
            <w:r w:rsidRPr="0069248D">
              <w:rPr>
                <w:rFonts w:asciiTheme="majorHAnsi" w:hAnsiTheme="majorHAnsi"/>
                <w:b/>
                <w:sz w:val="24"/>
              </w:rPr>
              <w:t>51</w:t>
            </w:r>
          </w:p>
        </w:tc>
        <w:tc>
          <w:tcPr>
            <w:tcW w:w="1134" w:type="dxa"/>
            <w:shd w:val="clear" w:color="auto" w:fill="92D050"/>
          </w:tcPr>
          <w:p w:rsidR="00FB69CA" w:rsidRPr="0069248D" w:rsidRDefault="0073631A" w:rsidP="005E0233">
            <w:pPr>
              <w:pStyle w:val="TableParagraph"/>
              <w:spacing w:line="360" w:lineRule="auto"/>
              <w:jc w:val="center"/>
              <w:rPr>
                <w:rFonts w:asciiTheme="majorHAnsi" w:hAnsiTheme="majorHAnsi"/>
                <w:b/>
                <w:sz w:val="24"/>
              </w:rPr>
            </w:pPr>
            <w:r w:rsidRPr="0069248D">
              <w:rPr>
                <w:rFonts w:asciiTheme="majorHAnsi" w:hAnsiTheme="majorHAnsi"/>
                <w:b/>
                <w:sz w:val="24"/>
              </w:rPr>
              <w:t>61</w:t>
            </w:r>
          </w:p>
        </w:tc>
        <w:tc>
          <w:tcPr>
            <w:tcW w:w="850" w:type="dxa"/>
            <w:shd w:val="clear" w:color="auto" w:fill="FFFF00"/>
          </w:tcPr>
          <w:p w:rsidR="00FB69CA" w:rsidRPr="0069248D" w:rsidRDefault="0073631A" w:rsidP="005E0233">
            <w:pPr>
              <w:pStyle w:val="TableParagraph"/>
              <w:spacing w:before="23" w:line="360" w:lineRule="auto"/>
              <w:ind w:right="57"/>
              <w:jc w:val="right"/>
              <w:rPr>
                <w:rFonts w:asciiTheme="majorHAnsi" w:hAnsiTheme="majorHAnsi"/>
                <w:b/>
              </w:rPr>
            </w:pPr>
            <w:r w:rsidRPr="0069248D">
              <w:rPr>
                <w:rFonts w:asciiTheme="majorHAnsi" w:hAnsiTheme="majorHAnsi"/>
                <w:b/>
              </w:rPr>
              <w:t>18</w:t>
            </w:r>
          </w:p>
        </w:tc>
        <w:tc>
          <w:tcPr>
            <w:tcW w:w="1383" w:type="dxa"/>
            <w:shd w:val="clear" w:color="auto" w:fill="FFFF00"/>
          </w:tcPr>
          <w:p w:rsidR="00FB69CA" w:rsidRPr="0069248D" w:rsidRDefault="0073631A" w:rsidP="005E0233">
            <w:pPr>
              <w:pStyle w:val="TableParagraph"/>
              <w:spacing w:line="360" w:lineRule="auto"/>
              <w:jc w:val="center"/>
              <w:rPr>
                <w:rFonts w:asciiTheme="majorHAnsi" w:hAnsiTheme="majorHAnsi"/>
                <w:b/>
                <w:sz w:val="24"/>
              </w:rPr>
            </w:pPr>
            <w:r w:rsidRPr="0069248D">
              <w:rPr>
                <w:rFonts w:asciiTheme="majorHAnsi" w:hAnsiTheme="majorHAnsi"/>
                <w:b/>
                <w:sz w:val="24"/>
              </w:rPr>
              <w:t>21</w:t>
            </w:r>
          </w:p>
        </w:tc>
      </w:tr>
    </w:tbl>
    <w:p w:rsidR="00FB69CA" w:rsidRPr="0069248D" w:rsidRDefault="0073631A" w:rsidP="005E0233">
      <w:pPr>
        <w:pStyle w:val="BodyText"/>
        <w:spacing w:before="360" w:line="360" w:lineRule="auto"/>
        <w:jc w:val="both"/>
        <w:rPr>
          <w:rFonts w:asciiTheme="majorHAnsi" w:hAnsiTheme="majorHAnsi"/>
        </w:rPr>
      </w:pPr>
      <w:r w:rsidRPr="0069248D">
        <w:rPr>
          <w:rFonts w:asciiTheme="majorHAnsi" w:hAnsiTheme="majorHAnsi"/>
        </w:rPr>
        <w:t>For quick reference, the following Table shows descriptions of safety recommendations issued in 2017 at the conclusion of technical investigations (see train collision Andria-Corato section; collision between work vehicles, Fortezza-Bressanone section).</w:t>
      </w:r>
    </w:p>
    <w:p w:rsidR="005E0233" w:rsidRDefault="005E0233">
      <w:pPr>
        <w:rPr>
          <w:rFonts w:asciiTheme="majorHAnsi" w:hAnsiTheme="majorHAnsi"/>
          <w:sz w:val="20"/>
        </w:rPr>
      </w:pPr>
      <w:r>
        <w:rPr>
          <w:rFonts w:asciiTheme="majorHAnsi" w:hAnsiTheme="majorHAnsi"/>
          <w:sz w:val="20"/>
        </w:rPr>
        <w:br w:type="page"/>
      </w:r>
    </w:p>
    <w:p w:rsidR="00FB69CA" w:rsidRPr="0069248D" w:rsidRDefault="00FB69CA" w:rsidP="008C5C6D">
      <w:pPr>
        <w:pStyle w:val="BodyText"/>
        <w:ind w:left="850" w:right="850"/>
        <w:rPr>
          <w:rFonts w:asciiTheme="majorHAnsi" w:hAnsiTheme="majorHAnsi"/>
          <w:sz w:val="20"/>
        </w:rPr>
      </w:pPr>
    </w:p>
    <w:p w:rsidR="00FB69CA" w:rsidRPr="0069248D" w:rsidRDefault="0073631A" w:rsidP="004651BA">
      <w:pPr>
        <w:spacing w:before="120" w:after="120" w:line="360" w:lineRule="auto"/>
        <w:ind w:firstLine="1"/>
        <w:jc w:val="center"/>
        <w:rPr>
          <w:rFonts w:asciiTheme="majorHAnsi" w:hAnsiTheme="majorHAnsi"/>
          <w:i/>
        </w:rPr>
      </w:pPr>
      <w:r w:rsidRPr="0069248D">
        <w:rPr>
          <w:rFonts w:asciiTheme="majorHAnsi" w:hAnsiTheme="majorHAnsi"/>
          <w:i/>
        </w:rPr>
        <w:t>Table No 17 - Safety recommendations issued in 2017 – railway sector</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993"/>
        <w:gridCol w:w="1275"/>
        <w:gridCol w:w="1701"/>
        <w:gridCol w:w="851"/>
        <w:gridCol w:w="709"/>
        <w:gridCol w:w="708"/>
        <w:gridCol w:w="567"/>
        <w:gridCol w:w="2552"/>
      </w:tblGrid>
      <w:tr w:rsidR="003411B4" w:rsidRPr="005A5569" w:rsidTr="001970EF">
        <w:trPr>
          <w:trHeight w:val="20"/>
          <w:tblHeader/>
        </w:trPr>
        <w:tc>
          <w:tcPr>
            <w:tcW w:w="567" w:type="dxa"/>
            <w:vMerge w:val="restart"/>
            <w:shd w:val="clear" w:color="auto" w:fill="92D050"/>
          </w:tcPr>
          <w:p w:rsidR="00FB69CA" w:rsidRPr="005A5569" w:rsidRDefault="0073631A" w:rsidP="005A5569">
            <w:pPr>
              <w:pStyle w:val="TableParagraph"/>
              <w:spacing w:before="120" w:after="120"/>
              <w:ind w:hanging="6"/>
              <w:jc w:val="center"/>
              <w:rPr>
                <w:rFonts w:asciiTheme="majorHAnsi" w:hAnsiTheme="majorHAnsi"/>
                <w:b/>
                <w:i/>
                <w:sz w:val="16"/>
                <w:szCs w:val="16"/>
              </w:rPr>
            </w:pPr>
            <w:r w:rsidRPr="005A5569">
              <w:rPr>
                <w:rFonts w:asciiTheme="majorHAnsi" w:hAnsiTheme="majorHAnsi"/>
                <w:b/>
                <w:i/>
                <w:sz w:val="16"/>
                <w:szCs w:val="16"/>
              </w:rPr>
              <w:t>ERAIL ID</w:t>
            </w:r>
            <w:r w:rsidR="005E0233" w:rsidRPr="005A5569">
              <w:rPr>
                <w:rFonts w:asciiTheme="majorHAnsi" w:hAnsiTheme="majorHAnsi"/>
                <w:b/>
                <w:i/>
                <w:sz w:val="16"/>
                <w:szCs w:val="16"/>
              </w:rPr>
              <w:br/>
            </w:r>
            <w:r w:rsidRPr="005A5569">
              <w:rPr>
                <w:rFonts w:asciiTheme="majorHAnsi" w:hAnsiTheme="majorHAnsi"/>
                <w:b/>
                <w:i/>
                <w:sz w:val="16"/>
                <w:szCs w:val="16"/>
              </w:rPr>
              <w:t>event</w:t>
            </w:r>
          </w:p>
        </w:tc>
        <w:tc>
          <w:tcPr>
            <w:tcW w:w="993" w:type="dxa"/>
            <w:vMerge w:val="restart"/>
            <w:shd w:val="clear" w:color="auto" w:fill="92D050"/>
          </w:tcPr>
          <w:p w:rsidR="00FB69CA" w:rsidRPr="005A5569" w:rsidRDefault="0073631A" w:rsidP="005A5569">
            <w:pPr>
              <w:pStyle w:val="TableParagraph"/>
              <w:spacing w:before="120" w:after="120"/>
              <w:ind w:left="60" w:hanging="3"/>
              <w:jc w:val="center"/>
              <w:rPr>
                <w:rFonts w:asciiTheme="majorHAnsi" w:hAnsiTheme="majorHAnsi"/>
                <w:b/>
                <w:i/>
                <w:sz w:val="16"/>
                <w:szCs w:val="16"/>
              </w:rPr>
            </w:pPr>
            <w:r w:rsidRPr="005A5569">
              <w:rPr>
                <w:rFonts w:asciiTheme="majorHAnsi" w:hAnsiTheme="majorHAnsi"/>
                <w:b/>
                <w:i/>
                <w:sz w:val="16"/>
                <w:szCs w:val="16"/>
              </w:rPr>
              <w:t>Accident date</w:t>
            </w:r>
          </w:p>
        </w:tc>
        <w:tc>
          <w:tcPr>
            <w:tcW w:w="1275" w:type="dxa"/>
            <w:vMerge w:val="restart"/>
            <w:shd w:val="clear" w:color="auto" w:fill="92D050"/>
            <w:vAlign w:val="center"/>
          </w:tcPr>
          <w:p w:rsidR="00FB69CA" w:rsidRPr="005A5569" w:rsidRDefault="0073631A" w:rsidP="005A5569">
            <w:pPr>
              <w:pStyle w:val="TableParagraph"/>
              <w:spacing w:before="120" w:after="120"/>
              <w:jc w:val="center"/>
              <w:rPr>
                <w:rFonts w:asciiTheme="majorHAnsi" w:hAnsiTheme="majorHAnsi"/>
                <w:b/>
                <w:i/>
                <w:sz w:val="16"/>
                <w:szCs w:val="16"/>
              </w:rPr>
            </w:pPr>
            <w:r w:rsidRPr="005A5569">
              <w:rPr>
                <w:rFonts w:asciiTheme="majorHAnsi" w:hAnsiTheme="majorHAnsi"/>
                <w:b/>
                <w:i/>
                <w:sz w:val="16"/>
                <w:szCs w:val="16"/>
              </w:rPr>
              <w:t>Location</w:t>
            </w:r>
          </w:p>
        </w:tc>
        <w:tc>
          <w:tcPr>
            <w:tcW w:w="1701" w:type="dxa"/>
            <w:vMerge w:val="restart"/>
            <w:shd w:val="clear" w:color="auto" w:fill="92D050"/>
            <w:vAlign w:val="center"/>
          </w:tcPr>
          <w:p w:rsidR="00FB69CA" w:rsidRPr="005A5569" w:rsidRDefault="0073631A" w:rsidP="005A5569">
            <w:pPr>
              <w:pStyle w:val="TableParagraph"/>
              <w:spacing w:before="120" w:after="120"/>
              <w:jc w:val="center"/>
              <w:rPr>
                <w:rFonts w:asciiTheme="majorHAnsi" w:hAnsiTheme="majorHAnsi"/>
                <w:b/>
                <w:i/>
                <w:sz w:val="16"/>
                <w:szCs w:val="16"/>
              </w:rPr>
            </w:pPr>
            <w:r w:rsidRPr="005A5569">
              <w:rPr>
                <w:rFonts w:asciiTheme="majorHAnsi" w:hAnsiTheme="majorHAnsi"/>
                <w:b/>
                <w:i/>
                <w:sz w:val="16"/>
                <w:szCs w:val="16"/>
              </w:rPr>
              <w:t>Event type</w:t>
            </w:r>
          </w:p>
        </w:tc>
        <w:tc>
          <w:tcPr>
            <w:tcW w:w="2835" w:type="dxa"/>
            <w:gridSpan w:val="4"/>
            <w:shd w:val="clear" w:color="auto" w:fill="92D050"/>
          </w:tcPr>
          <w:p w:rsidR="00FB69CA" w:rsidRPr="005A5569" w:rsidRDefault="0073631A" w:rsidP="005A5569">
            <w:pPr>
              <w:pStyle w:val="TableParagraph"/>
              <w:spacing w:after="120"/>
              <w:jc w:val="center"/>
              <w:rPr>
                <w:rFonts w:asciiTheme="majorHAnsi" w:hAnsiTheme="majorHAnsi"/>
                <w:b/>
                <w:i/>
                <w:sz w:val="16"/>
                <w:szCs w:val="16"/>
              </w:rPr>
            </w:pPr>
            <w:r w:rsidRPr="005A5569">
              <w:rPr>
                <w:rFonts w:asciiTheme="majorHAnsi" w:hAnsiTheme="majorHAnsi"/>
                <w:b/>
                <w:i/>
                <w:sz w:val="16"/>
                <w:szCs w:val="16"/>
              </w:rPr>
              <w:t>Safety recommendations</w:t>
            </w:r>
          </w:p>
        </w:tc>
        <w:tc>
          <w:tcPr>
            <w:tcW w:w="2552" w:type="dxa"/>
            <w:vMerge w:val="restart"/>
            <w:shd w:val="clear" w:color="auto" w:fill="92D050"/>
            <w:vAlign w:val="center"/>
          </w:tcPr>
          <w:p w:rsidR="00FB69CA" w:rsidRPr="005A5569" w:rsidRDefault="0073631A" w:rsidP="005A5569">
            <w:pPr>
              <w:pStyle w:val="TableParagraph"/>
              <w:spacing w:after="120"/>
              <w:jc w:val="center"/>
              <w:rPr>
                <w:rFonts w:asciiTheme="majorHAnsi" w:hAnsiTheme="majorHAnsi"/>
                <w:b/>
                <w:i/>
                <w:sz w:val="16"/>
                <w:szCs w:val="16"/>
              </w:rPr>
            </w:pPr>
            <w:r w:rsidRPr="005A5569">
              <w:rPr>
                <w:rFonts w:asciiTheme="majorHAnsi" w:hAnsiTheme="majorHAnsi"/>
                <w:b/>
                <w:i/>
                <w:sz w:val="16"/>
                <w:szCs w:val="16"/>
              </w:rPr>
              <w:t>Details of recommendation</w:t>
            </w:r>
          </w:p>
        </w:tc>
      </w:tr>
      <w:tr w:rsidR="005A5569" w:rsidRPr="005E0233" w:rsidTr="001970EF">
        <w:trPr>
          <w:trHeight w:val="20"/>
          <w:tblHeader/>
        </w:trPr>
        <w:tc>
          <w:tcPr>
            <w:tcW w:w="567" w:type="dxa"/>
            <w:vMerge/>
            <w:tcBorders>
              <w:top w:val="nil"/>
            </w:tcBorders>
            <w:shd w:val="clear" w:color="auto" w:fill="92D050"/>
          </w:tcPr>
          <w:p w:rsidR="00FB69CA" w:rsidRPr="005E0233" w:rsidRDefault="00FB69CA" w:rsidP="005E0233">
            <w:pPr>
              <w:rPr>
                <w:rFonts w:asciiTheme="majorHAnsi" w:hAnsiTheme="majorHAnsi"/>
                <w:sz w:val="18"/>
                <w:szCs w:val="18"/>
              </w:rPr>
            </w:pPr>
          </w:p>
        </w:tc>
        <w:tc>
          <w:tcPr>
            <w:tcW w:w="993" w:type="dxa"/>
            <w:vMerge/>
            <w:tcBorders>
              <w:top w:val="nil"/>
            </w:tcBorders>
            <w:shd w:val="clear" w:color="auto" w:fill="92D050"/>
          </w:tcPr>
          <w:p w:rsidR="00FB69CA" w:rsidRPr="005E0233" w:rsidRDefault="00FB69CA" w:rsidP="005E0233">
            <w:pPr>
              <w:rPr>
                <w:rFonts w:asciiTheme="majorHAnsi" w:hAnsiTheme="majorHAnsi"/>
                <w:sz w:val="18"/>
                <w:szCs w:val="18"/>
              </w:rPr>
            </w:pPr>
          </w:p>
        </w:tc>
        <w:tc>
          <w:tcPr>
            <w:tcW w:w="1275" w:type="dxa"/>
            <w:vMerge/>
            <w:tcBorders>
              <w:top w:val="nil"/>
            </w:tcBorders>
            <w:shd w:val="clear" w:color="auto" w:fill="92D050"/>
          </w:tcPr>
          <w:p w:rsidR="00FB69CA" w:rsidRPr="005E0233" w:rsidRDefault="00FB69CA" w:rsidP="005E0233">
            <w:pPr>
              <w:rPr>
                <w:rFonts w:asciiTheme="majorHAnsi" w:hAnsiTheme="majorHAnsi"/>
                <w:sz w:val="18"/>
                <w:szCs w:val="18"/>
              </w:rPr>
            </w:pPr>
          </w:p>
        </w:tc>
        <w:tc>
          <w:tcPr>
            <w:tcW w:w="1701" w:type="dxa"/>
            <w:vMerge/>
            <w:tcBorders>
              <w:top w:val="nil"/>
            </w:tcBorders>
            <w:shd w:val="clear" w:color="auto" w:fill="92D050"/>
          </w:tcPr>
          <w:p w:rsidR="00FB69CA" w:rsidRPr="005E0233" w:rsidRDefault="00FB69CA" w:rsidP="005E0233">
            <w:pPr>
              <w:rPr>
                <w:rFonts w:asciiTheme="majorHAnsi" w:hAnsiTheme="majorHAnsi"/>
                <w:sz w:val="18"/>
                <w:szCs w:val="18"/>
              </w:rPr>
            </w:pPr>
          </w:p>
        </w:tc>
        <w:tc>
          <w:tcPr>
            <w:tcW w:w="851" w:type="dxa"/>
            <w:shd w:val="clear" w:color="auto" w:fill="92D050"/>
          </w:tcPr>
          <w:p w:rsidR="00FB69CA" w:rsidRPr="005E0233" w:rsidRDefault="0073631A" w:rsidP="005A5569">
            <w:pPr>
              <w:pStyle w:val="TableParagraph"/>
              <w:spacing w:before="120" w:after="120"/>
              <w:jc w:val="center"/>
              <w:rPr>
                <w:rFonts w:asciiTheme="majorHAnsi" w:hAnsiTheme="majorHAnsi"/>
                <w:b/>
                <w:i/>
                <w:sz w:val="18"/>
                <w:szCs w:val="18"/>
              </w:rPr>
            </w:pPr>
            <w:r w:rsidRPr="005E0233">
              <w:rPr>
                <w:rFonts w:asciiTheme="majorHAnsi" w:hAnsiTheme="majorHAnsi"/>
                <w:b/>
                <w:i/>
                <w:sz w:val="18"/>
                <w:szCs w:val="18"/>
              </w:rPr>
              <w:t>Date</w:t>
            </w:r>
          </w:p>
        </w:tc>
        <w:tc>
          <w:tcPr>
            <w:tcW w:w="709" w:type="dxa"/>
            <w:shd w:val="clear" w:color="auto" w:fill="92D050"/>
          </w:tcPr>
          <w:p w:rsidR="00FB69CA" w:rsidRPr="005E0233" w:rsidRDefault="0073631A" w:rsidP="005A5569">
            <w:pPr>
              <w:pStyle w:val="TableParagraph"/>
              <w:spacing w:before="120" w:after="120"/>
              <w:jc w:val="center"/>
              <w:rPr>
                <w:rFonts w:asciiTheme="majorHAnsi" w:hAnsiTheme="majorHAnsi"/>
                <w:b/>
                <w:i/>
                <w:sz w:val="18"/>
                <w:szCs w:val="18"/>
              </w:rPr>
            </w:pPr>
            <w:r w:rsidRPr="005E0233">
              <w:rPr>
                <w:rFonts w:asciiTheme="majorHAnsi" w:hAnsiTheme="majorHAnsi"/>
                <w:b/>
                <w:i/>
                <w:sz w:val="18"/>
                <w:szCs w:val="18"/>
              </w:rPr>
              <w:t>Target</w:t>
            </w:r>
          </w:p>
        </w:tc>
        <w:tc>
          <w:tcPr>
            <w:tcW w:w="708" w:type="dxa"/>
            <w:shd w:val="clear" w:color="auto" w:fill="92D050"/>
          </w:tcPr>
          <w:p w:rsidR="00FB69CA" w:rsidRPr="005E0233" w:rsidRDefault="0073631A" w:rsidP="005A5569">
            <w:pPr>
              <w:pStyle w:val="TableParagraph"/>
              <w:spacing w:before="120" w:after="120"/>
              <w:jc w:val="center"/>
              <w:rPr>
                <w:rFonts w:asciiTheme="majorHAnsi" w:hAnsiTheme="majorHAnsi"/>
                <w:b/>
                <w:i/>
                <w:sz w:val="18"/>
                <w:szCs w:val="18"/>
              </w:rPr>
            </w:pPr>
            <w:r w:rsidRPr="005E0233">
              <w:rPr>
                <w:rFonts w:asciiTheme="majorHAnsi" w:hAnsiTheme="majorHAnsi"/>
                <w:b/>
                <w:i/>
                <w:sz w:val="18"/>
                <w:szCs w:val="18"/>
              </w:rPr>
              <w:t>REC ID</w:t>
            </w:r>
          </w:p>
        </w:tc>
        <w:tc>
          <w:tcPr>
            <w:tcW w:w="567" w:type="dxa"/>
            <w:shd w:val="clear" w:color="auto" w:fill="92D050"/>
          </w:tcPr>
          <w:p w:rsidR="00FB69CA" w:rsidRPr="005E0233" w:rsidRDefault="0073631A" w:rsidP="005A5569">
            <w:pPr>
              <w:pStyle w:val="TableParagraph"/>
              <w:spacing w:before="120" w:after="120"/>
              <w:jc w:val="center"/>
              <w:rPr>
                <w:rFonts w:asciiTheme="majorHAnsi" w:hAnsiTheme="majorHAnsi"/>
                <w:b/>
                <w:i/>
                <w:sz w:val="18"/>
                <w:szCs w:val="18"/>
              </w:rPr>
            </w:pPr>
            <w:r w:rsidRPr="005E0233">
              <w:rPr>
                <w:rFonts w:asciiTheme="majorHAnsi" w:hAnsiTheme="majorHAnsi"/>
                <w:b/>
                <w:i/>
                <w:sz w:val="18"/>
                <w:szCs w:val="18"/>
              </w:rPr>
              <w:t>No</w:t>
            </w:r>
          </w:p>
        </w:tc>
        <w:tc>
          <w:tcPr>
            <w:tcW w:w="2552" w:type="dxa"/>
            <w:vMerge/>
            <w:tcBorders>
              <w:top w:val="nil"/>
            </w:tcBorders>
            <w:shd w:val="clear" w:color="auto" w:fill="92D050"/>
          </w:tcPr>
          <w:p w:rsidR="00FB69CA" w:rsidRPr="005E0233" w:rsidRDefault="00FB69CA" w:rsidP="005E0233">
            <w:pPr>
              <w:rPr>
                <w:rFonts w:asciiTheme="majorHAnsi" w:hAnsiTheme="majorHAnsi"/>
                <w:sz w:val="18"/>
                <w:szCs w:val="18"/>
              </w:rPr>
            </w:pPr>
          </w:p>
        </w:tc>
      </w:tr>
      <w:tr w:rsidR="005A5569" w:rsidRPr="005A5569" w:rsidTr="001970EF">
        <w:trPr>
          <w:trHeight w:val="20"/>
        </w:trPr>
        <w:tc>
          <w:tcPr>
            <w:tcW w:w="567" w:type="dxa"/>
            <w:vMerge w:val="restart"/>
            <w:vAlign w:val="center"/>
          </w:tcPr>
          <w:p w:rsidR="00FB69CA" w:rsidRPr="005A5569" w:rsidRDefault="0073631A" w:rsidP="005E0233">
            <w:pPr>
              <w:pStyle w:val="TableParagraph"/>
              <w:spacing w:before="100" w:beforeAutospacing="1"/>
              <w:ind w:left="57"/>
              <w:rPr>
                <w:rFonts w:asciiTheme="majorHAnsi" w:hAnsiTheme="majorHAnsi"/>
                <w:b/>
                <w:sz w:val="16"/>
                <w:szCs w:val="16"/>
              </w:rPr>
            </w:pPr>
            <w:r w:rsidRPr="005A5569">
              <w:rPr>
                <w:rFonts w:asciiTheme="majorHAnsi" w:hAnsiTheme="majorHAnsi"/>
                <w:b/>
                <w:sz w:val="16"/>
                <w:szCs w:val="16"/>
              </w:rPr>
              <w:t>IT- 5134</w:t>
            </w:r>
          </w:p>
        </w:tc>
        <w:tc>
          <w:tcPr>
            <w:tcW w:w="993" w:type="dxa"/>
            <w:vMerge w:val="restart"/>
            <w:vAlign w:val="center"/>
          </w:tcPr>
          <w:p w:rsidR="00FB69CA" w:rsidRPr="005A5569" w:rsidRDefault="0073631A" w:rsidP="005E0233">
            <w:pPr>
              <w:pStyle w:val="TableParagraph"/>
              <w:jc w:val="center"/>
              <w:rPr>
                <w:rFonts w:asciiTheme="majorHAnsi" w:hAnsiTheme="majorHAnsi"/>
                <w:sz w:val="16"/>
                <w:szCs w:val="16"/>
              </w:rPr>
            </w:pPr>
            <w:r w:rsidRPr="005A5569">
              <w:rPr>
                <w:rFonts w:asciiTheme="majorHAnsi" w:hAnsiTheme="majorHAnsi"/>
                <w:sz w:val="16"/>
                <w:szCs w:val="16"/>
              </w:rPr>
              <w:t>12.07.16</w:t>
            </w:r>
          </w:p>
        </w:tc>
        <w:tc>
          <w:tcPr>
            <w:tcW w:w="1275" w:type="dxa"/>
            <w:vMerge w:val="restart"/>
            <w:vAlign w:val="center"/>
          </w:tcPr>
          <w:p w:rsidR="00FB69CA" w:rsidRPr="005A5569" w:rsidRDefault="0073631A" w:rsidP="005E0233">
            <w:pPr>
              <w:pStyle w:val="TableParagraph"/>
              <w:ind w:left="57"/>
              <w:rPr>
                <w:rFonts w:asciiTheme="majorHAnsi" w:hAnsiTheme="majorHAnsi"/>
                <w:b/>
                <w:sz w:val="16"/>
                <w:szCs w:val="16"/>
                <w:lang w:val="fr-LU"/>
              </w:rPr>
            </w:pPr>
            <w:r w:rsidRPr="005A5569">
              <w:rPr>
                <w:rFonts w:asciiTheme="majorHAnsi" w:hAnsiTheme="majorHAnsi"/>
                <w:b/>
                <w:sz w:val="16"/>
                <w:szCs w:val="16"/>
                <w:lang w:val="fr-LU"/>
              </w:rPr>
              <w:t xml:space="preserve">Bari C.le – Barletta C.le line, Andria - </w:t>
            </w:r>
          </w:p>
          <w:p w:rsidR="00FB69CA" w:rsidRPr="005A5569" w:rsidRDefault="0073631A" w:rsidP="005E0233">
            <w:pPr>
              <w:pStyle w:val="TableParagraph"/>
              <w:ind w:left="57"/>
              <w:rPr>
                <w:rFonts w:asciiTheme="majorHAnsi" w:hAnsiTheme="majorHAnsi"/>
                <w:b/>
                <w:sz w:val="16"/>
                <w:szCs w:val="16"/>
              </w:rPr>
            </w:pPr>
            <w:r w:rsidRPr="005A5569">
              <w:rPr>
                <w:rFonts w:asciiTheme="majorHAnsi" w:hAnsiTheme="majorHAnsi"/>
                <w:b/>
                <w:sz w:val="16"/>
                <w:szCs w:val="16"/>
              </w:rPr>
              <w:t>Corato section</w:t>
            </w:r>
          </w:p>
        </w:tc>
        <w:tc>
          <w:tcPr>
            <w:tcW w:w="1701" w:type="dxa"/>
            <w:vMerge w:val="restart"/>
            <w:vAlign w:val="center"/>
          </w:tcPr>
          <w:p w:rsidR="00FB69CA" w:rsidRPr="005A5569" w:rsidRDefault="0073631A" w:rsidP="005E0233">
            <w:pPr>
              <w:pStyle w:val="TableParagraph"/>
              <w:ind w:left="57" w:right="57"/>
              <w:rPr>
                <w:rFonts w:asciiTheme="majorHAnsi" w:hAnsiTheme="majorHAnsi"/>
                <w:sz w:val="16"/>
                <w:szCs w:val="16"/>
              </w:rPr>
            </w:pPr>
            <w:r w:rsidRPr="005A5569">
              <w:rPr>
                <w:rFonts w:asciiTheme="majorHAnsi" w:hAnsiTheme="majorHAnsi"/>
                <w:sz w:val="16"/>
                <w:szCs w:val="16"/>
              </w:rPr>
              <w:t>Head-on collision between passenger trains ET1016 and ET1021</w:t>
            </w:r>
          </w:p>
        </w:tc>
        <w:tc>
          <w:tcPr>
            <w:tcW w:w="851" w:type="dxa"/>
            <w:vMerge w:val="restart"/>
            <w:vAlign w:val="center"/>
          </w:tcPr>
          <w:p w:rsidR="00FB69CA" w:rsidRPr="005A5569" w:rsidRDefault="0073631A" w:rsidP="005E0233">
            <w:pPr>
              <w:pStyle w:val="TableParagraph"/>
              <w:jc w:val="center"/>
              <w:rPr>
                <w:rFonts w:asciiTheme="majorHAnsi" w:hAnsiTheme="majorHAnsi"/>
                <w:sz w:val="16"/>
                <w:szCs w:val="16"/>
              </w:rPr>
            </w:pPr>
            <w:r w:rsidRPr="005A5569">
              <w:rPr>
                <w:rFonts w:asciiTheme="majorHAnsi" w:hAnsiTheme="majorHAnsi"/>
                <w:sz w:val="16"/>
                <w:szCs w:val="16"/>
              </w:rPr>
              <w:t>06.12.17</w:t>
            </w:r>
          </w:p>
        </w:tc>
        <w:tc>
          <w:tcPr>
            <w:tcW w:w="709" w:type="dxa"/>
            <w:vAlign w:val="center"/>
          </w:tcPr>
          <w:p w:rsidR="00FB69CA" w:rsidRPr="005A5569" w:rsidRDefault="0073631A" w:rsidP="005E0233">
            <w:pPr>
              <w:pStyle w:val="TableParagraph"/>
              <w:jc w:val="center"/>
              <w:rPr>
                <w:rFonts w:asciiTheme="majorHAnsi" w:hAnsiTheme="majorHAnsi"/>
                <w:b/>
                <w:sz w:val="16"/>
                <w:szCs w:val="16"/>
              </w:rPr>
            </w:pPr>
            <w:r w:rsidRPr="005A5569">
              <w:rPr>
                <w:rFonts w:asciiTheme="majorHAnsi" w:hAnsiTheme="majorHAnsi"/>
                <w:b/>
                <w:sz w:val="16"/>
                <w:szCs w:val="16"/>
              </w:rPr>
              <w:t>MIT</w:t>
            </w:r>
          </w:p>
        </w:tc>
        <w:tc>
          <w:tcPr>
            <w:tcW w:w="708" w:type="dxa"/>
            <w:vAlign w:val="center"/>
          </w:tcPr>
          <w:p w:rsidR="00FB69CA" w:rsidRPr="005A5569" w:rsidRDefault="0073631A" w:rsidP="005E0233">
            <w:pPr>
              <w:pStyle w:val="TableParagraph"/>
              <w:jc w:val="center"/>
              <w:rPr>
                <w:rFonts w:asciiTheme="majorHAnsi" w:hAnsiTheme="majorHAnsi"/>
                <w:b/>
                <w:sz w:val="16"/>
                <w:szCs w:val="16"/>
              </w:rPr>
            </w:pPr>
            <w:r w:rsidRPr="005A5569">
              <w:rPr>
                <w:rFonts w:asciiTheme="majorHAnsi" w:hAnsiTheme="majorHAnsi"/>
                <w:b/>
                <w:sz w:val="16"/>
                <w:szCs w:val="16"/>
              </w:rPr>
              <w:t>000408</w:t>
            </w:r>
          </w:p>
        </w:tc>
        <w:tc>
          <w:tcPr>
            <w:tcW w:w="567" w:type="dxa"/>
            <w:vAlign w:val="center"/>
          </w:tcPr>
          <w:p w:rsidR="00FB69CA" w:rsidRPr="005A5569" w:rsidRDefault="0073631A" w:rsidP="005E0233">
            <w:pPr>
              <w:pStyle w:val="TableParagraph"/>
              <w:jc w:val="center"/>
              <w:rPr>
                <w:rFonts w:asciiTheme="majorHAnsi" w:hAnsiTheme="majorHAnsi"/>
                <w:b/>
                <w:sz w:val="16"/>
                <w:szCs w:val="16"/>
              </w:rPr>
            </w:pPr>
            <w:r w:rsidRPr="005A5569">
              <w:rPr>
                <w:rFonts w:asciiTheme="majorHAnsi" w:hAnsiTheme="majorHAnsi"/>
                <w:b/>
                <w:sz w:val="16"/>
                <w:szCs w:val="16"/>
              </w:rPr>
              <w:t>1.</w:t>
            </w:r>
          </w:p>
        </w:tc>
        <w:tc>
          <w:tcPr>
            <w:tcW w:w="2552" w:type="dxa"/>
          </w:tcPr>
          <w:p w:rsidR="00FB69CA" w:rsidRPr="005A5569" w:rsidRDefault="0073631A" w:rsidP="005A5569">
            <w:pPr>
              <w:pStyle w:val="TableParagraph"/>
              <w:ind w:left="57" w:right="57"/>
              <w:jc w:val="both"/>
              <w:rPr>
                <w:rFonts w:asciiTheme="majorHAnsi" w:hAnsiTheme="majorHAnsi"/>
                <w:sz w:val="16"/>
                <w:szCs w:val="16"/>
              </w:rPr>
            </w:pPr>
            <w:r w:rsidRPr="005A5569">
              <w:rPr>
                <w:rFonts w:asciiTheme="majorHAnsi" w:hAnsiTheme="majorHAnsi"/>
                <w:sz w:val="16"/>
                <w:szCs w:val="16"/>
              </w:rPr>
              <w:t>In order to develop and improve the safety of the railway system, the Ministry of Infrastructure and Transport is advised to bring Italian legislation into line with European legislation with regard to the proper identification of functionally isolated networks as set out in Article 2 (2) (b) of Directive 2004/49/EC of 29.04.2004</w:t>
            </w:r>
          </w:p>
        </w:tc>
      </w:tr>
      <w:tr w:rsidR="005A5569" w:rsidRPr="005E0233" w:rsidTr="001970EF">
        <w:trPr>
          <w:trHeight w:val="20"/>
        </w:trPr>
        <w:tc>
          <w:tcPr>
            <w:tcW w:w="567" w:type="dxa"/>
            <w:vMerge/>
            <w:tcBorders>
              <w:top w:val="nil"/>
            </w:tcBorders>
          </w:tcPr>
          <w:p w:rsidR="00FB69CA" w:rsidRPr="005E0233" w:rsidRDefault="00FB69CA" w:rsidP="005E0233">
            <w:pPr>
              <w:rPr>
                <w:rFonts w:asciiTheme="majorHAnsi" w:hAnsiTheme="majorHAnsi"/>
                <w:sz w:val="18"/>
                <w:szCs w:val="18"/>
              </w:rPr>
            </w:pPr>
          </w:p>
        </w:tc>
        <w:tc>
          <w:tcPr>
            <w:tcW w:w="993" w:type="dxa"/>
            <w:vMerge/>
            <w:tcBorders>
              <w:top w:val="nil"/>
            </w:tcBorders>
          </w:tcPr>
          <w:p w:rsidR="00FB69CA" w:rsidRPr="005E0233" w:rsidRDefault="00FB69CA" w:rsidP="005E0233">
            <w:pPr>
              <w:rPr>
                <w:rFonts w:asciiTheme="majorHAnsi" w:hAnsiTheme="majorHAnsi"/>
                <w:sz w:val="18"/>
                <w:szCs w:val="18"/>
              </w:rPr>
            </w:pPr>
          </w:p>
        </w:tc>
        <w:tc>
          <w:tcPr>
            <w:tcW w:w="1275" w:type="dxa"/>
            <w:vMerge/>
            <w:tcBorders>
              <w:top w:val="nil"/>
            </w:tcBorders>
          </w:tcPr>
          <w:p w:rsidR="00FB69CA" w:rsidRPr="005E0233" w:rsidRDefault="00FB69CA" w:rsidP="005E0233">
            <w:pPr>
              <w:rPr>
                <w:rFonts w:asciiTheme="majorHAnsi" w:hAnsiTheme="majorHAnsi"/>
                <w:sz w:val="18"/>
                <w:szCs w:val="18"/>
              </w:rPr>
            </w:pPr>
          </w:p>
        </w:tc>
        <w:tc>
          <w:tcPr>
            <w:tcW w:w="1701" w:type="dxa"/>
            <w:vMerge/>
            <w:tcBorders>
              <w:top w:val="nil"/>
            </w:tcBorders>
          </w:tcPr>
          <w:p w:rsidR="00FB69CA" w:rsidRPr="005E0233" w:rsidRDefault="00FB69CA" w:rsidP="005E0233">
            <w:pPr>
              <w:rPr>
                <w:rFonts w:asciiTheme="majorHAnsi" w:hAnsiTheme="majorHAnsi"/>
                <w:sz w:val="18"/>
                <w:szCs w:val="18"/>
              </w:rPr>
            </w:pPr>
          </w:p>
        </w:tc>
        <w:tc>
          <w:tcPr>
            <w:tcW w:w="851" w:type="dxa"/>
            <w:vMerge/>
            <w:tcBorders>
              <w:top w:val="nil"/>
            </w:tcBorders>
          </w:tcPr>
          <w:p w:rsidR="00FB69CA" w:rsidRPr="005E0233" w:rsidRDefault="00FB69CA" w:rsidP="005E0233">
            <w:pPr>
              <w:rPr>
                <w:rFonts w:asciiTheme="majorHAnsi" w:hAnsiTheme="majorHAnsi"/>
                <w:sz w:val="18"/>
                <w:szCs w:val="18"/>
              </w:rPr>
            </w:pPr>
          </w:p>
        </w:tc>
        <w:tc>
          <w:tcPr>
            <w:tcW w:w="709" w:type="dxa"/>
            <w:vAlign w:val="center"/>
          </w:tcPr>
          <w:p w:rsidR="00FB69CA" w:rsidRPr="005A5569" w:rsidRDefault="0073631A" w:rsidP="005A5569">
            <w:pPr>
              <w:pStyle w:val="TableParagraph"/>
              <w:jc w:val="center"/>
              <w:rPr>
                <w:rFonts w:asciiTheme="majorHAnsi" w:hAnsiTheme="majorHAnsi"/>
                <w:b/>
                <w:sz w:val="16"/>
                <w:szCs w:val="16"/>
              </w:rPr>
            </w:pPr>
            <w:r w:rsidRPr="005A5569">
              <w:rPr>
                <w:rFonts w:asciiTheme="majorHAnsi" w:hAnsiTheme="majorHAnsi"/>
                <w:b/>
                <w:sz w:val="16"/>
                <w:szCs w:val="16"/>
              </w:rPr>
              <w:t>MIT</w:t>
            </w:r>
          </w:p>
        </w:tc>
        <w:tc>
          <w:tcPr>
            <w:tcW w:w="708" w:type="dxa"/>
            <w:vAlign w:val="center"/>
          </w:tcPr>
          <w:p w:rsidR="00FB69CA" w:rsidRPr="005A5569" w:rsidRDefault="0073631A" w:rsidP="005A5569">
            <w:pPr>
              <w:pStyle w:val="TableParagraph"/>
              <w:jc w:val="center"/>
              <w:rPr>
                <w:rFonts w:asciiTheme="majorHAnsi" w:hAnsiTheme="majorHAnsi"/>
                <w:b/>
                <w:sz w:val="16"/>
                <w:szCs w:val="16"/>
              </w:rPr>
            </w:pPr>
            <w:r w:rsidRPr="005A5569">
              <w:rPr>
                <w:rFonts w:asciiTheme="majorHAnsi" w:hAnsiTheme="majorHAnsi"/>
                <w:b/>
                <w:sz w:val="16"/>
                <w:szCs w:val="16"/>
              </w:rPr>
              <w:t>000409</w:t>
            </w:r>
          </w:p>
        </w:tc>
        <w:tc>
          <w:tcPr>
            <w:tcW w:w="567" w:type="dxa"/>
            <w:vAlign w:val="center"/>
          </w:tcPr>
          <w:p w:rsidR="00FB69CA" w:rsidRPr="005A5569" w:rsidRDefault="0073631A" w:rsidP="005A5569">
            <w:pPr>
              <w:pStyle w:val="TableParagraph"/>
              <w:jc w:val="center"/>
              <w:rPr>
                <w:rFonts w:asciiTheme="majorHAnsi" w:hAnsiTheme="majorHAnsi"/>
                <w:b/>
                <w:sz w:val="16"/>
                <w:szCs w:val="16"/>
              </w:rPr>
            </w:pPr>
            <w:r w:rsidRPr="005A5569">
              <w:rPr>
                <w:rFonts w:asciiTheme="majorHAnsi" w:hAnsiTheme="majorHAnsi"/>
                <w:b/>
                <w:sz w:val="16"/>
                <w:szCs w:val="16"/>
              </w:rPr>
              <w:t>2.</w:t>
            </w:r>
          </w:p>
        </w:tc>
        <w:tc>
          <w:tcPr>
            <w:tcW w:w="2552" w:type="dxa"/>
          </w:tcPr>
          <w:p w:rsidR="00FB69CA" w:rsidRPr="005A5569" w:rsidRDefault="0073631A" w:rsidP="005A5569">
            <w:pPr>
              <w:pStyle w:val="TableParagraph"/>
              <w:ind w:left="57" w:right="57"/>
              <w:jc w:val="both"/>
              <w:rPr>
                <w:rFonts w:asciiTheme="majorHAnsi" w:hAnsiTheme="majorHAnsi"/>
                <w:sz w:val="16"/>
                <w:szCs w:val="16"/>
              </w:rPr>
            </w:pPr>
            <w:r w:rsidRPr="005A5569">
              <w:rPr>
                <w:rFonts w:asciiTheme="majorHAnsi" w:hAnsiTheme="majorHAnsi"/>
                <w:sz w:val="16"/>
                <w:szCs w:val="16"/>
              </w:rPr>
              <w:t>The Ministry of Infrastructure and Transport is advised to take steps to ensure that Presidential Decree No 753 of 11 July 1980 is appropriately supplemented to ensure that the accident reporting provided for in Article 93 is extended to incidents, in other words any event other than an accident that affects or could affect operational safety</w:t>
            </w:r>
          </w:p>
        </w:tc>
      </w:tr>
      <w:tr w:rsidR="005A5569" w:rsidRPr="005E0233" w:rsidTr="001970EF">
        <w:trPr>
          <w:trHeight w:val="20"/>
        </w:trPr>
        <w:tc>
          <w:tcPr>
            <w:tcW w:w="567" w:type="dxa"/>
            <w:vMerge/>
            <w:tcBorders>
              <w:top w:val="nil"/>
            </w:tcBorders>
          </w:tcPr>
          <w:p w:rsidR="00FB69CA" w:rsidRPr="005E0233" w:rsidRDefault="00FB69CA" w:rsidP="005E0233">
            <w:pPr>
              <w:rPr>
                <w:rFonts w:asciiTheme="majorHAnsi" w:hAnsiTheme="majorHAnsi"/>
                <w:sz w:val="18"/>
                <w:szCs w:val="18"/>
              </w:rPr>
            </w:pPr>
          </w:p>
        </w:tc>
        <w:tc>
          <w:tcPr>
            <w:tcW w:w="993" w:type="dxa"/>
            <w:vMerge/>
            <w:tcBorders>
              <w:top w:val="nil"/>
            </w:tcBorders>
          </w:tcPr>
          <w:p w:rsidR="00FB69CA" w:rsidRPr="005E0233" w:rsidRDefault="00FB69CA" w:rsidP="005E0233">
            <w:pPr>
              <w:rPr>
                <w:rFonts w:asciiTheme="majorHAnsi" w:hAnsiTheme="majorHAnsi"/>
                <w:sz w:val="18"/>
                <w:szCs w:val="18"/>
              </w:rPr>
            </w:pPr>
          </w:p>
        </w:tc>
        <w:tc>
          <w:tcPr>
            <w:tcW w:w="1275" w:type="dxa"/>
            <w:vMerge/>
            <w:tcBorders>
              <w:top w:val="nil"/>
            </w:tcBorders>
          </w:tcPr>
          <w:p w:rsidR="00FB69CA" w:rsidRPr="005E0233" w:rsidRDefault="00FB69CA" w:rsidP="005E0233">
            <w:pPr>
              <w:rPr>
                <w:rFonts w:asciiTheme="majorHAnsi" w:hAnsiTheme="majorHAnsi"/>
                <w:sz w:val="18"/>
                <w:szCs w:val="18"/>
              </w:rPr>
            </w:pPr>
          </w:p>
        </w:tc>
        <w:tc>
          <w:tcPr>
            <w:tcW w:w="1701" w:type="dxa"/>
            <w:vMerge/>
            <w:tcBorders>
              <w:top w:val="nil"/>
            </w:tcBorders>
          </w:tcPr>
          <w:p w:rsidR="00FB69CA" w:rsidRPr="005E0233" w:rsidRDefault="00FB69CA" w:rsidP="005E0233">
            <w:pPr>
              <w:rPr>
                <w:rFonts w:asciiTheme="majorHAnsi" w:hAnsiTheme="majorHAnsi"/>
                <w:sz w:val="18"/>
                <w:szCs w:val="18"/>
              </w:rPr>
            </w:pPr>
          </w:p>
        </w:tc>
        <w:tc>
          <w:tcPr>
            <w:tcW w:w="851" w:type="dxa"/>
            <w:vMerge/>
            <w:tcBorders>
              <w:top w:val="nil"/>
            </w:tcBorders>
          </w:tcPr>
          <w:p w:rsidR="00FB69CA" w:rsidRPr="005E0233" w:rsidRDefault="00FB69CA" w:rsidP="005E0233">
            <w:pPr>
              <w:rPr>
                <w:rFonts w:asciiTheme="majorHAnsi" w:hAnsiTheme="majorHAnsi"/>
                <w:sz w:val="18"/>
                <w:szCs w:val="18"/>
              </w:rPr>
            </w:pPr>
          </w:p>
        </w:tc>
        <w:tc>
          <w:tcPr>
            <w:tcW w:w="709" w:type="dxa"/>
            <w:vAlign w:val="center"/>
          </w:tcPr>
          <w:p w:rsidR="00FB69CA" w:rsidRPr="005A5569" w:rsidRDefault="0073631A" w:rsidP="005E0233">
            <w:pPr>
              <w:pStyle w:val="TableParagraph"/>
              <w:jc w:val="center"/>
              <w:rPr>
                <w:rFonts w:asciiTheme="majorHAnsi" w:hAnsiTheme="majorHAnsi"/>
                <w:b/>
                <w:sz w:val="16"/>
                <w:szCs w:val="16"/>
              </w:rPr>
            </w:pPr>
            <w:r w:rsidRPr="005A5569">
              <w:rPr>
                <w:rFonts w:asciiTheme="majorHAnsi" w:hAnsiTheme="majorHAnsi"/>
                <w:b/>
                <w:sz w:val="16"/>
                <w:szCs w:val="16"/>
              </w:rPr>
              <w:t>MIT</w:t>
            </w:r>
          </w:p>
        </w:tc>
        <w:tc>
          <w:tcPr>
            <w:tcW w:w="708" w:type="dxa"/>
            <w:vAlign w:val="center"/>
          </w:tcPr>
          <w:p w:rsidR="00FB69CA" w:rsidRPr="005A5569" w:rsidRDefault="0073631A" w:rsidP="005E0233">
            <w:pPr>
              <w:pStyle w:val="TableParagraph"/>
              <w:jc w:val="center"/>
              <w:rPr>
                <w:rFonts w:asciiTheme="majorHAnsi" w:hAnsiTheme="majorHAnsi"/>
                <w:b/>
                <w:sz w:val="16"/>
                <w:szCs w:val="16"/>
              </w:rPr>
            </w:pPr>
            <w:r w:rsidRPr="005A5569">
              <w:rPr>
                <w:rFonts w:asciiTheme="majorHAnsi" w:hAnsiTheme="majorHAnsi"/>
                <w:b/>
                <w:sz w:val="16"/>
                <w:szCs w:val="16"/>
              </w:rPr>
              <w:t>000410</w:t>
            </w:r>
          </w:p>
        </w:tc>
        <w:tc>
          <w:tcPr>
            <w:tcW w:w="567" w:type="dxa"/>
            <w:vAlign w:val="center"/>
          </w:tcPr>
          <w:p w:rsidR="00FB69CA" w:rsidRPr="005A5569" w:rsidRDefault="0073631A" w:rsidP="005E0233">
            <w:pPr>
              <w:pStyle w:val="TableParagraph"/>
              <w:jc w:val="center"/>
              <w:rPr>
                <w:rFonts w:asciiTheme="majorHAnsi" w:hAnsiTheme="majorHAnsi"/>
                <w:b/>
                <w:sz w:val="16"/>
                <w:szCs w:val="16"/>
              </w:rPr>
            </w:pPr>
            <w:r w:rsidRPr="005A5569">
              <w:rPr>
                <w:rFonts w:asciiTheme="majorHAnsi" w:hAnsiTheme="majorHAnsi"/>
                <w:b/>
                <w:sz w:val="16"/>
                <w:szCs w:val="16"/>
              </w:rPr>
              <w:t>3.</w:t>
            </w:r>
          </w:p>
        </w:tc>
        <w:tc>
          <w:tcPr>
            <w:tcW w:w="2552" w:type="dxa"/>
          </w:tcPr>
          <w:p w:rsidR="00FB69CA" w:rsidRPr="005A5569" w:rsidRDefault="0073631A" w:rsidP="005A5569">
            <w:pPr>
              <w:pStyle w:val="TableParagraph"/>
              <w:ind w:left="57" w:right="57"/>
              <w:jc w:val="both"/>
              <w:rPr>
                <w:rFonts w:asciiTheme="majorHAnsi" w:hAnsiTheme="majorHAnsi"/>
                <w:sz w:val="16"/>
                <w:szCs w:val="16"/>
              </w:rPr>
            </w:pPr>
            <w:r w:rsidRPr="005A5569">
              <w:rPr>
                <w:rFonts w:asciiTheme="majorHAnsi" w:hAnsiTheme="majorHAnsi"/>
                <w:sz w:val="16"/>
                <w:szCs w:val="16"/>
              </w:rPr>
              <w:t xml:space="preserve">The Ministry of Infrastructure and Transport is advised to consider reporting accidents and incidents occurring in all collective public land transport services to an independent investigating body to allow, </w:t>
            </w:r>
            <w:r w:rsidRPr="005A5569">
              <w:rPr>
                <w:rFonts w:asciiTheme="majorHAnsi" w:hAnsiTheme="majorHAnsi"/>
                <w:i/>
                <w:sz w:val="16"/>
                <w:szCs w:val="16"/>
              </w:rPr>
              <w:t>inter alia</w:t>
            </w:r>
            <w:r w:rsidRPr="005A5569">
              <w:rPr>
                <w:rFonts w:asciiTheme="majorHAnsi" w:hAnsiTheme="majorHAnsi"/>
                <w:sz w:val="16"/>
                <w:szCs w:val="16"/>
              </w:rPr>
              <w:t>, an analysis of serious accident precursors with the aim of prevention</w:t>
            </w:r>
          </w:p>
        </w:tc>
      </w:tr>
      <w:tr w:rsidR="005A5569" w:rsidRPr="005E0233" w:rsidTr="001970EF">
        <w:trPr>
          <w:trHeight w:val="20"/>
        </w:trPr>
        <w:tc>
          <w:tcPr>
            <w:tcW w:w="567" w:type="dxa"/>
            <w:vMerge/>
            <w:tcBorders>
              <w:top w:val="nil"/>
            </w:tcBorders>
          </w:tcPr>
          <w:p w:rsidR="00FB69CA" w:rsidRPr="005E0233" w:rsidRDefault="00FB69CA" w:rsidP="005E0233">
            <w:pPr>
              <w:rPr>
                <w:rFonts w:asciiTheme="majorHAnsi" w:hAnsiTheme="majorHAnsi"/>
                <w:sz w:val="18"/>
                <w:szCs w:val="18"/>
              </w:rPr>
            </w:pPr>
          </w:p>
        </w:tc>
        <w:tc>
          <w:tcPr>
            <w:tcW w:w="993" w:type="dxa"/>
            <w:vMerge/>
            <w:tcBorders>
              <w:top w:val="nil"/>
            </w:tcBorders>
          </w:tcPr>
          <w:p w:rsidR="00FB69CA" w:rsidRPr="005E0233" w:rsidRDefault="00FB69CA" w:rsidP="005E0233">
            <w:pPr>
              <w:rPr>
                <w:rFonts w:asciiTheme="majorHAnsi" w:hAnsiTheme="majorHAnsi"/>
                <w:sz w:val="18"/>
                <w:szCs w:val="18"/>
              </w:rPr>
            </w:pPr>
          </w:p>
        </w:tc>
        <w:tc>
          <w:tcPr>
            <w:tcW w:w="1275" w:type="dxa"/>
            <w:vMerge/>
            <w:tcBorders>
              <w:top w:val="nil"/>
            </w:tcBorders>
          </w:tcPr>
          <w:p w:rsidR="00FB69CA" w:rsidRPr="005E0233" w:rsidRDefault="00FB69CA" w:rsidP="005E0233">
            <w:pPr>
              <w:rPr>
                <w:rFonts w:asciiTheme="majorHAnsi" w:hAnsiTheme="majorHAnsi"/>
                <w:sz w:val="18"/>
                <w:szCs w:val="18"/>
              </w:rPr>
            </w:pPr>
          </w:p>
        </w:tc>
        <w:tc>
          <w:tcPr>
            <w:tcW w:w="1701" w:type="dxa"/>
            <w:vMerge/>
            <w:tcBorders>
              <w:top w:val="nil"/>
            </w:tcBorders>
          </w:tcPr>
          <w:p w:rsidR="00FB69CA" w:rsidRPr="005E0233" w:rsidRDefault="00FB69CA" w:rsidP="005E0233">
            <w:pPr>
              <w:rPr>
                <w:rFonts w:asciiTheme="majorHAnsi" w:hAnsiTheme="majorHAnsi"/>
                <w:sz w:val="18"/>
                <w:szCs w:val="18"/>
              </w:rPr>
            </w:pPr>
          </w:p>
        </w:tc>
        <w:tc>
          <w:tcPr>
            <w:tcW w:w="851" w:type="dxa"/>
            <w:vMerge/>
            <w:tcBorders>
              <w:top w:val="nil"/>
            </w:tcBorders>
          </w:tcPr>
          <w:p w:rsidR="00FB69CA" w:rsidRPr="005E0233" w:rsidRDefault="00FB69CA" w:rsidP="005E0233">
            <w:pPr>
              <w:rPr>
                <w:rFonts w:asciiTheme="majorHAnsi" w:hAnsiTheme="majorHAnsi"/>
                <w:sz w:val="18"/>
                <w:szCs w:val="18"/>
              </w:rPr>
            </w:pPr>
          </w:p>
        </w:tc>
        <w:tc>
          <w:tcPr>
            <w:tcW w:w="709" w:type="dxa"/>
            <w:vAlign w:val="center"/>
          </w:tcPr>
          <w:p w:rsidR="00FB69CA" w:rsidRPr="005A5569" w:rsidRDefault="0073631A" w:rsidP="005E0233">
            <w:pPr>
              <w:pStyle w:val="TableParagraph"/>
              <w:jc w:val="center"/>
              <w:rPr>
                <w:rFonts w:asciiTheme="majorHAnsi" w:hAnsiTheme="majorHAnsi"/>
                <w:b/>
                <w:sz w:val="16"/>
                <w:szCs w:val="16"/>
              </w:rPr>
            </w:pPr>
            <w:r w:rsidRPr="005A5569">
              <w:rPr>
                <w:rFonts w:asciiTheme="majorHAnsi" w:hAnsiTheme="majorHAnsi"/>
                <w:b/>
                <w:sz w:val="16"/>
                <w:szCs w:val="16"/>
              </w:rPr>
              <w:t>DGTIF</w:t>
            </w:r>
          </w:p>
        </w:tc>
        <w:tc>
          <w:tcPr>
            <w:tcW w:w="708" w:type="dxa"/>
            <w:vAlign w:val="center"/>
          </w:tcPr>
          <w:p w:rsidR="00FB69CA" w:rsidRPr="005A5569" w:rsidRDefault="0073631A" w:rsidP="005E0233">
            <w:pPr>
              <w:pStyle w:val="TableParagraph"/>
              <w:jc w:val="center"/>
              <w:rPr>
                <w:rFonts w:asciiTheme="majorHAnsi" w:hAnsiTheme="majorHAnsi"/>
                <w:b/>
                <w:sz w:val="16"/>
                <w:szCs w:val="16"/>
              </w:rPr>
            </w:pPr>
            <w:r w:rsidRPr="005A5569">
              <w:rPr>
                <w:rFonts w:asciiTheme="majorHAnsi" w:hAnsiTheme="majorHAnsi"/>
                <w:b/>
                <w:sz w:val="16"/>
                <w:szCs w:val="16"/>
              </w:rPr>
              <w:t>000411</w:t>
            </w:r>
          </w:p>
        </w:tc>
        <w:tc>
          <w:tcPr>
            <w:tcW w:w="567" w:type="dxa"/>
            <w:vAlign w:val="center"/>
          </w:tcPr>
          <w:p w:rsidR="00FB69CA" w:rsidRPr="005A5569" w:rsidRDefault="0073631A" w:rsidP="005E0233">
            <w:pPr>
              <w:pStyle w:val="TableParagraph"/>
              <w:jc w:val="center"/>
              <w:rPr>
                <w:rFonts w:asciiTheme="majorHAnsi" w:hAnsiTheme="majorHAnsi"/>
                <w:b/>
                <w:sz w:val="16"/>
                <w:szCs w:val="16"/>
              </w:rPr>
            </w:pPr>
            <w:r w:rsidRPr="005A5569">
              <w:rPr>
                <w:rFonts w:asciiTheme="majorHAnsi" w:hAnsiTheme="majorHAnsi"/>
                <w:b/>
                <w:sz w:val="16"/>
                <w:szCs w:val="16"/>
              </w:rPr>
              <w:t>4.</w:t>
            </w:r>
          </w:p>
        </w:tc>
        <w:tc>
          <w:tcPr>
            <w:tcW w:w="2552" w:type="dxa"/>
          </w:tcPr>
          <w:p w:rsidR="00FB69CA" w:rsidRPr="005A5569" w:rsidRDefault="0073631A" w:rsidP="005A5569">
            <w:pPr>
              <w:pStyle w:val="TableParagraph"/>
              <w:ind w:left="57" w:right="57"/>
              <w:jc w:val="both"/>
              <w:rPr>
                <w:rFonts w:asciiTheme="majorHAnsi" w:hAnsiTheme="majorHAnsi"/>
                <w:sz w:val="16"/>
                <w:szCs w:val="16"/>
              </w:rPr>
            </w:pPr>
            <w:r w:rsidRPr="005A5569">
              <w:rPr>
                <w:rFonts w:asciiTheme="majorHAnsi" w:hAnsiTheme="majorHAnsi"/>
                <w:sz w:val="16"/>
                <w:szCs w:val="16"/>
              </w:rPr>
              <w:t>The Ministry of Infrastructure and Transport Directorate General for transport systems with fixed installations and local public transport is advised to take steps, for railways under its responsibility, to ensure that railway undertakings using the telephone block system check that the Train Traffic Regulations state that if a train is forwarded after another train, a direct third-party check is conducted on the safety operation to be performed by the Local Manager before the second train is sent, in the same way as passing trains must be controlled by the train crew.</w:t>
            </w:r>
          </w:p>
        </w:tc>
      </w:tr>
      <w:tr w:rsidR="005A5569" w:rsidRPr="005E0233" w:rsidTr="001970EF">
        <w:trPr>
          <w:trHeight w:val="20"/>
        </w:trPr>
        <w:tc>
          <w:tcPr>
            <w:tcW w:w="567" w:type="dxa"/>
            <w:vMerge/>
            <w:tcBorders>
              <w:top w:val="nil"/>
            </w:tcBorders>
          </w:tcPr>
          <w:p w:rsidR="00FB69CA" w:rsidRPr="005E0233" w:rsidRDefault="00FB69CA" w:rsidP="005E0233">
            <w:pPr>
              <w:rPr>
                <w:rFonts w:asciiTheme="majorHAnsi" w:hAnsiTheme="majorHAnsi"/>
                <w:sz w:val="18"/>
                <w:szCs w:val="18"/>
              </w:rPr>
            </w:pPr>
          </w:p>
        </w:tc>
        <w:tc>
          <w:tcPr>
            <w:tcW w:w="993" w:type="dxa"/>
            <w:vMerge/>
            <w:tcBorders>
              <w:top w:val="nil"/>
            </w:tcBorders>
          </w:tcPr>
          <w:p w:rsidR="00FB69CA" w:rsidRPr="005E0233" w:rsidRDefault="00FB69CA" w:rsidP="005E0233">
            <w:pPr>
              <w:rPr>
                <w:rFonts w:asciiTheme="majorHAnsi" w:hAnsiTheme="majorHAnsi"/>
                <w:sz w:val="18"/>
                <w:szCs w:val="18"/>
              </w:rPr>
            </w:pPr>
          </w:p>
        </w:tc>
        <w:tc>
          <w:tcPr>
            <w:tcW w:w="1275" w:type="dxa"/>
            <w:vMerge/>
            <w:tcBorders>
              <w:top w:val="nil"/>
            </w:tcBorders>
          </w:tcPr>
          <w:p w:rsidR="00FB69CA" w:rsidRPr="005E0233" w:rsidRDefault="00FB69CA" w:rsidP="005E0233">
            <w:pPr>
              <w:rPr>
                <w:rFonts w:asciiTheme="majorHAnsi" w:hAnsiTheme="majorHAnsi"/>
                <w:sz w:val="18"/>
                <w:szCs w:val="18"/>
              </w:rPr>
            </w:pPr>
          </w:p>
        </w:tc>
        <w:tc>
          <w:tcPr>
            <w:tcW w:w="1701" w:type="dxa"/>
            <w:vMerge/>
            <w:tcBorders>
              <w:top w:val="nil"/>
            </w:tcBorders>
          </w:tcPr>
          <w:p w:rsidR="00FB69CA" w:rsidRPr="005E0233" w:rsidRDefault="00FB69CA" w:rsidP="005E0233">
            <w:pPr>
              <w:rPr>
                <w:rFonts w:asciiTheme="majorHAnsi" w:hAnsiTheme="majorHAnsi"/>
                <w:sz w:val="18"/>
                <w:szCs w:val="18"/>
              </w:rPr>
            </w:pPr>
          </w:p>
        </w:tc>
        <w:tc>
          <w:tcPr>
            <w:tcW w:w="851" w:type="dxa"/>
            <w:vMerge/>
            <w:tcBorders>
              <w:top w:val="nil"/>
            </w:tcBorders>
          </w:tcPr>
          <w:p w:rsidR="00FB69CA" w:rsidRPr="005E0233" w:rsidRDefault="00FB69CA" w:rsidP="005E0233">
            <w:pPr>
              <w:rPr>
                <w:rFonts w:asciiTheme="majorHAnsi" w:hAnsiTheme="majorHAnsi"/>
                <w:sz w:val="18"/>
                <w:szCs w:val="18"/>
              </w:rPr>
            </w:pPr>
          </w:p>
        </w:tc>
        <w:tc>
          <w:tcPr>
            <w:tcW w:w="709" w:type="dxa"/>
            <w:vAlign w:val="center"/>
          </w:tcPr>
          <w:p w:rsidR="00FB69CA" w:rsidRPr="005A5569" w:rsidRDefault="0073631A" w:rsidP="005A5569">
            <w:pPr>
              <w:pStyle w:val="TableParagraph"/>
              <w:ind w:hanging="5"/>
              <w:jc w:val="center"/>
              <w:rPr>
                <w:rFonts w:asciiTheme="majorHAnsi" w:hAnsiTheme="majorHAnsi"/>
                <w:b/>
                <w:sz w:val="16"/>
                <w:szCs w:val="16"/>
              </w:rPr>
            </w:pPr>
            <w:r w:rsidRPr="005A5569">
              <w:rPr>
                <w:rFonts w:asciiTheme="majorHAnsi" w:hAnsiTheme="majorHAnsi"/>
                <w:b/>
                <w:sz w:val="16"/>
                <w:szCs w:val="16"/>
              </w:rPr>
              <w:t>ANSF DGTIF</w:t>
            </w:r>
          </w:p>
        </w:tc>
        <w:tc>
          <w:tcPr>
            <w:tcW w:w="708" w:type="dxa"/>
            <w:vAlign w:val="center"/>
          </w:tcPr>
          <w:p w:rsidR="00FB69CA" w:rsidRPr="005A5569" w:rsidRDefault="0073631A" w:rsidP="005A5569">
            <w:pPr>
              <w:pStyle w:val="TableParagraph"/>
              <w:jc w:val="center"/>
              <w:rPr>
                <w:rFonts w:asciiTheme="majorHAnsi" w:hAnsiTheme="majorHAnsi"/>
                <w:b/>
                <w:sz w:val="16"/>
                <w:szCs w:val="16"/>
              </w:rPr>
            </w:pPr>
            <w:r w:rsidRPr="005A5569">
              <w:rPr>
                <w:rFonts w:asciiTheme="majorHAnsi" w:hAnsiTheme="majorHAnsi"/>
                <w:b/>
                <w:sz w:val="16"/>
                <w:szCs w:val="16"/>
              </w:rPr>
              <w:t>000412</w:t>
            </w:r>
          </w:p>
        </w:tc>
        <w:tc>
          <w:tcPr>
            <w:tcW w:w="567" w:type="dxa"/>
            <w:vAlign w:val="center"/>
          </w:tcPr>
          <w:p w:rsidR="00FB69CA" w:rsidRPr="005A5569" w:rsidRDefault="0073631A" w:rsidP="005A5569">
            <w:pPr>
              <w:pStyle w:val="TableParagraph"/>
              <w:jc w:val="center"/>
              <w:rPr>
                <w:rFonts w:asciiTheme="majorHAnsi" w:hAnsiTheme="majorHAnsi"/>
                <w:b/>
                <w:sz w:val="16"/>
                <w:szCs w:val="16"/>
              </w:rPr>
            </w:pPr>
            <w:r w:rsidRPr="005A5569">
              <w:rPr>
                <w:rFonts w:asciiTheme="majorHAnsi" w:hAnsiTheme="majorHAnsi"/>
                <w:b/>
                <w:sz w:val="16"/>
                <w:szCs w:val="16"/>
              </w:rPr>
              <w:t>5.</w:t>
            </w:r>
          </w:p>
        </w:tc>
        <w:tc>
          <w:tcPr>
            <w:tcW w:w="2552" w:type="dxa"/>
          </w:tcPr>
          <w:p w:rsidR="00FB69CA" w:rsidRPr="005A5569" w:rsidRDefault="0073631A" w:rsidP="005A5569">
            <w:pPr>
              <w:pStyle w:val="TableParagraph"/>
              <w:ind w:left="57" w:right="57"/>
              <w:jc w:val="both"/>
              <w:rPr>
                <w:rFonts w:asciiTheme="majorHAnsi" w:hAnsiTheme="majorHAnsi"/>
                <w:sz w:val="16"/>
                <w:szCs w:val="16"/>
              </w:rPr>
            </w:pPr>
            <w:r w:rsidRPr="005A5569">
              <w:rPr>
                <w:rFonts w:asciiTheme="majorHAnsi" w:hAnsiTheme="majorHAnsi"/>
                <w:sz w:val="16"/>
                <w:szCs w:val="16"/>
              </w:rPr>
              <w:t>The National Railway Safety Agency and the Ministry of Infrastructure and Transport Directorate General for transport systems with fixed installations and local public transport are advised to ensure, for railways under their responsibility, that railway undertakings using the</w:t>
            </w:r>
          </w:p>
        </w:tc>
      </w:tr>
      <w:tr w:rsidR="003411B4" w:rsidRPr="004651BA" w:rsidTr="001970EF">
        <w:trPr>
          <w:trHeight w:val="20"/>
        </w:trPr>
        <w:tc>
          <w:tcPr>
            <w:tcW w:w="567" w:type="dxa"/>
            <w:tcBorders>
              <w:top w:val="single" w:sz="4" w:space="0" w:color="auto"/>
            </w:tcBorders>
          </w:tcPr>
          <w:p w:rsidR="00FB69CA" w:rsidRPr="004651BA" w:rsidRDefault="00FB69CA" w:rsidP="004651BA">
            <w:pPr>
              <w:pStyle w:val="TableParagraph"/>
              <w:rPr>
                <w:rFonts w:asciiTheme="majorHAnsi" w:hAnsiTheme="majorHAnsi"/>
                <w:sz w:val="16"/>
                <w:szCs w:val="16"/>
              </w:rPr>
            </w:pPr>
          </w:p>
        </w:tc>
        <w:tc>
          <w:tcPr>
            <w:tcW w:w="993" w:type="dxa"/>
            <w:tcBorders>
              <w:top w:val="single" w:sz="4" w:space="0" w:color="auto"/>
            </w:tcBorders>
          </w:tcPr>
          <w:p w:rsidR="00FB69CA" w:rsidRPr="004651BA" w:rsidRDefault="00FB69CA" w:rsidP="004651BA">
            <w:pPr>
              <w:pStyle w:val="TableParagraph"/>
              <w:rPr>
                <w:rFonts w:asciiTheme="majorHAnsi" w:hAnsiTheme="majorHAnsi"/>
                <w:sz w:val="16"/>
                <w:szCs w:val="16"/>
              </w:rPr>
            </w:pPr>
          </w:p>
        </w:tc>
        <w:tc>
          <w:tcPr>
            <w:tcW w:w="1275" w:type="dxa"/>
            <w:tcBorders>
              <w:top w:val="single" w:sz="4" w:space="0" w:color="auto"/>
            </w:tcBorders>
          </w:tcPr>
          <w:p w:rsidR="00FB69CA" w:rsidRPr="004651BA" w:rsidRDefault="00FB69CA" w:rsidP="004651BA">
            <w:pPr>
              <w:pStyle w:val="TableParagraph"/>
              <w:rPr>
                <w:rFonts w:asciiTheme="majorHAnsi" w:hAnsiTheme="majorHAnsi"/>
                <w:sz w:val="16"/>
                <w:szCs w:val="16"/>
              </w:rPr>
            </w:pPr>
          </w:p>
        </w:tc>
        <w:tc>
          <w:tcPr>
            <w:tcW w:w="1701" w:type="dxa"/>
            <w:tcBorders>
              <w:top w:val="single" w:sz="4" w:space="0" w:color="auto"/>
            </w:tcBorders>
          </w:tcPr>
          <w:p w:rsidR="00FB69CA" w:rsidRPr="004651BA" w:rsidRDefault="00FB69CA" w:rsidP="004651BA">
            <w:pPr>
              <w:pStyle w:val="TableParagraph"/>
              <w:rPr>
                <w:rFonts w:asciiTheme="majorHAnsi" w:hAnsiTheme="majorHAnsi"/>
                <w:sz w:val="16"/>
                <w:szCs w:val="16"/>
              </w:rPr>
            </w:pPr>
          </w:p>
        </w:tc>
        <w:tc>
          <w:tcPr>
            <w:tcW w:w="851" w:type="dxa"/>
          </w:tcPr>
          <w:p w:rsidR="00FB69CA" w:rsidRPr="004651BA" w:rsidRDefault="00FB69CA" w:rsidP="004651BA">
            <w:pPr>
              <w:pStyle w:val="TableParagraph"/>
              <w:rPr>
                <w:rFonts w:asciiTheme="majorHAnsi" w:hAnsiTheme="majorHAnsi"/>
                <w:sz w:val="16"/>
                <w:szCs w:val="16"/>
              </w:rPr>
            </w:pPr>
          </w:p>
        </w:tc>
        <w:tc>
          <w:tcPr>
            <w:tcW w:w="709" w:type="dxa"/>
          </w:tcPr>
          <w:p w:rsidR="00FB69CA" w:rsidRPr="004651BA" w:rsidRDefault="00FB69CA" w:rsidP="004651BA">
            <w:pPr>
              <w:pStyle w:val="TableParagraph"/>
              <w:rPr>
                <w:rFonts w:asciiTheme="majorHAnsi" w:hAnsiTheme="majorHAnsi"/>
                <w:sz w:val="16"/>
                <w:szCs w:val="16"/>
              </w:rPr>
            </w:pPr>
          </w:p>
        </w:tc>
        <w:tc>
          <w:tcPr>
            <w:tcW w:w="708" w:type="dxa"/>
          </w:tcPr>
          <w:p w:rsidR="00FB69CA" w:rsidRPr="004651BA" w:rsidRDefault="00FB69CA" w:rsidP="004651BA">
            <w:pPr>
              <w:pStyle w:val="TableParagraph"/>
              <w:rPr>
                <w:rFonts w:asciiTheme="majorHAnsi" w:hAnsiTheme="majorHAnsi"/>
                <w:sz w:val="16"/>
                <w:szCs w:val="16"/>
              </w:rPr>
            </w:pPr>
          </w:p>
        </w:tc>
        <w:tc>
          <w:tcPr>
            <w:tcW w:w="567" w:type="dxa"/>
          </w:tcPr>
          <w:p w:rsidR="00FB69CA" w:rsidRPr="004651BA" w:rsidRDefault="00FB69CA" w:rsidP="004651BA">
            <w:pPr>
              <w:pStyle w:val="TableParagraph"/>
              <w:rPr>
                <w:rFonts w:asciiTheme="majorHAnsi" w:hAnsiTheme="majorHAnsi"/>
                <w:sz w:val="16"/>
                <w:szCs w:val="16"/>
              </w:rPr>
            </w:pPr>
          </w:p>
        </w:tc>
        <w:tc>
          <w:tcPr>
            <w:tcW w:w="2552" w:type="dxa"/>
          </w:tcPr>
          <w:p w:rsidR="00FB69CA" w:rsidRPr="004651BA" w:rsidRDefault="0073631A" w:rsidP="00E9163A">
            <w:pPr>
              <w:pStyle w:val="TableParagraph"/>
              <w:spacing w:after="120"/>
              <w:ind w:left="57" w:right="57"/>
              <w:jc w:val="both"/>
              <w:rPr>
                <w:rFonts w:asciiTheme="majorHAnsi" w:hAnsiTheme="majorHAnsi"/>
                <w:sz w:val="16"/>
                <w:szCs w:val="16"/>
              </w:rPr>
            </w:pPr>
            <w:r w:rsidRPr="004651BA">
              <w:rPr>
                <w:rFonts w:asciiTheme="majorHAnsi" w:hAnsiTheme="majorHAnsi"/>
                <w:sz w:val="16"/>
                <w:szCs w:val="16"/>
              </w:rPr>
              <w:t>telephone block system check that the Traffic Protocols are completed in a manner consistent with the actual status of rolling stock managed by the Local Manager, avoiding the presence of incomplete register sections referring to vehicles no longer present within the station.</w:t>
            </w:r>
          </w:p>
        </w:tc>
      </w:tr>
      <w:tr w:rsidR="003411B4" w:rsidRPr="004651BA" w:rsidTr="001970EF">
        <w:trPr>
          <w:trHeight w:val="20"/>
        </w:trPr>
        <w:tc>
          <w:tcPr>
            <w:tcW w:w="567" w:type="dxa"/>
            <w:vMerge w:val="restart"/>
            <w:vAlign w:val="center"/>
          </w:tcPr>
          <w:p w:rsidR="00FB69CA" w:rsidRPr="004651BA" w:rsidRDefault="0073631A" w:rsidP="00E9163A">
            <w:pPr>
              <w:pStyle w:val="TableParagraph"/>
              <w:ind w:left="57"/>
              <w:rPr>
                <w:rFonts w:asciiTheme="majorHAnsi" w:hAnsiTheme="majorHAnsi"/>
                <w:b/>
                <w:sz w:val="16"/>
                <w:szCs w:val="16"/>
              </w:rPr>
            </w:pPr>
            <w:r w:rsidRPr="004651BA">
              <w:rPr>
                <w:rFonts w:asciiTheme="majorHAnsi" w:hAnsiTheme="majorHAnsi"/>
                <w:b/>
                <w:sz w:val="16"/>
                <w:szCs w:val="16"/>
              </w:rPr>
              <w:t>IT- 5134</w:t>
            </w:r>
          </w:p>
        </w:tc>
        <w:tc>
          <w:tcPr>
            <w:tcW w:w="993" w:type="dxa"/>
            <w:vMerge w:val="restart"/>
            <w:vAlign w:val="center"/>
          </w:tcPr>
          <w:p w:rsidR="00FB69CA" w:rsidRPr="00E9163A" w:rsidRDefault="0073631A" w:rsidP="00E9163A">
            <w:pPr>
              <w:pStyle w:val="TableParagraph"/>
              <w:jc w:val="center"/>
              <w:rPr>
                <w:rFonts w:asciiTheme="majorHAnsi" w:hAnsiTheme="majorHAnsi"/>
                <w:sz w:val="16"/>
                <w:szCs w:val="16"/>
              </w:rPr>
            </w:pPr>
            <w:r w:rsidRPr="00E9163A">
              <w:rPr>
                <w:rFonts w:asciiTheme="majorHAnsi" w:hAnsiTheme="majorHAnsi"/>
                <w:sz w:val="16"/>
                <w:szCs w:val="16"/>
              </w:rPr>
              <w:t>12.07.16</w:t>
            </w:r>
          </w:p>
        </w:tc>
        <w:tc>
          <w:tcPr>
            <w:tcW w:w="1275" w:type="dxa"/>
            <w:vMerge w:val="restart"/>
            <w:vAlign w:val="center"/>
          </w:tcPr>
          <w:p w:rsidR="00FB69CA" w:rsidRPr="004651BA" w:rsidRDefault="0073631A" w:rsidP="00E9163A">
            <w:pPr>
              <w:pStyle w:val="TableParagraph"/>
              <w:ind w:left="57" w:right="57"/>
              <w:jc w:val="center"/>
              <w:rPr>
                <w:rFonts w:asciiTheme="majorHAnsi" w:hAnsiTheme="majorHAnsi"/>
                <w:b/>
                <w:sz w:val="16"/>
                <w:szCs w:val="16"/>
                <w:lang w:val="fr-LU"/>
              </w:rPr>
            </w:pPr>
            <w:r w:rsidRPr="004651BA">
              <w:rPr>
                <w:rFonts w:asciiTheme="majorHAnsi" w:hAnsiTheme="majorHAnsi"/>
                <w:b/>
                <w:sz w:val="16"/>
                <w:szCs w:val="16"/>
                <w:lang w:val="fr-LU"/>
              </w:rPr>
              <w:t xml:space="preserve">Bari C.le – Barletta C.le line, Andria </w:t>
            </w:r>
          </w:p>
          <w:p w:rsidR="00FB69CA" w:rsidRPr="004651BA" w:rsidRDefault="0073631A" w:rsidP="00E9163A">
            <w:pPr>
              <w:pStyle w:val="TableParagraph"/>
              <w:spacing w:before="1"/>
              <w:ind w:left="57" w:right="57"/>
              <w:jc w:val="center"/>
              <w:rPr>
                <w:rFonts w:asciiTheme="majorHAnsi" w:hAnsiTheme="majorHAnsi"/>
                <w:b/>
                <w:sz w:val="16"/>
                <w:szCs w:val="16"/>
              </w:rPr>
            </w:pPr>
            <w:r w:rsidRPr="004651BA">
              <w:rPr>
                <w:rFonts w:asciiTheme="majorHAnsi" w:hAnsiTheme="majorHAnsi"/>
                <w:b/>
                <w:sz w:val="16"/>
                <w:szCs w:val="16"/>
              </w:rPr>
              <w:t>- Corato section</w:t>
            </w:r>
          </w:p>
        </w:tc>
        <w:tc>
          <w:tcPr>
            <w:tcW w:w="1701" w:type="dxa"/>
            <w:vMerge w:val="restart"/>
            <w:vAlign w:val="center"/>
          </w:tcPr>
          <w:p w:rsidR="00FB69CA" w:rsidRPr="004651BA" w:rsidRDefault="0073631A" w:rsidP="00E9163A">
            <w:pPr>
              <w:pStyle w:val="TableParagraph"/>
              <w:ind w:left="57"/>
              <w:rPr>
                <w:rFonts w:asciiTheme="majorHAnsi" w:hAnsiTheme="majorHAnsi"/>
                <w:sz w:val="16"/>
                <w:szCs w:val="16"/>
              </w:rPr>
            </w:pPr>
            <w:r w:rsidRPr="004651BA">
              <w:rPr>
                <w:rFonts w:asciiTheme="majorHAnsi" w:hAnsiTheme="majorHAnsi"/>
                <w:sz w:val="16"/>
                <w:szCs w:val="16"/>
              </w:rPr>
              <w:t>Head-on collision between passenger trains ET1016 and ET1021</w:t>
            </w:r>
          </w:p>
        </w:tc>
        <w:tc>
          <w:tcPr>
            <w:tcW w:w="851" w:type="dxa"/>
            <w:vMerge w:val="restart"/>
            <w:vAlign w:val="center"/>
          </w:tcPr>
          <w:p w:rsidR="00FB69CA" w:rsidRPr="00E9163A" w:rsidRDefault="0073631A" w:rsidP="00E9163A">
            <w:pPr>
              <w:pStyle w:val="TableParagraph"/>
              <w:jc w:val="center"/>
              <w:rPr>
                <w:rFonts w:asciiTheme="majorHAnsi" w:hAnsiTheme="majorHAnsi"/>
                <w:sz w:val="16"/>
                <w:szCs w:val="16"/>
              </w:rPr>
            </w:pPr>
            <w:r w:rsidRPr="00E9163A">
              <w:rPr>
                <w:rFonts w:asciiTheme="majorHAnsi" w:hAnsiTheme="majorHAnsi"/>
                <w:sz w:val="16"/>
                <w:szCs w:val="16"/>
              </w:rPr>
              <w:t>06.12.17</w:t>
            </w:r>
          </w:p>
        </w:tc>
        <w:tc>
          <w:tcPr>
            <w:tcW w:w="709" w:type="dxa"/>
            <w:vAlign w:val="center"/>
          </w:tcPr>
          <w:p w:rsidR="00FB69CA" w:rsidRPr="004651BA" w:rsidRDefault="0073631A" w:rsidP="00E9163A">
            <w:pPr>
              <w:pStyle w:val="TableParagraph"/>
              <w:jc w:val="center"/>
              <w:rPr>
                <w:rFonts w:asciiTheme="majorHAnsi" w:hAnsiTheme="majorHAnsi"/>
                <w:b/>
                <w:sz w:val="16"/>
                <w:szCs w:val="16"/>
              </w:rPr>
            </w:pPr>
            <w:r w:rsidRPr="004651BA">
              <w:rPr>
                <w:rFonts w:asciiTheme="majorHAnsi" w:hAnsiTheme="majorHAnsi"/>
                <w:b/>
                <w:sz w:val="16"/>
                <w:szCs w:val="16"/>
              </w:rPr>
              <w:t>ANSF</w:t>
            </w:r>
            <w:r w:rsidR="00E9163A">
              <w:rPr>
                <w:rFonts w:asciiTheme="majorHAnsi" w:hAnsiTheme="majorHAnsi"/>
                <w:b/>
                <w:sz w:val="16"/>
                <w:szCs w:val="16"/>
              </w:rPr>
              <w:br/>
            </w:r>
            <w:r w:rsidRPr="004651BA">
              <w:rPr>
                <w:rFonts w:asciiTheme="majorHAnsi" w:hAnsiTheme="majorHAnsi"/>
                <w:b/>
                <w:sz w:val="16"/>
                <w:szCs w:val="16"/>
              </w:rPr>
              <w:t xml:space="preserve"> FT</w:t>
            </w:r>
          </w:p>
        </w:tc>
        <w:tc>
          <w:tcPr>
            <w:tcW w:w="708" w:type="dxa"/>
            <w:vAlign w:val="center"/>
          </w:tcPr>
          <w:p w:rsidR="00FB69CA" w:rsidRPr="004651BA" w:rsidRDefault="0073631A" w:rsidP="00E9163A">
            <w:pPr>
              <w:pStyle w:val="TableParagraph"/>
              <w:jc w:val="center"/>
              <w:rPr>
                <w:rFonts w:asciiTheme="majorHAnsi" w:hAnsiTheme="majorHAnsi"/>
                <w:b/>
                <w:sz w:val="16"/>
                <w:szCs w:val="16"/>
              </w:rPr>
            </w:pPr>
            <w:r w:rsidRPr="004651BA">
              <w:rPr>
                <w:rFonts w:asciiTheme="majorHAnsi" w:hAnsiTheme="majorHAnsi"/>
                <w:b/>
                <w:sz w:val="16"/>
                <w:szCs w:val="16"/>
              </w:rPr>
              <w:t>000413</w:t>
            </w:r>
          </w:p>
        </w:tc>
        <w:tc>
          <w:tcPr>
            <w:tcW w:w="567" w:type="dxa"/>
            <w:vAlign w:val="center"/>
          </w:tcPr>
          <w:p w:rsidR="00FB69CA" w:rsidRPr="004651BA" w:rsidRDefault="0073631A" w:rsidP="00E9163A">
            <w:pPr>
              <w:pStyle w:val="TableParagraph"/>
              <w:jc w:val="center"/>
              <w:rPr>
                <w:rFonts w:asciiTheme="majorHAnsi" w:hAnsiTheme="majorHAnsi"/>
                <w:b/>
                <w:sz w:val="16"/>
                <w:szCs w:val="16"/>
              </w:rPr>
            </w:pPr>
            <w:r w:rsidRPr="004651BA">
              <w:rPr>
                <w:rFonts w:asciiTheme="majorHAnsi" w:hAnsiTheme="majorHAnsi"/>
                <w:b/>
                <w:sz w:val="16"/>
                <w:szCs w:val="16"/>
              </w:rPr>
              <w:t>6.</w:t>
            </w:r>
          </w:p>
        </w:tc>
        <w:tc>
          <w:tcPr>
            <w:tcW w:w="2552" w:type="dxa"/>
          </w:tcPr>
          <w:p w:rsidR="00FB69CA" w:rsidRPr="004651BA" w:rsidRDefault="0073631A" w:rsidP="00E9163A">
            <w:pPr>
              <w:pStyle w:val="TableParagraph"/>
              <w:spacing w:after="120"/>
              <w:ind w:left="57" w:right="57"/>
              <w:jc w:val="both"/>
              <w:rPr>
                <w:rFonts w:asciiTheme="majorHAnsi" w:hAnsiTheme="majorHAnsi"/>
                <w:sz w:val="16"/>
                <w:szCs w:val="16"/>
              </w:rPr>
            </w:pPr>
            <w:r w:rsidRPr="004651BA">
              <w:rPr>
                <w:rFonts w:asciiTheme="majorHAnsi" w:hAnsiTheme="majorHAnsi"/>
                <w:sz w:val="16"/>
                <w:szCs w:val="16"/>
              </w:rPr>
              <w:t>The National Railway Safety Agency is advised to ensure that Ferrotramviaria S.p.A. adopts measures to prevent third parties (passengers and unauthorised personnel) from accessing premises designated for staff working in the Local Manager’s room.</w:t>
            </w:r>
          </w:p>
        </w:tc>
      </w:tr>
      <w:tr w:rsidR="003411B4" w:rsidRPr="004651BA" w:rsidTr="001970EF">
        <w:trPr>
          <w:trHeight w:val="20"/>
        </w:trPr>
        <w:tc>
          <w:tcPr>
            <w:tcW w:w="567" w:type="dxa"/>
            <w:vMerge/>
            <w:tcBorders>
              <w:top w:val="nil"/>
            </w:tcBorders>
          </w:tcPr>
          <w:p w:rsidR="00FB69CA" w:rsidRPr="004651BA" w:rsidRDefault="00FB69CA" w:rsidP="004651BA">
            <w:pPr>
              <w:rPr>
                <w:rFonts w:asciiTheme="majorHAnsi" w:hAnsiTheme="majorHAnsi"/>
                <w:sz w:val="16"/>
                <w:szCs w:val="16"/>
              </w:rPr>
            </w:pPr>
          </w:p>
        </w:tc>
        <w:tc>
          <w:tcPr>
            <w:tcW w:w="993" w:type="dxa"/>
            <w:vMerge/>
            <w:tcBorders>
              <w:top w:val="nil"/>
            </w:tcBorders>
          </w:tcPr>
          <w:p w:rsidR="00FB69CA" w:rsidRPr="004651BA" w:rsidRDefault="00FB69CA" w:rsidP="004651BA">
            <w:pPr>
              <w:rPr>
                <w:rFonts w:asciiTheme="majorHAnsi" w:hAnsiTheme="majorHAnsi"/>
                <w:sz w:val="16"/>
                <w:szCs w:val="16"/>
              </w:rPr>
            </w:pPr>
          </w:p>
        </w:tc>
        <w:tc>
          <w:tcPr>
            <w:tcW w:w="1275" w:type="dxa"/>
            <w:vMerge/>
            <w:tcBorders>
              <w:top w:val="nil"/>
            </w:tcBorders>
          </w:tcPr>
          <w:p w:rsidR="00FB69CA" w:rsidRPr="004651BA" w:rsidRDefault="00FB69CA" w:rsidP="004651BA">
            <w:pPr>
              <w:rPr>
                <w:rFonts w:asciiTheme="majorHAnsi" w:hAnsiTheme="majorHAnsi"/>
                <w:sz w:val="16"/>
                <w:szCs w:val="16"/>
              </w:rPr>
            </w:pPr>
          </w:p>
        </w:tc>
        <w:tc>
          <w:tcPr>
            <w:tcW w:w="1701" w:type="dxa"/>
            <w:vMerge/>
            <w:tcBorders>
              <w:top w:val="nil"/>
            </w:tcBorders>
          </w:tcPr>
          <w:p w:rsidR="00FB69CA" w:rsidRPr="004651BA" w:rsidRDefault="00FB69CA" w:rsidP="004651BA">
            <w:pPr>
              <w:rPr>
                <w:rFonts w:asciiTheme="majorHAnsi" w:hAnsiTheme="majorHAnsi"/>
                <w:sz w:val="16"/>
                <w:szCs w:val="16"/>
              </w:rPr>
            </w:pPr>
          </w:p>
        </w:tc>
        <w:tc>
          <w:tcPr>
            <w:tcW w:w="851" w:type="dxa"/>
            <w:vMerge/>
            <w:tcBorders>
              <w:top w:val="nil"/>
            </w:tcBorders>
          </w:tcPr>
          <w:p w:rsidR="00FB69CA" w:rsidRPr="004651BA" w:rsidRDefault="00FB69CA" w:rsidP="004651BA">
            <w:pPr>
              <w:rPr>
                <w:rFonts w:asciiTheme="majorHAnsi" w:hAnsiTheme="majorHAnsi"/>
                <w:sz w:val="16"/>
                <w:szCs w:val="16"/>
              </w:rPr>
            </w:pPr>
          </w:p>
        </w:tc>
        <w:tc>
          <w:tcPr>
            <w:tcW w:w="709" w:type="dxa"/>
            <w:vAlign w:val="center"/>
          </w:tcPr>
          <w:p w:rsidR="00FB69CA" w:rsidRPr="004651BA" w:rsidRDefault="0073631A" w:rsidP="00E9163A">
            <w:pPr>
              <w:pStyle w:val="TableParagraph"/>
              <w:ind w:firstLine="2"/>
              <w:jc w:val="center"/>
              <w:rPr>
                <w:rFonts w:asciiTheme="majorHAnsi" w:hAnsiTheme="majorHAnsi"/>
                <w:b/>
                <w:sz w:val="16"/>
                <w:szCs w:val="16"/>
              </w:rPr>
            </w:pPr>
            <w:r w:rsidRPr="004651BA">
              <w:rPr>
                <w:rFonts w:asciiTheme="majorHAnsi" w:hAnsiTheme="majorHAnsi"/>
                <w:b/>
                <w:sz w:val="16"/>
                <w:szCs w:val="16"/>
              </w:rPr>
              <w:t>ANSF DGTIF</w:t>
            </w:r>
          </w:p>
        </w:tc>
        <w:tc>
          <w:tcPr>
            <w:tcW w:w="708" w:type="dxa"/>
            <w:vAlign w:val="center"/>
          </w:tcPr>
          <w:p w:rsidR="00FB69CA" w:rsidRPr="004651BA" w:rsidRDefault="0073631A" w:rsidP="00E9163A">
            <w:pPr>
              <w:pStyle w:val="TableParagraph"/>
              <w:jc w:val="center"/>
              <w:rPr>
                <w:rFonts w:asciiTheme="majorHAnsi" w:hAnsiTheme="majorHAnsi"/>
                <w:b/>
                <w:sz w:val="16"/>
                <w:szCs w:val="16"/>
              </w:rPr>
            </w:pPr>
            <w:r w:rsidRPr="004651BA">
              <w:rPr>
                <w:rFonts w:asciiTheme="majorHAnsi" w:hAnsiTheme="majorHAnsi"/>
                <w:b/>
                <w:sz w:val="16"/>
                <w:szCs w:val="16"/>
              </w:rPr>
              <w:t>000415</w:t>
            </w:r>
          </w:p>
        </w:tc>
        <w:tc>
          <w:tcPr>
            <w:tcW w:w="567" w:type="dxa"/>
            <w:vAlign w:val="center"/>
          </w:tcPr>
          <w:p w:rsidR="00FB69CA" w:rsidRPr="004651BA" w:rsidRDefault="0073631A" w:rsidP="00E9163A">
            <w:pPr>
              <w:pStyle w:val="TableParagraph"/>
              <w:jc w:val="center"/>
              <w:rPr>
                <w:rFonts w:asciiTheme="majorHAnsi" w:hAnsiTheme="majorHAnsi"/>
                <w:b/>
                <w:sz w:val="16"/>
                <w:szCs w:val="16"/>
              </w:rPr>
            </w:pPr>
            <w:r w:rsidRPr="004651BA">
              <w:rPr>
                <w:rFonts w:asciiTheme="majorHAnsi" w:hAnsiTheme="majorHAnsi"/>
                <w:b/>
                <w:sz w:val="16"/>
                <w:szCs w:val="16"/>
              </w:rPr>
              <w:t>7.</w:t>
            </w:r>
          </w:p>
        </w:tc>
        <w:tc>
          <w:tcPr>
            <w:tcW w:w="2552" w:type="dxa"/>
          </w:tcPr>
          <w:p w:rsidR="00FB69CA" w:rsidRPr="004651BA" w:rsidRDefault="0073631A" w:rsidP="00E9163A">
            <w:pPr>
              <w:pStyle w:val="TableParagraph"/>
              <w:spacing w:after="120"/>
              <w:ind w:left="57" w:right="57"/>
              <w:jc w:val="both"/>
              <w:rPr>
                <w:rFonts w:asciiTheme="majorHAnsi" w:hAnsiTheme="majorHAnsi"/>
                <w:sz w:val="16"/>
                <w:szCs w:val="16"/>
              </w:rPr>
            </w:pPr>
            <w:r w:rsidRPr="004651BA">
              <w:rPr>
                <w:rFonts w:asciiTheme="majorHAnsi" w:hAnsiTheme="majorHAnsi"/>
                <w:sz w:val="16"/>
                <w:szCs w:val="16"/>
              </w:rPr>
              <w:t>The National Railway Safety Agency and the Ministry of Infrastructure and Transport Directorate General for transport systems with fixed installations and local public transport are advised to ensure, for railways for which they are competent, that infrastructure managers and railway undertakings implement appropriate audit/inspection activities on staff performing safety duties with the aim of maintaining skills.</w:t>
            </w:r>
          </w:p>
        </w:tc>
      </w:tr>
      <w:tr w:rsidR="001970EF" w:rsidRPr="004651BA" w:rsidTr="001970EF">
        <w:trPr>
          <w:trHeight w:val="20"/>
        </w:trPr>
        <w:tc>
          <w:tcPr>
            <w:tcW w:w="567" w:type="dxa"/>
            <w:vMerge w:val="restart"/>
            <w:vAlign w:val="center"/>
          </w:tcPr>
          <w:p w:rsidR="001970EF" w:rsidRPr="004651BA" w:rsidRDefault="001970EF" w:rsidP="00E9163A">
            <w:pPr>
              <w:pStyle w:val="TableParagraph"/>
              <w:spacing w:before="1"/>
              <w:ind w:left="57"/>
              <w:rPr>
                <w:rFonts w:asciiTheme="majorHAnsi" w:hAnsiTheme="majorHAnsi"/>
                <w:b/>
                <w:sz w:val="16"/>
                <w:szCs w:val="16"/>
              </w:rPr>
            </w:pPr>
            <w:r w:rsidRPr="004651BA">
              <w:rPr>
                <w:rFonts w:asciiTheme="majorHAnsi" w:hAnsiTheme="majorHAnsi"/>
                <w:b/>
                <w:sz w:val="16"/>
                <w:szCs w:val="16"/>
              </w:rPr>
              <w:t>IT- 5330</w:t>
            </w:r>
          </w:p>
        </w:tc>
        <w:tc>
          <w:tcPr>
            <w:tcW w:w="993" w:type="dxa"/>
            <w:vMerge w:val="restart"/>
            <w:vAlign w:val="center"/>
          </w:tcPr>
          <w:p w:rsidR="001970EF" w:rsidRPr="00E9163A" w:rsidRDefault="001970EF" w:rsidP="00E9163A">
            <w:pPr>
              <w:pStyle w:val="TableParagraph"/>
              <w:jc w:val="center"/>
              <w:rPr>
                <w:rFonts w:asciiTheme="majorHAnsi" w:hAnsiTheme="majorHAnsi"/>
                <w:sz w:val="16"/>
                <w:szCs w:val="16"/>
              </w:rPr>
            </w:pPr>
            <w:r w:rsidRPr="00E9163A">
              <w:rPr>
                <w:rFonts w:asciiTheme="majorHAnsi" w:hAnsiTheme="majorHAnsi"/>
                <w:sz w:val="16"/>
                <w:szCs w:val="16"/>
              </w:rPr>
              <w:t>25.04.17</w:t>
            </w:r>
          </w:p>
        </w:tc>
        <w:tc>
          <w:tcPr>
            <w:tcW w:w="1275" w:type="dxa"/>
            <w:vMerge w:val="restart"/>
            <w:vAlign w:val="center"/>
          </w:tcPr>
          <w:p w:rsidR="001970EF" w:rsidRPr="00E9163A" w:rsidRDefault="001970EF" w:rsidP="00E9163A">
            <w:pPr>
              <w:pStyle w:val="TableParagraph"/>
              <w:ind w:left="57" w:right="57"/>
              <w:jc w:val="center"/>
              <w:rPr>
                <w:rFonts w:asciiTheme="majorHAnsi" w:hAnsiTheme="majorHAnsi"/>
                <w:b/>
                <w:sz w:val="16"/>
                <w:szCs w:val="16"/>
              </w:rPr>
            </w:pPr>
            <w:r w:rsidRPr="00E9163A">
              <w:rPr>
                <w:rFonts w:asciiTheme="majorHAnsi" w:hAnsiTheme="majorHAnsi"/>
                <w:b/>
                <w:sz w:val="16"/>
                <w:szCs w:val="16"/>
              </w:rPr>
              <w:t>Verona – Brennero line, Fortezza – Bressanone section</w:t>
            </w:r>
          </w:p>
        </w:tc>
        <w:tc>
          <w:tcPr>
            <w:tcW w:w="1701" w:type="dxa"/>
            <w:vMerge w:val="restart"/>
            <w:vAlign w:val="center"/>
          </w:tcPr>
          <w:p w:rsidR="001970EF" w:rsidRPr="004651BA" w:rsidRDefault="001970EF" w:rsidP="00E9163A">
            <w:pPr>
              <w:pStyle w:val="TableParagraph"/>
              <w:ind w:left="57"/>
              <w:rPr>
                <w:rFonts w:asciiTheme="majorHAnsi" w:hAnsiTheme="majorHAnsi"/>
                <w:sz w:val="16"/>
                <w:szCs w:val="16"/>
              </w:rPr>
            </w:pPr>
            <w:r w:rsidRPr="004651BA">
              <w:rPr>
                <w:rFonts w:asciiTheme="majorHAnsi" w:hAnsiTheme="majorHAnsi"/>
                <w:sz w:val="16"/>
                <w:szCs w:val="16"/>
              </w:rPr>
              <w:t>Collision between work vehicles.</w:t>
            </w:r>
          </w:p>
        </w:tc>
        <w:tc>
          <w:tcPr>
            <w:tcW w:w="851" w:type="dxa"/>
            <w:vMerge w:val="restart"/>
            <w:vAlign w:val="center"/>
          </w:tcPr>
          <w:p w:rsidR="001970EF" w:rsidRPr="004651BA" w:rsidRDefault="001970EF" w:rsidP="001970EF">
            <w:pPr>
              <w:pStyle w:val="TableParagraph"/>
              <w:jc w:val="center"/>
              <w:rPr>
                <w:rFonts w:asciiTheme="majorHAnsi" w:hAnsiTheme="majorHAnsi"/>
                <w:b/>
                <w:sz w:val="16"/>
                <w:szCs w:val="16"/>
              </w:rPr>
            </w:pPr>
            <w:r w:rsidRPr="004651BA">
              <w:rPr>
                <w:rFonts w:asciiTheme="majorHAnsi" w:hAnsiTheme="majorHAnsi"/>
                <w:b/>
                <w:sz w:val="16"/>
                <w:szCs w:val="16"/>
              </w:rPr>
              <w:t>14.12.17</w:t>
            </w:r>
          </w:p>
        </w:tc>
        <w:tc>
          <w:tcPr>
            <w:tcW w:w="709" w:type="dxa"/>
            <w:vAlign w:val="center"/>
          </w:tcPr>
          <w:p w:rsidR="001970EF" w:rsidRPr="004651BA" w:rsidRDefault="001970EF" w:rsidP="00E9163A">
            <w:pPr>
              <w:pStyle w:val="TableParagraph"/>
              <w:ind w:firstLine="2"/>
              <w:jc w:val="center"/>
              <w:rPr>
                <w:rFonts w:asciiTheme="majorHAnsi" w:hAnsiTheme="majorHAnsi"/>
                <w:b/>
                <w:sz w:val="16"/>
                <w:szCs w:val="16"/>
              </w:rPr>
            </w:pPr>
            <w:r w:rsidRPr="004651BA">
              <w:rPr>
                <w:rFonts w:asciiTheme="majorHAnsi" w:hAnsiTheme="majorHAnsi"/>
                <w:b/>
                <w:sz w:val="16"/>
                <w:szCs w:val="16"/>
              </w:rPr>
              <w:t>ANSF DGTIF</w:t>
            </w:r>
          </w:p>
        </w:tc>
        <w:tc>
          <w:tcPr>
            <w:tcW w:w="708" w:type="dxa"/>
            <w:vAlign w:val="center"/>
          </w:tcPr>
          <w:p w:rsidR="001970EF" w:rsidRPr="004651BA" w:rsidRDefault="001970EF" w:rsidP="00E9163A">
            <w:pPr>
              <w:pStyle w:val="TableParagraph"/>
              <w:jc w:val="center"/>
              <w:rPr>
                <w:rFonts w:asciiTheme="majorHAnsi" w:hAnsiTheme="majorHAnsi"/>
                <w:b/>
                <w:sz w:val="16"/>
                <w:szCs w:val="16"/>
              </w:rPr>
            </w:pPr>
            <w:r w:rsidRPr="004651BA">
              <w:rPr>
                <w:rFonts w:asciiTheme="majorHAnsi" w:hAnsiTheme="majorHAnsi"/>
                <w:b/>
                <w:sz w:val="16"/>
                <w:szCs w:val="16"/>
              </w:rPr>
              <w:t>000416</w:t>
            </w:r>
          </w:p>
        </w:tc>
        <w:tc>
          <w:tcPr>
            <w:tcW w:w="567" w:type="dxa"/>
            <w:vAlign w:val="center"/>
          </w:tcPr>
          <w:p w:rsidR="001970EF" w:rsidRPr="004651BA" w:rsidRDefault="001970EF" w:rsidP="00E9163A">
            <w:pPr>
              <w:pStyle w:val="TableParagraph"/>
              <w:jc w:val="center"/>
              <w:rPr>
                <w:rFonts w:asciiTheme="majorHAnsi" w:hAnsiTheme="majorHAnsi"/>
                <w:b/>
                <w:sz w:val="16"/>
                <w:szCs w:val="16"/>
              </w:rPr>
            </w:pPr>
            <w:r w:rsidRPr="004651BA">
              <w:rPr>
                <w:rFonts w:asciiTheme="majorHAnsi" w:hAnsiTheme="majorHAnsi"/>
                <w:b/>
                <w:sz w:val="16"/>
                <w:szCs w:val="16"/>
              </w:rPr>
              <w:t>1.</w:t>
            </w:r>
          </w:p>
        </w:tc>
        <w:tc>
          <w:tcPr>
            <w:tcW w:w="2552" w:type="dxa"/>
          </w:tcPr>
          <w:p w:rsidR="001970EF" w:rsidRPr="004651BA" w:rsidRDefault="001970EF" w:rsidP="001970EF">
            <w:pPr>
              <w:pStyle w:val="TableParagraph"/>
              <w:ind w:left="57" w:right="57"/>
              <w:jc w:val="both"/>
              <w:rPr>
                <w:rFonts w:asciiTheme="majorHAnsi" w:hAnsiTheme="majorHAnsi"/>
                <w:sz w:val="16"/>
                <w:szCs w:val="16"/>
              </w:rPr>
            </w:pPr>
            <w:r w:rsidRPr="004651BA">
              <w:rPr>
                <w:rFonts w:asciiTheme="majorHAnsi" w:hAnsiTheme="majorHAnsi"/>
                <w:sz w:val="16"/>
                <w:szCs w:val="16"/>
              </w:rPr>
              <w:t>The National Railway Safety Agency and the Ministry of Infrastructure and Transport Directorate General for transport systems with fixed installations and local public transport are advised to ensure that Infrastructure Operators make staff in charge of carrying out brake tests on working equipment aware of the need to carry out a brake test and ensure that procedures to be carried out by the above staff are properly implemented.</w:t>
            </w:r>
          </w:p>
          <w:p w:rsidR="001970EF" w:rsidRPr="004651BA" w:rsidRDefault="001970EF" w:rsidP="001970EF">
            <w:pPr>
              <w:pStyle w:val="TableParagraph"/>
              <w:spacing w:after="120"/>
              <w:ind w:left="57" w:right="57"/>
              <w:jc w:val="both"/>
              <w:rPr>
                <w:rFonts w:asciiTheme="majorHAnsi" w:hAnsiTheme="majorHAnsi"/>
                <w:sz w:val="16"/>
                <w:szCs w:val="16"/>
              </w:rPr>
            </w:pPr>
            <w:r w:rsidRPr="004651BA">
              <w:rPr>
                <w:rFonts w:asciiTheme="majorHAnsi" w:hAnsiTheme="majorHAnsi"/>
                <w:sz w:val="16"/>
                <w:szCs w:val="16"/>
              </w:rPr>
              <w:t>In particular the Manager RFI S.p.A must consider including a specific reference to the IEFCA in the ICMO (Work Equipment Traffic Instruction) once checks have been carried out.</w:t>
            </w:r>
          </w:p>
        </w:tc>
      </w:tr>
      <w:tr w:rsidR="001970EF" w:rsidRPr="004651BA" w:rsidTr="001970EF">
        <w:trPr>
          <w:trHeight w:val="20"/>
        </w:trPr>
        <w:tc>
          <w:tcPr>
            <w:tcW w:w="567" w:type="dxa"/>
            <w:vMerge/>
          </w:tcPr>
          <w:p w:rsidR="001970EF" w:rsidRPr="004651BA" w:rsidRDefault="001970EF" w:rsidP="004651BA">
            <w:pPr>
              <w:rPr>
                <w:rFonts w:asciiTheme="majorHAnsi" w:hAnsiTheme="majorHAnsi"/>
                <w:sz w:val="16"/>
                <w:szCs w:val="16"/>
              </w:rPr>
            </w:pPr>
          </w:p>
        </w:tc>
        <w:tc>
          <w:tcPr>
            <w:tcW w:w="993" w:type="dxa"/>
            <w:vMerge/>
          </w:tcPr>
          <w:p w:rsidR="001970EF" w:rsidRPr="004651BA" w:rsidRDefault="001970EF" w:rsidP="004651BA">
            <w:pPr>
              <w:rPr>
                <w:rFonts w:asciiTheme="majorHAnsi" w:hAnsiTheme="majorHAnsi"/>
                <w:sz w:val="16"/>
                <w:szCs w:val="16"/>
              </w:rPr>
            </w:pPr>
          </w:p>
        </w:tc>
        <w:tc>
          <w:tcPr>
            <w:tcW w:w="1275" w:type="dxa"/>
            <w:vMerge/>
          </w:tcPr>
          <w:p w:rsidR="001970EF" w:rsidRPr="004651BA" w:rsidRDefault="001970EF" w:rsidP="004651BA">
            <w:pPr>
              <w:rPr>
                <w:rFonts w:asciiTheme="majorHAnsi" w:hAnsiTheme="majorHAnsi"/>
                <w:sz w:val="16"/>
                <w:szCs w:val="16"/>
              </w:rPr>
            </w:pPr>
          </w:p>
        </w:tc>
        <w:tc>
          <w:tcPr>
            <w:tcW w:w="1701" w:type="dxa"/>
            <w:vMerge/>
          </w:tcPr>
          <w:p w:rsidR="001970EF" w:rsidRPr="004651BA" w:rsidRDefault="001970EF" w:rsidP="004651BA">
            <w:pPr>
              <w:rPr>
                <w:rFonts w:asciiTheme="majorHAnsi" w:hAnsiTheme="majorHAnsi"/>
                <w:sz w:val="16"/>
                <w:szCs w:val="16"/>
              </w:rPr>
            </w:pPr>
          </w:p>
        </w:tc>
        <w:tc>
          <w:tcPr>
            <w:tcW w:w="851" w:type="dxa"/>
            <w:vMerge/>
          </w:tcPr>
          <w:p w:rsidR="001970EF" w:rsidRPr="004651BA" w:rsidRDefault="001970EF" w:rsidP="004651BA">
            <w:pPr>
              <w:rPr>
                <w:rFonts w:asciiTheme="majorHAnsi" w:hAnsiTheme="majorHAnsi"/>
                <w:sz w:val="16"/>
                <w:szCs w:val="16"/>
              </w:rPr>
            </w:pPr>
          </w:p>
        </w:tc>
        <w:tc>
          <w:tcPr>
            <w:tcW w:w="709" w:type="dxa"/>
            <w:vAlign w:val="center"/>
          </w:tcPr>
          <w:p w:rsidR="001970EF" w:rsidRPr="004651BA" w:rsidRDefault="001970EF" w:rsidP="00E9163A">
            <w:pPr>
              <w:pStyle w:val="TableParagraph"/>
              <w:ind w:firstLine="2"/>
              <w:jc w:val="center"/>
              <w:rPr>
                <w:rFonts w:asciiTheme="majorHAnsi" w:hAnsiTheme="majorHAnsi"/>
                <w:b/>
                <w:sz w:val="16"/>
                <w:szCs w:val="16"/>
              </w:rPr>
            </w:pPr>
            <w:r w:rsidRPr="004651BA">
              <w:rPr>
                <w:rFonts w:asciiTheme="majorHAnsi" w:hAnsiTheme="majorHAnsi"/>
                <w:b/>
                <w:sz w:val="16"/>
                <w:szCs w:val="16"/>
              </w:rPr>
              <w:t>ANSF DGTIF</w:t>
            </w:r>
          </w:p>
        </w:tc>
        <w:tc>
          <w:tcPr>
            <w:tcW w:w="708" w:type="dxa"/>
            <w:vAlign w:val="center"/>
          </w:tcPr>
          <w:p w:rsidR="001970EF" w:rsidRPr="004651BA" w:rsidRDefault="001970EF" w:rsidP="004651BA">
            <w:pPr>
              <w:pStyle w:val="TableParagraph"/>
              <w:jc w:val="center"/>
              <w:rPr>
                <w:rFonts w:asciiTheme="majorHAnsi" w:hAnsiTheme="majorHAnsi"/>
                <w:b/>
                <w:sz w:val="16"/>
                <w:szCs w:val="16"/>
              </w:rPr>
            </w:pPr>
            <w:r w:rsidRPr="004651BA">
              <w:rPr>
                <w:rFonts w:asciiTheme="majorHAnsi" w:hAnsiTheme="majorHAnsi"/>
                <w:b/>
                <w:sz w:val="16"/>
                <w:szCs w:val="16"/>
              </w:rPr>
              <w:t>000417</w:t>
            </w:r>
          </w:p>
        </w:tc>
        <w:tc>
          <w:tcPr>
            <w:tcW w:w="567" w:type="dxa"/>
            <w:vAlign w:val="center"/>
          </w:tcPr>
          <w:p w:rsidR="001970EF" w:rsidRPr="004651BA" w:rsidRDefault="001970EF" w:rsidP="004651BA">
            <w:pPr>
              <w:pStyle w:val="TableParagraph"/>
              <w:jc w:val="center"/>
              <w:rPr>
                <w:rFonts w:asciiTheme="majorHAnsi" w:hAnsiTheme="majorHAnsi"/>
                <w:b/>
                <w:sz w:val="16"/>
                <w:szCs w:val="16"/>
              </w:rPr>
            </w:pPr>
            <w:r w:rsidRPr="004651BA">
              <w:rPr>
                <w:rFonts w:asciiTheme="majorHAnsi" w:hAnsiTheme="majorHAnsi"/>
                <w:b/>
                <w:sz w:val="16"/>
                <w:szCs w:val="16"/>
              </w:rPr>
              <w:t>2.</w:t>
            </w:r>
          </w:p>
        </w:tc>
        <w:tc>
          <w:tcPr>
            <w:tcW w:w="2552" w:type="dxa"/>
          </w:tcPr>
          <w:p w:rsidR="001970EF" w:rsidRPr="004651BA" w:rsidRDefault="001970EF" w:rsidP="00E9163A">
            <w:pPr>
              <w:pStyle w:val="TableParagraph"/>
              <w:spacing w:after="120"/>
              <w:ind w:left="57" w:right="57"/>
              <w:jc w:val="both"/>
              <w:rPr>
                <w:rFonts w:asciiTheme="majorHAnsi" w:hAnsiTheme="majorHAnsi"/>
                <w:sz w:val="16"/>
                <w:szCs w:val="16"/>
              </w:rPr>
            </w:pPr>
            <w:r w:rsidRPr="004651BA">
              <w:rPr>
                <w:rFonts w:asciiTheme="majorHAnsi" w:hAnsiTheme="majorHAnsi"/>
                <w:sz w:val="16"/>
                <w:szCs w:val="16"/>
              </w:rPr>
              <w:t>The National Railway Safety Agency and the Ministry of Infrastructure and Transport Directorate General for transport systems with fixed installations and local public transport are advised to ensure that Infrastructure Operators make staff in charge of checking work equipment permitted to travel on their networks aware of the importance of visual checks on vehicles, with particular reference to safety components.</w:t>
            </w:r>
          </w:p>
        </w:tc>
      </w:tr>
      <w:tr w:rsidR="001970EF" w:rsidRPr="004651BA" w:rsidTr="001970EF">
        <w:trPr>
          <w:trHeight w:val="20"/>
        </w:trPr>
        <w:tc>
          <w:tcPr>
            <w:tcW w:w="567" w:type="dxa"/>
            <w:vMerge/>
            <w:tcBorders>
              <w:bottom w:val="single" w:sz="4" w:space="0" w:color="000000"/>
            </w:tcBorders>
          </w:tcPr>
          <w:p w:rsidR="001970EF" w:rsidRPr="004651BA" w:rsidRDefault="001970EF" w:rsidP="004651BA">
            <w:pPr>
              <w:rPr>
                <w:rFonts w:asciiTheme="majorHAnsi" w:hAnsiTheme="majorHAnsi"/>
                <w:sz w:val="16"/>
                <w:szCs w:val="16"/>
              </w:rPr>
            </w:pPr>
          </w:p>
        </w:tc>
        <w:tc>
          <w:tcPr>
            <w:tcW w:w="993" w:type="dxa"/>
            <w:vMerge/>
            <w:tcBorders>
              <w:bottom w:val="single" w:sz="4" w:space="0" w:color="000000"/>
            </w:tcBorders>
          </w:tcPr>
          <w:p w:rsidR="001970EF" w:rsidRPr="004651BA" w:rsidRDefault="001970EF" w:rsidP="004651BA">
            <w:pPr>
              <w:rPr>
                <w:rFonts w:asciiTheme="majorHAnsi" w:hAnsiTheme="majorHAnsi"/>
                <w:sz w:val="16"/>
                <w:szCs w:val="16"/>
              </w:rPr>
            </w:pPr>
          </w:p>
        </w:tc>
        <w:tc>
          <w:tcPr>
            <w:tcW w:w="1275" w:type="dxa"/>
            <w:vMerge/>
            <w:tcBorders>
              <w:bottom w:val="single" w:sz="4" w:space="0" w:color="000000"/>
            </w:tcBorders>
          </w:tcPr>
          <w:p w:rsidR="001970EF" w:rsidRPr="004651BA" w:rsidRDefault="001970EF" w:rsidP="004651BA">
            <w:pPr>
              <w:rPr>
                <w:rFonts w:asciiTheme="majorHAnsi" w:hAnsiTheme="majorHAnsi"/>
                <w:sz w:val="16"/>
                <w:szCs w:val="16"/>
              </w:rPr>
            </w:pPr>
          </w:p>
        </w:tc>
        <w:tc>
          <w:tcPr>
            <w:tcW w:w="1701" w:type="dxa"/>
            <w:vMerge/>
            <w:tcBorders>
              <w:bottom w:val="single" w:sz="4" w:space="0" w:color="000000"/>
            </w:tcBorders>
          </w:tcPr>
          <w:p w:rsidR="001970EF" w:rsidRPr="004651BA" w:rsidRDefault="001970EF" w:rsidP="004651BA">
            <w:pPr>
              <w:rPr>
                <w:rFonts w:asciiTheme="majorHAnsi" w:hAnsiTheme="majorHAnsi"/>
                <w:sz w:val="16"/>
                <w:szCs w:val="16"/>
              </w:rPr>
            </w:pPr>
          </w:p>
        </w:tc>
        <w:tc>
          <w:tcPr>
            <w:tcW w:w="851" w:type="dxa"/>
            <w:vMerge/>
            <w:tcBorders>
              <w:bottom w:val="single" w:sz="4" w:space="0" w:color="000000"/>
            </w:tcBorders>
          </w:tcPr>
          <w:p w:rsidR="001970EF" w:rsidRPr="004651BA" w:rsidRDefault="001970EF" w:rsidP="004651BA">
            <w:pPr>
              <w:rPr>
                <w:rFonts w:asciiTheme="majorHAnsi" w:hAnsiTheme="majorHAnsi"/>
                <w:sz w:val="16"/>
                <w:szCs w:val="16"/>
              </w:rPr>
            </w:pPr>
          </w:p>
        </w:tc>
        <w:tc>
          <w:tcPr>
            <w:tcW w:w="709" w:type="dxa"/>
            <w:tcBorders>
              <w:bottom w:val="single" w:sz="4" w:space="0" w:color="000000"/>
            </w:tcBorders>
            <w:vAlign w:val="center"/>
          </w:tcPr>
          <w:p w:rsidR="001970EF" w:rsidRPr="004651BA" w:rsidRDefault="001970EF" w:rsidP="001970EF">
            <w:pPr>
              <w:pStyle w:val="TableParagraph"/>
              <w:jc w:val="center"/>
              <w:rPr>
                <w:rFonts w:asciiTheme="majorHAnsi" w:hAnsiTheme="majorHAnsi"/>
                <w:b/>
                <w:sz w:val="16"/>
                <w:szCs w:val="16"/>
              </w:rPr>
            </w:pPr>
            <w:r w:rsidRPr="004651BA">
              <w:rPr>
                <w:rFonts w:asciiTheme="majorHAnsi" w:hAnsiTheme="majorHAnsi"/>
                <w:b/>
                <w:sz w:val="16"/>
                <w:szCs w:val="16"/>
              </w:rPr>
              <w:t>ANSF DGTIF</w:t>
            </w:r>
          </w:p>
        </w:tc>
        <w:tc>
          <w:tcPr>
            <w:tcW w:w="708" w:type="dxa"/>
            <w:tcBorders>
              <w:bottom w:val="single" w:sz="4" w:space="0" w:color="000000"/>
            </w:tcBorders>
            <w:vAlign w:val="center"/>
          </w:tcPr>
          <w:p w:rsidR="001970EF" w:rsidRPr="004651BA" w:rsidRDefault="001970EF" w:rsidP="001970EF">
            <w:pPr>
              <w:pStyle w:val="TableParagraph"/>
              <w:jc w:val="center"/>
              <w:rPr>
                <w:rFonts w:asciiTheme="majorHAnsi" w:hAnsiTheme="majorHAnsi"/>
                <w:b/>
                <w:sz w:val="16"/>
                <w:szCs w:val="16"/>
              </w:rPr>
            </w:pPr>
            <w:r w:rsidRPr="004651BA">
              <w:rPr>
                <w:rFonts w:asciiTheme="majorHAnsi" w:hAnsiTheme="majorHAnsi"/>
                <w:b/>
                <w:sz w:val="16"/>
                <w:szCs w:val="16"/>
              </w:rPr>
              <w:t>000418</w:t>
            </w:r>
          </w:p>
        </w:tc>
        <w:tc>
          <w:tcPr>
            <w:tcW w:w="567" w:type="dxa"/>
            <w:tcBorders>
              <w:bottom w:val="single" w:sz="4" w:space="0" w:color="000000"/>
            </w:tcBorders>
            <w:vAlign w:val="center"/>
          </w:tcPr>
          <w:p w:rsidR="001970EF" w:rsidRPr="004651BA" w:rsidRDefault="001970EF" w:rsidP="001970EF">
            <w:pPr>
              <w:pStyle w:val="TableParagraph"/>
              <w:jc w:val="center"/>
              <w:rPr>
                <w:rFonts w:asciiTheme="majorHAnsi" w:hAnsiTheme="majorHAnsi"/>
                <w:b/>
                <w:sz w:val="16"/>
                <w:szCs w:val="16"/>
              </w:rPr>
            </w:pPr>
            <w:r w:rsidRPr="004651BA">
              <w:rPr>
                <w:rFonts w:asciiTheme="majorHAnsi" w:hAnsiTheme="majorHAnsi"/>
                <w:b/>
                <w:sz w:val="16"/>
                <w:szCs w:val="16"/>
              </w:rPr>
              <w:t>3.</w:t>
            </w:r>
          </w:p>
        </w:tc>
        <w:tc>
          <w:tcPr>
            <w:tcW w:w="2552" w:type="dxa"/>
            <w:tcBorders>
              <w:bottom w:val="single" w:sz="4" w:space="0" w:color="000000"/>
            </w:tcBorders>
          </w:tcPr>
          <w:p w:rsidR="001970EF" w:rsidRPr="004651BA" w:rsidRDefault="001970EF" w:rsidP="001970EF">
            <w:pPr>
              <w:pStyle w:val="TableParagraph"/>
              <w:spacing w:after="120"/>
              <w:ind w:left="57" w:right="57"/>
              <w:jc w:val="both"/>
              <w:rPr>
                <w:rFonts w:asciiTheme="majorHAnsi" w:hAnsiTheme="majorHAnsi"/>
                <w:sz w:val="16"/>
                <w:szCs w:val="16"/>
              </w:rPr>
            </w:pPr>
            <w:r w:rsidRPr="004651BA">
              <w:rPr>
                <w:rFonts w:asciiTheme="majorHAnsi" w:hAnsiTheme="majorHAnsi"/>
                <w:sz w:val="16"/>
                <w:szCs w:val="16"/>
              </w:rPr>
              <w:t>The National Agency for Railway Safety and the Directorate General for Transport Systems</w:t>
            </w:r>
            <w:r>
              <w:rPr>
                <w:rFonts w:asciiTheme="majorHAnsi" w:hAnsiTheme="majorHAnsi"/>
                <w:sz w:val="16"/>
                <w:szCs w:val="16"/>
              </w:rPr>
              <w:t xml:space="preserve"> </w:t>
            </w:r>
            <w:r w:rsidRPr="0069248D">
              <w:rPr>
                <w:rFonts w:asciiTheme="majorHAnsi" w:hAnsiTheme="majorHAnsi"/>
                <w:sz w:val="16"/>
              </w:rPr>
              <w:t xml:space="preserve">with Fixed Installations and Local Public </w:t>
            </w:r>
            <w:r w:rsidRPr="001970EF">
              <w:rPr>
                <w:rFonts w:asciiTheme="majorHAnsi" w:hAnsiTheme="majorHAnsi"/>
                <w:sz w:val="16"/>
                <w:szCs w:val="16"/>
              </w:rPr>
              <w:t>Transport</w:t>
            </w:r>
            <w:r w:rsidRPr="0069248D">
              <w:rPr>
                <w:rFonts w:asciiTheme="majorHAnsi" w:hAnsiTheme="majorHAnsi"/>
                <w:sz w:val="16"/>
              </w:rPr>
              <w:t>,</w:t>
            </w:r>
            <w:r>
              <w:rPr>
                <w:rFonts w:asciiTheme="majorHAnsi" w:hAnsiTheme="majorHAnsi"/>
                <w:sz w:val="16"/>
              </w:rPr>
              <w:t xml:space="preserve"> </w:t>
            </w:r>
            <w:r w:rsidRPr="0069248D">
              <w:rPr>
                <w:rFonts w:asciiTheme="majorHAnsi" w:hAnsiTheme="majorHAnsi"/>
                <w:sz w:val="16"/>
              </w:rPr>
              <w:t>of the Ministry of Infrastructure and Transport are advised to ensure that</w:t>
            </w:r>
            <w:r>
              <w:rPr>
                <w:rFonts w:asciiTheme="majorHAnsi" w:hAnsiTheme="majorHAnsi"/>
                <w:sz w:val="16"/>
              </w:rPr>
              <w:t xml:space="preserve"> </w:t>
            </w:r>
            <w:r w:rsidRPr="0069248D">
              <w:rPr>
                <w:rFonts w:asciiTheme="majorHAnsi" w:hAnsiTheme="majorHAnsi"/>
                <w:sz w:val="16"/>
              </w:rPr>
              <w:t>Railway undertakings transferring</w:t>
            </w:r>
            <w:r>
              <w:rPr>
                <w:rFonts w:asciiTheme="majorHAnsi" w:hAnsiTheme="majorHAnsi"/>
                <w:sz w:val="16"/>
              </w:rPr>
              <w:t xml:space="preserve"> </w:t>
            </w:r>
            <w:r w:rsidRPr="0069248D">
              <w:rPr>
                <w:rFonts w:asciiTheme="majorHAnsi" w:hAnsiTheme="majorHAnsi"/>
                <w:sz w:val="16"/>
              </w:rPr>
              <w:t xml:space="preserve">work </w:t>
            </w:r>
            <w:r w:rsidRPr="001970EF">
              <w:rPr>
                <w:rFonts w:asciiTheme="majorHAnsi" w:hAnsiTheme="majorHAnsi"/>
                <w:sz w:val="16"/>
                <w:szCs w:val="16"/>
              </w:rPr>
              <w:t>equipment</w:t>
            </w:r>
            <w:r w:rsidRPr="0069248D">
              <w:rPr>
                <w:rFonts w:asciiTheme="majorHAnsi" w:hAnsiTheme="majorHAnsi"/>
                <w:sz w:val="16"/>
              </w:rPr>
              <w:t xml:space="preserve"> in</w:t>
            </w:r>
            <w:r>
              <w:rPr>
                <w:rFonts w:asciiTheme="majorHAnsi" w:hAnsiTheme="majorHAnsi"/>
                <w:sz w:val="16"/>
              </w:rPr>
              <w:t xml:space="preserve"> </w:t>
            </w:r>
            <w:r w:rsidRPr="0069248D">
              <w:rPr>
                <w:rFonts w:asciiTheme="majorHAnsi" w:hAnsiTheme="majorHAnsi"/>
                <w:sz w:val="16"/>
              </w:rPr>
              <w:t xml:space="preserve">train </w:t>
            </w:r>
            <w:r w:rsidRPr="001970EF">
              <w:rPr>
                <w:rFonts w:asciiTheme="majorHAnsi" w:hAnsiTheme="majorHAnsi"/>
                <w:sz w:val="16"/>
                <w:szCs w:val="16"/>
              </w:rPr>
              <w:t>formations</w:t>
            </w:r>
            <w:r w:rsidRPr="0069248D">
              <w:rPr>
                <w:rFonts w:asciiTheme="majorHAnsi" w:hAnsiTheme="majorHAnsi"/>
                <w:sz w:val="16"/>
              </w:rPr>
              <w:t xml:space="preserve"> check the</w:t>
            </w:r>
            <w:r>
              <w:rPr>
                <w:rFonts w:asciiTheme="majorHAnsi" w:hAnsiTheme="majorHAnsi"/>
                <w:sz w:val="16"/>
              </w:rPr>
              <w:t xml:space="preserve"> </w:t>
            </w:r>
            <w:r w:rsidRPr="0069248D">
              <w:rPr>
                <w:rFonts w:asciiTheme="majorHAnsi" w:hAnsiTheme="majorHAnsi"/>
                <w:sz w:val="16"/>
              </w:rPr>
              <w:t>prompt application of the relevant</w:t>
            </w:r>
            <w:r>
              <w:rPr>
                <w:rFonts w:asciiTheme="majorHAnsi" w:hAnsiTheme="majorHAnsi"/>
                <w:sz w:val="16"/>
              </w:rPr>
              <w:t xml:space="preserve"> </w:t>
            </w:r>
            <w:r w:rsidRPr="0069248D">
              <w:rPr>
                <w:rFonts w:asciiTheme="majorHAnsi" w:hAnsiTheme="majorHAnsi"/>
                <w:sz w:val="16"/>
              </w:rPr>
              <w:t xml:space="preserve">operating </w:t>
            </w:r>
            <w:r w:rsidRPr="001970EF">
              <w:rPr>
                <w:rFonts w:asciiTheme="majorHAnsi" w:hAnsiTheme="majorHAnsi"/>
                <w:sz w:val="16"/>
                <w:szCs w:val="16"/>
              </w:rPr>
              <w:t>regulations</w:t>
            </w:r>
          </w:p>
        </w:tc>
      </w:tr>
      <w:tr w:rsidR="001970EF" w:rsidRPr="0069248D" w:rsidTr="001970EF">
        <w:trPr>
          <w:trHeight w:val="20"/>
        </w:trPr>
        <w:tc>
          <w:tcPr>
            <w:tcW w:w="567" w:type="dxa"/>
            <w:vMerge/>
          </w:tcPr>
          <w:p w:rsidR="001970EF" w:rsidRPr="0069248D" w:rsidRDefault="001970EF" w:rsidP="005E554C">
            <w:pPr>
              <w:rPr>
                <w:rFonts w:asciiTheme="majorHAnsi" w:hAnsiTheme="majorHAnsi"/>
                <w:sz w:val="2"/>
                <w:szCs w:val="2"/>
              </w:rPr>
            </w:pPr>
          </w:p>
        </w:tc>
        <w:tc>
          <w:tcPr>
            <w:tcW w:w="993" w:type="dxa"/>
            <w:vMerge/>
          </w:tcPr>
          <w:p w:rsidR="001970EF" w:rsidRPr="0069248D" w:rsidRDefault="001970EF" w:rsidP="005E554C">
            <w:pPr>
              <w:rPr>
                <w:rFonts w:asciiTheme="majorHAnsi" w:hAnsiTheme="majorHAnsi"/>
                <w:sz w:val="2"/>
                <w:szCs w:val="2"/>
              </w:rPr>
            </w:pPr>
          </w:p>
        </w:tc>
        <w:tc>
          <w:tcPr>
            <w:tcW w:w="1275" w:type="dxa"/>
            <w:vMerge/>
          </w:tcPr>
          <w:p w:rsidR="001970EF" w:rsidRPr="0069248D" w:rsidRDefault="001970EF" w:rsidP="005E554C">
            <w:pPr>
              <w:rPr>
                <w:rFonts w:asciiTheme="majorHAnsi" w:hAnsiTheme="majorHAnsi"/>
                <w:sz w:val="2"/>
                <w:szCs w:val="2"/>
              </w:rPr>
            </w:pPr>
          </w:p>
        </w:tc>
        <w:tc>
          <w:tcPr>
            <w:tcW w:w="1701" w:type="dxa"/>
            <w:vMerge/>
          </w:tcPr>
          <w:p w:rsidR="001970EF" w:rsidRPr="0069248D" w:rsidRDefault="001970EF" w:rsidP="005E554C">
            <w:pPr>
              <w:rPr>
                <w:rFonts w:asciiTheme="majorHAnsi" w:hAnsiTheme="majorHAnsi"/>
                <w:sz w:val="2"/>
                <w:szCs w:val="2"/>
              </w:rPr>
            </w:pPr>
          </w:p>
        </w:tc>
        <w:tc>
          <w:tcPr>
            <w:tcW w:w="851" w:type="dxa"/>
            <w:vMerge/>
          </w:tcPr>
          <w:p w:rsidR="001970EF" w:rsidRPr="0069248D" w:rsidRDefault="001970EF" w:rsidP="005E554C">
            <w:pPr>
              <w:rPr>
                <w:rFonts w:asciiTheme="majorHAnsi" w:hAnsiTheme="majorHAnsi"/>
                <w:sz w:val="2"/>
                <w:szCs w:val="2"/>
              </w:rPr>
            </w:pPr>
          </w:p>
        </w:tc>
        <w:tc>
          <w:tcPr>
            <w:tcW w:w="709" w:type="dxa"/>
            <w:vAlign w:val="center"/>
          </w:tcPr>
          <w:p w:rsidR="001970EF" w:rsidRPr="001970EF" w:rsidRDefault="001970EF" w:rsidP="001970EF">
            <w:pPr>
              <w:pStyle w:val="TableParagraph"/>
              <w:jc w:val="center"/>
              <w:rPr>
                <w:rFonts w:asciiTheme="majorHAnsi" w:hAnsiTheme="majorHAnsi"/>
                <w:b/>
                <w:sz w:val="16"/>
                <w:szCs w:val="16"/>
              </w:rPr>
            </w:pPr>
            <w:r w:rsidRPr="001970EF">
              <w:rPr>
                <w:rFonts w:asciiTheme="majorHAnsi" w:hAnsiTheme="majorHAnsi"/>
                <w:b/>
                <w:sz w:val="16"/>
                <w:szCs w:val="16"/>
              </w:rPr>
              <w:t>ANSF</w:t>
            </w:r>
          </w:p>
          <w:p w:rsidR="001970EF" w:rsidRPr="001970EF" w:rsidRDefault="001970EF" w:rsidP="001970EF">
            <w:pPr>
              <w:pStyle w:val="TableParagraph"/>
              <w:jc w:val="center"/>
              <w:rPr>
                <w:rFonts w:asciiTheme="majorHAnsi" w:hAnsiTheme="majorHAnsi"/>
                <w:b/>
                <w:sz w:val="16"/>
                <w:szCs w:val="16"/>
              </w:rPr>
            </w:pPr>
            <w:r w:rsidRPr="001970EF">
              <w:rPr>
                <w:rFonts w:asciiTheme="majorHAnsi" w:hAnsiTheme="majorHAnsi"/>
                <w:b/>
                <w:sz w:val="16"/>
                <w:szCs w:val="16"/>
              </w:rPr>
              <w:t xml:space="preserve">DGTIF </w:t>
            </w:r>
          </w:p>
        </w:tc>
        <w:tc>
          <w:tcPr>
            <w:tcW w:w="708" w:type="dxa"/>
            <w:vAlign w:val="center"/>
          </w:tcPr>
          <w:p w:rsidR="001970EF" w:rsidRPr="001970EF" w:rsidRDefault="001970EF" w:rsidP="001970EF">
            <w:pPr>
              <w:pStyle w:val="TableParagraph"/>
              <w:jc w:val="center"/>
              <w:rPr>
                <w:rFonts w:asciiTheme="majorHAnsi" w:hAnsiTheme="majorHAnsi"/>
                <w:b/>
                <w:sz w:val="16"/>
                <w:szCs w:val="16"/>
              </w:rPr>
            </w:pPr>
            <w:r w:rsidRPr="001970EF">
              <w:rPr>
                <w:rFonts w:asciiTheme="majorHAnsi" w:hAnsiTheme="majorHAnsi"/>
                <w:b/>
                <w:sz w:val="16"/>
                <w:szCs w:val="16"/>
              </w:rPr>
              <w:t>000419</w:t>
            </w:r>
          </w:p>
        </w:tc>
        <w:tc>
          <w:tcPr>
            <w:tcW w:w="567" w:type="dxa"/>
            <w:vAlign w:val="center"/>
          </w:tcPr>
          <w:p w:rsidR="001970EF" w:rsidRPr="001970EF" w:rsidRDefault="001970EF" w:rsidP="001970EF">
            <w:pPr>
              <w:pStyle w:val="TableParagraph"/>
              <w:jc w:val="center"/>
              <w:rPr>
                <w:rFonts w:asciiTheme="majorHAnsi" w:hAnsiTheme="majorHAnsi"/>
                <w:b/>
                <w:sz w:val="16"/>
                <w:szCs w:val="16"/>
              </w:rPr>
            </w:pPr>
            <w:r w:rsidRPr="001970EF">
              <w:rPr>
                <w:rFonts w:asciiTheme="majorHAnsi" w:hAnsiTheme="majorHAnsi"/>
                <w:b/>
                <w:sz w:val="16"/>
                <w:szCs w:val="16"/>
              </w:rPr>
              <w:t>4.</w:t>
            </w:r>
          </w:p>
        </w:tc>
        <w:tc>
          <w:tcPr>
            <w:tcW w:w="2552" w:type="dxa"/>
          </w:tcPr>
          <w:p w:rsidR="001970EF" w:rsidRPr="0069248D" w:rsidRDefault="001970EF" w:rsidP="001970EF">
            <w:pPr>
              <w:pStyle w:val="TableParagraph"/>
              <w:spacing w:after="120"/>
              <w:ind w:left="57" w:right="57"/>
              <w:jc w:val="both"/>
              <w:rPr>
                <w:rFonts w:asciiTheme="majorHAnsi" w:hAnsiTheme="majorHAnsi"/>
                <w:sz w:val="16"/>
              </w:rPr>
            </w:pPr>
            <w:r w:rsidRPr="0069248D">
              <w:rPr>
                <w:rFonts w:asciiTheme="majorHAnsi" w:hAnsiTheme="majorHAnsi"/>
                <w:sz w:val="16"/>
              </w:rPr>
              <w:t xml:space="preserve">The Italian National Railway Safety </w:t>
            </w:r>
            <w:r w:rsidRPr="001970EF">
              <w:rPr>
                <w:rFonts w:asciiTheme="majorHAnsi" w:hAnsiTheme="majorHAnsi"/>
                <w:sz w:val="16"/>
                <w:szCs w:val="16"/>
              </w:rPr>
              <w:t>Agency</w:t>
            </w:r>
            <w:r>
              <w:rPr>
                <w:rFonts w:asciiTheme="majorHAnsi" w:hAnsiTheme="majorHAnsi"/>
                <w:sz w:val="16"/>
                <w:szCs w:val="16"/>
              </w:rPr>
              <w:t xml:space="preserve"> </w:t>
            </w:r>
            <w:r w:rsidRPr="001970EF">
              <w:rPr>
                <w:rFonts w:asciiTheme="majorHAnsi" w:hAnsiTheme="majorHAnsi"/>
                <w:sz w:val="16"/>
                <w:szCs w:val="16"/>
              </w:rPr>
              <w:t>and the Directorate General</w:t>
            </w:r>
            <w:r>
              <w:rPr>
                <w:rFonts w:asciiTheme="majorHAnsi" w:hAnsiTheme="majorHAnsi"/>
                <w:sz w:val="16"/>
                <w:szCs w:val="16"/>
              </w:rPr>
              <w:t xml:space="preserve"> </w:t>
            </w:r>
            <w:r w:rsidRPr="001970EF">
              <w:rPr>
                <w:rFonts w:asciiTheme="majorHAnsi" w:hAnsiTheme="majorHAnsi"/>
                <w:sz w:val="16"/>
                <w:szCs w:val="16"/>
              </w:rPr>
              <w:t>for Transport Systems with</w:t>
            </w:r>
            <w:r>
              <w:rPr>
                <w:rFonts w:asciiTheme="majorHAnsi" w:hAnsiTheme="majorHAnsi"/>
                <w:sz w:val="16"/>
                <w:szCs w:val="16"/>
              </w:rPr>
              <w:t xml:space="preserve"> </w:t>
            </w:r>
            <w:r w:rsidRPr="001970EF">
              <w:rPr>
                <w:rFonts w:asciiTheme="majorHAnsi" w:hAnsiTheme="majorHAnsi"/>
                <w:sz w:val="16"/>
                <w:szCs w:val="16"/>
              </w:rPr>
              <w:t>Fixed Installations and Local Public Transport,</w:t>
            </w:r>
            <w:r>
              <w:rPr>
                <w:rFonts w:asciiTheme="majorHAnsi" w:hAnsiTheme="majorHAnsi"/>
                <w:sz w:val="16"/>
                <w:szCs w:val="16"/>
              </w:rPr>
              <w:t xml:space="preserve"> </w:t>
            </w:r>
            <w:r w:rsidRPr="001970EF">
              <w:rPr>
                <w:rFonts w:asciiTheme="majorHAnsi" w:hAnsiTheme="majorHAnsi"/>
                <w:sz w:val="16"/>
                <w:szCs w:val="16"/>
              </w:rPr>
              <w:t>of the Ministry of Infrastructure and Transport</w:t>
            </w:r>
            <w:r>
              <w:rPr>
                <w:rFonts w:asciiTheme="majorHAnsi" w:hAnsiTheme="majorHAnsi"/>
                <w:sz w:val="16"/>
                <w:szCs w:val="16"/>
              </w:rPr>
              <w:t xml:space="preserve"> </w:t>
            </w:r>
            <w:r w:rsidRPr="001970EF">
              <w:rPr>
                <w:rFonts w:asciiTheme="majorHAnsi" w:hAnsiTheme="majorHAnsi"/>
                <w:sz w:val="16"/>
                <w:szCs w:val="16"/>
              </w:rPr>
              <w:t>are advised to ensure that</w:t>
            </w:r>
            <w:r>
              <w:rPr>
                <w:rFonts w:asciiTheme="majorHAnsi" w:hAnsiTheme="majorHAnsi"/>
                <w:sz w:val="16"/>
                <w:szCs w:val="16"/>
              </w:rPr>
              <w:t xml:space="preserve"> </w:t>
            </w:r>
            <w:r w:rsidRPr="001970EF">
              <w:rPr>
                <w:rFonts w:asciiTheme="majorHAnsi" w:hAnsiTheme="majorHAnsi"/>
                <w:sz w:val="16"/>
                <w:szCs w:val="16"/>
              </w:rPr>
              <w:t>Infrastructure Managers ensure that</w:t>
            </w:r>
            <w:r>
              <w:rPr>
                <w:rFonts w:asciiTheme="majorHAnsi" w:hAnsiTheme="majorHAnsi"/>
                <w:sz w:val="16"/>
                <w:szCs w:val="16"/>
              </w:rPr>
              <w:t xml:space="preserve"> </w:t>
            </w:r>
            <w:r w:rsidRPr="001970EF">
              <w:rPr>
                <w:rFonts w:asciiTheme="majorHAnsi" w:hAnsiTheme="majorHAnsi"/>
                <w:sz w:val="16"/>
                <w:szCs w:val="16"/>
              </w:rPr>
              <w:t>modifications to work vehicles are</w:t>
            </w:r>
            <w:r>
              <w:rPr>
                <w:rFonts w:asciiTheme="majorHAnsi" w:hAnsiTheme="majorHAnsi"/>
                <w:sz w:val="16"/>
                <w:szCs w:val="16"/>
              </w:rPr>
              <w:t xml:space="preserve"> </w:t>
            </w:r>
            <w:r w:rsidRPr="001970EF">
              <w:rPr>
                <w:rFonts w:asciiTheme="majorHAnsi" w:hAnsiTheme="majorHAnsi"/>
                <w:sz w:val="16"/>
                <w:szCs w:val="16"/>
              </w:rPr>
              <w:t>authorised in advance and</w:t>
            </w:r>
            <w:r>
              <w:rPr>
                <w:rFonts w:asciiTheme="majorHAnsi" w:hAnsiTheme="majorHAnsi"/>
                <w:sz w:val="16"/>
                <w:szCs w:val="16"/>
              </w:rPr>
              <w:t xml:space="preserve"> </w:t>
            </w:r>
            <w:r w:rsidRPr="001970EF">
              <w:rPr>
                <w:rFonts w:asciiTheme="majorHAnsi" w:hAnsiTheme="majorHAnsi"/>
                <w:sz w:val="16"/>
                <w:szCs w:val="16"/>
              </w:rPr>
              <w:t>properly registered</w:t>
            </w:r>
            <w:r w:rsidRPr="0069248D">
              <w:rPr>
                <w:rFonts w:asciiTheme="majorHAnsi" w:hAnsiTheme="majorHAnsi"/>
                <w:sz w:val="16"/>
              </w:rPr>
              <w:t xml:space="preserve"> in maintenance</w:t>
            </w:r>
            <w:r>
              <w:rPr>
                <w:rFonts w:asciiTheme="majorHAnsi" w:hAnsiTheme="majorHAnsi"/>
                <w:sz w:val="16"/>
              </w:rPr>
              <w:t xml:space="preserve"> </w:t>
            </w:r>
            <w:r w:rsidRPr="001970EF">
              <w:rPr>
                <w:rFonts w:asciiTheme="majorHAnsi" w:hAnsiTheme="majorHAnsi"/>
                <w:sz w:val="16"/>
                <w:szCs w:val="16"/>
              </w:rPr>
              <w:t>handbooks</w:t>
            </w:r>
            <w:r w:rsidRPr="0069248D">
              <w:rPr>
                <w:rFonts w:asciiTheme="majorHAnsi" w:hAnsiTheme="majorHAnsi"/>
                <w:sz w:val="16"/>
              </w:rPr>
              <w:t xml:space="preserve"> and manuals, stepping up</w:t>
            </w:r>
            <w:r>
              <w:rPr>
                <w:rFonts w:asciiTheme="majorHAnsi" w:hAnsiTheme="majorHAnsi"/>
                <w:sz w:val="16"/>
              </w:rPr>
              <w:t xml:space="preserve"> </w:t>
            </w:r>
            <w:r w:rsidRPr="0069248D">
              <w:rPr>
                <w:rFonts w:asciiTheme="majorHAnsi" w:hAnsiTheme="majorHAnsi"/>
                <w:sz w:val="16"/>
              </w:rPr>
              <w:t xml:space="preserve">the </w:t>
            </w:r>
            <w:r w:rsidRPr="001970EF">
              <w:rPr>
                <w:rFonts w:asciiTheme="majorHAnsi" w:hAnsiTheme="majorHAnsi"/>
                <w:sz w:val="16"/>
                <w:szCs w:val="16"/>
              </w:rPr>
              <w:t>relevant</w:t>
            </w:r>
            <w:r w:rsidRPr="0069248D">
              <w:rPr>
                <w:rFonts w:asciiTheme="majorHAnsi" w:hAnsiTheme="majorHAnsi"/>
                <w:sz w:val="16"/>
              </w:rPr>
              <w:t xml:space="preserve"> checks to comply with</w:t>
            </w:r>
            <w:r>
              <w:rPr>
                <w:rFonts w:asciiTheme="majorHAnsi" w:hAnsiTheme="majorHAnsi"/>
                <w:sz w:val="16"/>
              </w:rPr>
              <w:t xml:space="preserve"> </w:t>
            </w:r>
            <w:r w:rsidRPr="0069248D">
              <w:rPr>
                <w:rFonts w:asciiTheme="majorHAnsi" w:hAnsiTheme="majorHAnsi"/>
                <w:sz w:val="16"/>
              </w:rPr>
              <w:t>procedures in force.</w:t>
            </w:r>
          </w:p>
        </w:tc>
      </w:tr>
    </w:tbl>
    <w:p w:rsidR="00FB69CA" w:rsidRPr="0069248D" w:rsidRDefault="0073631A" w:rsidP="001970EF">
      <w:pPr>
        <w:pStyle w:val="Heading8"/>
        <w:spacing w:before="360" w:after="120" w:line="360" w:lineRule="auto"/>
        <w:ind w:left="0"/>
        <w:rPr>
          <w:rFonts w:asciiTheme="majorHAnsi" w:hAnsiTheme="majorHAnsi"/>
        </w:rPr>
      </w:pPr>
      <w:r w:rsidRPr="0069248D">
        <w:rPr>
          <w:rFonts w:asciiTheme="majorHAnsi" w:hAnsiTheme="majorHAnsi"/>
        </w:rPr>
        <w:t>Key</w:t>
      </w:r>
    </w:p>
    <w:tbl>
      <w:tblPr>
        <w:tblStyle w:val="TableGrid"/>
        <w:tblW w:w="1006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513"/>
      </w:tblGrid>
      <w:tr w:rsidR="003411B4" w:rsidRPr="0069248D" w:rsidTr="001970EF">
        <w:tc>
          <w:tcPr>
            <w:tcW w:w="2552" w:type="dxa"/>
          </w:tcPr>
          <w:p w:rsidR="003C09BE" w:rsidRPr="0069248D" w:rsidRDefault="0073631A" w:rsidP="00AB1707">
            <w:pPr>
              <w:spacing w:after="120" w:line="360" w:lineRule="auto"/>
              <w:rPr>
                <w:rFonts w:asciiTheme="majorHAnsi" w:hAnsiTheme="majorHAnsi"/>
                <w:i/>
              </w:rPr>
            </w:pPr>
            <w:r w:rsidRPr="0069248D">
              <w:rPr>
                <w:rFonts w:asciiTheme="majorHAnsi" w:hAnsiTheme="majorHAnsi"/>
                <w:i/>
              </w:rPr>
              <w:t>ANSF</w:t>
            </w:r>
          </w:p>
        </w:tc>
        <w:tc>
          <w:tcPr>
            <w:tcW w:w="7513" w:type="dxa"/>
          </w:tcPr>
          <w:p w:rsidR="003C09BE" w:rsidRPr="0069248D" w:rsidRDefault="0073631A" w:rsidP="00AB1707">
            <w:pPr>
              <w:spacing w:after="120" w:line="360" w:lineRule="auto"/>
              <w:rPr>
                <w:rFonts w:asciiTheme="majorHAnsi" w:hAnsiTheme="majorHAnsi"/>
                <w:i/>
              </w:rPr>
            </w:pPr>
            <w:r w:rsidRPr="0069248D">
              <w:rPr>
                <w:rFonts w:asciiTheme="majorHAnsi" w:hAnsiTheme="majorHAnsi"/>
                <w:i/>
              </w:rPr>
              <w:t>National Railway Safety Agency</w:t>
            </w:r>
          </w:p>
        </w:tc>
      </w:tr>
      <w:tr w:rsidR="003411B4" w:rsidRPr="0069248D" w:rsidTr="001970EF">
        <w:tc>
          <w:tcPr>
            <w:tcW w:w="2552" w:type="dxa"/>
          </w:tcPr>
          <w:p w:rsidR="003C09BE" w:rsidRPr="0069248D" w:rsidRDefault="0073631A" w:rsidP="00AB1707">
            <w:pPr>
              <w:spacing w:after="120" w:line="360" w:lineRule="auto"/>
              <w:rPr>
                <w:rFonts w:asciiTheme="majorHAnsi" w:hAnsiTheme="majorHAnsi"/>
                <w:i/>
              </w:rPr>
            </w:pPr>
            <w:r w:rsidRPr="0069248D">
              <w:rPr>
                <w:rFonts w:asciiTheme="majorHAnsi" w:hAnsiTheme="majorHAnsi"/>
                <w:i/>
              </w:rPr>
              <w:t>DGTIF</w:t>
            </w:r>
          </w:p>
        </w:tc>
        <w:tc>
          <w:tcPr>
            <w:tcW w:w="7513" w:type="dxa"/>
          </w:tcPr>
          <w:p w:rsidR="003C09BE" w:rsidRPr="0069248D" w:rsidRDefault="0073631A" w:rsidP="00AB1707">
            <w:pPr>
              <w:spacing w:after="120" w:line="360" w:lineRule="auto"/>
              <w:rPr>
                <w:rFonts w:asciiTheme="majorHAnsi" w:hAnsiTheme="majorHAnsi"/>
                <w:i/>
              </w:rPr>
            </w:pPr>
            <w:r w:rsidRPr="0069248D">
              <w:rPr>
                <w:rFonts w:asciiTheme="majorHAnsi" w:hAnsiTheme="majorHAnsi"/>
                <w:i/>
              </w:rPr>
              <w:t>Directorate General for transport systems with fixed installations and local public transport</w:t>
            </w:r>
          </w:p>
        </w:tc>
      </w:tr>
      <w:tr w:rsidR="003411B4" w:rsidRPr="0069248D" w:rsidTr="001970EF">
        <w:tc>
          <w:tcPr>
            <w:tcW w:w="2552" w:type="dxa"/>
          </w:tcPr>
          <w:p w:rsidR="003C09BE" w:rsidRPr="0069248D" w:rsidRDefault="0073631A" w:rsidP="00AB1707">
            <w:pPr>
              <w:spacing w:after="120" w:line="360" w:lineRule="auto"/>
              <w:rPr>
                <w:rFonts w:asciiTheme="majorHAnsi" w:hAnsiTheme="majorHAnsi"/>
                <w:i/>
              </w:rPr>
            </w:pPr>
            <w:r w:rsidRPr="0069248D">
              <w:rPr>
                <w:rFonts w:asciiTheme="majorHAnsi" w:hAnsiTheme="majorHAnsi"/>
                <w:i/>
              </w:rPr>
              <w:t>FT</w:t>
            </w:r>
          </w:p>
        </w:tc>
        <w:tc>
          <w:tcPr>
            <w:tcW w:w="7513" w:type="dxa"/>
          </w:tcPr>
          <w:p w:rsidR="003C09BE" w:rsidRPr="0069248D" w:rsidRDefault="0073631A" w:rsidP="00AB1707">
            <w:pPr>
              <w:spacing w:after="120" w:line="360" w:lineRule="auto"/>
              <w:rPr>
                <w:rFonts w:asciiTheme="majorHAnsi" w:hAnsiTheme="majorHAnsi"/>
                <w:i/>
              </w:rPr>
            </w:pPr>
            <w:r w:rsidRPr="0069248D">
              <w:rPr>
                <w:rFonts w:asciiTheme="majorHAnsi" w:hAnsiTheme="majorHAnsi"/>
                <w:i/>
              </w:rPr>
              <w:t>Ferrotramviaria - Railway undertaking</w:t>
            </w:r>
          </w:p>
        </w:tc>
      </w:tr>
      <w:tr w:rsidR="003411B4" w:rsidRPr="0069248D" w:rsidTr="001970EF">
        <w:tc>
          <w:tcPr>
            <w:tcW w:w="2552" w:type="dxa"/>
          </w:tcPr>
          <w:p w:rsidR="003C09BE" w:rsidRPr="0069248D" w:rsidRDefault="0073631A" w:rsidP="00AB1707">
            <w:pPr>
              <w:spacing w:after="120" w:line="360" w:lineRule="auto"/>
              <w:rPr>
                <w:rFonts w:asciiTheme="majorHAnsi" w:hAnsiTheme="majorHAnsi"/>
                <w:i/>
              </w:rPr>
            </w:pPr>
            <w:r w:rsidRPr="0069248D">
              <w:rPr>
                <w:rFonts w:asciiTheme="majorHAnsi" w:hAnsiTheme="majorHAnsi"/>
                <w:i/>
              </w:rPr>
              <w:t>MIT</w:t>
            </w:r>
          </w:p>
        </w:tc>
        <w:tc>
          <w:tcPr>
            <w:tcW w:w="7513" w:type="dxa"/>
          </w:tcPr>
          <w:p w:rsidR="003C09BE" w:rsidRPr="0069248D" w:rsidRDefault="0073631A" w:rsidP="00AB1707">
            <w:pPr>
              <w:spacing w:after="120" w:line="360" w:lineRule="auto"/>
              <w:rPr>
                <w:rFonts w:asciiTheme="majorHAnsi" w:hAnsiTheme="majorHAnsi"/>
                <w:i/>
              </w:rPr>
            </w:pPr>
            <w:r w:rsidRPr="0069248D">
              <w:rPr>
                <w:rFonts w:asciiTheme="majorHAnsi" w:hAnsiTheme="majorHAnsi"/>
                <w:i/>
              </w:rPr>
              <w:t>Ministry of Infrastructure and Transport</w:t>
            </w:r>
          </w:p>
        </w:tc>
      </w:tr>
      <w:tr w:rsidR="003411B4" w:rsidRPr="0069248D" w:rsidTr="001970EF">
        <w:tc>
          <w:tcPr>
            <w:tcW w:w="2552" w:type="dxa"/>
          </w:tcPr>
          <w:p w:rsidR="003C09BE" w:rsidRPr="0069248D" w:rsidRDefault="0073631A" w:rsidP="00AB1707">
            <w:pPr>
              <w:spacing w:after="120" w:line="360" w:lineRule="auto"/>
              <w:rPr>
                <w:rFonts w:asciiTheme="majorHAnsi" w:hAnsiTheme="majorHAnsi"/>
                <w:i/>
              </w:rPr>
            </w:pPr>
            <w:r w:rsidRPr="0069248D">
              <w:rPr>
                <w:rFonts w:asciiTheme="majorHAnsi" w:hAnsiTheme="majorHAnsi"/>
                <w:i/>
              </w:rPr>
              <w:t>RFI</w:t>
            </w:r>
          </w:p>
        </w:tc>
        <w:tc>
          <w:tcPr>
            <w:tcW w:w="7513" w:type="dxa"/>
          </w:tcPr>
          <w:p w:rsidR="003C09BE" w:rsidRPr="0069248D" w:rsidRDefault="0073631A" w:rsidP="00AB1707">
            <w:pPr>
              <w:spacing w:after="120" w:line="360" w:lineRule="auto"/>
              <w:rPr>
                <w:rFonts w:asciiTheme="majorHAnsi" w:hAnsiTheme="majorHAnsi"/>
                <w:i/>
              </w:rPr>
            </w:pPr>
            <w:r w:rsidRPr="0069248D">
              <w:rPr>
                <w:rFonts w:asciiTheme="majorHAnsi" w:hAnsiTheme="majorHAnsi"/>
                <w:i/>
              </w:rPr>
              <w:t>National infrastructure manager (Rete Ferroviaria Italiana)</w:t>
            </w:r>
          </w:p>
        </w:tc>
      </w:tr>
    </w:tbl>
    <w:p w:rsidR="00AB1707" w:rsidRDefault="00AB1707" w:rsidP="008C5C6D">
      <w:pPr>
        <w:pStyle w:val="BodyText"/>
        <w:ind w:left="850" w:right="850"/>
        <w:rPr>
          <w:rFonts w:asciiTheme="majorHAnsi" w:hAnsiTheme="majorHAnsi"/>
          <w:i/>
          <w:sz w:val="20"/>
        </w:rPr>
      </w:pPr>
    </w:p>
    <w:p w:rsidR="00AB1707" w:rsidRDefault="00AB1707">
      <w:pPr>
        <w:rPr>
          <w:rFonts w:asciiTheme="majorHAnsi" w:hAnsiTheme="majorHAnsi"/>
          <w:i/>
          <w:sz w:val="20"/>
        </w:rPr>
      </w:pPr>
      <w:r>
        <w:rPr>
          <w:rFonts w:asciiTheme="majorHAnsi" w:hAnsiTheme="majorHAnsi"/>
          <w:i/>
          <w:sz w:val="20"/>
        </w:rPr>
        <w:br w:type="page"/>
      </w:r>
    </w:p>
    <w:p w:rsidR="00FB69CA" w:rsidRPr="0069248D" w:rsidRDefault="00FB69CA" w:rsidP="00AB1707">
      <w:pPr>
        <w:pStyle w:val="BodyText"/>
        <w:spacing w:line="360" w:lineRule="auto"/>
        <w:ind w:left="850" w:right="850"/>
        <w:rPr>
          <w:rFonts w:asciiTheme="majorHAnsi" w:hAnsiTheme="majorHAnsi"/>
          <w:i/>
          <w:sz w:val="20"/>
        </w:rPr>
      </w:pPr>
    </w:p>
    <w:p w:rsidR="00FB69CA" w:rsidRPr="0069248D" w:rsidRDefault="0073631A" w:rsidP="00AB1707">
      <w:pPr>
        <w:pStyle w:val="ListParagraph"/>
        <w:numPr>
          <w:ilvl w:val="2"/>
          <w:numId w:val="8"/>
        </w:numPr>
        <w:spacing w:before="120" w:line="360" w:lineRule="auto"/>
        <w:ind w:left="567" w:hanging="567"/>
        <w:jc w:val="both"/>
        <w:rPr>
          <w:rFonts w:asciiTheme="majorHAnsi" w:hAnsiTheme="majorHAnsi"/>
          <w:i/>
        </w:rPr>
      </w:pPr>
      <w:r w:rsidRPr="0069248D">
        <w:rPr>
          <w:rFonts w:asciiTheme="majorHAnsi" w:hAnsiTheme="majorHAnsi"/>
          <w:i/>
        </w:rPr>
        <w:t>Safety recommendations in the maritime sector</w:t>
      </w:r>
    </w:p>
    <w:p w:rsidR="00FB69CA" w:rsidRPr="0069248D" w:rsidRDefault="0073631A" w:rsidP="00AB1707">
      <w:pPr>
        <w:pStyle w:val="BodyText"/>
        <w:spacing w:before="120" w:line="360" w:lineRule="auto"/>
        <w:jc w:val="both"/>
        <w:rPr>
          <w:rFonts w:asciiTheme="majorHAnsi" w:hAnsiTheme="majorHAnsi"/>
        </w:rPr>
      </w:pPr>
      <w:r w:rsidRPr="0069248D">
        <w:rPr>
          <w:rFonts w:asciiTheme="majorHAnsi" w:hAnsiTheme="majorHAnsi"/>
        </w:rPr>
        <w:t>Under Legislative Decree No 165/2011, the Directorate General DIGIFEMA draws up recommendations based on the causes identified, sends them to interested parties and notifies EMSA (European Maritime Safety Agency).</w:t>
      </w:r>
    </w:p>
    <w:p w:rsidR="00FB69CA" w:rsidRPr="0069248D" w:rsidRDefault="0073631A" w:rsidP="00AB1707">
      <w:pPr>
        <w:spacing w:before="240" w:after="120" w:line="360" w:lineRule="auto"/>
        <w:jc w:val="center"/>
        <w:rPr>
          <w:rFonts w:asciiTheme="majorHAnsi" w:hAnsiTheme="majorHAnsi"/>
          <w:b/>
        </w:rPr>
      </w:pPr>
      <w:r w:rsidRPr="0069248D">
        <w:rPr>
          <w:rFonts w:asciiTheme="majorHAnsi" w:hAnsiTheme="majorHAnsi"/>
          <w:i/>
        </w:rPr>
        <w:t xml:space="preserve">Table 18 - Implementation of recommendations 2015–2017 </w:t>
      </w:r>
      <w:r w:rsidRPr="0069248D">
        <w:rPr>
          <w:rFonts w:asciiTheme="majorHAnsi" w:hAnsiTheme="majorHAnsi"/>
          <w:b/>
        </w:rPr>
        <w:t>(</w:t>
      </w:r>
      <w:r w:rsidRPr="0069248D">
        <w:rPr>
          <w:rStyle w:val="FootnoteReference"/>
          <w:rFonts w:asciiTheme="majorHAnsi" w:hAnsiTheme="majorHAnsi"/>
          <w:b/>
        </w:rPr>
        <w:footnoteReference w:id="14"/>
      </w:r>
      <w:r w:rsidRPr="0069248D">
        <w:rPr>
          <w:rFonts w:asciiTheme="majorHAnsi" w:hAnsiTheme="majorHAnsi"/>
          <w:b/>
        </w:rPr>
        <w:t>)</w:t>
      </w:r>
    </w:p>
    <w:tbl>
      <w:tblPr>
        <w:tblW w:w="8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7"/>
        <w:gridCol w:w="715"/>
        <w:gridCol w:w="738"/>
        <w:gridCol w:w="1105"/>
        <w:gridCol w:w="708"/>
        <w:gridCol w:w="1398"/>
        <w:gridCol w:w="729"/>
        <w:gridCol w:w="1397"/>
      </w:tblGrid>
      <w:tr w:rsidR="003411B4" w:rsidRPr="0069248D" w:rsidTr="00AB1707">
        <w:trPr>
          <w:trHeight w:val="20"/>
          <w:jc w:val="center"/>
        </w:trPr>
        <w:tc>
          <w:tcPr>
            <w:tcW w:w="2672" w:type="dxa"/>
            <w:gridSpan w:val="2"/>
            <w:vMerge w:val="restart"/>
            <w:shd w:val="clear" w:color="auto" w:fill="9CC2E4"/>
          </w:tcPr>
          <w:p w:rsidR="00FB69CA" w:rsidRPr="0069248D" w:rsidRDefault="0073631A" w:rsidP="00AB1707">
            <w:pPr>
              <w:pStyle w:val="TableParagraph"/>
              <w:spacing w:line="360" w:lineRule="auto"/>
              <w:jc w:val="center"/>
              <w:rPr>
                <w:rFonts w:asciiTheme="majorHAnsi" w:hAnsiTheme="majorHAnsi"/>
                <w:b/>
              </w:rPr>
            </w:pPr>
            <w:r w:rsidRPr="0069248D">
              <w:rPr>
                <w:rFonts w:asciiTheme="majorHAnsi" w:hAnsiTheme="majorHAnsi"/>
                <w:b/>
              </w:rPr>
              <w:t>Safety recommendations issued</w:t>
            </w:r>
          </w:p>
        </w:tc>
        <w:tc>
          <w:tcPr>
            <w:tcW w:w="6075" w:type="dxa"/>
            <w:gridSpan w:val="6"/>
            <w:shd w:val="clear" w:color="auto" w:fill="9CC2E4"/>
          </w:tcPr>
          <w:p w:rsidR="00FB69CA" w:rsidRPr="0069248D" w:rsidRDefault="0073631A" w:rsidP="00AB1707">
            <w:pPr>
              <w:pStyle w:val="TableParagraph"/>
              <w:spacing w:before="54" w:line="360" w:lineRule="auto"/>
              <w:jc w:val="center"/>
              <w:rPr>
                <w:rFonts w:asciiTheme="majorHAnsi" w:hAnsiTheme="majorHAnsi"/>
                <w:b/>
              </w:rPr>
            </w:pPr>
            <w:r w:rsidRPr="0069248D">
              <w:rPr>
                <w:rFonts w:asciiTheme="majorHAnsi" w:hAnsiTheme="majorHAnsi"/>
                <w:b/>
              </w:rPr>
              <w:t>Status of recommendations issued</w:t>
            </w:r>
          </w:p>
        </w:tc>
      </w:tr>
      <w:tr w:rsidR="003411B4" w:rsidRPr="0069248D" w:rsidTr="00AB1707">
        <w:trPr>
          <w:trHeight w:val="20"/>
          <w:jc w:val="center"/>
        </w:trPr>
        <w:tc>
          <w:tcPr>
            <w:tcW w:w="2672" w:type="dxa"/>
            <w:gridSpan w:val="2"/>
            <w:vMerge/>
            <w:tcBorders>
              <w:top w:val="nil"/>
            </w:tcBorders>
            <w:shd w:val="clear" w:color="auto" w:fill="9CC2E4"/>
          </w:tcPr>
          <w:p w:rsidR="00FB69CA" w:rsidRPr="0069248D" w:rsidRDefault="00FB69CA" w:rsidP="00AB1707">
            <w:pPr>
              <w:spacing w:line="360" w:lineRule="auto"/>
              <w:rPr>
                <w:rFonts w:asciiTheme="majorHAnsi" w:hAnsiTheme="majorHAnsi"/>
                <w:sz w:val="2"/>
                <w:szCs w:val="2"/>
              </w:rPr>
            </w:pPr>
          </w:p>
        </w:tc>
        <w:tc>
          <w:tcPr>
            <w:tcW w:w="1843" w:type="dxa"/>
            <w:gridSpan w:val="2"/>
          </w:tcPr>
          <w:p w:rsidR="00FB69CA" w:rsidRPr="0069248D" w:rsidRDefault="0073631A" w:rsidP="00AB1707">
            <w:pPr>
              <w:pStyle w:val="TableParagraph"/>
              <w:spacing w:line="360" w:lineRule="auto"/>
              <w:jc w:val="center"/>
              <w:rPr>
                <w:rFonts w:asciiTheme="majorHAnsi" w:hAnsiTheme="majorHAnsi"/>
                <w:b/>
              </w:rPr>
            </w:pPr>
            <w:r w:rsidRPr="0069248D">
              <w:rPr>
                <w:rFonts w:asciiTheme="majorHAnsi" w:hAnsiTheme="majorHAnsi"/>
                <w:b/>
              </w:rPr>
              <w:t>Implemented</w:t>
            </w:r>
          </w:p>
        </w:tc>
        <w:tc>
          <w:tcPr>
            <w:tcW w:w="2106" w:type="dxa"/>
            <w:gridSpan w:val="2"/>
          </w:tcPr>
          <w:p w:rsidR="00FB69CA" w:rsidRPr="0069248D" w:rsidRDefault="0073631A" w:rsidP="00AB1707">
            <w:pPr>
              <w:pStyle w:val="TableParagraph"/>
              <w:spacing w:line="360" w:lineRule="auto"/>
              <w:ind w:firstLine="28"/>
              <w:jc w:val="center"/>
              <w:rPr>
                <w:rFonts w:asciiTheme="majorHAnsi" w:hAnsiTheme="majorHAnsi"/>
                <w:b/>
              </w:rPr>
            </w:pPr>
            <w:r w:rsidRPr="0069248D">
              <w:rPr>
                <w:rFonts w:asciiTheme="majorHAnsi" w:hAnsiTheme="majorHAnsi"/>
                <w:b/>
              </w:rPr>
              <w:t>Being implemented</w:t>
            </w:r>
          </w:p>
        </w:tc>
        <w:tc>
          <w:tcPr>
            <w:tcW w:w="2126" w:type="dxa"/>
            <w:gridSpan w:val="2"/>
          </w:tcPr>
          <w:p w:rsidR="00FB69CA" w:rsidRPr="0069248D" w:rsidRDefault="0073631A" w:rsidP="00AB1707">
            <w:pPr>
              <w:pStyle w:val="TableParagraph"/>
              <w:spacing w:line="360" w:lineRule="auto"/>
              <w:jc w:val="center"/>
              <w:rPr>
                <w:rFonts w:asciiTheme="majorHAnsi" w:hAnsiTheme="majorHAnsi"/>
                <w:b/>
              </w:rPr>
            </w:pPr>
            <w:r w:rsidRPr="0069248D">
              <w:rPr>
                <w:rFonts w:asciiTheme="majorHAnsi" w:hAnsiTheme="majorHAnsi"/>
                <w:b/>
              </w:rPr>
              <w:t>Not implemented</w:t>
            </w:r>
          </w:p>
        </w:tc>
      </w:tr>
      <w:tr w:rsidR="003411B4" w:rsidRPr="0069248D" w:rsidTr="00AB1707">
        <w:trPr>
          <w:trHeight w:val="20"/>
          <w:jc w:val="center"/>
        </w:trPr>
        <w:tc>
          <w:tcPr>
            <w:tcW w:w="1957" w:type="dxa"/>
          </w:tcPr>
          <w:p w:rsidR="00FB69CA" w:rsidRPr="0069248D" w:rsidRDefault="0073631A" w:rsidP="00AB1707">
            <w:pPr>
              <w:pStyle w:val="TableParagraph"/>
              <w:spacing w:line="360" w:lineRule="auto"/>
              <w:ind w:left="57"/>
              <w:rPr>
                <w:rFonts w:asciiTheme="majorHAnsi" w:hAnsiTheme="majorHAnsi"/>
                <w:b/>
              </w:rPr>
            </w:pPr>
            <w:r w:rsidRPr="0069248D">
              <w:rPr>
                <w:rFonts w:asciiTheme="majorHAnsi" w:hAnsiTheme="majorHAnsi"/>
                <w:b/>
              </w:rPr>
              <w:t>Year</w:t>
            </w:r>
          </w:p>
        </w:tc>
        <w:tc>
          <w:tcPr>
            <w:tcW w:w="715" w:type="dxa"/>
          </w:tcPr>
          <w:p w:rsidR="00FB69CA" w:rsidRPr="0069248D" w:rsidRDefault="0073631A" w:rsidP="00AB1707">
            <w:pPr>
              <w:pStyle w:val="TableParagraph"/>
              <w:spacing w:line="360" w:lineRule="auto"/>
              <w:ind w:right="57"/>
              <w:jc w:val="right"/>
              <w:rPr>
                <w:rFonts w:asciiTheme="majorHAnsi" w:hAnsiTheme="majorHAnsi"/>
              </w:rPr>
            </w:pPr>
            <w:r w:rsidRPr="0069248D">
              <w:rPr>
                <w:rFonts w:asciiTheme="majorHAnsi" w:hAnsiTheme="majorHAnsi"/>
              </w:rPr>
              <w:t>[No]</w:t>
            </w:r>
          </w:p>
        </w:tc>
        <w:tc>
          <w:tcPr>
            <w:tcW w:w="738" w:type="dxa"/>
          </w:tcPr>
          <w:p w:rsidR="00FB69CA" w:rsidRPr="0069248D" w:rsidRDefault="0073631A" w:rsidP="00AB1707">
            <w:pPr>
              <w:pStyle w:val="TableParagraph"/>
              <w:spacing w:line="360" w:lineRule="auto"/>
              <w:ind w:right="57"/>
              <w:jc w:val="right"/>
              <w:rPr>
                <w:rFonts w:asciiTheme="majorHAnsi" w:hAnsiTheme="majorHAnsi"/>
              </w:rPr>
            </w:pPr>
            <w:r w:rsidRPr="0069248D">
              <w:rPr>
                <w:rFonts w:asciiTheme="majorHAnsi" w:hAnsiTheme="majorHAnsi"/>
              </w:rPr>
              <w:t>[No]</w:t>
            </w:r>
          </w:p>
        </w:tc>
        <w:tc>
          <w:tcPr>
            <w:tcW w:w="1105" w:type="dxa"/>
          </w:tcPr>
          <w:p w:rsidR="00FB69CA" w:rsidRPr="0069248D" w:rsidRDefault="0073631A" w:rsidP="00AB1707">
            <w:pPr>
              <w:pStyle w:val="TableParagraph"/>
              <w:spacing w:line="360" w:lineRule="auto"/>
              <w:jc w:val="center"/>
              <w:rPr>
                <w:rFonts w:asciiTheme="majorHAnsi" w:hAnsiTheme="majorHAnsi"/>
              </w:rPr>
            </w:pPr>
            <w:r w:rsidRPr="0069248D">
              <w:rPr>
                <w:rFonts w:asciiTheme="majorHAnsi" w:hAnsiTheme="majorHAnsi"/>
              </w:rPr>
              <w:t>[%]</w:t>
            </w:r>
          </w:p>
        </w:tc>
        <w:tc>
          <w:tcPr>
            <w:tcW w:w="708" w:type="dxa"/>
          </w:tcPr>
          <w:p w:rsidR="00FB69CA" w:rsidRPr="0069248D" w:rsidRDefault="0073631A" w:rsidP="00AB1707">
            <w:pPr>
              <w:pStyle w:val="TableParagraph"/>
              <w:spacing w:line="360" w:lineRule="auto"/>
              <w:ind w:right="57"/>
              <w:jc w:val="right"/>
              <w:rPr>
                <w:rFonts w:asciiTheme="majorHAnsi" w:hAnsiTheme="majorHAnsi"/>
              </w:rPr>
            </w:pPr>
            <w:r w:rsidRPr="0069248D">
              <w:rPr>
                <w:rFonts w:asciiTheme="majorHAnsi" w:hAnsiTheme="majorHAnsi"/>
              </w:rPr>
              <w:t>[No]</w:t>
            </w:r>
          </w:p>
        </w:tc>
        <w:tc>
          <w:tcPr>
            <w:tcW w:w="1398" w:type="dxa"/>
          </w:tcPr>
          <w:p w:rsidR="00FB69CA" w:rsidRPr="0069248D" w:rsidRDefault="0073631A" w:rsidP="00AB1707">
            <w:pPr>
              <w:pStyle w:val="TableParagraph"/>
              <w:spacing w:line="360" w:lineRule="auto"/>
              <w:jc w:val="center"/>
              <w:rPr>
                <w:rFonts w:asciiTheme="majorHAnsi" w:hAnsiTheme="majorHAnsi"/>
              </w:rPr>
            </w:pPr>
            <w:r w:rsidRPr="0069248D">
              <w:rPr>
                <w:rFonts w:asciiTheme="majorHAnsi" w:hAnsiTheme="majorHAnsi"/>
              </w:rPr>
              <w:t>[%]</w:t>
            </w:r>
          </w:p>
        </w:tc>
        <w:tc>
          <w:tcPr>
            <w:tcW w:w="729" w:type="dxa"/>
          </w:tcPr>
          <w:p w:rsidR="00FB69CA" w:rsidRPr="0069248D" w:rsidRDefault="0073631A" w:rsidP="00AB1707">
            <w:pPr>
              <w:pStyle w:val="TableParagraph"/>
              <w:spacing w:line="360" w:lineRule="auto"/>
              <w:ind w:right="57"/>
              <w:jc w:val="right"/>
              <w:rPr>
                <w:rFonts w:asciiTheme="majorHAnsi" w:hAnsiTheme="majorHAnsi"/>
              </w:rPr>
            </w:pPr>
            <w:r w:rsidRPr="0069248D">
              <w:rPr>
                <w:rFonts w:asciiTheme="majorHAnsi" w:hAnsiTheme="majorHAnsi"/>
              </w:rPr>
              <w:t>[No]</w:t>
            </w:r>
          </w:p>
        </w:tc>
        <w:tc>
          <w:tcPr>
            <w:tcW w:w="1397" w:type="dxa"/>
          </w:tcPr>
          <w:p w:rsidR="00FB69CA" w:rsidRPr="0069248D" w:rsidRDefault="0073631A" w:rsidP="00AB1707">
            <w:pPr>
              <w:pStyle w:val="TableParagraph"/>
              <w:spacing w:line="360" w:lineRule="auto"/>
              <w:jc w:val="center"/>
              <w:rPr>
                <w:rFonts w:asciiTheme="majorHAnsi" w:hAnsiTheme="majorHAnsi"/>
              </w:rPr>
            </w:pPr>
            <w:r w:rsidRPr="0069248D">
              <w:rPr>
                <w:rFonts w:asciiTheme="majorHAnsi" w:hAnsiTheme="majorHAnsi"/>
              </w:rPr>
              <w:t>[%]</w:t>
            </w:r>
          </w:p>
        </w:tc>
      </w:tr>
      <w:tr w:rsidR="003411B4" w:rsidRPr="0069248D" w:rsidTr="00AB1707">
        <w:trPr>
          <w:trHeight w:val="20"/>
          <w:jc w:val="center"/>
        </w:trPr>
        <w:tc>
          <w:tcPr>
            <w:tcW w:w="1957" w:type="dxa"/>
          </w:tcPr>
          <w:p w:rsidR="00FB69CA" w:rsidRPr="0069248D" w:rsidRDefault="0073631A" w:rsidP="00AB1707">
            <w:pPr>
              <w:pStyle w:val="TableParagraph"/>
              <w:spacing w:line="360" w:lineRule="auto"/>
              <w:ind w:left="57"/>
              <w:rPr>
                <w:rFonts w:asciiTheme="majorHAnsi" w:hAnsiTheme="majorHAnsi"/>
                <w:b/>
              </w:rPr>
            </w:pPr>
            <w:r w:rsidRPr="0069248D">
              <w:rPr>
                <w:rFonts w:asciiTheme="majorHAnsi" w:hAnsiTheme="majorHAnsi"/>
                <w:b/>
              </w:rPr>
              <w:t>2017</w:t>
            </w:r>
          </w:p>
        </w:tc>
        <w:tc>
          <w:tcPr>
            <w:tcW w:w="715" w:type="dxa"/>
          </w:tcPr>
          <w:p w:rsidR="00FB69CA" w:rsidRPr="0069248D" w:rsidRDefault="0073631A" w:rsidP="00AB1707">
            <w:pPr>
              <w:pStyle w:val="TableParagraph"/>
              <w:spacing w:line="360" w:lineRule="auto"/>
              <w:ind w:right="57"/>
              <w:jc w:val="right"/>
              <w:rPr>
                <w:rFonts w:asciiTheme="majorHAnsi" w:hAnsiTheme="majorHAnsi"/>
              </w:rPr>
            </w:pPr>
            <w:r w:rsidRPr="0069248D">
              <w:rPr>
                <w:rFonts w:asciiTheme="majorHAnsi" w:hAnsiTheme="majorHAnsi"/>
              </w:rPr>
              <w:t>19</w:t>
            </w:r>
          </w:p>
        </w:tc>
        <w:tc>
          <w:tcPr>
            <w:tcW w:w="738" w:type="dxa"/>
          </w:tcPr>
          <w:p w:rsidR="00FB69CA" w:rsidRPr="0069248D" w:rsidRDefault="0073631A" w:rsidP="00AB1707">
            <w:pPr>
              <w:pStyle w:val="TableParagraph"/>
              <w:spacing w:line="360" w:lineRule="auto"/>
              <w:ind w:right="57"/>
              <w:jc w:val="right"/>
              <w:rPr>
                <w:rFonts w:asciiTheme="majorHAnsi" w:hAnsiTheme="majorHAnsi"/>
              </w:rPr>
            </w:pPr>
            <w:r w:rsidRPr="0069248D">
              <w:rPr>
                <w:rFonts w:asciiTheme="majorHAnsi" w:hAnsiTheme="majorHAnsi"/>
              </w:rPr>
              <w:t>0</w:t>
            </w:r>
          </w:p>
        </w:tc>
        <w:tc>
          <w:tcPr>
            <w:tcW w:w="1105" w:type="dxa"/>
          </w:tcPr>
          <w:p w:rsidR="00FB69CA" w:rsidRPr="0069248D" w:rsidRDefault="0073631A" w:rsidP="00AB1707">
            <w:pPr>
              <w:pStyle w:val="TableParagraph"/>
              <w:spacing w:line="360" w:lineRule="auto"/>
              <w:jc w:val="center"/>
              <w:rPr>
                <w:rFonts w:asciiTheme="majorHAnsi" w:hAnsiTheme="majorHAnsi"/>
              </w:rPr>
            </w:pPr>
            <w:r w:rsidRPr="0069248D">
              <w:rPr>
                <w:rFonts w:asciiTheme="majorHAnsi" w:hAnsiTheme="majorHAnsi"/>
              </w:rPr>
              <w:t>0</w:t>
            </w:r>
          </w:p>
        </w:tc>
        <w:tc>
          <w:tcPr>
            <w:tcW w:w="708" w:type="dxa"/>
          </w:tcPr>
          <w:p w:rsidR="00FB69CA" w:rsidRPr="0069248D" w:rsidRDefault="0073631A" w:rsidP="00AB1707">
            <w:pPr>
              <w:pStyle w:val="TableParagraph"/>
              <w:spacing w:line="360" w:lineRule="auto"/>
              <w:ind w:right="57"/>
              <w:jc w:val="right"/>
              <w:rPr>
                <w:rFonts w:asciiTheme="majorHAnsi" w:hAnsiTheme="majorHAnsi"/>
              </w:rPr>
            </w:pPr>
            <w:r w:rsidRPr="0069248D">
              <w:rPr>
                <w:rFonts w:asciiTheme="majorHAnsi" w:hAnsiTheme="majorHAnsi"/>
              </w:rPr>
              <w:t>0</w:t>
            </w:r>
          </w:p>
        </w:tc>
        <w:tc>
          <w:tcPr>
            <w:tcW w:w="1398" w:type="dxa"/>
          </w:tcPr>
          <w:p w:rsidR="00FB69CA" w:rsidRPr="0069248D" w:rsidRDefault="0073631A" w:rsidP="00AB1707">
            <w:pPr>
              <w:pStyle w:val="TableParagraph"/>
              <w:spacing w:line="360" w:lineRule="auto"/>
              <w:jc w:val="center"/>
              <w:rPr>
                <w:rFonts w:asciiTheme="majorHAnsi" w:hAnsiTheme="majorHAnsi"/>
              </w:rPr>
            </w:pPr>
            <w:r w:rsidRPr="0069248D">
              <w:rPr>
                <w:rFonts w:asciiTheme="majorHAnsi" w:hAnsiTheme="majorHAnsi"/>
              </w:rPr>
              <w:t>0</w:t>
            </w:r>
          </w:p>
        </w:tc>
        <w:tc>
          <w:tcPr>
            <w:tcW w:w="729" w:type="dxa"/>
          </w:tcPr>
          <w:p w:rsidR="00FB69CA" w:rsidRPr="0069248D" w:rsidRDefault="0073631A" w:rsidP="00AB1707">
            <w:pPr>
              <w:pStyle w:val="TableParagraph"/>
              <w:spacing w:line="360" w:lineRule="auto"/>
              <w:ind w:right="57"/>
              <w:jc w:val="right"/>
              <w:rPr>
                <w:rFonts w:asciiTheme="majorHAnsi" w:hAnsiTheme="majorHAnsi"/>
              </w:rPr>
            </w:pPr>
            <w:r w:rsidRPr="0069248D">
              <w:rPr>
                <w:rFonts w:asciiTheme="majorHAnsi" w:hAnsiTheme="majorHAnsi"/>
              </w:rPr>
              <w:t>19</w:t>
            </w:r>
          </w:p>
        </w:tc>
        <w:tc>
          <w:tcPr>
            <w:tcW w:w="1397" w:type="dxa"/>
          </w:tcPr>
          <w:p w:rsidR="00FB69CA" w:rsidRPr="0069248D" w:rsidRDefault="0073631A" w:rsidP="00AB1707">
            <w:pPr>
              <w:pStyle w:val="TableParagraph"/>
              <w:spacing w:line="360" w:lineRule="auto"/>
              <w:jc w:val="center"/>
              <w:rPr>
                <w:rFonts w:asciiTheme="majorHAnsi" w:hAnsiTheme="majorHAnsi"/>
              </w:rPr>
            </w:pPr>
            <w:r w:rsidRPr="0069248D">
              <w:rPr>
                <w:rFonts w:asciiTheme="majorHAnsi" w:hAnsiTheme="majorHAnsi"/>
              </w:rPr>
              <w:t>100</w:t>
            </w:r>
          </w:p>
        </w:tc>
      </w:tr>
      <w:tr w:rsidR="003411B4" w:rsidRPr="0069248D" w:rsidTr="00AB1707">
        <w:trPr>
          <w:trHeight w:val="20"/>
          <w:jc w:val="center"/>
        </w:trPr>
        <w:tc>
          <w:tcPr>
            <w:tcW w:w="1957" w:type="dxa"/>
          </w:tcPr>
          <w:p w:rsidR="00FB69CA" w:rsidRPr="0069248D" w:rsidRDefault="0073631A" w:rsidP="00AB1707">
            <w:pPr>
              <w:pStyle w:val="TableParagraph"/>
              <w:spacing w:before="2" w:line="360" w:lineRule="auto"/>
              <w:ind w:left="57"/>
              <w:rPr>
                <w:rFonts w:asciiTheme="majorHAnsi" w:hAnsiTheme="majorHAnsi"/>
                <w:b/>
              </w:rPr>
            </w:pPr>
            <w:r w:rsidRPr="0069248D">
              <w:rPr>
                <w:rFonts w:asciiTheme="majorHAnsi" w:hAnsiTheme="majorHAnsi"/>
                <w:b/>
              </w:rPr>
              <w:t>2016</w:t>
            </w:r>
          </w:p>
        </w:tc>
        <w:tc>
          <w:tcPr>
            <w:tcW w:w="715" w:type="dxa"/>
          </w:tcPr>
          <w:p w:rsidR="00FB69CA" w:rsidRPr="0069248D" w:rsidRDefault="0073631A" w:rsidP="00AB1707">
            <w:pPr>
              <w:pStyle w:val="TableParagraph"/>
              <w:spacing w:before="2" w:line="360" w:lineRule="auto"/>
              <w:ind w:right="57"/>
              <w:jc w:val="right"/>
              <w:rPr>
                <w:rFonts w:asciiTheme="majorHAnsi" w:hAnsiTheme="majorHAnsi"/>
              </w:rPr>
            </w:pPr>
            <w:r w:rsidRPr="0069248D">
              <w:rPr>
                <w:rFonts w:asciiTheme="majorHAnsi" w:hAnsiTheme="majorHAnsi"/>
              </w:rPr>
              <w:t>15</w:t>
            </w:r>
          </w:p>
        </w:tc>
        <w:tc>
          <w:tcPr>
            <w:tcW w:w="738" w:type="dxa"/>
          </w:tcPr>
          <w:p w:rsidR="00FB69CA" w:rsidRPr="0069248D" w:rsidRDefault="0073631A" w:rsidP="00AB1707">
            <w:pPr>
              <w:pStyle w:val="TableParagraph"/>
              <w:spacing w:before="2" w:line="360" w:lineRule="auto"/>
              <w:ind w:right="57"/>
              <w:jc w:val="right"/>
              <w:rPr>
                <w:rFonts w:asciiTheme="majorHAnsi" w:hAnsiTheme="majorHAnsi"/>
              </w:rPr>
            </w:pPr>
            <w:r w:rsidRPr="0069248D">
              <w:rPr>
                <w:rFonts w:asciiTheme="majorHAnsi" w:hAnsiTheme="majorHAnsi"/>
              </w:rPr>
              <w:t>0</w:t>
            </w:r>
          </w:p>
        </w:tc>
        <w:tc>
          <w:tcPr>
            <w:tcW w:w="1105" w:type="dxa"/>
          </w:tcPr>
          <w:p w:rsidR="00FB69CA" w:rsidRPr="0069248D" w:rsidRDefault="0073631A" w:rsidP="00AB1707">
            <w:pPr>
              <w:pStyle w:val="TableParagraph"/>
              <w:spacing w:before="2" w:line="360" w:lineRule="auto"/>
              <w:jc w:val="center"/>
              <w:rPr>
                <w:rFonts w:asciiTheme="majorHAnsi" w:hAnsiTheme="majorHAnsi"/>
              </w:rPr>
            </w:pPr>
            <w:r w:rsidRPr="0069248D">
              <w:rPr>
                <w:rFonts w:asciiTheme="majorHAnsi" w:hAnsiTheme="majorHAnsi"/>
              </w:rPr>
              <w:t>0</w:t>
            </w:r>
          </w:p>
        </w:tc>
        <w:tc>
          <w:tcPr>
            <w:tcW w:w="708" w:type="dxa"/>
          </w:tcPr>
          <w:p w:rsidR="00FB69CA" w:rsidRPr="0069248D" w:rsidRDefault="0073631A" w:rsidP="00AB1707">
            <w:pPr>
              <w:pStyle w:val="TableParagraph"/>
              <w:spacing w:before="2" w:line="360" w:lineRule="auto"/>
              <w:ind w:right="57"/>
              <w:jc w:val="right"/>
              <w:rPr>
                <w:rFonts w:asciiTheme="majorHAnsi" w:hAnsiTheme="majorHAnsi"/>
              </w:rPr>
            </w:pPr>
            <w:r w:rsidRPr="0069248D">
              <w:rPr>
                <w:rFonts w:asciiTheme="majorHAnsi" w:hAnsiTheme="majorHAnsi"/>
              </w:rPr>
              <w:t>0</w:t>
            </w:r>
          </w:p>
        </w:tc>
        <w:tc>
          <w:tcPr>
            <w:tcW w:w="1398" w:type="dxa"/>
          </w:tcPr>
          <w:p w:rsidR="00FB69CA" w:rsidRPr="0069248D" w:rsidRDefault="0073631A" w:rsidP="00AB1707">
            <w:pPr>
              <w:pStyle w:val="TableParagraph"/>
              <w:spacing w:before="2" w:line="360" w:lineRule="auto"/>
              <w:jc w:val="center"/>
              <w:rPr>
                <w:rFonts w:asciiTheme="majorHAnsi" w:hAnsiTheme="majorHAnsi"/>
              </w:rPr>
            </w:pPr>
            <w:r w:rsidRPr="0069248D">
              <w:rPr>
                <w:rFonts w:asciiTheme="majorHAnsi" w:hAnsiTheme="majorHAnsi"/>
              </w:rPr>
              <w:t>0</w:t>
            </w:r>
          </w:p>
        </w:tc>
        <w:tc>
          <w:tcPr>
            <w:tcW w:w="729" w:type="dxa"/>
          </w:tcPr>
          <w:p w:rsidR="00FB69CA" w:rsidRPr="0069248D" w:rsidRDefault="0073631A" w:rsidP="00AB1707">
            <w:pPr>
              <w:pStyle w:val="TableParagraph"/>
              <w:spacing w:before="2" w:line="360" w:lineRule="auto"/>
              <w:ind w:right="57"/>
              <w:jc w:val="right"/>
              <w:rPr>
                <w:rFonts w:asciiTheme="majorHAnsi" w:hAnsiTheme="majorHAnsi"/>
              </w:rPr>
            </w:pPr>
            <w:r w:rsidRPr="0069248D">
              <w:rPr>
                <w:rFonts w:asciiTheme="majorHAnsi" w:hAnsiTheme="majorHAnsi"/>
              </w:rPr>
              <w:t>15</w:t>
            </w:r>
          </w:p>
        </w:tc>
        <w:tc>
          <w:tcPr>
            <w:tcW w:w="1397" w:type="dxa"/>
          </w:tcPr>
          <w:p w:rsidR="00FB69CA" w:rsidRPr="0069248D" w:rsidRDefault="0073631A" w:rsidP="00AB1707">
            <w:pPr>
              <w:pStyle w:val="TableParagraph"/>
              <w:spacing w:before="2" w:line="360" w:lineRule="auto"/>
              <w:jc w:val="center"/>
              <w:rPr>
                <w:rFonts w:asciiTheme="majorHAnsi" w:hAnsiTheme="majorHAnsi"/>
              </w:rPr>
            </w:pPr>
            <w:r w:rsidRPr="0069248D">
              <w:rPr>
                <w:rFonts w:asciiTheme="majorHAnsi" w:hAnsiTheme="majorHAnsi"/>
              </w:rPr>
              <w:t>100</w:t>
            </w:r>
          </w:p>
        </w:tc>
      </w:tr>
      <w:tr w:rsidR="003411B4" w:rsidRPr="0069248D" w:rsidTr="00AB1707">
        <w:trPr>
          <w:trHeight w:val="20"/>
          <w:jc w:val="center"/>
        </w:trPr>
        <w:tc>
          <w:tcPr>
            <w:tcW w:w="1957" w:type="dxa"/>
          </w:tcPr>
          <w:p w:rsidR="00FB69CA" w:rsidRPr="0069248D" w:rsidRDefault="0073631A" w:rsidP="00AB1707">
            <w:pPr>
              <w:pStyle w:val="TableParagraph"/>
              <w:spacing w:line="360" w:lineRule="auto"/>
              <w:ind w:left="57"/>
              <w:rPr>
                <w:rFonts w:asciiTheme="majorHAnsi" w:hAnsiTheme="majorHAnsi"/>
                <w:b/>
              </w:rPr>
            </w:pPr>
            <w:r w:rsidRPr="0069248D">
              <w:rPr>
                <w:rFonts w:asciiTheme="majorHAnsi" w:hAnsiTheme="majorHAnsi"/>
                <w:b/>
              </w:rPr>
              <w:t>2015</w:t>
            </w:r>
          </w:p>
        </w:tc>
        <w:tc>
          <w:tcPr>
            <w:tcW w:w="715" w:type="dxa"/>
          </w:tcPr>
          <w:p w:rsidR="00FB69CA" w:rsidRPr="0069248D" w:rsidRDefault="0073631A" w:rsidP="00AB1707">
            <w:pPr>
              <w:pStyle w:val="TableParagraph"/>
              <w:spacing w:line="360" w:lineRule="auto"/>
              <w:ind w:right="57"/>
              <w:jc w:val="right"/>
              <w:rPr>
                <w:rFonts w:asciiTheme="majorHAnsi" w:hAnsiTheme="majorHAnsi"/>
              </w:rPr>
            </w:pPr>
            <w:r w:rsidRPr="0069248D">
              <w:rPr>
                <w:rFonts w:asciiTheme="majorHAnsi" w:hAnsiTheme="majorHAnsi"/>
              </w:rPr>
              <w:t>40</w:t>
            </w:r>
          </w:p>
        </w:tc>
        <w:tc>
          <w:tcPr>
            <w:tcW w:w="738" w:type="dxa"/>
          </w:tcPr>
          <w:p w:rsidR="00FB69CA" w:rsidRPr="0069248D" w:rsidRDefault="0073631A" w:rsidP="00AB1707">
            <w:pPr>
              <w:pStyle w:val="TableParagraph"/>
              <w:spacing w:line="360" w:lineRule="auto"/>
              <w:ind w:right="57"/>
              <w:jc w:val="right"/>
              <w:rPr>
                <w:rFonts w:asciiTheme="majorHAnsi" w:hAnsiTheme="majorHAnsi"/>
              </w:rPr>
            </w:pPr>
            <w:r w:rsidRPr="0069248D">
              <w:rPr>
                <w:rFonts w:asciiTheme="majorHAnsi" w:hAnsiTheme="majorHAnsi"/>
              </w:rPr>
              <w:t>0</w:t>
            </w:r>
          </w:p>
        </w:tc>
        <w:tc>
          <w:tcPr>
            <w:tcW w:w="1105" w:type="dxa"/>
          </w:tcPr>
          <w:p w:rsidR="00FB69CA" w:rsidRPr="0069248D" w:rsidRDefault="0073631A" w:rsidP="00AB1707">
            <w:pPr>
              <w:pStyle w:val="TableParagraph"/>
              <w:spacing w:line="360" w:lineRule="auto"/>
              <w:jc w:val="center"/>
              <w:rPr>
                <w:rFonts w:asciiTheme="majorHAnsi" w:hAnsiTheme="majorHAnsi"/>
              </w:rPr>
            </w:pPr>
            <w:r w:rsidRPr="0069248D">
              <w:rPr>
                <w:rFonts w:asciiTheme="majorHAnsi" w:hAnsiTheme="majorHAnsi"/>
              </w:rPr>
              <w:t>0</w:t>
            </w:r>
          </w:p>
        </w:tc>
        <w:tc>
          <w:tcPr>
            <w:tcW w:w="708" w:type="dxa"/>
          </w:tcPr>
          <w:p w:rsidR="00FB69CA" w:rsidRPr="0069248D" w:rsidRDefault="0073631A" w:rsidP="00AB1707">
            <w:pPr>
              <w:pStyle w:val="TableParagraph"/>
              <w:spacing w:line="360" w:lineRule="auto"/>
              <w:ind w:right="57"/>
              <w:jc w:val="right"/>
              <w:rPr>
                <w:rFonts w:asciiTheme="majorHAnsi" w:hAnsiTheme="majorHAnsi"/>
              </w:rPr>
            </w:pPr>
            <w:r w:rsidRPr="0069248D">
              <w:rPr>
                <w:rFonts w:asciiTheme="majorHAnsi" w:hAnsiTheme="majorHAnsi"/>
              </w:rPr>
              <w:t>0</w:t>
            </w:r>
          </w:p>
        </w:tc>
        <w:tc>
          <w:tcPr>
            <w:tcW w:w="1398" w:type="dxa"/>
          </w:tcPr>
          <w:p w:rsidR="00FB69CA" w:rsidRPr="0069248D" w:rsidRDefault="0073631A" w:rsidP="00AB1707">
            <w:pPr>
              <w:pStyle w:val="TableParagraph"/>
              <w:spacing w:line="360" w:lineRule="auto"/>
              <w:jc w:val="center"/>
              <w:rPr>
                <w:rFonts w:asciiTheme="majorHAnsi" w:hAnsiTheme="majorHAnsi"/>
              </w:rPr>
            </w:pPr>
            <w:r w:rsidRPr="0069248D">
              <w:rPr>
                <w:rFonts w:asciiTheme="majorHAnsi" w:hAnsiTheme="majorHAnsi"/>
              </w:rPr>
              <w:t>0</w:t>
            </w:r>
          </w:p>
        </w:tc>
        <w:tc>
          <w:tcPr>
            <w:tcW w:w="729" w:type="dxa"/>
          </w:tcPr>
          <w:p w:rsidR="00FB69CA" w:rsidRPr="0069248D" w:rsidRDefault="0073631A" w:rsidP="00AB1707">
            <w:pPr>
              <w:pStyle w:val="TableParagraph"/>
              <w:spacing w:line="360" w:lineRule="auto"/>
              <w:ind w:right="57"/>
              <w:jc w:val="right"/>
              <w:rPr>
                <w:rFonts w:asciiTheme="majorHAnsi" w:hAnsiTheme="majorHAnsi"/>
              </w:rPr>
            </w:pPr>
            <w:r w:rsidRPr="0069248D">
              <w:rPr>
                <w:rFonts w:asciiTheme="majorHAnsi" w:hAnsiTheme="majorHAnsi"/>
              </w:rPr>
              <w:t>40</w:t>
            </w:r>
          </w:p>
        </w:tc>
        <w:tc>
          <w:tcPr>
            <w:tcW w:w="1397" w:type="dxa"/>
          </w:tcPr>
          <w:p w:rsidR="00FB69CA" w:rsidRPr="0069248D" w:rsidRDefault="0073631A" w:rsidP="00AB1707">
            <w:pPr>
              <w:pStyle w:val="TableParagraph"/>
              <w:spacing w:line="360" w:lineRule="auto"/>
              <w:jc w:val="center"/>
              <w:rPr>
                <w:rFonts w:asciiTheme="majorHAnsi" w:hAnsiTheme="majorHAnsi"/>
              </w:rPr>
            </w:pPr>
            <w:r w:rsidRPr="0069248D">
              <w:rPr>
                <w:rFonts w:asciiTheme="majorHAnsi" w:hAnsiTheme="majorHAnsi"/>
              </w:rPr>
              <w:t>100</w:t>
            </w:r>
          </w:p>
        </w:tc>
      </w:tr>
      <w:tr w:rsidR="003411B4" w:rsidRPr="0069248D" w:rsidTr="00AB1707">
        <w:trPr>
          <w:trHeight w:val="20"/>
          <w:jc w:val="center"/>
        </w:trPr>
        <w:tc>
          <w:tcPr>
            <w:tcW w:w="1957" w:type="dxa"/>
            <w:shd w:val="clear" w:color="auto" w:fill="9CC2E4"/>
          </w:tcPr>
          <w:p w:rsidR="00FB69CA" w:rsidRPr="0069248D" w:rsidRDefault="0073631A" w:rsidP="00AB1707">
            <w:pPr>
              <w:pStyle w:val="TableParagraph"/>
              <w:spacing w:line="360" w:lineRule="auto"/>
              <w:ind w:left="57"/>
              <w:rPr>
                <w:rFonts w:asciiTheme="majorHAnsi" w:hAnsiTheme="majorHAnsi"/>
                <w:b/>
                <w:sz w:val="24"/>
              </w:rPr>
            </w:pPr>
            <w:r w:rsidRPr="0069248D">
              <w:rPr>
                <w:rFonts w:asciiTheme="majorHAnsi" w:hAnsiTheme="majorHAnsi"/>
                <w:b/>
                <w:sz w:val="24"/>
              </w:rPr>
              <w:t>TOTAL</w:t>
            </w:r>
          </w:p>
        </w:tc>
        <w:tc>
          <w:tcPr>
            <w:tcW w:w="715" w:type="dxa"/>
            <w:shd w:val="clear" w:color="auto" w:fill="9CC2E4"/>
          </w:tcPr>
          <w:p w:rsidR="00FB69CA" w:rsidRPr="0069248D" w:rsidRDefault="0073631A" w:rsidP="00AB1707">
            <w:pPr>
              <w:pStyle w:val="TableParagraph"/>
              <w:spacing w:line="360" w:lineRule="auto"/>
              <w:ind w:right="57"/>
              <w:jc w:val="right"/>
              <w:rPr>
                <w:rFonts w:asciiTheme="majorHAnsi" w:hAnsiTheme="majorHAnsi"/>
                <w:b/>
                <w:sz w:val="24"/>
              </w:rPr>
            </w:pPr>
            <w:r w:rsidRPr="0069248D">
              <w:rPr>
                <w:rFonts w:asciiTheme="majorHAnsi" w:hAnsiTheme="majorHAnsi"/>
                <w:b/>
                <w:sz w:val="24"/>
              </w:rPr>
              <w:t>74</w:t>
            </w:r>
          </w:p>
        </w:tc>
        <w:tc>
          <w:tcPr>
            <w:tcW w:w="738" w:type="dxa"/>
            <w:shd w:val="clear" w:color="auto" w:fill="9CC2E4"/>
          </w:tcPr>
          <w:p w:rsidR="00FB69CA" w:rsidRPr="0069248D" w:rsidRDefault="0073631A" w:rsidP="00AB1707">
            <w:pPr>
              <w:pStyle w:val="TableParagraph"/>
              <w:spacing w:line="360" w:lineRule="auto"/>
              <w:ind w:right="57"/>
              <w:jc w:val="right"/>
              <w:rPr>
                <w:rFonts w:asciiTheme="majorHAnsi" w:hAnsiTheme="majorHAnsi"/>
                <w:b/>
                <w:sz w:val="24"/>
              </w:rPr>
            </w:pPr>
            <w:r w:rsidRPr="0069248D">
              <w:rPr>
                <w:rFonts w:asciiTheme="majorHAnsi" w:hAnsiTheme="majorHAnsi"/>
                <w:b/>
                <w:sz w:val="24"/>
              </w:rPr>
              <w:t>0</w:t>
            </w:r>
          </w:p>
        </w:tc>
        <w:tc>
          <w:tcPr>
            <w:tcW w:w="1105" w:type="dxa"/>
            <w:shd w:val="clear" w:color="auto" w:fill="9CC2E4"/>
          </w:tcPr>
          <w:p w:rsidR="00FB69CA" w:rsidRPr="0069248D" w:rsidRDefault="0073631A" w:rsidP="00AB1707">
            <w:pPr>
              <w:pStyle w:val="TableParagraph"/>
              <w:spacing w:line="360" w:lineRule="auto"/>
              <w:jc w:val="center"/>
              <w:rPr>
                <w:rFonts w:asciiTheme="majorHAnsi" w:hAnsiTheme="majorHAnsi"/>
                <w:b/>
                <w:sz w:val="24"/>
              </w:rPr>
            </w:pPr>
            <w:r w:rsidRPr="0069248D">
              <w:rPr>
                <w:rFonts w:asciiTheme="majorHAnsi" w:hAnsiTheme="majorHAnsi"/>
                <w:b/>
                <w:sz w:val="24"/>
              </w:rPr>
              <w:t>0</w:t>
            </w:r>
          </w:p>
        </w:tc>
        <w:tc>
          <w:tcPr>
            <w:tcW w:w="708" w:type="dxa"/>
            <w:shd w:val="clear" w:color="auto" w:fill="9CC2E4"/>
          </w:tcPr>
          <w:p w:rsidR="00FB69CA" w:rsidRPr="0069248D" w:rsidRDefault="0073631A" w:rsidP="00AB1707">
            <w:pPr>
              <w:pStyle w:val="TableParagraph"/>
              <w:spacing w:line="360" w:lineRule="auto"/>
              <w:ind w:right="57"/>
              <w:jc w:val="right"/>
              <w:rPr>
                <w:rFonts w:asciiTheme="majorHAnsi" w:hAnsiTheme="majorHAnsi"/>
                <w:b/>
                <w:sz w:val="24"/>
              </w:rPr>
            </w:pPr>
            <w:r w:rsidRPr="0069248D">
              <w:rPr>
                <w:rFonts w:asciiTheme="majorHAnsi" w:hAnsiTheme="majorHAnsi"/>
                <w:b/>
                <w:sz w:val="24"/>
              </w:rPr>
              <w:t>0</w:t>
            </w:r>
          </w:p>
        </w:tc>
        <w:tc>
          <w:tcPr>
            <w:tcW w:w="1398" w:type="dxa"/>
            <w:shd w:val="clear" w:color="auto" w:fill="9CC2E4"/>
          </w:tcPr>
          <w:p w:rsidR="00FB69CA" w:rsidRPr="0069248D" w:rsidRDefault="0073631A" w:rsidP="00AB1707">
            <w:pPr>
              <w:pStyle w:val="TableParagraph"/>
              <w:spacing w:line="360" w:lineRule="auto"/>
              <w:jc w:val="center"/>
              <w:rPr>
                <w:rFonts w:asciiTheme="majorHAnsi" w:hAnsiTheme="majorHAnsi"/>
                <w:b/>
                <w:sz w:val="24"/>
              </w:rPr>
            </w:pPr>
            <w:r w:rsidRPr="0069248D">
              <w:rPr>
                <w:rFonts w:asciiTheme="majorHAnsi" w:hAnsiTheme="majorHAnsi"/>
                <w:b/>
                <w:sz w:val="24"/>
              </w:rPr>
              <w:t>0</w:t>
            </w:r>
          </w:p>
        </w:tc>
        <w:tc>
          <w:tcPr>
            <w:tcW w:w="729" w:type="dxa"/>
            <w:shd w:val="clear" w:color="auto" w:fill="9CC2E4"/>
          </w:tcPr>
          <w:p w:rsidR="00FB69CA" w:rsidRPr="0069248D" w:rsidRDefault="0073631A" w:rsidP="00AB1707">
            <w:pPr>
              <w:pStyle w:val="TableParagraph"/>
              <w:spacing w:line="360" w:lineRule="auto"/>
              <w:ind w:right="57"/>
              <w:jc w:val="right"/>
              <w:rPr>
                <w:rFonts w:asciiTheme="majorHAnsi" w:hAnsiTheme="majorHAnsi"/>
                <w:b/>
                <w:sz w:val="24"/>
              </w:rPr>
            </w:pPr>
            <w:r w:rsidRPr="0069248D">
              <w:rPr>
                <w:rFonts w:asciiTheme="majorHAnsi" w:hAnsiTheme="majorHAnsi"/>
                <w:b/>
                <w:sz w:val="24"/>
              </w:rPr>
              <w:t>74</w:t>
            </w:r>
          </w:p>
        </w:tc>
        <w:tc>
          <w:tcPr>
            <w:tcW w:w="1397" w:type="dxa"/>
            <w:shd w:val="clear" w:color="auto" w:fill="9CC2E4"/>
          </w:tcPr>
          <w:p w:rsidR="00FB69CA" w:rsidRPr="0069248D" w:rsidRDefault="0073631A" w:rsidP="00AB1707">
            <w:pPr>
              <w:pStyle w:val="TableParagraph"/>
              <w:spacing w:line="360" w:lineRule="auto"/>
              <w:jc w:val="center"/>
              <w:rPr>
                <w:rFonts w:asciiTheme="majorHAnsi" w:hAnsiTheme="majorHAnsi"/>
                <w:b/>
                <w:sz w:val="24"/>
              </w:rPr>
            </w:pPr>
            <w:r w:rsidRPr="0069248D">
              <w:rPr>
                <w:rFonts w:asciiTheme="majorHAnsi" w:hAnsiTheme="majorHAnsi"/>
                <w:b/>
                <w:sz w:val="24"/>
              </w:rPr>
              <w:t>100</w:t>
            </w:r>
          </w:p>
        </w:tc>
      </w:tr>
    </w:tbl>
    <w:p w:rsidR="00FB69CA" w:rsidRPr="0069248D" w:rsidRDefault="0073631A" w:rsidP="00AB1707">
      <w:pPr>
        <w:pStyle w:val="BodyText"/>
        <w:spacing w:before="360" w:line="360" w:lineRule="auto"/>
        <w:jc w:val="both"/>
        <w:rPr>
          <w:rFonts w:asciiTheme="majorHAnsi" w:hAnsiTheme="majorHAnsi"/>
        </w:rPr>
      </w:pPr>
      <w:r w:rsidRPr="0069248D">
        <w:rPr>
          <w:rFonts w:asciiTheme="majorHAnsi" w:hAnsiTheme="majorHAnsi"/>
        </w:rPr>
        <w:t>For quick reference, the following Table shows descriptions of safety recommendations issued in 2017 at the conclusion of technical investigations carried out (see very serious fire on board the motor vessel Norman Atlantic - ID EMCIP No 04/2015).</w:t>
      </w:r>
    </w:p>
    <w:p w:rsidR="00FB69CA" w:rsidRPr="0069248D" w:rsidRDefault="0073631A" w:rsidP="00AB1707">
      <w:pPr>
        <w:spacing w:before="360" w:after="120" w:line="360" w:lineRule="auto"/>
        <w:jc w:val="center"/>
        <w:rPr>
          <w:rFonts w:asciiTheme="majorHAnsi" w:hAnsiTheme="majorHAnsi"/>
          <w:i/>
        </w:rPr>
      </w:pPr>
      <w:r w:rsidRPr="0069248D">
        <w:rPr>
          <w:rFonts w:asciiTheme="majorHAnsi" w:hAnsiTheme="majorHAnsi"/>
          <w:i/>
        </w:rPr>
        <w:t>Table No 19 - Safety recommendations issued in 2017 – Maritime sector</w:t>
      </w: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3"/>
        <w:gridCol w:w="7670"/>
      </w:tblGrid>
      <w:tr w:rsidR="003411B4" w:rsidRPr="0069248D" w:rsidTr="00AB1707">
        <w:trPr>
          <w:trHeight w:val="20"/>
          <w:jc w:val="center"/>
        </w:trPr>
        <w:tc>
          <w:tcPr>
            <w:tcW w:w="1773" w:type="dxa"/>
            <w:shd w:val="clear" w:color="auto" w:fill="9CC2E4"/>
          </w:tcPr>
          <w:p w:rsidR="00FB69CA" w:rsidRPr="0069248D" w:rsidRDefault="0073631A" w:rsidP="00AB1707">
            <w:pPr>
              <w:pStyle w:val="TableParagraph"/>
              <w:spacing w:after="120" w:line="280" w:lineRule="exact"/>
              <w:jc w:val="center"/>
              <w:rPr>
                <w:rFonts w:asciiTheme="majorHAnsi" w:hAnsiTheme="majorHAnsi"/>
                <w:b/>
                <w:sz w:val="20"/>
              </w:rPr>
            </w:pPr>
            <w:r w:rsidRPr="0069248D">
              <w:rPr>
                <w:rFonts w:asciiTheme="majorHAnsi" w:hAnsiTheme="majorHAnsi"/>
                <w:b/>
                <w:sz w:val="20"/>
              </w:rPr>
              <w:t>No</w:t>
            </w:r>
          </w:p>
        </w:tc>
        <w:tc>
          <w:tcPr>
            <w:tcW w:w="7670" w:type="dxa"/>
            <w:shd w:val="clear" w:color="auto" w:fill="9CC2E4"/>
          </w:tcPr>
          <w:p w:rsidR="00FB69CA" w:rsidRPr="0069248D" w:rsidRDefault="0073631A" w:rsidP="00AB1707">
            <w:pPr>
              <w:pStyle w:val="TableParagraph"/>
              <w:spacing w:after="120" w:line="280" w:lineRule="exact"/>
              <w:jc w:val="center"/>
              <w:rPr>
                <w:rFonts w:asciiTheme="majorHAnsi" w:hAnsiTheme="majorHAnsi"/>
                <w:b/>
                <w:sz w:val="20"/>
              </w:rPr>
            </w:pPr>
            <w:r w:rsidRPr="0069248D">
              <w:rPr>
                <w:rFonts w:asciiTheme="majorHAnsi" w:hAnsiTheme="majorHAnsi"/>
                <w:b/>
                <w:sz w:val="20"/>
              </w:rPr>
              <w:t>Description of safety recommendation</w:t>
            </w:r>
          </w:p>
        </w:tc>
      </w:tr>
      <w:tr w:rsidR="003411B4" w:rsidRPr="0069248D" w:rsidTr="00AB1707">
        <w:trPr>
          <w:trHeight w:val="20"/>
          <w:jc w:val="center"/>
        </w:trPr>
        <w:tc>
          <w:tcPr>
            <w:tcW w:w="1773" w:type="dxa"/>
          </w:tcPr>
          <w:p w:rsidR="00FB69CA" w:rsidRPr="0069248D" w:rsidRDefault="0073631A" w:rsidP="00AB1707">
            <w:pPr>
              <w:pStyle w:val="TableParagraph"/>
              <w:spacing w:line="280" w:lineRule="exact"/>
              <w:jc w:val="center"/>
              <w:rPr>
                <w:rFonts w:asciiTheme="majorHAnsi" w:hAnsiTheme="majorHAnsi"/>
                <w:b/>
                <w:sz w:val="20"/>
              </w:rPr>
            </w:pPr>
            <w:r w:rsidRPr="0069248D">
              <w:rPr>
                <w:rFonts w:asciiTheme="majorHAnsi" w:hAnsiTheme="majorHAnsi"/>
                <w:b/>
                <w:sz w:val="20"/>
              </w:rPr>
              <w:t>04/2015-01</w:t>
            </w:r>
          </w:p>
        </w:tc>
        <w:tc>
          <w:tcPr>
            <w:tcW w:w="7670" w:type="dxa"/>
          </w:tcPr>
          <w:p w:rsidR="00FB69CA" w:rsidRPr="0069248D" w:rsidRDefault="0073631A" w:rsidP="00AB1707">
            <w:pPr>
              <w:pStyle w:val="TableParagraph"/>
              <w:spacing w:line="280" w:lineRule="exact"/>
              <w:ind w:left="57" w:right="57"/>
              <w:jc w:val="both"/>
              <w:rPr>
                <w:rFonts w:asciiTheme="majorHAnsi" w:hAnsiTheme="majorHAnsi"/>
                <w:sz w:val="20"/>
              </w:rPr>
            </w:pPr>
            <w:r w:rsidRPr="0069248D">
              <w:rPr>
                <w:rFonts w:asciiTheme="majorHAnsi" w:hAnsiTheme="majorHAnsi"/>
                <w:sz w:val="20"/>
              </w:rPr>
              <w:t>Promote greater coordination between port security and ship security by providing for the implementation of procedures designed to carry out more effective control with the aim of avoiding safety incidents</w:t>
            </w:r>
          </w:p>
        </w:tc>
      </w:tr>
      <w:tr w:rsidR="003411B4" w:rsidRPr="0069248D" w:rsidTr="00AB1707">
        <w:trPr>
          <w:trHeight w:val="20"/>
          <w:jc w:val="center"/>
        </w:trPr>
        <w:tc>
          <w:tcPr>
            <w:tcW w:w="1773" w:type="dxa"/>
          </w:tcPr>
          <w:p w:rsidR="00FB69CA" w:rsidRPr="0069248D" w:rsidRDefault="0073631A" w:rsidP="00AB1707">
            <w:pPr>
              <w:pStyle w:val="TableParagraph"/>
              <w:spacing w:line="280" w:lineRule="exact"/>
              <w:jc w:val="center"/>
              <w:rPr>
                <w:rFonts w:asciiTheme="majorHAnsi" w:hAnsiTheme="majorHAnsi"/>
                <w:b/>
                <w:sz w:val="20"/>
              </w:rPr>
            </w:pPr>
            <w:r w:rsidRPr="0069248D">
              <w:rPr>
                <w:rFonts w:asciiTheme="majorHAnsi" w:hAnsiTheme="majorHAnsi"/>
                <w:b/>
                <w:sz w:val="20"/>
              </w:rPr>
              <w:t>04/2015-02</w:t>
            </w:r>
          </w:p>
        </w:tc>
        <w:tc>
          <w:tcPr>
            <w:tcW w:w="7670" w:type="dxa"/>
          </w:tcPr>
          <w:p w:rsidR="00FB69CA" w:rsidRPr="0069248D" w:rsidRDefault="0073631A" w:rsidP="00AB1707">
            <w:pPr>
              <w:pStyle w:val="TableParagraph"/>
              <w:spacing w:line="280" w:lineRule="exact"/>
              <w:ind w:left="57" w:right="57"/>
              <w:rPr>
                <w:rFonts w:asciiTheme="majorHAnsi" w:hAnsiTheme="majorHAnsi"/>
                <w:sz w:val="20"/>
              </w:rPr>
            </w:pPr>
            <w:r w:rsidRPr="0069248D">
              <w:rPr>
                <w:rFonts w:asciiTheme="majorHAnsi" w:hAnsiTheme="majorHAnsi"/>
                <w:sz w:val="20"/>
              </w:rPr>
              <w:t>Supplement existing procedures to improve the efficiency and effectiveness of patrols on garage decks, particularly prior to the ship’s departure</w:t>
            </w:r>
          </w:p>
        </w:tc>
      </w:tr>
    </w:tbl>
    <w:p w:rsidR="00FB69CA" w:rsidRPr="0069248D" w:rsidRDefault="00FB69CA" w:rsidP="008C5C6D">
      <w:pPr>
        <w:pStyle w:val="BodyText"/>
        <w:ind w:left="850" w:right="850"/>
        <w:rPr>
          <w:rFonts w:asciiTheme="majorHAnsi" w:hAnsiTheme="majorHAnsi"/>
          <w:i/>
          <w:sz w:val="20"/>
        </w:rPr>
      </w:pPr>
    </w:p>
    <w:p w:rsidR="00AB1707" w:rsidRDefault="00AB1707">
      <w:pPr>
        <w:rPr>
          <w:rFonts w:asciiTheme="majorHAnsi" w:hAnsiTheme="majorHAnsi"/>
          <w:i/>
          <w:sz w:val="20"/>
        </w:rPr>
      </w:pPr>
      <w:r>
        <w:rPr>
          <w:rFonts w:asciiTheme="majorHAnsi" w:hAnsiTheme="majorHAnsi"/>
          <w:i/>
          <w:sz w:val="20"/>
        </w:rPr>
        <w:br w:type="page"/>
      </w:r>
    </w:p>
    <w:p w:rsidR="00FB69CA" w:rsidRPr="00AB1707" w:rsidRDefault="00FB69CA" w:rsidP="00AB1707">
      <w:pPr>
        <w:pStyle w:val="BodyText"/>
        <w:rPr>
          <w:rFonts w:asciiTheme="majorHAnsi" w:hAnsiTheme="majorHAnsi"/>
          <w:sz w:val="20"/>
        </w:rPr>
      </w:pPr>
    </w:p>
    <w:p w:rsidR="00FB69CA" w:rsidRPr="00AB1707" w:rsidRDefault="00FB69CA" w:rsidP="00AB1707">
      <w:pPr>
        <w:pStyle w:val="BodyText"/>
        <w:rPr>
          <w:rFonts w:asciiTheme="majorHAnsi" w:hAnsiTheme="majorHAnsi"/>
          <w:sz w:val="20"/>
        </w:rPr>
      </w:pPr>
    </w:p>
    <w:p w:rsidR="00FB69CA" w:rsidRPr="00AB1707" w:rsidRDefault="00FB69CA" w:rsidP="00AB1707">
      <w:pPr>
        <w:pStyle w:val="BodyText"/>
        <w:rPr>
          <w:rFonts w:asciiTheme="majorHAnsi" w:hAnsiTheme="majorHAnsi"/>
        </w:rPr>
      </w:pPr>
    </w:p>
    <w:tbl>
      <w:tblPr>
        <w:tblW w:w="935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7654"/>
      </w:tblGrid>
      <w:tr w:rsidR="003411B4" w:rsidRPr="0069248D" w:rsidTr="00AB1707">
        <w:trPr>
          <w:trHeight w:val="20"/>
        </w:trPr>
        <w:tc>
          <w:tcPr>
            <w:tcW w:w="1701" w:type="dxa"/>
            <w:shd w:val="clear" w:color="auto" w:fill="9CC2E4"/>
          </w:tcPr>
          <w:p w:rsidR="00FB69CA" w:rsidRPr="0069248D" w:rsidRDefault="0073631A" w:rsidP="00AB1707">
            <w:pPr>
              <w:pStyle w:val="TableParagraph"/>
              <w:spacing w:after="120" w:line="280" w:lineRule="exact"/>
              <w:jc w:val="center"/>
              <w:rPr>
                <w:rFonts w:asciiTheme="majorHAnsi" w:hAnsiTheme="majorHAnsi"/>
                <w:b/>
                <w:sz w:val="20"/>
              </w:rPr>
            </w:pPr>
            <w:r w:rsidRPr="0069248D">
              <w:rPr>
                <w:rFonts w:asciiTheme="majorHAnsi" w:hAnsiTheme="majorHAnsi"/>
                <w:b/>
                <w:sz w:val="20"/>
              </w:rPr>
              <w:t>No</w:t>
            </w:r>
          </w:p>
        </w:tc>
        <w:tc>
          <w:tcPr>
            <w:tcW w:w="7654" w:type="dxa"/>
            <w:shd w:val="clear" w:color="auto" w:fill="9CC2E4"/>
          </w:tcPr>
          <w:p w:rsidR="00FB69CA" w:rsidRPr="0069248D" w:rsidRDefault="0073631A" w:rsidP="00E25779">
            <w:pPr>
              <w:pStyle w:val="TableParagraph"/>
              <w:spacing w:after="120" w:line="280" w:lineRule="exact"/>
              <w:jc w:val="center"/>
              <w:rPr>
                <w:rFonts w:asciiTheme="majorHAnsi" w:hAnsiTheme="majorHAnsi"/>
                <w:b/>
                <w:sz w:val="20"/>
              </w:rPr>
            </w:pPr>
            <w:r w:rsidRPr="0069248D">
              <w:rPr>
                <w:rFonts w:asciiTheme="majorHAnsi" w:hAnsiTheme="majorHAnsi"/>
                <w:b/>
                <w:sz w:val="20"/>
              </w:rPr>
              <w:t>Description of safety recommendation</w:t>
            </w:r>
          </w:p>
        </w:tc>
      </w:tr>
      <w:tr w:rsidR="003411B4" w:rsidRPr="0069248D" w:rsidTr="00AB1707">
        <w:trPr>
          <w:trHeight w:val="20"/>
        </w:trPr>
        <w:tc>
          <w:tcPr>
            <w:tcW w:w="1701" w:type="dxa"/>
          </w:tcPr>
          <w:p w:rsidR="00FB69CA" w:rsidRPr="0069248D" w:rsidRDefault="0073631A" w:rsidP="00AB1707">
            <w:pPr>
              <w:pStyle w:val="TableParagraph"/>
              <w:spacing w:line="280" w:lineRule="exact"/>
              <w:jc w:val="center"/>
              <w:rPr>
                <w:rFonts w:asciiTheme="majorHAnsi" w:hAnsiTheme="majorHAnsi"/>
                <w:b/>
                <w:sz w:val="20"/>
              </w:rPr>
            </w:pPr>
            <w:r w:rsidRPr="0069248D">
              <w:rPr>
                <w:rFonts w:asciiTheme="majorHAnsi" w:hAnsiTheme="majorHAnsi"/>
                <w:b/>
                <w:sz w:val="20"/>
              </w:rPr>
              <w:t>04/2015-03</w:t>
            </w:r>
          </w:p>
        </w:tc>
        <w:tc>
          <w:tcPr>
            <w:tcW w:w="7654" w:type="dxa"/>
          </w:tcPr>
          <w:p w:rsidR="00FB69CA" w:rsidRPr="0069248D" w:rsidRDefault="0073631A" w:rsidP="00AB1707">
            <w:pPr>
              <w:pStyle w:val="TableParagraph"/>
              <w:spacing w:line="280" w:lineRule="exact"/>
              <w:ind w:left="57" w:right="57"/>
              <w:jc w:val="both"/>
              <w:rPr>
                <w:rFonts w:asciiTheme="majorHAnsi" w:hAnsiTheme="majorHAnsi"/>
                <w:i/>
                <w:sz w:val="20"/>
              </w:rPr>
            </w:pPr>
            <w:r w:rsidRPr="0069248D">
              <w:rPr>
                <w:rFonts w:asciiTheme="majorHAnsi" w:hAnsiTheme="majorHAnsi"/>
                <w:sz w:val="20"/>
              </w:rPr>
              <w:t>Reassess the timing of internal audits aimed at verifying exact compliance with regulations and procedures in force, particularly with regard to stowage, lashing and connection of reefer points.</w:t>
            </w:r>
          </w:p>
        </w:tc>
      </w:tr>
      <w:tr w:rsidR="003411B4" w:rsidRPr="0069248D" w:rsidTr="00AB1707">
        <w:trPr>
          <w:trHeight w:val="20"/>
        </w:trPr>
        <w:tc>
          <w:tcPr>
            <w:tcW w:w="1701" w:type="dxa"/>
          </w:tcPr>
          <w:p w:rsidR="00FB69CA" w:rsidRPr="0069248D" w:rsidRDefault="0073631A" w:rsidP="00AB1707">
            <w:pPr>
              <w:pStyle w:val="TableParagraph"/>
              <w:spacing w:line="280" w:lineRule="exact"/>
              <w:jc w:val="center"/>
              <w:rPr>
                <w:rFonts w:asciiTheme="majorHAnsi" w:hAnsiTheme="majorHAnsi"/>
                <w:b/>
                <w:sz w:val="20"/>
              </w:rPr>
            </w:pPr>
            <w:r w:rsidRPr="0069248D">
              <w:rPr>
                <w:rFonts w:asciiTheme="majorHAnsi" w:hAnsiTheme="majorHAnsi"/>
                <w:b/>
                <w:sz w:val="20"/>
              </w:rPr>
              <w:t>04/2015-04</w:t>
            </w:r>
          </w:p>
        </w:tc>
        <w:tc>
          <w:tcPr>
            <w:tcW w:w="7654" w:type="dxa"/>
          </w:tcPr>
          <w:p w:rsidR="00FB69CA" w:rsidRPr="0069248D" w:rsidRDefault="0073631A" w:rsidP="00AB1707">
            <w:pPr>
              <w:pStyle w:val="TableParagraph"/>
              <w:spacing w:line="280" w:lineRule="exact"/>
              <w:ind w:left="57" w:right="57"/>
              <w:jc w:val="both"/>
              <w:rPr>
                <w:rFonts w:asciiTheme="majorHAnsi" w:hAnsiTheme="majorHAnsi"/>
                <w:sz w:val="20"/>
              </w:rPr>
            </w:pPr>
            <w:r w:rsidRPr="0069248D">
              <w:rPr>
                <w:rFonts w:asciiTheme="majorHAnsi" w:hAnsiTheme="majorHAnsi"/>
                <w:sz w:val="20"/>
              </w:rPr>
              <w:t>Implement measures to ensure that staff are properly aware of the working language and that it is actually used on board</w:t>
            </w:r>
          </w:p>
        </w:tc>
      </w:tr>
      <w:tr w:rsidR="003411B4" w:rsidRPr="0069248D" w:rsidTr="00AB1707">
        <w:trPr>
          <w:trHeight w:val="20"/>
        </w:trPr>
        <w:tc>
          <w:tcPr>
            <w:tcW w:w="1701" w:type="dxa"/>
          </w:tcPr>
          <w:p w:rsidR="00FB69CA" w:rsidRPr="0069248D" w:rsidRDefault="0073631A" w:rsidP="00AB1707">
            <w:pPr>
              <w:pStyle w:val="TableParagraph"/>
              <w:spacing w:line="280" w:lineRule="exact"/>
              <w:jc w:val="center"/>
              <w:rPr>
                <w:rFonts w:asciiTheme="majorHAnsi" w:hAnsiTheme="majorHAnsi"/>
                <w:b/>
                <w:sz w:val="20"/>
              </w:rPr>
            </w:pPr>
            <w:r w:rsidRPr="0069248D">
              <w:rPr>
                <w:rFonts w:asciiTheme="majorHAnsi" w:hAnsiTheme="majorHAnsi"/>
                <w:b/>
                <w:sz w:val="20"/>
              </w:rPr>
              <w:t>04/2015-05</w:t>
            </w:r>
          </w:p>
        </w:tc>
        <w:tc>
          <w:tcPr>
            <w:tcW w:w="7654" w:type="dxa"/>
          </w:tcPr>
          <w:p w:rsidR="00FB69CA" w:rsidRPr="0069248D" w:rsidRDefault="0073631A" w:rsidP="00AB1707">
            <w:pPr>
              <w:pStyle w:val="TableParagraph"/>
              <w:spacing w:line="280" w:lineRule="exact"/>
              <w:ind w:left="57" w:right="57"/>
              <w:jc w:val="both"/>
              <w:rPr>
                <w:rFonts w:asciiTheme="majorHAnsi" w:hAnsiTheme="majorHAnsi"/>
                <w:sz w:val="20"/>
              </w:rPr>
            </w:pPr>
            <w:r w:rsidRPr="0069248D">
              <w:rPr>
                <w:rFonts w:asciiTheme="majorHAnsi" w:hAnsiTheme="majorHAnsi"/>
                <w:sz w:val="20"/>
              </w:rPr>
              <w:t>If staff with the same qualification (e.g. First Officer), are embarked, their respective duties must be established by means of a Captain’s service order to be issued at the time of boarding.</w:t>
            </w:r>
          </w:p>
        </w:tc>
      </w:tr>
      <w:tr w:rsidR="003411B4" w:rsidRPr="0069248D" w:rsidTr="00AB1707">
        <w:trPr>
          <w:trHeight w:val="20"/>
        </w:trPr>
        <w:tc>
          <w:tcPr>
            <w:tcW w:w="1701" w:type="dxa"/>
          </w:tcPr>
          <w:p w:rsidR="00FB69CA" w:rsidRPr="0069248D" w:rsidRDefault="0073631A" w:rsidP="00AB1707">
            <w:pPr>
              <w:pStyle w:val="TableParagraph"/>
              <w:spacing w:line="280" w:lineRule="exact"/>
              <w:jc w:val="center"/>
              <w:rPr>
                <w:rFonts w:asciiTheme="majorHAnsi" w:hAnsiTheme="majorHAnsi"/>
                <w:b/>
                <w:sz w:val="20"/>
              </w:rPr>
            </w:pPr>
            <w:r w:rsidRPr="0069248D">
              <w:rPr>
                <w:rFonts w:asciiTheme="majorHAnsi" w:hAnsiTheme="majorHAnsi"/>
                <w:b/>
                <w:sz w:val="20"/>
              </w:rPr>
              <w:t>04/2015-06</w:t>
            </w:r>
          </w:p>
        </w:tc>
        <w:tc>
          <w:tcPr>
            <w:tcW w:w="7654" w:type="dxa"/>
          </w:tcPr>
          <w:p w:rsidR="00FB69CA" w:rsidRPr="0069248D" w:rsidRDefault="0073631A" w:rsidP="00AB1707">
            <w:pPr>
              <w:pStyle w:val="TableParagraph"/>
              <w:spacing w:line="280" w:lineRule="exact"/>
              <w:ind w:left="57" w:right="57"/>
              <w:jc w:val="both"/>
              <w:rPr>
                <w:rFonts w:asciiTheme="majorHAnsi" w:hAnsiTheme="majorHAnsi"/>
                <w:sz w:val="20"/>
              </w:rPr>
            </w:pPr>
            <w:r w:rsidRPr="0069248D">
              <w:rPr>
                <w:rFonts w:asciiTheme="majorHAnsi" w:hAnsiTheme="majorHAnsi"/>
                <w:sz w:val="20"/>
              </w:rPr>
              <w:t>It is advised to use the surname as it is set out on the identity document to register passengers</w:t>
            </w:r>
          </w:p>
        </w:tc>
      </w:tr>
      <w:tr w:rsidR="003411B4" w:rsidRPr="0069248D" w:rsidTr="00AB1707">
        <w:trPr>
          <w:trHeight w:val="20"/>
        </w:trPr>
        <w:tc>
          <w:tcPr>
            <w:tcW w:w="1701" w:type="dxa"/>
          </w:tcPr>
          <w:p w:rsidR="00FB69CA" w:rsidRPr="0069248D" w:rsidRDefault="0073631A" w:rsidP="00AB1707">
            <w:pPr>
              <w:pStyle w:val="TableParagraph"/>
              <w:spacing w:line="280" w:lineRule="exact"/>
              <w:jc w:val="center"/>
              <w:rPr>
                <w:rFonts w:asciiTheme="majorHAnsi" w:hAnsiTheme="majorHAnsi"/>
                <w:b/>
                <w:sz w:val="20"/>
              </w:rPr>
            </w:pPr>
            <w:r w:rsidRPr="0069248D">
              <w:rPr>
                <w:rFonts w:asciiTheme="majorHAnsi" w:hAnsiTheme="majorHAnsi"/>
                <w:b/>
                <w:sz w:val="20"/>
              </w:rPr>
              <w:t>04/2015-07</w:t>
            </w:r>
          </w:p>
        </w:tc>
        <w:tc>
          <w:tcPr>
            <w:tcW w:w="7654" w:type="dxa"/>
          </w:tcPr>
          <w:p w:rsidR="00FB69CA" w:rsidRPr="0069248D" w:rsidRDefault="0073631A" w:rsidP="00AB1707">
            <w:pPr>
              <w:pStyle w:val="TableParagraph"/>
              <w:spacing w:line="280" w:lineRule="exact"/>
              <w:ind w:left="57" w:right="57"/>
              <w:jc w:val="both"/>
              <w:rPr>
                <w:rFonts w:asciiTheme="majorHAnsi" w:hAnsiTheme="majorHAnsi"/>
                <w:sz w:val="20"/>
              </w:rPr>
            </w:pPr>
            <w:r w:rsidRPr="0069248D">
              <w:rPr>
                <w:rFonts w:asciiTheme="majorHAnsi" w:hAnsiTheme="majorHAnsi"/>
                <w:sz w:val="20"/>
              </w:rPr>
              <w:t>Provide a detailed list of the cargo to be loaded including dimensions and weight and any additional technical requirements (e.g. on-board electrical connection and so on) in time to allow a load plan to be drawn up before departure.</w:t>
            </w:r>
          </w:p>
        </w:tc>
      </w:tr>
      <w:tr w:rsidR="003411B4" w:rsidRPr="0069248D" w:rsidTr="00AB1707">
        <w:trPr>
          <w:trHeight w:val="20"/>
        </w:trPr>
        <w:tc>
          <w:tcPr>
            <w:tcW w:w="1701" w:type="dxa"/>
          </w:tcPr>
          <w:p w:rsidR="00FB69CA" w:rsidRPr="0069248D" w:rsidRDefault="0073631A" w:rsidP="00AB1707">
            <w:pPr>
              <w:pStyle w:val="TableParagraph"/>
              <w:spacing w:line="280" w:lineRule="exact"/>
              <w:jc w:val="center"/>
              <w:rPr>
                <w:rFonts w:asciiTheme="majorHAnsi" w:hAnsiTheme="majorHAnsi"/>
                <w:b/>
                <w:sz w:val="20"/>
              </w:rPr>
            </w:pPr>
            <w:r w:rsidRPr="0069248D">
              <w:rPr>
                <w:rFonts w:asciiTheme="majorHAnsi" w:hAnsiTheme="majorHAnsi"/>
                <w:b/>
                <w:sz w:val="20"/>
              </w:rPr>
              <w:t>04/2015-08</w:t>
            </w:r>
          </w:p>
        </w:tc>
        <w:tc>
          <w:tcPr>
            <w:tcW w:w="7654" w:type="dxa"/>
          </w:tcPr>
          <w:p w:rsidR="00FB69CA" w:rsidRPr="0069248D" w:rsidRDefault="0073631A" w:rsidP="00AB1707">
            <w:pPr>
              <w:pStyle w:val="TableParagraph"/>
              <w:spacing w:line="280" w:lineRule="exact"/>
              <w:ind w:left="57" w:right="57"/>
              <w:jc w:val="both"/>
              <w:rPr>
                <w:rFonts w:asciiTheme="majorHAnsi" w:hAnsiTheme="majorHAnsi"/>
                <w:sz w:val="20"/>
              </w:rPr>
            </w:pPr>
            <w:r w:rsidRPr="0069248D">
              <w:rPr>
                <w:rFonts w:asciiTheme="majorHAnsi" w:hAnsiTheme="majorHAnsi"/>
                <w:sz w:val="20"/>
              </w:rPr>
              <w:t>Provide a full list of passengers prior to departure, according to current legislation, to enable the Captain to establish that the number of passengers on board does not exceed the carrying capacity.</w:t>
            </w:r>
          </w:p>
        </w:tc>
      </w:tr>
      <w:tr w:rsidR="003411B4" w:rsidRPr="0069248D" w:rsidTr="00AB1707">
        <w:trPr>
          <w:trHeight w:val="20"/>
        </w:trPr>
        <w:tc>
          <w:tcPr>
            <w:tcW w:w="1701" w:type="dxa"/>
          </w:tcPr>
          <w:p w:rsidR="00FB69CA" w:rsidRPr="0069248D" w:rsidRDefault="0073631A" w:rsidP="00AB1707">
            <w:pPr>
              <w:pStyle w:val="TableParagraph"/>
              <w:spacing w:line="280" w:lineRule="exact"/>
              <w:jc w:val="center"/>
              <w:rPr>
                <w:rFonts w:asciiTheme="majorHAnsi" w:hAnsiTheme="majorHAnsi"/>
                <w:b/>
                <w:sz w:val="20"/>
              </w:rPr>
            </w:pPr>
            <w:r w:rsidRPr="0069248D">
              <w:rPr>
                <w:rFonts w:asciiTheme="majorHAnsi" w:hAnsiTheme="majorHAnsi"/>
                <w:b/>
                <w:sz w:val="20"/>
              </w:rPr>
              <w:t>04/2015-09</w:t>
            </w:r>
          </w:p>
        </w:tc>
        <w:tc>
          <w:tcPr>
            <w:tcW w:w="7654" w:type="dxa"/>
          </w:tcPr>
          <w:p w:rsidR="00FB69CA" w:rsidRPr="0069248D" w:rsidRDefault="0073631A" w:rsidP="00E25779">
            <w:pPr>
              <w:pStyle w:val="TableParagraph"/>
              <w:spacing w:line="280" w:lineRule="exact"/>
              <w:ind w:left="57" w:right="57"/>
              <w:jc w:val="both"/>
              <w:rPr>
                <w:rFonts w:asciiTheme="majorHAnsi" w:hAnsiTheme="majorHAnsi"/>
                <w:sz w:val="20"/>
              </w:rPr>
            </w:pPr>
            <w:r w:rsidRPr="0069248D">
              <w:rPr>
                <w:rFonts w:asciiTheme="majorHAnsi" w:hAnsiTheme="majorHAnsi"/>
                <w:sz w:val="20"/>
              </w:rPr>
              <w:t>Provide a study/analysis designed to eliminate existing solutions concerning the following structural/construction aspects and problems, or develop alternatives:</w:t>
            </w:r>
          </w:p>
          <w:p w:rsidR="00FB69CA" w:rsidRPr="0069248D" w:rsidRDefault="0073631A" w:rsidP="00E25779">
            <w:pPr>
              <w:pStyle w:val="TableParagraph"/>
              <w:numPr>
                <w:ilvl w:val="0"/>
                <w:numId w:val="7"/>
              </w:numPr>
              <w:spacing w:line="280" w:lineRule="exact"/>
              <w:ind w:left="285" w:hanging="228"/>
              <w:jc w:val="both"/>
              <w:rPr>
                <w:rFonts w:asciiTheme="majorHAnsi" w:hAnsiTheme="majorHAnsi"/>
                <w:sz w:val="20"/>
              </w:rPr>
            </w:pPr>
            <w:r w:rsidRPr="0069248D">
              <w:rPr>
                <w:rFonts w:asciiTheme="majorHAnsi" w:hAnsiTheme="majorHAnsi"/>
                <w:sz w:val="20"/>
              </w:rPr>
              <w:t>garage deck fire detection systems that take into account any openings in the hull and are therefore positioned and calibrated with the openings in mind;</w:t>
            </w:r>
          </w:p>
          <w:p w:rsidR="00FB69CA" w:rsidRPr="0069248D" w:rsidRDefault="0073631A" w:rsidP="00E25779">
            <w:pPr>
              <w:pStyle w:val="TableParagraph"/>
              <w:numPr>
                <w:ilvl w:val="0"/>
                <w:numId w:val="7"/>
              </w:numPr>
              <w:spacing w:line="280" w:lineRule="exact"/>
              <w:ind w:left="285" w:hanging="228"/>
              <w:jc w:val="both"/>
              <w:rPr>
                <w:rFonts w:asciiTheme="majorHAnsi" w:hAnsiTheme="majorHAnsi"/>
                <w:sz w:val="20"/>
              </w:rPr>
            </w:pPr>
            <w:r w:rsidRPr="0069248D">
              <w:rPr>
                <w:rFonts w:asciiTheme="majorHAnsi" w:hAnsiTheme="majorHAnsi"/>
                <w:sz w:val="20"/>
              </w:rPr>
              <w:t>side openings of RO-RO Bessel open cargo decks to prevent/mitigating the devastating effects of an uncontrolled influx of external air currents;</w:t>
            </w:r>
          </w:p>
          <w:p w:rsidR="00FB69CA" w:rsidRPr="0069248D" w:rsidRDefault="0073631A" w:rsidP="00E25779">
            <w:pPr>
              <w:pStyle w:val="TableParagraph"/>
              <w:numPr>
                <w:ilvl w:val="0"/>
                <w:numId w:val="7"/>
              </w:numPr>
              <w:spacing w:line="280" w:lineRule="exact"/>
              <w:ind w:left="285" w:hanging="228"/>
              <w:jc w:val="both"/>
              <w:rPr>
                <w:rFonts w:asciiTheme="majorHAnsi" w:hAnsiTheme="majorHAnsi"/>
                <w:sz w:val="20"/>
              </w:rPr>
            </w:pPr>
            <w:r w:rsidRPr="0069248D">
              <w:rPr>
                <w:rFonts w:asciiTheme="majorHAnsi" w:hAnsiTheme="majorHAnsi"/>
                <w:sz w:val="20"/>
              </w:rPr>
              <w:t>passive protection of areas where collective rescue means are allocated (including the MES and evacuation station as defined by SOLAS) and their positioning must take into account any RO-RO area hull openings with the aim of preventing contact with naked flame in the event of fire;</w:t>
            </w:r>
          </w:p>
          <w:p w:rsidR="00FB69CA" w:rsidRPr="0069248D" w:rsidRDefault="0073631A" w:rsidP="00E25779">
            <w:pPr>
              <w:pStyle w:val="TableParagraph"/>
              <w:numPr>
                <w:ilvl w:val="0"/>
                <w:numId w:val="7"/>
              </w:numPr>
              <w:spacing w:line="280" w:lineRule="exact"/>
              <w:ind w:left="285" w:hanging="228"/>
              <w:jc w:val="both"/>
              <w:rPr>
                <w:rFonts w:asciiTheme="majorHAnsi" w:hAnsiTheme="majorHAnsi"/>
                <w:sz w:val="20"/>
              </w:rPr>
            </w:pPr>
            <w:r w:rsidRPr="0069248D">
              <w:rPr>
                <w:rFonts w:asciiTheme="majorHAnsi" w:hAnsiTheme="majorHAnsi"/>
                <w:sz w:val="20"/>
              </w:rPr>
              <w:t>reappraisal of fixed firefighting systems used to protect the ship’s garage decks, providing for the implementation of alternative extinguishing/containment systems (e.g.: water barriers/water mist etc.);</w:t>
            </w:r>
          </w:p>
          <w:p w:rsidR="00FB69CA" w:rsidRPr="0069248D" w:rsidRDefault="0073631A" w:rsidP="00E25779">
            <w:pPr>
              <w:pStyle w:val="TableParagraph"/>
              <w:numPr>
                <w:ilvl w:val="0"/>
                <w:numId w:val="7"/>
              </w:numPr>
              <w:spacing w:line="280" w:lineRule="exact"/>
              <w:ind w:left="285" w:hanging="228"/>
              <w:jc w:val="both"/>
              <w:rPr>
                <w:rFonts w:asciiTheme="majorHAnsi" w:hAnsiTheme="majorHAnsi"/>
                <w:sz w:val="20"/>
              </w:rPr>
            </w:pPr>
            <w:r w:rsidRPr="0069248D">
              <w:rPr>
                <w:rFonts w:asciiTheme="majorHAnsi" w:hAnsiTheme="majorHAnsi"/>
                <w:sz w:val="20"/>
              </w:rPr>
              <w:t>passive protection of cables and electrical circuits passing inside the garages must be stepped up in order to prolong the activity of emergency systems;</w:t>
            </w:r>
          </w:p>
          <w:p w:rsidR="00FB69CA" w:rsidRPr="0069248D" w:rsidRDefault="0073631A" w:rsidP="00E25779">
            <w:pPr>
              <w:pStyle w:val="TableParagraph"/>
              <w:numPr>
                <w:ilvl w:val="0"/>
                <w:numId w:val="7"/>
              </w:numPr>
              <w:spacing w:line="280" w:lineRule="exact"/>
              <w:ind w:left="285" w:hanging="228"/>
              <w:jc w:val="both"/>
              <w:rPr>
                <w:rFonts w:asciiTheme="majorHAnsi" w:hAnsiTheme="majorHAnsi"/>
                <w:sz w:val="20"/>
              </w:rPr>
            </w:pPr>
            <w:r w:rsidRPr="0069248D">
              <w:rPr>
                <w:rFonts w:asciiTheme="majorHAnsi" w:hAnsiTheme="majorHAnsi"/>
                <w:sz w:val="20"/>
              </w:rPr>
              <w:t>mandatory installation of an appropriate video surveillance system (also equipped with thermal detection) for garage areas to allow continuous, immediate remote control (bridge, VMS etc.);</w:t>
            </w:r>
          </w:p>
          <w:p w:rsidR="00FB69CA" w:rsidRPr="0069248D" w:rsidRDefault="0073631A" w:rsidP="00E25779">
            <w:pPr>
              <w:pStyle w:val="TableParagraph"/>
              <w:numPr>
                <w:ilvl w:val="0"/>
                <w:numId w:val="7"/>
              </w:numPr>
              <w:spacing w:line="280" w:lineRule="exact"/>
              <w:ind w:left="285" w:hanging="228"/>
              <w:jc w:val="both"/>
              <w:rPr>
                <w:rFonts w:asciiTheme="majorHAnsi" w:hAnsiTheme="majorHAnsi"/>
                <w:sz w:val="20"/>
              </w:rPr>
            </w:pPr>
            <w:r w:rsidRPr="0069248D">
              <w:rPr>
                <w:rFonts w:asciiTheme="majorHAnsi" w:hAnsiTheme="majorHAnsi"/>
                <w:sz w:val="20"/>
              </w:rPr>
              <w:t>for existing ships, evaluate the redundancy of power supply systems for pumps connected to the drencher fixed extinguishing system in order to ensure full system operation even under emergency conditions;</w:t>
            </w:r>
          </w:p>
        </w:tc>
      </w:tr>
      <w:tr w:rsidR="003411B4" w:rsidRPr="0069248D" w:rsidTr="00AB1707">
        <w:trPr>
          <w:trHeight w:val="20"/>
        </w:trPr>
        <w:tc>
          <w:tcPr>
            <w:tcW w:w="1701" w:type="dxa"/>
          </w:tcPr>
          <w:p w:rsidR="00FB69CA" w:rsidRPr="0069248D" w:rsidRDefault="0073631A" w:rsidP="00AB1707">
            <w:pPr>
              <w:pStyle w:val="TableParagraph"/>
              <w:spacing w:line="280" w:lineRule="exact"/>
              <w:jc w:val="center"/>
              <w:rPr>
                <w:rFonts w:asciiTheme="majorHAnsi" w:hAnsiTheme="majorHAnsi"/>
                <w:b/>
                <w:sz w:val="20"/>
              </w:rPr>
            </w:pPr>
            <w:r w:rsidRPr="0069248D">
              <w:rPr>
                <w:rFonts w:asciiTheme="majorHAnsi" w:hAnsiTheme="majorHAnsi"/>
                <w:b/>
                <w:sz w:val="20"/>
              </w:rPr>
              <w:t>04/2015-10</w:t>
            </w:r>
          </w:p>
        </w:tc>
        <w:tc>
          <w:tcPr>
            <w:tcW w:w="7654" w:type="dxa"/>
          </w:tcPr>
          <w:p w:rsidR="00FB69CA" w:rsidRPr="0069248D" w:rsidRDefault="0073631A" w:rsidP="00E25779">
            <w:pPr>
              <w:pStyle w:val="TableParagraph"/>
              <w:spacing w:line="280" w:lineRule="exact"/>
              <w:ind w:left="57" w:right="57"/>
              <w:jc w:val="both"/>
              <w:rPr>
                <w:rFonts w:asciiTheme="majorHAnsi" w:hAnsiTheme="majorHAnsi"/>
                <w:sz w:val="20"/>
              </w:rPr>
            </w:pPr>
            <w:r w:rsidRPr="0069248D">
              <w:rPr>
                <w:rFonts w:asciiTheme="majorHAnsi" w:hAnsiTheme="majorHAnsi"/>
                <w:sz w:val="20"/>
              </w:rPr>
              <w:t>The fire resistance of the VDR (DMM) must be improved on existing ships, providing for the implementation of heat/protection, particularly for mass memories designed for data recording</w:t>
            </w:r>
          </w:p>
        </w:tc>
      </w:tr>
    </w:tbl>
    <w:p w:rsidR="00FB69CA" w:rsidRDefault="00FB69CA" w:rsidP="008C5C6D">
      <w:pPr>
        <w:pStyle w:val="BodyText"/>
        <w:spacing w:before="5"/>
        <w:ind w:left="850" w:right="850"/>
        <w:rPr>
          <w:rFonts w:asciiTheme="majorHAnsi" w:hAnsiTheme="majorHAnsi"/>
          <w:sz w:val="16"/>
        </w:rPr>
      </w:pPr>
    </w:p>
    <w:p w:rsidR="00AA4823" w:rsidRDefault="00AA4823">
      <w:pPr>
        <w:rPr>
          <w:rFonts w:asciiTheme="majorHAnsi" w:hAnsiTheme="majorHAnsi"/>
          <w:sz w:val="16"/>
        </w:rPr>
      </w:pPr>
      <w:r>
        <w:rPr>
          <w:rFonts w:asciiTheme="majorHAnsi" w:hAnsiTheme="majorHAnsi"/>
          <w:sz w:val="16"/>
        </w:rPr>
        <w:br w:type="page"/>
      </w:r>
    </w:p>
    <w:p w:rsidR="00AA4823" w:rsidRDefault="00AA4823" w:rsidP="008C5C6D">
      <w:pPr>
        <w:pStyle w:val="BodyText"/>
        <w:spacing w:before="5"/>
        <w:ind w:left="850" w:right="850"/>
        <w:rPr>
          <w:rFonts w:asciiTheme="majorHAnsi" w:hAnsiTheme="majorHAnsi"/>
          <w:sz w:val="16"/>
        </w:rPr>
      </w:pPr>
    </w:p>
    <w:p w:rsidR="00AA4823" w:rsidRDefault="00AA4823" w:rsidP="008C5C6D">
      <w:pPr>
        <w:pStyle w:val="BodyText"/>
        <w:spacing w:before="5"/>
        <w:ind w:left="850" w:right="850"/>
        <w:rPr>
          <w:rFonts w:asciiTheme="majorHAnsi" w:hAnsiTheme="majorHAnsi"/>
          <w:sz w:val="16"/>
        </w:rPr>
      </w:pPr>
    </w:p>
    <w:p w:rsidR="00AA4823" w:rsidRPr="0069248D" w:rsidRDefault="00AA4823" w:rsidP="008C5C6D">
      <w:pPr>
        <w:pStyle w:val="BodyText"/>
        <w:spacing w:before="5"/>
        <w:ind w:left="850" w:right="850"/>
        <w:rPr>
          <w:rFonts w:asciiTheme="majorHAnsi" w:hAnsiTheme="majorHAnsi"/>
          <w:sz w:val="16"/>
        </w:rPr>
      </w:pPr>
    </w:p>
    <w:tbl>
      <w:tblPr>
        <w:tblW w:w="935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7512"/>
      </w:tblGrid>
      <w:tr w:rsidR="003411B4" w:rsidRPr="0069248D" w:rsidTr="00D2531E">
        <w:trPr>
          <w:trHeight w:val="20"/>
        </w:trPr>
        <w:tc>
          <w:tcPr>
            <w:tcW w:w="1843" w:type="dxa"/>
            <w:shd w:val="clear" w:color="auto" w:fill="9CC2E4"/>
          </w:tcPr>
          <w:p w:rsidR="00FB69CA" w:rsidRPr="0069248D" w:rsidRDefault="0073631A" w:rsidP="00E25779">
            <w:pPr>
              <w:pStyle w:val="TableParagraph"/>
              <w:spacing w:after="120" w:line="280" w:lineRule="exact"/>
              <w:jc w:val="center"/>
              <w:rPr>
                <w:rFonts w:asciiTheme="majorHAnsi" w:hAnsiTheme="majorHAnsi"/>
                <w:b/>
                <w:sz w:val="20"/>
              </w:rPr>
            </w:pPr>
            <w:r w:rsidRPr="0069248D">
              <w:rPr>
                <w:rFonts w:asciiTheme="majorHAnsi" w:hAnsiTheme="majorHAnsi"/>
                <w:b/>
                <w:sz w:val="20"/>
              </w:rPr>
              <w:t>No</w:t>
            </w:r>
          </w:p>
        </w:tc>
        <w:tc>
          <w:tcPr>
            <w:tcW w:w="7512" w:type="dxa"/>
            <w:shd w:val="clear" w:color="auto" w:fill="9CC2E4"/>
          </w:tcPr>
          <w:p w:rsidR="00FB69CA" w:rsidRPr="0069248D" w:rsidRDefault="0073631A" w:rsidP="00E25779">
            <w:pPr>
              <w:pStyle w:val="TableParagraph"/>
              <w:spacing w:after="120" w:line="280" w:lineRule="exact"/>
              <w:jc w:val="center"/>
              <w:rPr>
                <w:rFonts w:asciiTheme="majorHAnsi" w:hAnsiTheme="majorHAnsi"/>
                <w:b/>
                <w:sz w:val="20"/>
              </w:rPr>
            </w:pPr>
            <w:r w:rsidRPr="0069248D">
              <w:rPr>
                <w:rFonts w:asciiTheme="majorHAnsi" w:hAnsiTheme="majorHAnsi"/>
                <w:b/>
                <w:sz w:val="20"/>
              </w:rPr>
              <w:t>Description of safety recommendation</w:t>
            </w:r>
          </w:p>
        </w:tc>
      </w:tr>
      <w:tr w:rsidR="003411B4" w:rsidRPr="0069248D" w:rsidTr="00D2531E">
        <w:trPr>
          <w:trHeight w:val="20"/>
        </w:trPr>
        <w:tc>
          <w:tcPr>
            <w:tcW w:w="1843" w:type="dxa"/>
          </w:tcPr>
          <w:p w:rsidR="00FB69CA" w:rsidRPr="0069248D" w:rsidRDefault="0073631A" w:rsidP="00E25779">
            <w:pPr>
              <w:pStyle w:val="TableParagraph"/>
              <w:spacing w:line="280" w:lineRule="exact"/>
              <w:jc w:val="center"/>
              <w:rPr>
                <w:rFonts w:asciiTheme="majorHAnsi" w:hAnsiTheme="majorHAnsi"/>
                <w:b/>
                <w:sz w:val="20"/>
              </w:rPr>
            </w:pPr>
            <w:r w:rsidRPr="0069248D">
              <w:rPr>
                <w:rFonts w:asciiTheme="majorHAnsi" w:hAnsiTheme="majorHAnsi"/>
                <w:b/>
                <w:sz w:val="20"/>
              </w:rPr>
              <w:t>04/2015-11</w:t>
            </w:r>
          </w:p>
        </w:tc>
        <w:tc>
          <w:tcPr>
            <w:tcW w:w="7512" w:type="dxa"/>
          </w:tcPr>
          <w:p w:rsidR="00FB69CA" w:rsidRPr="0069248D" w:rsidRDefault="0073631A" w:rsidP="00E25779">
            <w:pPr>
              <w:pStyle w:val="TableParagraph"/>
              <w:spacing w:line="280" w:lineRule="exact"/>
              <w:ind w:left="57" w:right="57"/>
              <w:jc w:val="both"/>
              <w:rPr>
                <w:rFonts w:asciiTheme="majorHAnsi" w:hAnsiTheme="majorHAnsi"/>
                <w:sz w:val="20"/>
              </w:rPr>
            </w:pPr>
            <w:r w:rsidRPr="0069248D">
              <w:rPr>
                <w:rFonts w:asciiTheme="majorHAnsi" w:hAnsiTheme="majorHAnsi"/>
                <w:sz w:val="20"/>
              </w:rPr>
              <w:t>Provide for the option of recording audio data from the VMS on the VDR and include a full set of alarms detected by the fire detection system among the recorded data</w:t>
            </w:r>
          </w:p>
        </w:tc>
      </w:tr>
      <w:tr w:rsidR="003411B4" w:rsidRPr="0069248D" w:rsidTr="00D2531E">
        <w:trPr>
          <w:trHeight w:val="20"/>
        </w:trPr>
        <w:tc>
          <w:tcPr>
            <w:tcW w:w="1843" w:type="dxa"/>
          </w:tcPr>
          <w:p w:rsidR="00FB69CA" w:rsidRPr="0069248D" w:rsidRDefault="0073631A" w:rsidP="00E25779">
            <w:pPr>
              <w:pStyle w:val="TableParagraph"/>
              <w:spacing w:line="280" w:lineRule="exact"/>
              <w:jc w:val="center"/>
              <w:rPr>
                <w:rFonts w:asciiTheme="majorHAnsi" w:hAnsiTheme="majorHAnsi"/>
                <w:b/>
                <w:sz w:val="20"/>
              </w:rPr>
            </w:pPr>
            <w:r w:rsidRPr="0069248D">
              <w:rPr>
                <w:rFonts w:asciiTheme="majorHAnsi" w:hAnsiTheme="majorHAnsi"/>
                <w:b/>
                <w:sz w:val="20"/>
              </w:rPr>
              <w:t>04/2015-12</w:t>
            </w:r>
          </w:p>
        </w:tc>
        <w:tc>
          <w:tcPr>
            <w:tcW w:w="7512" w:type="dxa"/>
          </w:tcPr>
          <w:p w:rsidR="00FB69CA" w:rsidRPr="0069248D" w:rsidRDefault="0073631A" w:rsidP="00E25779">
            <w:pPr>
              <w:pStyle w:val="TableParagraph"/>
              <w:spacing w:line="280" w:lineRule="exact"/>
              <w:ind w:left="57" w:right="57"/>
              <w:jc w:val="both"/>
              <w:rPr>
                <w:rFonts w:asciiTheme="majorHAnsi" w:hAnsiTheme="majorHAnsi"/>
                <w:sz w:val="20"/>
              </w:rPr>
            </w:pPr>
            <w:r w:rsidRPr="0069248D">
              <w:rPr>
                <w:rFonts w:asciiTheme="majorHAnsi" w:hAnsiTheme="majorHAnsi"/>
                <w:sz w:val="20"/>
              </w:rPr>
              <w:t>Provide for the implementation of standard and open source VDR software and ensure data playback applications are updated</w:t>
            </w:r>
          </w:p>
        </w:tc>
      </w:tr>
      <w:tr w:rsidR="003411B4" w:rsidRPr="0069248D" w:rsidTr="00D2531E">
        <w:trPr>
          <w:trHeight w:val="20"/>
        </w:trPr>
        <w:tc>
          <w:tcPr>
            <w:tcW w:w="1843" w:type="dxa"/>
          </w:tcPr>
          <w:p w:rsidR="00FB69CA" w:rsidRPr="0069248D" w:rsidRDefault="0073631A" w:rsidP="00E25779">
            <w:pPr>
              <w:pStyle w:val="TableParagraph"/>
              <w:spacing w:line="280" w:lineRule="exact"/>
              <w:jc w:val="center"/>
              <w:rPr>
                <w:rFonts w:asciiTheme="majorHAnsi" w:hAnsiTheme="majorHAnsi"/>
                <w:b/>
                <w:sz w:val="20"/>
              </w:rPr>
            </w:pPr>
            <w:r w:rsidRPr="0069248D">
              <w:rPr>
                <w:rFonts w:asciiTheme="majorHAnsi" w:hAnsiTheme="majorHAnsi"/>
                <w:b/>
                <w:sz w:val="20"/>
              </w:rPr>
              <w:t>04/2015-13</w:t>
            </w:r>
          </w:p>
        </w:tc>
        <w:tc>
          <w:tcPr>
            <w:tcW w:w="7512" w:type="dxa"/>
          </w:tcPr>
          <w:p w:rsidR="00FB69CA" w:rsidRPr="0069248D" w:rsidRDefault="0073631A" w:rsidP="00E25779">
            <w:pPr>
              <w:pStyle w:val="TableParagraph"/>
              <w:spacing w:line="280" w:lineRule="exact"/>
              <w:ind w:left="57" w:right="57"/>
              <w:jc w:val="both"/>
              <w:rPr>
                <w:rFonts w:asciiTheme="majorHAnsi" w:hAnsiTheme="majorHAnsi"/>
                <w:sz w:val="20"/>
              </w:rPr>
            </w:pPr>
            <w:r w:rsidRPr="0069248D">
              <w:rPr>
                <w:rFonts w:asciiTheme="majorHAnsi" w:hAnsiTheme="majorHAnsi"/>
                <w:sz w:val="20"/>
              </w:rPr>
              <w:t>Define the minimum distance between vehicles in the garage and the distance for the safe operational passage of the on-board firefighting team</w:t>
            </w:r>
          </w:p>
        </w:tc>
      </w:tr>
      <w:tr w:rsidR="003411B4" w:rsidRPr="0069248D" w:rsidTr="00D2531E">
        <w:trPr>
          <w:trHeight w:val="20"/>
        </w:trPr>
        <w:tc>
          <w:tcPr>
            <w:tcW w:w="1843" w:type="dxa"/>
          </w:tcPr>
          <w:p w:rsidR="00FB69CA" w:rsidRPr="0069248D" w:rsidRDefault="0073631A" w:rsidP="00E25779">
            <w:pPr>
              <w:pStyle w:val="TableParagraph"/>
              <w:spacing w:line="280" w:lineRule="exact"/>
              <w:jc w:val="center"/>
              <w:rPr>
                <w:rFonts w:asciiTheme="majorHAnsi" w:hAnsiTheme="majorHAnsi"/>
                <w:b/>
                <w:sz w:val="20"/>
              </w:rPr>
            </w:pPr>
            <w:r w:rsidRPr="0069248D">
              <w:rPr>
                <w:rFonts w:asciiTheme="majorHAnsi" w:hAnsiTheme="majorHAnsi"/>
                <w:b/>
                <w:sz w:val="20"/>
              </w:rPr>
              <w:t>04/2015-14</w:t>
            </w:r>
          </w:p>
        </w:tc>
        <w:tc>
          <w:tcPr>
            <w:tcW w:w="7512" w:type="dxa"/>
          </w:tcPr>
          <w:p w:rsidR="00FB69CA" w:rsidRPr="0069248D" w:rsidRDefault="0073631A" w:rsidP="00E25779">
            <w:pPr>
              <w:pStyle w:val="TableParagraph"/>
              <w:spacing w:line="280" w:lineRule="exact"/>
              <w:ind w:left="57" w:right="57"/>
              <w:jc w:val="both"/>
              <w:rPr>
                <w:rFonts w:asciiTheme="majorHAnsi" w:hAnsiTheme="majorHAnsi"/>
                <w:sz w:val="20"/>
              </w:rPr>
            </w:pPr>
            <w:r w:rsidRPr="0069248D">
              <w:rPr>
                <w:rFonts w:asciiTheme="majorHAnsi" w:hAnsiTheme="majorHAnsi"/>
                <w:sz w:val="20"/>
              </w:rPr>
              <w:t>Provide simpler and more intuitive operating guidelines for safety equipment</w:t>
            </w:r>
          </w:p>
        </w:tc>
      </w:tr>
      <w:tr w:rsidR="003411B4" w:rsidRPr="0069248D" w:rsidTr="00D2531E">
        <w:trPr>
          <w:trHeight w:val="20"/>
        </w:trPr>
        <w:tc>
          <w:tcPr>
            <w:tcW w:w="1843" w:type="dxa"/>
          </w:tcPr>
          <w:p w:rsidR="00FB69CA" w:rsidRPr="0069248D" w:rsidRDefault="0073631A" w:rsidP="00E25779">
            <w:pPr>
              <w:pStyle w:val="TableParagraph"/>
              <w:spacing w:line="280" w:lineRule="exact"/>
              <w:jc w:val="center"/>
              <w:rPr>
                <w:rFonts w:asciiTheme="majorHAnsi" w:hAnsiTheme="majorHAnsi"/>
                <w:b/>
                <w:sz w:val="20"/>
              </w:rPr>
            </w:pPr>
            <w:r w:rsidRPr="0069248D">
              <w:rPr>
                <w:rFonts w:asciiTheme="majorHAnsi" w:hAnsiTheme="majorHAnsi"/>
                <w:b/>
                <w:sz w:val="20"/>
              </w:rPr>
              <w:t>04/2015-15</w:t>
            </w:r>
          </w:p>
        </w:tc>
        <w:tc>
          <w:tcPr>
            <w:tcW w:w="7512" w:type="dxa"/>
          </w:tcPr>
          <w:p w:rsidR="00FB69CA" w:rsidRPr="0069248D" w:rsidRDefault="0073631A" w:rsidP="00E25779">
            <w:pPr>
              <w:pStyle w:val="TableParagraph"/>
              <w:spacing w:line="280" w:lineRule="exact"/>
              <w:ind w:left="57" w:right="57"/>
              <w:jc w:val="both"/>
              <w:rPr>
                <w:rFonts w:asciiTheme="majorHAnsi" w:hAnsiTheme="majorHAnsi"/>
                <w:sz w:val="20"/>
              </w:rPr>
            </w:pPr>
            <w:r w:rsidRPr="0069248D">
              <w:rPr>
                <w:rFonts w:asciiTheme="majorHAnsi" w:hAnsiTheme="majorHAnsi"/>
                <w:sz w:val="20"/>
              </w:rPr>
              <w:t>Provide for the option of feedback from the control bridge on valve status and drencher system operation</w:t>
            </w:r>
          </w:p>
        </w:tc>
      </w:tr>
      <w:tr w:rsidR="003411B4" w:rsidRPr="0069248D" w:rsidTr="00D2531E">
        <w:trPr>
          <w:trHeight w:val="20"/>
        </w:trPr>
        <w:tc>
          <w:tcPr>
            <w:tcW w:w="1843" w:type="dxa"/>
          </w:tcPr>
          <w:p w:rsidR="00FB69CA" w:rsidRPr="0069248D" w:rsidRDefault="0073631A" w:rsidP="00E25779">
            <w:pPr>
              <w:pStyle w:val="TableParagraph"/>
              <w:spacing w:line="280" w:lineRule="exact"/>
              <w:jc w:val="center"/>
              <w:rPr>
                <w:rFonts w:asciiTheme="majorHAnsi" w:hAnsiTheme="majorHAnsi"/>
                <w:b/>
                <w:sz w:val="20"/>
              </w:rPr>
            </w:pPr>
            <w:r w:rsidRPr="0069248D">
              <w:rPr>
                <w:rFonts w:asciiTheme="majorHAnsi" w:hAnsiTheme="majorHAnsi"/>
                <w:b/>
                <w:sz w:val="20"/>
              </w:rPr>
              <w:t>04/2015-16</w:t>
            </w:r>
          </w:p>
        </w:tc>
        <w:tc>
          <w:tcPr>
            <w:tcW w:w="7512" w:type="dxa"/>
          </w:tcPr>
          <w:p w:rsidR="00FB69CA" w:rsidRPr="0069248D" w:rsidRDefault="0073631A" w:rsidP="00E25779">
            <w:pPr>
              <w:pStyle w:val="TableParagraph"/>
              <w:spacing w:line="280" w:lineRule="exact"/>
              <w:ind w:left="57" w:right="57"/>
              <w:jc w:val="both"/>
              <w:rPr>
                <w:rFonts w:asciiTheme="majorHAnsi" w:hAnsiTheme="majorHAnsi"/>
                <w:sz w:val="20"/>
              </w:rPr>
            </w:pPr>
            <w:r w:rsidRPr="0069248D">
              <w:rPr>
                <w:rFonts w:asciiTheme="majorHAnsi" w:hAnsiTheme="majorHAnsi"/>
                <w:sz w:val="20"/>
              </w:rPr>
              <w:t>Provide a detailed list of the cargo to be loaded including dimensions and weight and any additional technical requirements (e.g. on-board electrical connection and so on) in time to allow a load plan to be drawn up before departure.</w:t>
            </w:r>
          </w:p>
        </w:tc>
      </w:tr>
      <w:tr w:rsidR="003411B4" w:rsidRPr="0069248D" w:rsidTr="00D2531E">
        <w:trPr>
          <w:trHeight w:val="20"/>
        </w:trPr>
        <w:tc>
          <w:tcPr>
            <w:tcW w:w="1843" w:type="dxa"/>
          </w:tcPr>
          <w:p w:rsidR="00FB69CA" w:rsidRPr="0069248D" w:rsidRDefault="0073631A" w:rsidP="00E25779">
            <w:pPr>
              <w:pStyle w:val="TableParagraph"/>
              <w:spacing w:line="280" w:lineRule="exact"/>
              <w:jc w:val="center"/>
              <w:rPr>
                <w:rFonts w:asciiTheme="majorHAnsi" w:hAnsiTheme="majorHAnsi"/>
                <w:b/>
                <w:sz w:val="20"/>
              </w:rPr>
            </w:pPr>
            <w:r w:rsidRPr="0069248D">
              <w:rPr>
                <w:rFonts w:asciiTheme="majorHAnsi" w:hAnsiTheme="majorHAnsi"/>
                <w:b/>
                <w:sz w:val="20"/>
              </w:rPr>
              <w:t>04/2015-17</w:t>
            </w:r>
          </w:p>
        </w:tc>
        <w:tc>
          <w:tcPr>
            <w:tcW w:w="7512" w:type="dxa"/>
          </w:tcPr>
          <w:p w:rsidR="00FB69CA" w:rsidRPr="0069248D" w:rsidRDefault="0073631A" w:rsidP="00E25779">
            <w:pPr>
              <w:pStyle w:val="TableParagraph"/>
              <w:spacing w:line="280" w:lineRule="exact"/>
              <w:ind w:left="57" w:right="57"/>
              <w:jc w:val="both"/>
              <w:rPr>
                <w:rFonts w:asciiTheme="majorHAnsi" w:hAnsiTheme="majorHAnsi"/>
                <w:sz w:val="20"/>
              </w:rPr>
            </w:pPr>
            <w:r w:rsidRPr="0069248D">
              <w:rPr>
                <w:rFonts w:asciiTheme="majorHAnsi" w:hAnsiTheme="majorHAnsi"/>
                <w:sz w:val="20"/>
              </w:rPr>
              <w:t>Arrange to synchronise the times of the on-board system monitoring devices (ECDIS, AUTRONICA, machine automation etc.) with the time provided by the GNSS.</w:t>
            </w:r>
          </w:p>
        </w:tc>
      </w:tr>
      <w:tr w:rsidR="003411B4" w:rsidRPr="0069248D" w:rsidTr="00D2531E">
        <w:trPr>
          <w:trHeight w:val="20"/>
        </w:trPr>
        <w:tc>
          <w:tcPr>
            <w:tcW w:w="1843" w:type="dxa"/>
          </w:tcPr>
          <w:p w:rsidR="00FB69CA" w:rsidRPr="0069248D" w:rsidRDefault="0073631A" w:rsidP="00E25779">
            <w:pPr>
              <w:pStyle w:val="TableParagraph"/>
              <w:spacing w:line="280" w:lineRule="exact"/>
              <w:jc w:val="center"/>
              <w:rPr>
                <w:rFonts w:asciiTheme="majorHAnsi" w:hAnsiTheme="majorHAnsi"/>
                <w:b/>
                <w:sz w:val="20"/>
              </w:rPr>
            </w:pPr>
            <w:r w:rsidRPr="0069248D">
              <w:rPr>
                <w:rFonts w:asciiTheme="majorHAnsi" w:hAnsiTheme="majorHAnsi"/>
                <w:b/>
                <w:sz w:val="20"/>
              </w:rPr>
              <w:t>04/2015-18</w:t>
            </w:r>
          </w:p>
        </w:tc>
        <w:tc>
          <w:tcPr>
            <w:tcW w:w="7512" w:type="dxa"/>
          </w:tcPr>
          <w:p w:rsidR="00FB69CA" w:rsidRPr="0069248D" w:rsidRDefault="0073631A" w:rsidP="00E25779">
            <w:pPr>
              <w:pStyle w:val="TableParagraph"/>
              <w:spacing w:line="280" w:lineRule="exact"/>
              <w:ind w:left="57" w:right="57"/>
              <w:jc w:val="both"/>
              <w:rPr>
                <w:rFonts w:asciiTheme="majorHAnsi" w:hAnsiTheme="majorHAnsi"/>
                <w:sz w:val="20"/>
              </w:rPr>
            </w:pPr>
            <w:r w:rsidRPr="0069248D">
              <w:rPr>
                <w:rFonts w:asciiTheme="majorHAnsi" w:hAnsiTheme="majorHAnsi"/>
                <w:sz w:val="20"/>
              </w:rPr>
              <w:t>Perform a thorough review of PFSP with the aim of preventing unauthorised entry of people and vehicles to the terminals</w:t>
            </w:r>
          </w:p>
        </w:tc>
      </w:tr>
      <w:tr w:rsidR="003411B4" w:rsidRPr="0069248D" w:rsidTr="00D2531E">
        <w:trPr>
          <w:trHeight w:val="20"/>
        </w:trPr>
        <w:tc>
          <w:tcPr>
            <w:tcW w:w="1843" w:type="dxa"/>
          </w:tcPr>
          <w:p w:rsidR="00FB69CA" w:rsidRPr="0069248D" w:rsidRDefault="0073631A" w:rsidP="00E25779">
            <w:pPr>
              <w:pStyle w:val="TableParagraph"/>
              <w:spacing w:line="280" w:lineRule="exact"/>
              <w:jc w:val="center"/>
              <w:rPr>
                <w:rFonts w:asciiTheme="majorHAnsi" w:hAnsiTheme="majorHAnsi"/>
                <w:b/>
                <w:sz w:val="20"/>
              </w:rPr>
            </w:pPr>
            <w:r w:rsidRPr="0069248D">
              <w:rPr>
                <w:rFonts w:asciiTheme="majorHAnsi" w:hAnsiTheme="majorHAnsi"/>
                <w:b/>
                <w:sz w:val="20"/>
              </w:rPr>
              <w:t>04/2015-19</w:t>
            </w:r>
          </w:p>
        </w:tc>
        <w:tc>
          <w:tcPr>
            <w:tcW w:w="7512" w:type="dxa"/>
          </w:tcPr>
          <w:p w:rsidR="00FB69CA" w:rsidRPr="0069248D" w:rsidRDefault="0073631A" w:rsidP="00E25779">
            <w:pPr>
              <w:pStyle w:val="TableParagraph"/>
              <w:spacing w:line="280" w:lineRule="exact"/>
              <w:ind w:left="57" w:right="57"/>
              <w:jc w:val="both"/>
              <w:rPr>
                <w:rFonts w:asciiTheme="majorHAnsi" w:hAnsiTheme="majorHAnsi"/>
                <w:sz w:val="20"/>
              </w:rPr>
            </w:pPr>
            <w:r w:rsidRPr="0069248D">
              <w:rPr>
                <w:rFonts w:asciiTheme="majorHAnsi" w:hAnsiTheme="majorHAnsi"/>
                <w:sz w:val="20"/>
              </w:rPr>
              <w:t>Perform a check on passenger registration systems</w:t>
            </w:r>
          </w:p>
        </w:tc>
      </w:tr>
    </w:tbl>
    <w:p w:rsidR="00FB69CA" w:rsidRPr="0069248D" w:rsidRDefault="00FB69CA" w:rsidP="008C5C6D">
      <w:pPr>
        <w:pStyle w:val="BodyText"/>
        <w:ind w:left="850" w:right="850"/>
        <w:rPr>
          <w:rFonts w:asciiTheme="majorHAnsi" w:hAnsiTheme="majorHAnsi"/>
          <w:sz w:val="20"/>
        </w:rPr>
      </w:pPr>
    </w:p>
    <w:p w:rsidR="00FB69CA" w:rsidRPr="0069248D" w:rsidRDefault="00FB69CA" w:rsidP="008C5C6D">
      <w:pPr>
        <w:pStyle w:val="BodyText"/>
        <w:spacing w:before="4" w:after="1"/>
        <w:ind w:left="850" w:right="850"/>
        <w:rPr>
          <w:rFonts w:asciiTheme="majorHAnsi" w:hAnsiTheme="majorHAnsi"/>
          <w:sz w:val="20"/>
        </w:rPr>
      </w:pPr>
    </w:p>
    <w:p w:rsidR="00FB69CA" w:rsidRPr="0069248D" w:rsidRDefault="0073631A" w:rsidP="005E554C">
      <w:pPr>
        <w:pStyle w:val="BodyText"/>
        <w:pageBreakBefore/>
        <w:ind w:left="851" w:right="851"/>
        <w:jc w:val="center"/>
        <w:rPr>
          <w:rFonts w:asciiTheme="majorHAnsi" w:hAnsiTheme="majorHAnsi"/>
          <w:sz w:val="20"/>
        </w:rPr>
      </w:pPr>
      <w:r w:rsidRPr="0069248D">
        <w:rPr>
          <w:rFonts w:asciiTheme="majorHAnsi" w:hAnsiTheme="majorHAnsi"/>
          <w:noProof/>
          <w:sz w:val="20"/>
          <w:lang w:val="fr-FR" w:eastAsia="fr-FR" w:bidi="ar-SA"/>
        </w:rPr>
        <w:drawing>
          <wp:inline distT="0" distB="0" distL="0" distR="0">
            <wp:extent cx="2471010" cy="644080"/>
            <wp:effectExtent l="0" t="0" r="0" b="0"/>
            <wp:docPr id="5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2.png"/>
                    <pic:cNvPicPr/>
                  </pic:nvPicPr>
                  <pic:blipFill>
                    <a:blip r:embed="rId56" cstate="print"/>
                    <a:stretch>
                      <a:fillRect/>
                    </a:stretch>
                  </pic:blipFill>
                  <pic:spPr>
                    <a:xfrm>
                      <a:off x="0" y="0"/>
                      <a:ext cx="2471010" cy="644080"/>
                    </a:xfrm>
                    <a:prstGeom prst="rect">
                      <a:avLst/>
                    </a:prstGeom>
                  </pic:spPr>
                </pic:pic>
              </a:graphicData>
            </a:graphic>
          </wp:inline>
        </w:drawing>
      </w:r>
    </w:p>
    <w:p w:rsidR="00FB69CA" w:rsidRPr="0069248D" w:rsidRDefault="00FB69CA" w:rsidP="008C5C6D">
      <w:pPr>
        <w:pStyle w:val="BodyText"/>
        <w:ind w:left="850" w:right="850"/>
        <w:rPr>
          <w:rFonts w:asciiTheme="majorHAnsi" w:hAnsiTheme="majorHAnsi"/>
          <w:sz w:val="20"/>
        </w:rPr>
      </w:pPr>
    </w:p>
    <w:p w:rsidR="00FB69CA" w:rsidRPr="0069248D" w:rsidRDefault="00FB69CA" w:rsidP="008C5C6D">
      <w:pPr>
        <w:pStyle w:val="BodyText"/>
        <w:ind w:left="850" w:right="850"/>
        <w:rPr>
          <w:rFonts w:asciiTheme="majorHAnsi" w:hAnsiTheme="majorHAnsi"/>
          <w:sz w:val="20"/>
        </w:rPr>
      </w:pPr>
    </w:p>
    <w:p w:rsidR="00FB69CA" w:rsidRPr="0069248D" w:rsidRDefault="0073631A" w:rsidP="008C5C6D">
      <w:pPr>
        <w:pStyle w:val="BodyText"/>
        <w:ind w:left="850" w:right="850"/>
        <w:rPr>
          <w:rFonts w:asciiTheme="majorHAnsi" w:hAnsiTheme="majorHAnsi"/>
          <w:sz w:val="29"/>
        </w:rPr>
      </w:pPr>
      <w:r w:rsidRPr="0069248D">
        <w:rPr>
          <w:rFonts w:asciiTheme="majorHAnsi" w:hAnsiTheme="majorHAnsi"/>
          <w:noProof/>
          <w:lang w:val="fr-FR" w:eastAsia="fr-FR" w:bidi="ar-SA"/>
        </w:rPr>
        <w:drawing>
          <wp:anchor distT="0" distB="0" distL="0" distR="0" simplePos="0" relativeHeight="251651584" behindDoc="0" locked="0" layoutInCell="1" allowOverlap="1">
            <wp:simplePos x="0" y="0"/>
            <wp:positionH relativeFrom="page">
              <wp:posOffset>3137916</wp:posOffset>
            </wp:positionH>
            <wp:positionV relativeFrom="paragraph">
              <wp:posOffset>236879</wp:posOffset>
            </wp:positionV>
            <wp:extent cx="1304237" cy="816101"/>
            <wp:effectExtent l="0" t="0" r="0" b="0"/>
            <wp:wrapTopAndBottom/>
            <wp:docPr id="5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87636" name="image53.png"/>
                    <pic:cNvPicPr/>
                  </pic:nvPicPr>
                  <pic:blipFill>
                    <a:blip r:embed="rId57" cstate="print"/>
                    <a:stretch>
                      <a:fillRect/>
                    </a:stretch>
                  </pic:blipFill>
                  <pic:spPr>
                    <a:xfrm>
                      <a:off x="0" y="0"/>
                      <a:ext cx="1304237" cy="816101"/>
                    </a:xfrm>
                    <a:prstGeom prst="rect">
                      <a:avLst/>
                    </a:prstGeom>
                  </pic:spPr>
                </pic:pic>
              </a:graphicData>
            </a:graphic>
          </wp:anchor>
        </w:drawing>
      </w:r>
    </w:p>
    <w:p w:rsidR="00FB69CA" w:rsidRPr="0069248D" w:rsidRDefault="00FB69CA" w:rsidP="008C5C6D">
      <w:pPr>
        <w:pStyle w:val="BodyText"/>
        <w:ind w:left="850" w:right="850"/>
        <w:rPr>
          <w:rFonts w:asciiTheme="majorHAnsi" w:hAnsiTheme="majorHAnsi"/>
          <w:sz w:val="20"/>
        </w:rPr>
      </w:pPr>
    </w:p>
    <w:p w:rsidR="00FB69CA" w:rsidRPr="0069248D" w:rsidRDefault="00FB69CA" w:rsidP="008C5C6D">
      <w:pPr>
        <w:pStyle w:val="BodyText"/>
        <w:ind w:left="850" w:right="850"/>
        <w:rPr>
          <w:rFonts w:asciiTheme="majorHAnsi" w:hAnsiTheme="majorHAnsi"/>
          <w:sz w:val="20"/>
        </w:rPr>
      </w:pPr>
    </w:p>
    <w:p w:rsidR="00FB69CA" w:rsidRPr="0069248D" w:rsidRDefault="00FB69CA" w:rsidP="008C5C6D">
      <w:pPr>
        <w:pStyle w:val="BodyText"/>
        <w:ind w:left="850" w:right="850"/>
        <w:rPr>
          <w:rFonts w:asciiTheme="majorHAnsi" w:hAnsiTheme="majorHAnsi"/>
          <w:sz w:val="20"/>
        </w:rPr>
      </w:pPr>
    </w:p>
    <w:p w:rsidR="00FB69CA" w:rsidRPr="0069248D" w:rsidRDefault="007F433C" w:rsidP="008C5C6D">
      <w:pPr>
        <w:pStyle w:val="BodyText"/>
        <w:spacing w:before="3"/>
        <w:ind w:left="850" w:right="850"/>
        <w:rPr>
          <w:rFonts w:asciiTheme="majorHAnsi" w:hAnsiTheme="majorHAnsi"/>
          <w:sz w:val="19"/>
        </w:rPr>
      </w:pPr>
      <w:r>
        <w:rPr>
          <w:rFonts w:asciiTheme="majorHAnsi" w:hAnsiTheme="majorHAnsi"/>
          <w:noProof/>
          <w:lang w:val="fr-FR" w:eastAsia="fr-FR" w:bidi="ar-SA"/>
        </w:rPr>
        <mc:AlternateContent>
          <mc:Choice Requires="wps">
            <w:drawing>
              <wp:anchor distT="0" distB="0" distL="0" distR="0" simplePos="0" relativeHeight="251659776" behindDoc="0" locked="0" layoutInCell="1" allowOverlap="1">
                <wp:simplePos x="0" y="0"/>
                <wp:positionH relativeFrom="page">
                  <wp:posOffset>342900</wp:posOffset>
                </wp:positionH>
                <wp:positionV relativeFrom="paragraph">
                  <wp:posOffset>194945</wp:posOffset>
                </wp:positionV>
                <wp:extent cx="6782435" cy="0"/>
                <wp:effectExtent l="38100" t="34290" r="37465" b="32385"/>
                <wp:wrapTopAndBottom/>
                <wp:docPr id="130501258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57912">
                          <a:solidFill>
                            <a:srgbClr val="001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F605F" id="Line 13"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pt,15.35pt" to="561.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RUuHgIAADMEAAAOAAAAZHJzL2Uyb0RvYy54bWysU8GO2jAQvVfqP1i+QxIILESEVUWgF9pF&#10;2u0HGNshVh3bsg0BVf33jg1BbHupql6ccWbmzZuZ58XzuZXoxK0TWpU4G6YYcUU1E+pQ4m9vm8EM&#10;I+eJYkRqxUt84Q4/Lz9+WHSm4CPdaMm4RQCiXNGZEjfemyJJHG14S9xQG67AWWvbEg9Xe0iYJR2g&#10;tzIZpek06bRlxmrKnYO/1dWJlxG/rjn1L3XtuEeyxMDNx9PGcx/OZLkgxcES0wh6o0H+gUVLhIKi&#10;d6iKeIKOVvwB1QpqtdO1H1LdJrquBeWxB+gmS3/r5rUhhsdeYDjO3Mfk/h8s/XraWSQY7G6cTtJs&#10;NJnlGCnSwq62QnGUjcOMOuMKCF2pnQ1d0rN6NVtNvzuk9Koh6sAj17eLgbwsZCTvUsLFGai0775o&#10;BjHk6HUc2Lm2bYCEUaBz3Mvlvhd+9ojCz+nTbJSPJxjR3peQok801vnPXLcoGCWWQDoCk9PW+UCE&#10;FH1IqKP0RkgZ1y4V6ko8eZpno5jhtBQseEOcs4f9Slp0IkE5abaZbGJb4HkMs/qoWERrOGHrm+2J&#10;kFcbqksV8KAX4HOzrtL4MU/n69l6lg/y0XQ9yNOqGnzarPLBdJM9TapxtVpV2c9ALcuLRjDGVWDX&#10;yzTL/04GtwdzFdhdqPc5JO/R48CAbP+NpOMyw/6uSthrdtnZfsmgzBh8e0VB+o93sB/f+vIXAAAA&#10;//8DAFBLAwQUAAYACAAAACEA77OqU+AAAAAJAQAADwAAAGRycy9kb3ducmV2LnhtbEyPS0/DMBCE&#10;70j9D9YicaPOg5fSOBVCLXBAlVoQvbrxEke111HsNim/Hlcc4Dg7q5lvyvloDTti71tHAtJpAgyp&#10;dqqlRsDH+/L6AZgPkpQ0jlDACT3Mq8lFKQvlBlrjcRMaFkPIF1KADqErOPe1Riv91HVI0ftyvZUh&#10;yr7hqpdDDLeGZ0lyx61sKTZo2eGTxnq/OVgBz6thuTav29Pic1jl+dv3S60XJMTV5fg4AxZwDH/P&#10;cMaP6FBFpp07kPLMCLi9iVOCgDy5B3b20yxLge1+L7wq+f8F1Q8AAAD//wMAUEsBAi0AFAAGAAgA&#10;AAAhALaDOJL+AAAA4QEAABMAAAAAAAAAAAAAAAAAAAAAAFtDb250ZW50X1R5cGVzXS54bWxQSwEC&#10;LQAUAAYACAAAACEAOP0h/9YAAACUAQAACwAAAAAAAAAAAAAAAAAvAQAAX3JlbHMvLnJlbHNQSwEC&#10;LQAUAAYACAAAACEA4+EVLh4CAAAzBAAADgAAAAAAAAAAAAAAAAAuAgAAZHJzL2Uyb0RvYy54bWxQ&#10;SwECLQAUAAYACAAAACEA77OqU+AAAAAJAQAADwAAAAAAAAAAAAAAAAB4BAAAZHJzL2Rvd25yZXYu&#10;eG1sUEsFBgAAAAAEAAQA8wAAAIUFAAAAAA==&#10;" strokecolor="#001f5f" strokeweight="4.56pt">
                <w10:wrap type="topAndBottom" anchorx="page"/>
              </v:line>
            </w:pict>
          </mc:Fallback>
        </mc:AlternateContent>
      </w:r>
    </w:p>
    <w:p w:rsidR="00FB69CA" w:rsidRPr="0069248D" w:rsidRDefault="00FB69CA" w:rsidP="008C5C6D">
      <w:pPr>
        <w:pStyle w:val="BodyText"/>
        <w:ind w:left="850" w:right="850"/>
        <w:rPr>
          <w:rFonts w:asciiTheme="majorHAnsi" w:hAnsiTheme="majorHAnsi"/>
          <w:sz w:val="20"/>
        </w:rPr>
      </w:pPr>
    </w:p>
    <w:p w:rsidR="00FB69CA" w:rsidRPr="0069248D" w:rsidRDefault="00FB69CA" w:rsidP="008C5C6D">
      <w:pPr>
        <w:pStyle w:val="BodyText"/>
        <w:ind w:left="850" w:right="850"/>
        <w:rPr>
          <w:rFonts w:asciiTheme="majorHAnsi" w:hAnsiTheme="majorHAnsi"/>
          <w:sz w:val="20"/>
        </w:rPr>
      </w:pPr>
    </w:p>
    <w:p w:rsidR="00FB69CA" w:rsidRPr="0069248D" w:rsidRDefault="00FB69CA" w:rsidP="008C5C6D">
      <w:pPr>
        <w:pStyle w:val="BodyText"/>
        <w:ind w:left="850" w:right="850"/>
        <w:rPr>
          <w:rFonts w:asciiTheme="majorHAnsi" w:hAnsiTheme="majorHAnsi"/>
          <w:sz w:val="20"/>
        </w:rPr>
      </w:pPr>
    </w:p>
    <w:p w:rsidR="00FB69CA" w:rsidRPr="0069248D" w:rsidRDefault="0073631A" w:rsidP="008C5C6D">
      <w:pPr>
        <w:pStyle w:val="BodyText"/>
        <w:spacing w:before="6"/>
        <w:ind w:left="850" w:right="850"/>
        <w:rPr>
          <w:rFonts w:asciiTheme="majorHAnsi" w:hAnsiTheme="majorHAnsi"/>
        </w:rPr>
      </w:pPr>
      <w:r w:rsidRPr="0069248D">
        <w:rPr>
          <w:rFonts w:asciiTheme="majorHAnsi" w:hAnsiTheme="majorHAnsi"/>
          <w:noProof/>
          <w:lang w:val="fr-FR" w:eastAsia="fr-FR" w:bidi="ar-SA"/>
        </w:rPr>
        <w:drawing>
          <wp:anchor distT="0" distB="0" distL="0" distR="0" simplePos="0" relativeHeight="251652608" behindDoc="0" locked="0" layoutInCell="1" allowOverlap="1">
            <wp:simplePos x="0" y="0"/>
            <wp:positionH relativeFrom="page">
              <wp:posOffset>1959864</wp:posOffset>
            </wp:positionH>
            <wp:positionV relativeFrom="paragraph">
              <wp:posOffset>189432</wp:posOffset>
            </wp:positionV>
            <wp:extent cx="3645574" cy="823436"/>
            <wp:effectExtent l="0" t="0" r="0" b="0"/>
            <wp:wrapTopAndBottom/>
            <wp:docPr id="5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4.jpeg"/>
                    <pic:cNvPicPr/>
                  </pic:nvPicPr>
                  <pic:blipFill>
                    <a:blip r:embed="rId58" cstate="print"/>
                    <a:stretch>
                      <a:fillRect/>
                    </a:stretch>
                  </pic:blipFill>
                  <pic:spPr>
                    <a:xfrm>
                      <a:off x="0" y="0"/>
                      <a:ext cx="3645574" cy="823436"/>
                    </a:xfrm>
                    <a:prstGeom prst="rect">
                      <a:avLst/>
                    </a:prstGeom>
                  </pic:spPr>
                </pic:pic>
              </a:graphicData>
            </a:graphic>
          </wp:anchor>
        </w:drawing>
      </w:r>
    </w:p>
    <w:p w:rsidR="00FB69CA" w:rsidRPr="0069248D" w:rsidRDefault="00FB69CA" w:rsidP="008C5C6D">
      <w:pPr>
        <w:pStyle w:val="BodyText"/>
        <w:ind w:left="850" w:right="850"/>
        <w:rPr>
          <w:rFonts w:asciiTheme="majorHAnsi" w:hAnsiTheme="majorHAnsi"/>
          <w:sz w:val="20"/>
        </w:rPr>
      </w:pPr>
    </w:p>
    <w:p w:rsidR="00FB69CA" w:rsidRPr="0069248D" w:rsidRDefault="00FB69CA" w:rsidP="008C5C6D">
      <w:pPr>
        <w:pStyle w:val="BodyText"/>
        <w:spacing w:before="9"/>
        <w:ind w:left="850" w:right="850"/>
        <w:rPr>
          <w:rFonts w:asciiTheme="majorHAnsi" w:hAnsiTheme="majorHAnsi"/>
          <w:sz w:val="16"/>
        </w:rPr>
      </w:pPr>
    </w:p>
    <w:p w:rsidR="00FB69CA" w:rsidRPr="0069248D" w:rsidRDefault="0073631A" w:rsidP="005E554C">
      <w:pPr>
        <w:spacing w:before="101"/>
        <w:ind w:left="850" w:right="850"/>
        <w:jc w:val="center"/>
        <w:rPr>
          <w:rFonts w:asciiTheme="majorHAnsi" w:hAnsiTheme="majorHAnsi"/>
          <w:b/>
          <w:i/>
          <w:sz w:val="28"/>
          <w:szCs w:val="28"/>
        </w:rPr>
      </w:pPr>
      <w:r w:rsidRPr="0069248D">
        <w:rPr>
          <w:rFonts w:asciiTheme="majorHAnsi" w:hAnsiTheme="majorHAnsi"/>
          <w:b/>
          <w:color w:val="006FC0"/>
          <w:sz w:val="28"/>
          <w:szCs w:val="28"/>
        </w:rPr>
        <w:t xml:space="preserve">ERAIL - </w:t>
      </w:r>
      <w:r w:rsidRPr="0069248D">
        <w:rPr>
          <w:rFonts w:asciiTheme="majorHAnsi" w:hAnsiTheme="majorHAnsi"/>
          <w:b/>
          <w:i/>
          <w:color w:val="006FC0"/>
          <w:sz w:val="28"/>
          <w:szCs w:val="28"/>
        </w:rPr>
        <w:t>European Railways Accident Information Links</w:t>
      </w: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FB69CA" w:rsidP="008C5C6D">
      <w:pPr>
        <w:pStyle w:val="BodyText"/>
        <w:ind w:left="850" w:right="850"/>
        <w:rPr>
          <w:rFonts w:asciiTheme="majorHAnsi" w:hAnsiTheme="majorHAnsi"/>
          <w:b/>
          <w:i/>
          <w:sz w:val="20"/>
        </w:rPr>
      </w:pPr>
    </w:p>
    <w:p w:rsidR="00FB69CA" w:rsidRPr="0069248D" w:rsidRDefault="007F433C" w:rsidP="008C5C6D">
      <w:pPr>
        <w:pStyle w:val="BodyText"/>
        <w:spacing w:before="5"/>
        <w:ind w:left="850" w:right="850"/>
        <w:rPr>
          <w:rFonts w:asciiTheme="majorHAnsi" w:hAnsiTheme="majorHAnsi"/>
          <w:b/>
          <w:i/>
          <w:sz w:val="29"/>
        </w:rPr>
      </w:pPr>
      <w:r>
        <w:rPr>
          <w:rFonts w:asciiTheme="majorHAnsi" w:hAnsiTheme="majorHAnsi"/>
          <w:noProof/>
          <w:lang w:val="fr-FR" w:eastAsia="fr-FR" w:bidi="ar-SA"/>
        </w:rPr>
        <mc:AlternateContent>
          <mc:Choice Requires="wps">
            <w:drawing>
              <wp:anchor distT="0" distB="0" distL="0" distR="0" simplePos="0" relativeHeight="251660800" behindDoc="0" locked="0" layoutInCell="1" allowOverlap="1">
                <wp:simplePos x="0" y="0"/>
                <wp:positionH relativeFrom="page">
                  <wp:posOffset>342900</wp:posOffset>
                </wp:positionH>
                <wp:positionV relativeFrom="paragraph">
                  <wp:posOffset>273685</wp:posOffset>
                </wp:positionV>
                <wp:extent cx="6782435" cy="0"/>
                <wp:effectExtent l="38100" t="29845" r="37465" b="36830"/>
                <wp:wrapTopAndBottom/>
                <wp:docPr id="130501258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57912">
                          <a:solidFill>
                            <a:srgbClr val="001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C9149" id="Line 14"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pt,21.55pt" to="561.0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JEHgIAADMEAAAOAAAAZHJzL2Uyb0RvYy54bWysU8GO2jAQvVfqP1i+QxIILESEVUWgF9pF&#10;2u0HGNshVh3bsg0BVf33jg1BbHupql6ccWbmzZuZ58XzuZXoxK0TWpU4G6YYcUU1E+pQ4m9vm8EM&#10;I+eJYkRqxUt84Q4/Lz9+WHSm4CPdaMm4RQCiXNGZEjfemyJJHG14S9xQG67AWWvbEg9Xe0iYJR2g&#10;tzIZpek06bRlxmrKnYO/1dWJlxG/rjn1L3XtuEeyxMDNx9PGcx/OZLkgxcES0wh6o0H+gUVLhIKi&#10;d6iKeIKOVvwB1QpqtdO1H1LdJrquBeWxB+gmS3/r5rUhhsdeYDjO3Mfk/h8s/XraWSQY7G6cTtJs&#10;NJmNMVKkhV1theIoy8OMOuMKCF2pnQ1d0rN6NVtNvzuk9Koh6sAj17eLgbwsZCTvUsLFGai0775o&#10;BjHk6HUc2Lm2bYCEUaBz3Mvlvhd+9ojCz+nTbJSPJxjR3peQok801vnPXLcoGCWWQDoCk9PW+UCE&#10;FH1IqKP0RkgZ1y4V6ko8eZpno5jhtBQseEOcs4f9Slp0IkE5abaZbGJb4HkMs/qoWERrOGHrm+2J&#10;kFcbqksV8KAX4HOzrtL4MU/n69l6lg/y0XQ9yNOqGnzarPLBdJM9TapxtVpV2c9ALcuLRjDGVWDX&#10;yzTL/04GtwdzFdhdqPc5JO/R48CAbP+NpOMyw/6uSthrdtnZfsmgzBh8e0VB+o93sB/f+vIXAAAA&#10;//8DAFBLAwQUAAYACAAAACEA1zncw+AAAAAJAQAADwAAAGRycy9kb3ducmV2LnhtbEyPS0/DMBCE&#10;70j8B2uReqPOoyAU4lSo6oMDqtSC4OrGSxxhr6PYbVJ+Pa44wG13ZzT7TTkfrWEn7H3rSEA6TYAh&#10;1U611Ah4e13dPgDzQZKSxhEKOKOHeXV9VcpCuYF2eNqHhsUQ8oUUoEPoCs59rdFKP3UdUtQ+XW9l&#10;iGvfcNXLIYZbw7MkuedWthQ/aNnhQmP9tT9aAevtsNqZ54/z8n3Y5vnL96bWSxJicjM+PQILOIY/&#10;M1zwIzpUkengjqQ8MwLuZrFKEDDLU2AXPc2yOB1+L7wq+f8G1Q8AAAD//wMAUEsBAi0AFAAGAAgA&#10;AAAhALaDOJL+AAAA4QEAABMAAAAAAAAAAAAAAAAAAAAAAFtDb250ZW50X1R5cGVzXS54bWxQSwEC&#10;LQAUAAYACAAAACEAOP0h/9YAAACUAQAACwAAAAAAAAAAAAAAAAAvAQAAX3JlbHMvLnJlbHNQSwEC&#10;LQAUAAYACAAAACEArQECRB4CAAAzBAAADgAAAAAAAAAAAAAAAAAuAgAAZHJzL2Uyb0RvYy54bWxQ&#10;SwECLQAUAAYACAAAACEA1zncw+AAAAAJAQAADwAAAAAAAAAAAAAAAAB4BAAAZHJzL2Rvd25yZXYu&#10;eG1sUEsFBgAAAAAEAAQA8wAAAIUFAAAAAA==&#10;" strokecolor="#001f5f" strokeweight="4.56pt">
                <w10:wrap type="topAndBottom" anchorx="page"/>
              </v:line>
            </w:pict>
          </mc:Fallback>
        </mc:AlternateContent>
      </w:r>
    </w:p>
    <w:p w:rsidR="00FB69CA" w:rsidRPr="0069248D" w:rsidRDefault="0073631A" w:rsidP="00E628EE">
      <w:pPr>
        <w:pStyle w:val="Heading3"/>
        <w:numPr>
          <w:ilvl w:val="0"/>
          <w:numId w:val="30"/>
        </w:numPr>
        <w:tabs>
          <w:tab w:val="left" w:pos="3544"/>
        </w:tabs>
        <w:spacing w:before="240"/>
        <w:ind w:left="851" w:hanging="851"/>
        <w:jc w:val="center"/>
        <w:rPr>
          <w:rFonts w:asciiTheme="majorHAnsi" w:hAnsiTheme="majorHAnsi"/>
          <w:color w:val="006FC0"/>
        </w:rPr>
      </w:pPr>
      <w:bookmarkStart w:id="31" w:name="_Toc532811833"/>
      <w:r w:rsidRPr="0069248D">
        <w:rPr>
          <w:rFonts w:asciiTheme="majorHAnsi" w:hAnsiTheme="majorHAnsi"/>
          <w:color w:val="006FC0"/>
        </w:rPr>
        <w:t>OTHER ACTIVITIES</w:t>
      </w:r>
      <w:bookmarkEnd w:id="31"/>
    </w:p>
    <w:p w:rsidR="0045655A" w:rsidRDefault="0045655A">
      <w:pPr>
        <w:rPr>
          <w:b/>
        </w:rPr>
      </w:pPr>
      <w:r>
        <w:rPr>
          <w:b/>
        </w:rPr>
        <w:br w:type="page"/>
      </w:r>
    </w:p>
    <w:p w:rsidR="0045655A" w:rsidRDefault="0045655A" w:rsidP="0045655A">
      <w:pPr>
        <w:pStyle w:val="BodyText"/>
        <w:spacing w:before="240" w:line="360" w:lineRule="auto"/>
        <w:ind w:left="1276"/>
        <w:rPr>
          <w:b/>
        </w:rPr>
      </w:pPr>
    </w:p>
    <w:p w:rsidR="00FB69CA" w:rsidRPr="0069248D" w:rsidRDefault="0073631A" w:rsidP="0045655A">
      <w:pPr>
        <w:pStyle w:val="BodyText"/>
        <w:numPr>
          <w:ilvl w:val="0"/>
          <w:numId w:val="33"/>
        </w:numPr>
        <w:spacing w:before="240" w:line="360" w:lineRule="auto"/>
        <w:ind w:left="425" w:hanging="425"/>
        <w:rPr>
          <w:b/>
        </w:rPr>
      </w:pPr>
      <w:r w:rsidRPr="0069248D">
        <w:rPr>
          <w:b/>
        </w:rPr>
        <w:t>OTHER ACTIVITIES</w:t>
      </w:r>
    </w:p>
    <w:p w:rsidR="00FB69CA" w:rsidRPr="0069248D" w:rsidRDefault="0073631A" w:rsidP="0045655A">
      <w:pPr>
        <w:pStyle w:val="BodyText"/>
        <w:spacing w:before="120" w:line="360" w:lineRule="auto"/>
        <w:rPr>
          <w:rFonts w:asciiTheme="majorHAnsi" w:hAnsiTheme="majorHAnsi"/>
        </w:rPr>
      </w:pPr>
      <w:r w:rsidRPr="0069248D">
        <w:rPr>
          <w:rFonts w:asciiTheme="majorHAnsi" w:hAnsiTheme="majorHAnsi"/>
        </w:rPr>
        <w:t>The following is a description of not purely investigative activities conducted by the Directorate in 2017, broken down by thematic area.</w:t>
      </w:r>
    </w:p>
    <w:p w:rsidR="00FB69CA" w:rsidRPr="0069248D" w:rsidRDefault="0073631A" w:rsidP="0045655A">
      <w:pPr>
        <w:pStyle w:val="Heading7"/>
        <w:numPr>
          <w:ilvl w:val="1"/>
          <w:numId w:val="6"/>
        </w:numPr>
        <w:tabs>
          <w:tab w:val="left" w:pos="567"/>
        </w:tabs>
        <w:spacing w:before="360" w:line="360" w:lineRule="auto"/>
        <w:ind w:left="0" w:firstLine="0"/>
        <w:rPr>
          <w:rFonts w:asciiTheme="majorHAnsi" w:hAnsiTheme="majorHAnsi"/>
        </w:rPr>
      </w:pPr>
      <w:bookmarkStart w:id="32" w:name="_TOC_250003"/>
      <w:bookmarkStart w:id="33" w:name="_Toc532811834"/>
      <w:r w:rsidRPr="0069248D">
        <w:t>International and EU relations in the railway and</w:t>
      </w:r>
      <w:bookmarkEnd w:id="32"/>
      <w:r w:rsidRPr="0069248D">
        <w:t xml:space="preserve"> maritime sector</w:t>
      </w:r>
      <w:bookmarkEnd w:id="33"/>
    </w:p>
    <w:p w:rsidR="00FB69CA" w:rsidRPr="0045655A" w:rsidRDefault="0073631A" w:rsidP="0045655A">
      <w:pPr>
        <w:pStyle w:val="ListParagraph"/>
        <w:numPr>
          <w:ilvl w:val="3"/>
          <w:numId w:val="8"/>
        </w:numPr>
        <w:spacing w:before="37" w:line="360" w:lineRule="auto"/>
        <w:ind w:left="850" w:hanging="425"/>
        <w:jc w:val="both"/>
        <w:rPr>
          <w:rFonts w:asciiTheme="majorHAnsi" w:hAnsiTheme="majorHAnsi"/>
          <w:b/>
        </w:rPr>
      </w:pPr>
      <w:r w:rsidRPr="0045655A">
        <w:rPr>
          <w:rFonts w:asciiTheme="majorHAnsi" w:hAnsiTheme="majorHAnsi"/>
          <w:b/>
          <w:u w:val="single"/>
        </w:rPr>
        <w:t>Participation in the 33rd and 35th NIB National Investigation Body Plenary session</w:t>
      </w:r>
      <w:r w:rsidR="0045655A" w:rsidRPr="0045655A">
        <w:rPr>
          <w:rFonts w:asciiTheme="majorHAnsi" w:hAnsiTheme="majorHAnsi"/>
          <w:b/>
          <w:u w:val="single"/>
        </w:rPr>
        <w:t xml:space="preserve"> </w:t>
      </w:r>
      <w:r w:rsidRPr="0045655A">
        <w:rPr>
          <w:rFonts w:asciiTheme="majorHAnsi" w:hAnsiTheme="majorHAnsi"/>
          <w:b/>
          <w:u w:val="single"/>
        </w:rPr>
        <w:t>at ERA</w:t>
      </w:r>
      <w:r w:rsidRPr="0045655A">
        <w:rPr>
          <w:rFonts w:asciiTheme="majorHAnsi" w:hAnsiTheme="majorHAnsi"/>
          <w:b/>
        </w:rPr>
        <w:t xml:space="preserve"> </w:t>
      </w:r>
      <w:r w:rsidRPr="0045655A">
        <w:rPr>
          <w:rFonts w:asciiTheme="majorHAnsi" w:hAnsiTheme="majorHAnsi"/>
        </w:rPr>
        <w:t>(March, Lille - November, Valenciennes)</w:t>
      </w:r>
    </w:p>
    <w:p w:rsidR="00FB69CA" w:rsidRPr="0069248D" w:rsidRDefault="0073631A" w:rsidP="0045655A">
      <w:pPr>
        <w:pStyle w:val="BodyText"/>
        <w:spacing w:before="240" w:line="360" w:lineRule="auto"/>
        <w:ind w:left="851" w:hanging="1"/>
        <w:rPr>
          <w:rFonts w:asciiTheme="majorHAnsi" w:hAnsiTheme="majorHAnsi"/>
        </w:rPr>
      </w:pPr>
      <w:r w:rsidRPr="0069248D">
        <w:rPr>
          <w:rFonts w:asciiTheme="majorHAnsi" w:hAnsiTheme="majorHAnsi"/>
        </w:rPr>
        <w:t>During the above meetings, the following specific aspects were examined:</w:t>
      </w:r>
    </w:p>
    <w:p w:rsidR="00FB69CA" w:rsidRPr="0069248D" w:rsidRDefault="0073631A" w:rsidP="0045655A">
      <w:pPr>
        <w:pStyle w:val="ListParagraph"/>
        <w:numPr>
          <w:ilvl w:val="0"/>
          <w:numId w:val="26"/>
        </w:numPr>
        <w:spacing w:line="360" w:lineRule="auto"/>
        <w:ind w:left="1276" w:hanging="425"/>
        <w:jc w:val="both"/>
        <w:rPr>
          <w:rFonts w:asciiTheme="majorHAnsi" w:hAnsiTheme="majorHAnsi"/>
        </w:rPr>
      </w:pPr>
      <w:r w:rsidRPr="0069248D">
        <w:rPr>
          <w:rFonts w:asciiTheme="majorHAnsi" w:hAnsiTheme="majorHAnsi"/>
        </w:rPr>
        <w:t>information exchange methods and good investigative practices between bodies;</w:t>
      </w:r>
    </w:p>
    <w:p w:rsidR="00FB69CA" w:rsidRPr="0069248D" w:rsidRDefault="0073631A" w:rsidP="0045655A">
      <w:pPr>
        <w:pStyle w:val="ListParagraph"/>
        <w:numPr>
          <w:ilvl w:val="0"/>
          <w:numId w:val="26"/>
        </w:numPr>
        <w:spacing w:line="360" w:lineRule="auto"/>
        <w:ind w:left="1276" w:hanging="425"/>
        <w:jc w:val="both"/>
        <w:rPr>
          <w:rFonts w:asciiTheme="majorHAnsi" w:hAnsiTheme="majorHAnsi"/>
        </w:rPr>
      </w:pPr>
      <w:r w:rsidRPr="0069248D">
        <w:rPr>
          <w:rFonts w:asciiTheme="majorHAnsi" w:hAnsiTheme="majorHAnsi"/>
        </w:rPr>
        <w:t>analysis and progress of the proposal for a Commission Decision on the reporting structure of the accident and incident investigation report that will replace Annex 5 of Directive 2004/49/CE; the process of drawing up the new proposal should be completed by mid 2018;</w:t>
      </w:r>
    </w:p>
    <w:p w:rsidR="00FB69CA" w:rsidRPr="0069248D" w:rsidRDefault="0073631A" w:rsidP="0045655A">
      <w:pPr>
        <w:pStyle w:val="ListParagraph"/>
        <w:numPr>
          <w:ilvl w:val="0"/>
          <w:numId w:val="26"/>
        </w:numPr>
        <w:spacing w:line="360" w:lineRule="auto"/>
        <w:ind w:left="1276" w:hanging="425"/>
        <w:jc w:val="both"/>
        <w:rPr>
          <w:rFonts w:asciiTheme="majorHAnsi" w:hAnsiTheme="majorHAnsi"/>
        </w:rPr>
      </w:pPr>
      <w:r w:rsidRPr="0069248D">
        <w:rPr>
          <w:rFonts w:asciiTheme="majorHAnsi" w:hAnsiTheme="majorHAnsi"/>
        </w:rPr>
        <w:t>analysis of the Fourth Railway Package for aspects concerning obligations for accident investigations and an update of the Peer Review Programme;</w:t>
      </w:r>
    </w:p>
    <w:p w:rsidR="00FB69CA" w:rsidRPr="0069248D" w:rsidRDefault="0073631A" w:rsidP="0045655A">
      <w:pPr>
        <w:pStyle w:val="ListParagraph"/>
        <w:numPr>
          <w:ilvl w:val="0"/>
          <w:numId w:val="26"/>
        </w:numPr>
        <w:spacing w:line="360" w:lineRule="auto"/>
        <w:ind w:left="1276" w:hanging="425"/>
        <w:jc w:val="both"/>
        <w:rPr>
          <w:rFonts w:asciiTheme="majorHAnsi" w:hAnsiTheme="majorHAnsi"/>
          <w:b/>
        </w:rPr>
      </w:pPr>
      <w:r w:rsidRPr="0069248D">
        <w:rPr>
          <w:rFonts w:asciiTheme="majorHAnsi" w:hAnsiTheme="majorHAnsi"/>
        </w:rPr>
        <w:t xml:space="preserve">analysis of documents and results submitted by the Task Force regarding the </w:t>
      </w:r>
      <w:r w:rsidRPr="0069248D">
        <w:rPr>
          <w:rFonts w:asciiTheme="majorHAnsi" w:hAnsiTheme="majorHAnsi"/>
          <w:b/>
        </w:rPr>
        <w:t>PRP</w:t>
      </w:r>
      <w:r w:rsidRPr="0069248D">
        <w:rPr>
          <w:rFonts w:asciiTheme="majorHAnsi" w:hAnsiTheme="majorHAnsi"/>
        </w:rPr>
        <w:t xml:space="preserve">; (See Manual prepared to help NIBs to prepare preliminary documentation for implementing a </w:t>
      </w:r>
      <w:r w:rsidRPr="0069248D">
        <w:rPr>
          <w:rFonts w:asciiTheme="majorHAnsi" w:hAnsiTheme="majorHAnsi"/>
          <w:b/>
        </w:rPr>
        <w:t>PRP)</w:t>
      </w:r>
    </w:p>
    <w:p w:rsidR="00FB69CA" w:rsidRPr="0069248D" w:rsidRDefault="0073631A" w:rsidP="0045655A">
      <w:pPr>
        <w:pStyle w:val="ListParagraph"/>
        <w:numPr>
          <w:ilvl w:val="3"/>
          <w:numId w:val="8"/>
        </w:numPr>
        <w:spacing w:before="120" w:line="360" w:lineRule="auto"/>
        <w:ind w:left="850" w:hanging="425"/>
        <w:jc w:val="both"/>
        <w:rPr>
          <w:rFonts w:asciiTheme="majorHAnsi" w:hAnsiTheme="majorHAnsi"/>
        </w:rPr>
      </w:pPr>
      <w:r w:rsidRPr="0069248D">
        <w:rPr>
          <w:rFonts w:asciiTheme="majorHAnsi" w:hAnsiTheme="majorHAnsi"/>
          <w:b/>
          <w:u w:val="single"/>
        </w:rPr>
        <w:t>Participation in the work of the Human Factor Network,</w:t>
      </w:r>
      <w:r w:rsidRPr="0069248D">
        <w:rPr>
          <w:rFonts w:asciiTheme="majorHAnsi" w:hAnsiTheme="majorHAnsi"/>
          <w:b/>
        </w:rPr>
        <w:t xml:space="preserve"> </w:t>
      </w:r>
      <w:r w:rsidRPr="0069248D">
        <w:rPr>
          <w:rFonts w:asciiTheme="majorHAnsi" w:hAnsiTheme="majorHAnsi"/>
        </w:rPr>
        <w:t>a technical body set up within ERA and specialising in analysis of the human factor in the railway sector</w:t>
      </w:r>
    </w:p>
    <w:p w:rsidR="00FB69CA" w:rsidRPr="0069248D" w:rsidRDefault="0073631A" w:rsidP="0045655A">
      <w:pPr>
        <w:pStyle w:val="BodyText"/>
        <w:spacing w:before="120" w:line="360" w:lineRule="auto"/>
        <w:ind w:left="850"/>
        <w:jc w:val="both"/>
        <w:rPr>
          <w:rFonts w:asciiTheme="majorHAnsi" w:hAnsiTheme="majorHAnsi"/>
        </w:rPr>
      </w:pPr>
      <w:r w:rsidRPr="0069248D">
        <w:rPr>
          <w:rFonts w:asciiTheme="majorHAnsi" w:hAnsiTheme="majorHAnsi"/>
        </w:rPr>
        <w:t xml:space="preserve">During the 13th session of the Human Factor Network </w:t>
      </w:r>
      <w:r w:rsidRPr="0069248D">
        <w:rPr>
          <w:rFonts w:asciiTheme="majorHAnsi" w:hAnsiTheme="majorHAnsi"/>
          <w:b/>
        </w:rPr>
        <w:t>HFN</w:t>
      </w:r>
      <w:r w:rsidRPr="0069248D">
        <w:rPr>
          <w:rFonts w:asciiTheme="majorHAnsi" w:hAnsiTheme="majorHAnsi"/>
        </w:rPr>
        <w:t>, ERA presented its future programme with initiatives that the Agency wishes to implement regarding the promotion of a safety culture in the railway sector. In particular, from 2018 ERA plans to carry out a series of actions to assess the degree of maturity of a safety culture within the entire railway sector of an individual Member State. Through these actions, ERA aims to be able to provide an initial report on the implementation status of safety culture principles within the railway transport sector of all Member States by 2024, as required by Directive 2016/798.</w:t>
      </w:r>
    </w:p>
    <w:p w:rsidR="00FB69CA" w:rsidRPr="0069248D" w:rsidRDefault="0073631A" w:rsidP="0045655A">
      <w:pPr>
        <w:pStyle w:val="BodyText"/>
        <w:spacing w:before="120" w:line="360" w:lineRule="auto"/>
        <w:ind w:left="850"/>
        <w:jc w:val="both"/>
        <w:rPr>
          <w:rFonts w:asciiTheme="majorHAnsi" w:hAnsiTheme="majorHAnsi"/>
        </w:rPr>
      </w:pPr>
      <w:r w:rsidRPr="0069248D">
        <w:rPr>
          <w:rFonts w:asciiTheme="majorHAnsi" w:hAnsiTheme="majorHAnsi"/>
        </w:rPr>
        <w:t xml:space="preserve">During the work, discussions were also held on ERA's proposal to develop </w:t>
      </w:r>
      <w:r w:rsidRPr="0069248D">
        <w:rPr>
          <w:rFonts w:asciiTheme="majorHAnsi" w:hAnsiTheme="majorHAnsi"/>
          <w:b/>
        </w:rPr>
        <w:t xml:space="preserve">HFN </w:t>
      </w:r>
      <w:r w:rsidRPr="0069248D">
        <w:rPr>
          <w:rFonts w:asciiTheme="majorHAnsi" w:hAnsiTheme="majorHAnsi"/>
        </w:rPr>
        <w:t>activities in order to extend their scope to the promotion of organisational aspects connected with the human factor (e.g. Human and Organisational Factor Network in the railway sector) by organising specific workshops/seminars/partnership with universities or research institutes dedicated to analysing and examining such aspects. In such initiatives, primary importance must be attached to integrating human factor analysis in safety management systems implemented by sector operators.</w:t>
      </w:r>
    </w:p>
    <w:p w:rsidR="00FB69CA" w:rsidRPr="0069248D" w:rsidRDefault="0073631A" w:rsidP="0045655A">
      <w:pPr>
        <w:pStyle w:val="BodyText"/>
        <w:spacing w:before="120" w:line="360" w:lineRule="auto"/>
        <w:ind w:left="850"/>
        <w:jc w:val="both"/>
        <w:rPr>
          <w:rFonts w:asciiTheme="majorHAnsi" w:hAnsiTheme="majorHAnsi"/>
        </w:rPr>
      </w:pPr>
      <w:r w:rsidRPr="0069248D">
        <w:rPr>
          <w:rFonts w:asciiTheme="majorHAnsi" w:hAnsiTheme="majorHAnsi"/>
        </w:rPr>
        <w:t xml:space="preserve">In this regard, back in 2016 DIGIFEMA launched a series of initiatives to take into account the importance of analysing the human factor and safety culture in investigative processes into railway and maritime accidents (see section 2.3.3 </w:t>
      </w:r>
      <w:r w:rsidRPr="0069248D">
        <w:rPr>
          <w:rFonts w:asciiTheme="majorHAnsi" w:hAnsiTheme="majorHAnsi"/>
          <w:i/>
        </w:rPr>
        <w:t>Analysis of the accident event – Human factor and safety culture</w:t>
      </w:r>
      <w:r w:rsidRPr="0069248D">
        <w:rPr>
          <w:rFonts w:asciiTheme="majorHAnsi" w:hAnsiTheme="majorHAnsi"/>
        </w:rPr>
        <w:t>).</w:t>
      </w:r>
    </w:p>
    <w:p w:rsidR="00FB69CA" w:rsidRPr="0069248D" w:rsidRDefault="0073631A" w:rsidP="0045655A">
      <w:pPr>
        <w:pStyle w:val="ListParagraph"/>
        <w:numPr>
          <w:ilvl w:val="3"/>
          <w:numId w:val="8"/>
        </w:numPr>
        <w:spacing w:before="120" w:line="360" w:lineRule="auto"/>
        <w:ind w:left="850" w:hanging="425"/>
        <w:jc w:val="both"/>
        <w:rPr>
          <w:b/>
        </w:rPr>
      </w:pPr>
      <w:r w:rsidRPr="0069248D">
        <w:rPr>
          <w:b/>
          <w:u w:val="single"/>
        </w:rPr>
        <w:t>‘Common Occurrences Reporting - Procedure for indicating accidents and using data’, Workshop organised by ERA</w:t>
      </w:r>
      <w:r w:rsidRPr="0069248D">
        <w:t xml:space="preserve"> (</w:t>
      </w:r>
      <w:r w:rsidRPr="0069248D">
        <w:rPr>
          <w:b/>
        </w:rPr>
        <w:t>February, Lille);</w:t>
      </w:r>
    </w:p>
    <w:p w:rsidR="00FB69CA" w:rsidRPr="0069248D" w:rsidRDefault="0073631A" w:rsidP="0045655A">
      <w:pPr>
        <w:pStyle w:val="BodyText"/>
        <w:spacing w:before="120" w:line="360" w:lineRule="auto"/>
        <w:ind w:left="850"/>
        <w:jc w:val="both"/>
        <w:rPr>
          <w:rFonts w:asciiTheme="majorHAnsi" w:hAnsiTheme="majorHAnsi"/>
        </w:rPr>
      </w:pPr>
      <w:r w:rsidRPr="0069248D">
        <w:rPr>
          <w:rFonts w:asciiTheme="majorHAnsi" w:hAnsiTheme="majorHAnsi"/>
          <w:color w:val="212121"/>
        </w:rPr>
        <w:t xml:space="preserve">The meeting was organised to update the NIBs on the ‘Common Occurrences Reporting’ project (see </w:t>
      </w:r>
      <w:hyperlink r:id="rId59" w:history="1">
        <w:r w:rsidRPr="0069248D">
          <w:rPr>
            <w:rFonts w:asciiTheme="majorHAnsi" w:hAnsiTheme="majorHAnsi"/>
            <w:color w:val="0000FF"/>
            <w:u w:val="single" w:color="0000FF"/>
          </w:rPr>
          <w:t>https://extranet.era.europa.eu/safety/COR/Deliverables</w:t>
        </w:r>
      </w:hyperlink>
      <w:r w:rsidRPr="0069248D">
        <w:rPr>
          <w:rFonts w:asciiTheme="majorHAnsi" w:hAnsiTheme="majorHAnsi"/>
          <w:color w:val="212121"/>
        </w:rPr>
        <w:t>) prepared by ERA with the aim of producing a platform as an alternative to the current accident reporting and notification system managed by individual NIBs by means of the ERAIL platform.</w:t>
      </w:r>
    </w:p>
    <w:p w:rsidR="00FB69CA" w:rsidRPr="0069248D" w:rsidRDefault="0073631A" w:rsidP="0045655A">
      <w:pPr>
        <w:pStyle w:val="BodyText"/>
        <w:spacing w:before="120" w:line="360" w:lineRule="auto"/>
        <w:ind w:left="850"/>
        <w:jc w:val="both"/>
        <w:rPr>
          <w:rFonts w:asciiTheme="majorHAnsi" w:hAnsiTheme="majorHAnsi"/>
        </w:rPr>
      </w:pPr>
      <w:r w:rsidRPr="0069248D">
        <w:rPr>
          <w:rFonts w:asciiTheme="majorHAnsi" w:hAnsiTheme="majorHAnsi"/>
          <w:color w:val="212121"/>
        </w:rPr>
        <w:t xml:space="preserve">During the Workshop, ERA emphasised with regard to the role of NIBs in accident and incident investigations that future development of the </w:t>
      </w:r>
      <w:r w:rsidRPr="0069248D">
        <w:rPr>
          <w:rFonts w:asciiTheme="majorHAnsi" w:hAnsiTheme="majorHAnsi"/>
          <w:b/>
          <w:color w:val="212121"/>
        </w:rPr>
        <w:t>COR SMD</w:t>
      </w:r>
      <w:r w:rsidRPr="0069248D">
        <w:rPr>
          <w:rFonts w:asciiTheme="majorHAnsi" w:hAnsiTheme="majorHAnsi"/>
          <w:color w:val="212121"/>
        </w:rPr>
        <w:t xml:space="preserve"> Common Occurrences Reporting - Safety Management Data should be seen as a useful support tool for investigative activities conducted by the NIBs and/or accident reporting.</w:t>
      </w:r>
    </w:p>
    <w:p w:rsidR="00FB69CA" w:rsidRPr="0069248D" w:rsidRDefault="0073631A" w:rsidP="0045655A">
      <w:pPr>
        <w:pStyle w:val="BodyText"/>
        <w:spacing w:before="120" w:line="360" w:lineRule="auto"/>
        <w:ind w:left="850"/>
        <w:jc w:val="both"/>
        <w:rPr>
          <w:rFonts w:asciiTheme="majorHAnsi" w:hAnsiTheme="majorHAnsi"/>
        </w:rPr>
      </w:pPr>
      <w:r w:rsidRPr="0069248D">
        <w:rPr>
          <w:rFonts w:asciiTheme="majorHAnsi" w:hAnsiTheme="majorHAnsi"/>
          <w:color w:val="212121"/>
        </w:rPr>
        <w:t>In particular, according to ERA, the use of safety data obtained during investigations can help achieve the following improvements/benefits at EU level:</w:t>
      </w:r>
    </w:p>
    <w:p w:rsidR="00FB69CA" w:rsidRPr="0069248D" w:rsidRDefault="0073631A" w:rsidP="0045655A">
      <w:pPr>
        <w:pStyle w:val="ListParagraph"/>
        <w:numPr>
          <w:ilvl w:val="4"/>
          <w:numId w:val="27"/>
        </w:numPr>
        <w:spacing w:line="360" w:lineRule="auto"/>
        <w:ind w:left="1276" w:hanging="425"/>
        <w:jc w:val="both"/>
        <w:rPr>
          <w:rFonts w:asciiTheme="majorHAnsi" w:hAnsiTheme="majorHAnsi"/>
          <w:color w:val="212121"/>
        </w:rPr>
      </w:pPr>
      <w:r w:rsidRPr="0069248D">
        <w:rPr>
          <w:rFonts w:asciiTheme="majorHAnsi" w:hAnsiTheme="majorHAnsi"/>
          <w:color w:val="212121"/>
        </w:rPr>
        <w:t>better sharing of information that is useful to the various EU NIBs, particularly with regard to less frequent accidents, causes, etc.</w:t>
      </w:r>
    </w:p>
    <w:p w:rsidR="00FB69CA" w:rsidRPr="0069248D" w:rsidRDefault="0073631A" w:rsidP="0045655A">
      <w:pPr>
        <w:pStyle w:val="ListParagraph"/>
        <w:numPr>
          <w:ilvl w:val="4"/>
          <w:numId w:val="27"/>
        </w:numPr>
        <w:spacing w:line="360" w:lineRule="auto"/>
        <w:ind w:left="1276" w:hanging="425"/>
        <w:jc w:val="both"/>
        <w:rPr>
          <w:rFonts w:asciiTheme="majorHAnsi" w:hAnsiTheme="majorHAnsi"/>
          <w:color w:val="212121"/>
        </w:rPr>
      </w:pPr>
      <w:r w:rsidRPr="0069248D">
        <w:rPr>
          <w:rFonts w:asciiTheme="majorHAnsi" w:hAnsiTheme="majorHAnsi"/>
          <w:color w:val="212121"/>
        </w:rPr>
        <w:t>improving accident type reporting taxonomy, for example regarding the causes of accidents that have not been previously screened or identified</w:t>
      </w:r>
    </w:p>
    <w:p w:rsidR="00FB69CA" w:rsidRPr="0069248D" w:rsidRDefault="0073631A" w:rsidP="0045655A">
      <w:pPr>
        <w:pStyle w:val="ListParagraph"/>
        <w:numPr>
          <w:ilvl w:val="4"/>
          <w:numId w:val="27"/>
        </w:numPr>
        <w:spacing w:line="360" w:lineRule="auto"/>
        <w:ind w:left="1276" w:hanging="425"/>
        <w:jc w:val="both"/>
        <w:rPr>
          <w:rFonts w:asciiTheme="majorHAnsi" w:hAnsiTheme="majorHAnsi"/>
          <w:color w:val="212121"/>
        </w:rPr>
      </w:pPr>
      <w:r w:rsidRPr="0069248D">
        <w:rPr>
          <w:rFonts w:asciiTheme="majorHAnsi" w:hAnsiTheme="majorHAnsi"/>
          <w:color w:val="212121"/>
        </w:rPr>
        <w:t xml:space="preserve">potential use of </w:t>
      </w:r>
      <w:r w:rsidRPr="0069248D">
        <w:rPr>
          <w:rFonts w:asciiTheme="majorHAnsi" w:hAnsiTheme="majorHAnsi"/>
          <w:b/>
          <w:color w:val="212121"/>
        </w:rPr>
        <w:t xml:space="preserve">COR SMD </w:t>
      </w:r>
      <w:r w:rsidRPr="0069248D">
        <w:rPr>
          <w:rFonts w:asciiTheme="majorHAnsi" w:hAnsiTheme="majorHAnsi"/>
          <w:color w:val="212121"/>
        </w:rPr>
        <w:t>(after the phasing out of the ERAIL system) for more effective sharing of investigation reports and related safety recommendations between NIBs</w:t>
      </w:r>
    </w:p>
    <w:p w:rsidR="00FB69CA" w:rsidRPr="0069248D" w:rsidRDefault="0073631A" w:rsidP="0045655A">
      <w:pPr>
        <w:pStyle w:val="ListParagraph"/>
        <w:numPr>
          <w:ilvl w:val="4"/>
          <w:numId w:val="27"/>
        </w:numPr>
        <w:spacing w:line="360" w:lineRule="auto"/>
        <w:ind w:left="1276" w:hanging="425"/>
        <w:jc w:val="both"/>
        <w:rPr>
          <w:rFonts w:asciiTheme="majorHAnsi" w:hAnsiTheme="majorHAnsi"/>
          <w:color w:val="212121"/>
        </w:rPr>
      </w:pPr>
      <w:r w:rsidRPr="0069248D">
        <w:rPr>
          <w:rFonts w:asciiTheme="majorHAnsi" w:hAnsiTheme="majorHAnsi"/>
          <w:color w:val="212121"/>
        </w:rPr>
        <w:t xml:space="preserve">use of data from </w:t>
      </w:r>
      <w:r w:rsidRPr="0069248D">
        <w:rPr>
          <w:rFonts w:asciiTheme="majorHAnsi" w:hAnsiTheme="majorHAnsi"/>
          <w:b/>
          <w:color w:val="212121"/>
        </w:rPr>
        <w:t xml:space="preserve">COR SMD </w:t>
      </w:r>
      <w:r w:rsidRPr="0069248D">
        <w:rPr>
          <w:rFonts w:asciiTheme="majorHAnsi" w:hAnsiTheme="majorHAnsi"/>
          <w:color w:val="212121"/>
        </w:rPr>
        <w:t>(frequency analysis, precursors, strategic priorities) to allow NIBs to define incident investigation priorities (see Article 20.3 of the Railway Safety Directive (RSD))</w:t>
      </w:r>
    </w:p>
    <w:p w:rsidR="00FB69CA" w:rsidRPr="0069248D" w:rsidRDefault="0073631A" w:rsidP="0045655A">
      <w:pPr>
        <w:pStyle w:val="ListParagraph"/>
        <w:numPr>
          <w:ilvl w:val="4"/>
          <w:numId w:val="27"/>
        </w:numPr>
        <w:spacing w:line="360" w:lineRule="auto"/>
        <w:ind w:left="1276" w:hanging="425"/>
        <w:jc w:val="both"/>
        <w:rPr>
          <w:rFonts w:asciiTheme="majorHAnsi" w:hAnsiTheme="majorHAnsi"/>
          <w:color w:val="212121"/>
        </w:rPr>
      </w:pPr>
      <w:r w:rsidRPr="0069248D">
        <w:rPr>
          <w:rFonts w:asciiTheme="majorHAnsi" w:hAnsiTheme="majorHAnsi"/>
          <w:color w:val="212121"/>
        </w:rPr>
        <w:t>allowing all infrastructure managers and railway undertakings to promptly notify the NIB of all accidents and incidents occurring in the part of the system for which they are responsible to the NIB (see Article 22.3 of the RSD).</w:t>
      </w:r>
    </w:p>
    <w:p w:rsidR="00FB69CA" w:rsidRPr="0069248D" w:rsidRDefault="0073631A" w:rsidP="0045655A">
      <w:pPr>
        <w:pStyle w:val="ListParagraph"/>
        <w:pageBreakBefore/>
        <w:numPr>
          <w:ilvl w:val="3"/>
          <w:numId w:val="8"/>
        </w:numPr>
        <w:spacing w:before="120" w:line="360" w:lineRule="auto"/>
        <w:ind w:left="850" w:hanging="425"/>
        <w:jc w:val="both"/>
        <w:rPr>
          <w:rFonts w:asciiTheme="majorHAnsi" w:hAnsiTheme="majorHAnsi"/>
        </w:rPr>
      </w:pPr>
      <w:r w:rsidRPr="0069248D">
        <w:rPr>
          <w:rFonts w:asciiTheme="majorHAnsi" w:hAnsiTheme="majorHAnsi"/>
          <w:b/>
          <w:u w:val="single"/>
        </w:rPr>
        <w:t>ITF – Transport Research Committee (TRC):</w:t>
      </w:r>
      <w:r w:rsidRPr="0069248D">
        <w:rPr>
          <w:rFonts w:asciiTheme="majorHAnsi" w:hAnsiTheme="majorHAnsi"/>
        </w:rPr>
        <w:t xml:space="preserve"> participation in the work of the second session at the OECD (November, Paris);</w:t>
      </w:r>
    </w:p>
    <w:p w:rsidR="00FB69CA" w:rsidRPr="0069248D" w:rsidRDefault="0073631A" w:rsidP="0045655A">
      <w:pPr>
        <w:pStyle w:val="BodyText"/>
        <w:spacing w:before="120" w:line="360" w:lineRule="auto"/>
        <w:ind w:left="850"/>
        <w:jc w:val="both"/>
        <w:rPr>
          <w:rFonts w:asciiTheme="majorHAnsi" w:hAnsiTheme="majorHAnsi"/>
        </w:rPr>
      </w:pPr>
      <w:r w:rsidRPr="0069248D">
        <w:rPr>
          <w:rFonts w:asciiTheme="majorHAnsi" w:hAnsiTheme="majorHAnsi"/>
        </w:rPr>
        <w:t>This committee work session involved examining a draft of the “</w:t>
      </w:r>
      <w:r w:rsidRPr="0069248D">
        <w:rPr>
          <w:rFonts w:asciiTheme="majorHAnsi" w:hAnsiTheme="majorHAnsi"/>
          <w:b/>
          <w:i/>
        </w:rPr>
        <w:t>Safety Management Systems</w:t>
      </w:r>
      <w:r w:rsidRPr="0069248D">
        <w:rPr>
          <w:rFonts w:asciiTheme="majorHAnsi" w:hAnsiTheme="majorHAnsi"/>
        </w:rPr>
        <w:t>” document drawn up by the TRC Secretariat concerning the importance of proactive use of safety management systems by operators for the purpose of improving accident prevention measures.</w:t>
      </w:r>
    </w:p>
    <w:p w:rsidR="00FB69CA" w:rsidRPr="0069248D" w:rsidRDefault="0073631A" w:rsidP="0045655A">
      <w:pPr>
        <w:pStyle w:val="BodyText"/>
        <w:spacing w:before="120" w:line="360" w:lineRule="auto"/>
        <w:ind w:left="850"/>
        <w:jc w:val="both"/>
        <w:rPr>
          <w:rFonts w:asciiTheme="majorHAnsi" w:hAnsiTheme="majorHAnsi"/>
        </w:rPr>
      </w:pPr>
      <w:r w:rsidRPr="0069248D">
        <w:rPr>
          <w:rFonts w:asciiTheme="majorHAnsi" w:hAnsiTheme="majorHAnsi"/>
        </w:rPr>
        <w:t>Particular emphasis was laid on the increasingly important principle of implementing an effectively operating Safety Management System (</w:t>
      </w:r>
      <w:r w:rsidRPr="0069248D">
        <w:rPr>
          <w:rFonts w:asciiTheme="majorHAnsi" w:hAnsiTheme="majorHAnsi"/>
          <w:b/>
        </w:rPr>
        <w:t>SMS</w:t>
      </w:r>
      <w:r w:rsidRPr="0069248D">
        <w:rPr>
          <w:rFonts w:asciiTheme="majorHAnsi" w:hAnsiTheme="majorHAnsi"/>
        </w:rPr>
        <w:t>) for safety purposes.</w:t>
      </w:r>
    </w:p>
    <w:p w:rsidR="00FB69CA" w:rsidRPr="0069248D" w:rsidRDefault="0073631A" w:rsidP="0045655A">
      <w:pPr>
        <w:pStyle w:val="BodyText"/>
        <w:spacing w:before="120" w:line="360" w:lineRule="auto"/>
        <w:ind w:left="850"/>
        <w:jc w:val="both"/>
        <w:rPr>
          <w:rFonts w:asciiTheme="majorHAnsi" w:hAnsiTheme="majorHAnsi"/>
        </w:rPr>
      </w:pPr>
      <w:r w:rsidRPr="0069248D">
        <w:rPr>
          <w:rFonts w:asciiTheme="majorHAnsi" w:hAnsiTheme="majorHAnsi"/>
        </w:rPr>
        <w:t>The TRC document also highlighted that in order to establish the existence of an effective SMS, it is necessary to identify and assess risks associated with transport activity operation within the SMS.</w:t>
      </w:r>
    </w:p>
    <w:p w:rsidR="00FB69CA" w:rsidRPr="0069248D" w:rsidRDefault="0073631A" w:rsidP="0045655A">
      <w:pPr>
        <w:pStyle w:val="BodyText"/>
        <w:spacing w:before="120" w:line="360" w:lineRule="auto"/>
        <w:ind w:left="850"/>
        <w:jc w:val="both"/>
        <w:rPr>
          <w:rFonts w:asciiTheme="majorHAnsi" w:hAnsiTheme="majorHAnsi"/>
          <w:u w:val="single"/>
        </w:rPr>
      </w:pPr>
      <w:r w:rsidRPr="0069248D">
        <w:rPr>
          <w:rFonts w:asciiTheme="majorHAnsi" w:hAnsiTheme="majorHAnsi"/>
        </w:rPr>
        <w:t xml:space="preserve">The Office contributed to this discussion, reporting to the Committee on the content and reasons that led DIGIFEMA to conduct a </w:t>
      </w:r>
      <w:r w:rsidRPr="0069248D">
        <w:rPr>
          <w:rFonts w:asciiTheme="majorHAnsi" w:hAnsiTheme="majorHAnsi"/>
          <w:b/>
        </w:rPr>
        <w:t>study entitled “Analysis of the HUMAN FACTOR in railway and maritime sectors’ in 2016.</w:t>
      </w:r>
      <w:r w:rsidRPr="0069248D">
        <w:rPr>
          <w:rFonts w:asciiTheme="majorHAnsi" w:hAnsiTheme="majorHAnsi"/>
          <w:b/>
          <w:u w:val="single"/>
        </w:rPr>
        <w:t xml:space="preserve"> </w:t>
      </w:r>
      <w:r w:rsidRPr="0069248D">
        <w:rPr>
          <w:rFonts w:asciiTheme="majorHAnsi" w:hAnsiTheme="majorHAnsi"/>
          <w:u w:val="single"/>
        </w:rPr>
        <w:t>The Committee expressed its interest in obtaining a copy of this study, an English version of which was therefore sent to the Committee in December.</w:t>
      </w:r>
    </w:p>
    <w:p w:rsidR="00FB69CA" w:rsidRPr="0069248D" w:rsidRDefault="0073631A" w:rsidP="0045655A">
      <w:pPr>
        <w:pStyle w:val="ListParagraph"/>
        <w:numPr>
          <w:ilvl w:val="3"/>
          <w:numId w:val="8"/>
        </w:numPr>
        <w:spacing w:before="240" w:line="360" w:lineRule="auto"/>
        <w:ind w:left="850" w:hanging="425"/>
        <w:jc w:val="both"/>
        <w:rPr>
          <w:rFonts w:asciiTheme="majorHAnsi" w:hAnsiTheme="majorHAnsi"/>
          <w:b/>
        </w:rPr>
      </w:pPr>
      <w:r w:rsidRPr="0069248D">
        <w:rPr>
          <w:rFonts w:asciiTheme="majorHAnsi" w:hAnsiTheme="majorHAnsi"/>
          <w:b/>
          <w:u w:val="single"/>
        </w:rPr>
        <w:t>HORIZON 2020 – IMPACT</w:t>
      </w:r>
      <w:r w:rsidRPr="0069248D">
        <w:rPr>
          <w:rFonts w:asciiTheme="majorHAnsi" w:hAnsiTheme="majorHAnsi"/>
          <w:b/>
        </w:rPr>
        <w:t xml:space="preserve"> research project entitled ‘</w:t>
      </w:r>
      <w:r w:rsidRPr="0069248D">
        <w:rPr>
          <w:rFonts w:asciiTheme="majorHAnsi" w:hAnsiTheme="majorHAnsi"/>
        </w:rPr>
        <w:t>Impact of Cultural Aspects in the management of Emergencies in Public Transport’</w:t>
      </w:r>
    </w:p>
    <w:p w:rsidR="00FB69CA" w:rsidRPr="0069248D" w:rsidRDefault="0073631A" w:rsidP="0045655A">
      <w:pPr>
        <w:pStyle w:val="BodyText"/>
        <w:spacing w:before="120" w:line="360" w:lineRule="auto"/>
        <w:ind w:left="850"/>
        <w:jc w:val="both"/>
        <w:rPr>
          <w:rFonts w:asciiTheme="majorHAnsi" w:hAnsiTheme="majorHAnsi"/>
        </w:rPr>
      </w:pPr>
      <w:r w:rsidRPr="0069248D">
        <w:rPr>
          <w:rFonts w:asciiTheme="majorHAnsi" w:hAnsiTheme="majorHAnsi"/>
        </w:rPr>
        <w:t>Participation in the project as a stakeholder and in partnership with the company Deep Blue, a consultancy firm expert in the field of risk analysis and management, to analyse the influence of social cultural aspects in the field of transport safety.</w:t>
      </w:r>
    </w:p>
    <w:p w:rsidR="00FB69CA" w:rsidRPr="0069248D" w:rsidRDefault="0073631A" w:rsidP="0045655A">
      <w:pPr>
        <w:pStyle w:val="BodyText"/>
        <w:spacing w:before="120" w:line="360" w:lineRule="auto"/>
        <w:ind w:left="850"/>
        <w:jc w:val="both"/>
        <w:rPr>
          <w:rFonts w:asciiTheme="majorHAnsi" w:hAnsiTheme="majorHAnsi"/>
        </w:rPr>
      </w:pPr>
      <w:r w:rsidRPr="0069248D">
        <w:rPr>
          <w:rFonts w:asciiTheme="majorHAnsi" w:hAnsiTheme="majorHAnsi"/>
        </w:rPr>
        <w:t>In this context, during September 2017, this Office took part in the project’s final event held in Rome entitled ‘</w:t>
      </w:r>
      <w:r w:rsidRPr="0069248D">
        <w:rPr>
          <w:rFonts w:asciiTheme="majorHAnsi" w:hAnsiTheme="majorHAnsi"/>
          <w:i/>
        </w:rPr>
        <w:t>Managing socio-cultural factors during emergencies in public transport systems’</w:t>
      </w:r>
      <w:r w:rsidRPr="0069248D">
        <w:rPr>
          <w:rFonts w:asciiTheme="majorHAnsi" w:hAnsiTheme="majorHAnsi"/>
        </w:rPr>
        <w:t xml:space="preserve">. The main documents drawn up as part of the Project are available at the following link: </w:t>
      </w:r>
      <w:hyperlink r:id="rId60" w:history="1">
        <w:r w:rsidRPr="0069248D">
          <w:rPr>
            <w:rFonts w:asciiTheme="majorHAnsi" w:hAnsiTheme="majorHAnsi"/>
            <w:color w:val="0000FF"/>
            <w:u w:val="single" w:color="0000FF"/>
          </w:rPr>
          <w:t>http://www.impact-csa.eu/documents/</w:t>
        </w:r>
      </w:hyperlink>
    </w:p>
    <w:p w:rsidR="00FB69CA" w:rsidRPr="0069248D" w:rsidRDefault="0073631A" w:rsidP="0045655A">
      <w:pPr>
        <w:pStyle w:val="ListParagraph"/>
        <w:numPr>
          <w:ilvl w:val="3"/>
          <w:numId w:val="8"/>
        </w:numPr>
        <w:spacing w:before="240" w:line="360" w:lineRule="auto"/>
        <w:ind w:left="850" w:hanging="425"/>
        <w:jc w:val="both"/>
        <w:rPr>
          <w:rFonts w:asciiTheme="majorHAnsi" w:hAnsiTheme="majorHAnsi"/>
        </w:rPr>
      </w:pPr>
      <w:r w:rsidRPr="0069248D">
        <w:rPr>
          <w:b/>
          <w:u w:val="single"/>
        </w:rPr>
        <w:t>Fifth Convention on ‘RAILWAY SAFETY AND OPERATION’</w:t>
      </w:r>
    </w:p>
    <w:p w:rsidR="00FB69CA" w:rsidRPr="0069248D" w:rsidRDefault="0073631A" w:rsidP="0045655A">
      <w:pPr>
        <w:pStyle w:val="BodyText"/>
        <w:spacing w:before="120" w:line="360" w:lineRule="auto"/>
        <w:ind w:left="850"/>
        <w:jc w:val="both"/>
        <w:rPr>
          <w:rFonts w:asciiTheme="majorHAnsi" w:hAnsiTheme="majorHAnsi"/>
          <w:i/>
        </w:rPr>
      </w:pPr>
      <w:r w:rsidRPr="0069248D">
        <w:rPr>
          <w:rFonts w:asciiTheme="majorHAnsi" w:hAnsiTheme="majorHAnsi"/>
        </w:rPr>
        <w:t>During the Convention, held in the Civil and Industrial Engineering Faculty of ‘La Sapienza’ University, Rome, as part of the session on “</w:t>
      </w:r>
      <w:r w:rsidRPr="0069248D">
        <w:rPr>
          <w:rFonts w:asciiTheme="majorHAnsi" w:hAnsiTheme="majorHAnsi"/>
          <w:b/>
        </w:rPr>
        <w:t>Railway safety: methodological aspects</w:t>
      </w:r>
      <w:r w:rsidRPr="0069248D">
        <w:rPr>
          <w:rFonts w:asciiTheme="majorHAnsi" w:hAnsiTheme="majorHAnsi"/>
        </w:rPr>
        <w:t>”, this Office presented a technical report on ‘</w:t>
      </w:r>
      <w:r w:rsidRPr="0069248D">
        <w:rPr>
          <w:rFonts w:asciiTheme="majorHAnsi" w:hAnsiTheme="majorHAnsi"/>
          <w:i/>
        </w:rPr>
        <w:t xml:space="preserve">Human factor analysis methodologies in railway and maritime sector accident events’. </w:t>
      </w:r>
    </w:p>
    <w:p w:rsidR="00FB69CA" w:rsidRPr="0069248D" w:rsidRDefault="0073631A" w:rsidP="0045655A">
      <w:pPr>
        <w:pStyle w:val="BodyText"/>
        <w:keepLines/>
        <w:spacing w:before="120" w:line="360" w:lineRule="auto"/>
        <w:ind w:left="851"/>
        <w:jc w:val="both"/>
        <w:rPr>
          <w:rFonts w:asciiTheme="majorHAnsi" w:hAnsiTheme="majorHAnsi"/>
        </w:rPr>
      </w:pPr>
      <w:r w:rsidRPr="0069248D">
        <w:rPr>
          <w:rFonts w:asciiTheme="majorHAnsi" w:hAnsiTheme="majorHAnsi"/>
        </w:rPr>
        <w:t>The aim of the report is to highlight the fact that the Safety Management System (SMS) plays a long-established leading role in railway and maritime transport modalities. The report also supports the thesis that encouraging a widely disseminated safety culture within an organisation can help to positively influence staff behaviour and attitudes, which can help improve the overall performance of the entire organisation and the SMS adopted by the organisation with a view to ongoing improvement.</w:t>
      </w:r>
    </w:p>
    <w:p w:rsidR="00FB69CA" w:rsidRPr="0069248D" w:rsidRDefault="0073631A" w:rsidP="0045655A">
      <w:pPr>
        <w:pStyle w:val="BodyText"/>
        <w:spacing w:before="120" w:line="360" w:lineRule="auto"/>
        <w:ind w:left="850"/>
        <w:jc w:val="both"/>
        <w:rPr>
          <w:rFonts w:asciiTheme="majorHAnsi" w:hAnsiTheme="majorHAnsi"/>
          <w:i/>
        </w:rPr>
      </w:pPr>
      <w:r w:rsidRPr="0069248D">
        <w:rPr>
          <w:rFonts w:asciiTheme="majorHAnsi" w:hAnsiTheme="majorHAnsi"/>
        </w:rPr>
        <w:t>In this regard, this Office also reiterated the importance of identifying procedures – aimed at ensuring that cases of non-compliance, accidents and incidents (including near misses) are reported to the agency, investigated and analysed with the aim of improving safety – is an essential part of the agency’s SMS for the purpose of learning from operational and management errors and promoting a safety culture.</w:t>
      </w:r>
    </w:p>
    <w:p w:rsidR="00FB69CA" w:rsidRPr="0069248D" w:rsidRDefault="0073631A" w:rsidP="0045655A">
      <w:pPr>
        <w:pStyle w:val="ListParagraph"/>
        <w:numPr>
          <w:ilvl w:val="3"/>
          <w:numId w:val="8"/>
        </w:numPr>
        <w:spacing w:before="240" w:line="360" w:lineRule="auto"/>
        <w:ind w:left="850" w:hanging="425"/>
        <w:jc w:val="both"/>
        <w:rPr>
          <w:b/>
          <w:u w:val="single"/>
        </w:rPr>
      </w:pPr>
      <w:r w:rsidRPr="0069248D">
        <w:rPr>
          <w:b/>
          <w:u w:val="single"/>
        </w:rPr>
        <w:t>Preparing information material on safety culture</w:t>
      </w:r>
    </w:p>
    <w:p w:rsidR="00FB69CA" w:rsidRPr="0069248D" w:rsidRDefault="0073631A" w:rsidP="0045655A">
      <w:pPr>
        <w:pStyle w:val="BodyText"/>
        <w:spacing w:before="120" w:line="360" w:lineRule="auto"/>
        <w:ind w:left="850"/>
        <w:jc w:val="both"/>
        <w:rPr>
          <w:rFonts w:asciiTheme="majorHAnsi" w:hAnsiTheme="majorHAnsi"/>
        </w:rPr>
      </w:pPr>
      <w:r w:rsidRPr="0069248D">
        <w:rPr>
          <w:rFonts w:asciiTheme="majorHAnsi" w:hAnsiTheme="majorHAnsi"/>
        </w:rPr>
        <w:t>In 2017, the Office contributed to the drafting of an Italian language version of the following information leaflets prepared by ERA and the Human Factor Network on the subject of railway transport safety:</w:t>
      </w:r>
    </w:p>
    <w:p w:rsidR="00FB69CA" w:rsidRPr="0045655A" w:rsidRDefault="0073631A" w:rsidP="0045655A">
      <w:pPr>
        <w:pStyle w:val="ListParagraph"/>
        <w:numPr>
          <w:ilvl w:val="4"/>
          <w:numId w:val="27"/>
        </w:numPr>
        <w:spacing w:line="360" w:lineRule="auto"/>
        <w:ind w:left="1276" w:hanging="425"/>
        <w:jc w:val="both"/>
        <w:rPr>
          <w:rFonts w:asciiTheme="majorHAnsi" w:hAnsiTheme="majorHAnsi"/>
          <w:color w:val="212121"/>
        </w:rPr>
      </w:pPr>
      <w:r w:rsidRPr="0045655A">
        <w:rPr>
          <w:rFonts w:asciiTheme="majorHAnsi" w:hAnsiTheme="majorHAnsi"/>
          <w:color w:val="212121"/>
        </w:rPr>
        <w:t>Integrating the human factor into European railways: Safety management systems</w:t>
      </w:r>
    </w:p>
    <w:p w:rsidR="00FB69CA" w:rsidRPr="0045655A" w:rsidRDefault="0073631A" w:rsidP="0045655A">
      <w:pPr>
        <w:pStyle w:val="ListParagraph"/>
        <w:numPr>
          <w:ilvl w:val="4"/>
          <w:numId w:val="27"/>
        </w:numPr>
        <w:spacing w:line="360" w:lineRule="auto"/>
        <w:ind w:left="1276" w:hanging="425"/>
        <w:jc w:val="both"/>
        <w:rPr>
          <w:rFonts w:asciiTheme="majorHAnsi" w:hAnsiTheme="majorHAnsi"/>
          <w:color w:val="212121"/>
        </w:rPr>
      </w:pPr>
      <w:r w:rsidRPr="0045655A">
        <w:rPr>
          <w:rFonts w:asciiTheme="majorHAnsi" w:hAnsiTheme="majorHAnsi"/>
          <w:color w:val="212121"/>
        </w:rPr>
        <w:t>Integrating the human factor into European railways: investigations into operating incidents and accidents</w:t>
      </w:r>
    </w:p>
    <w:p w:rsidR="00FB69CA" w:rsidRPr="0045655A" w:rsidRDefault="0073631A" w:rsidP="0045655A">
      <w:pPr>
        <w:pStyle w:val="ListParagraph"/>
        <w:numPr>
          <w:ilvl w:val="4"/>
          <w:numId w:val="27"/>
        </w:numPr>
        <w:spacing w:line="360" w:lineRule="auto"/>
        <w:ind w:left="1276" w:hanging="425"/>
        <w:jc w:val="both"/>
        <w:rPr>
          <w:rFonts w:asciiTheme="majorHAnsi" w:hAnsiTheme="majorHAnsi"/>
          <w:color w:val="212121"/>
        </w:rPr>
      </w:pPr>
      <w:r w:rsidRPr="0045655A">
        <w:rPr>
          <w:rFonts w:asciiTheme="majorHAnsi" w:hAnsiTheme="majorHAnsi"/>
          <w:color w:val="212121"/>
        </w:rPr>
        <w:t>Integrating the human factor into European railways: Information for workers</w:t>
      </w:r>
    </w:p>
    <w:p w:rsidR="00FB69CA" w:rsidRPr="0069248D" w:rsidRDefault="0073631A" w:rsidP="0045655A">
      <w:pPr>
        <w:pStyle w:val="ListParagraph"/>
        <w:numPr>
          <w:ilvl w:val="4"/>
          <w:numId w:val="27"/>
        </w:numPr>
        <w:spacing w:line="360" w:lineRule="auto"/>
        <w:ind w:left="1276" w:hanging="425"/>
        <w:jc w:val="both"/>
        <w:rPr>
          <w:rFonts w:asciiTheme="majorHAnsi" w:hAnsiTheme="majorHAnsi"/>
        </w:rPr>
      </w:pPr>
      <w:r w:rsidRPr="0045655A">
        <w:rPr>
          <w:rFonts w:asciiTheme="majorHAnsi" w:hAnsiTheme="majorHAnsi"/>
          <w:color w:val="212121"/>
        </w:rPr>
        <w:t>Promoting</w:t>
      </w:r>
      <w:r w:rsidRPr="0069248D">
        <w:rPr>
          <w:rFonts w:asciiTheme="majorHAnsi" w:hAnsiTheme="majorHAnsi"/>
        </w:rPr>
        <w:t xml:space="preserve"> a positive culture of rail safety: Safety culture.</w:t>
      </w:r>
    </w:p>
    <w:p w:rsidR="00FB69CA" w:rsidRPr="0069248D" w:rsidRDefault="0073631A" w:rsidP="0045655A">
      <w:pPr>
        <w:pStyle w:val="BodyText"/>
        <w:spacing w:before="120" w:line="360" w:lineRule="auto"/>
        <w:ind w:left="850"/>
        <w:jc w:val="both"/>
        <w:rPr>
          <w:rFonts w:asciiTheme="majorHAnsi" w:hAnsiTheme="majorHAnsi"/>
        </w:rPr>
      </w:pPr>
      <w:r w:rsidRPr="0069248D">
        <w:rPr>
          <w:rFonts w:asciiTheme="majorHAnsi" w:hAnsiTheme="majorHAnsi"/>
        </w:rPr>
        <w:t>The above documents are also available in a new section of the DIGIFEMA website entitled “</w:t>
      </w:r>
      <w:r w:rsidRPr="0069248D">
        <w:rPr>
          <w:rFonts w:asciiTheme="majorHAnsi" w:hAnsiTheme="majorHAnsi"/>
          <w:b/>
        </w:rPr>
        <w:t>Promoting a safety culture</w:t>
      </w:r>
      <w:r w:rsidRPr="0069248D">
        <w:rPr>
          <w:rFonts w:asciiTheme="majorHAnsi" w:hAnsiTheme="majorHAnsi"/>
        </w:rPr>
        <w:t>” at the following link</w:t>
      </w:r>
      <w:r w:rsidRPr="0069248D">
        <w:rPr>
          <w:rFonts w:asciiTheme="majorHAnsi" w:hAnsiTheme="majorHAnsi"/>
          <w:color w:val="0000FF"/>
          <w:u w:val="single" w:color="0000FF"/>
        </w:rPr>
        <w:t xml:space="preserve"> </w:t>
      </w:r>
      <w:hyperlink r:id="rId61" w:history="1">
        <w:r w:rsidRPr="0069248D">
          <w:rPr>
            <w:rFonts w:asciiTheme="majorHAnsi" w:hAnsiTheme="majorHAnsi"/>
            <w:color w:val="0000FF"/>
            <w:u w:val="single" w:color="0000FF"/>
          </w:rPr>
          <w:t>http://digifema.mit.gov.it/promozione-cultura-della-sicurezza/</w:t>
        </w:r>
      </w:hyperlink>
    </w:p>
    <w:p w:rsidR="00FB69CA" w:rsidRPr="0069248D" w:rsidRDefault="0073631A" w:rsidP="0045655A">
      <w:pPr>
        <w:pStyle w:val="ListParagraph"/>
        <w:numPr>
          <w:ilvl w:val="3"/>
          <w:numId w:val="8"/>
        </w:numPr>
        <w:spacing w:before="240" w:line="360" w:lineRule="auto"/>
        <w:ind w:left="850" w:hanging="425"/>
        <w:jc w:val="both"/>
        <w:rPr>
          <w:b/>
          <w:u w:val="single"/>
        </w:rPr>
      </w:pPr>
      <w:r w:rsidRPr="0069248D">
        <w:rPr>
          <w:b/>
          <w:u w:val="single"/>
        </w:rPr>
        <w:t>Teaching activity at C.A.P.S. – Cesena State Police Training Centre</w:t>
      </w:r>
    </w:p>
    <w:p w:rsidR="00FB69CA" w:rsidRPr="0069248D" w:rsidRDefault="0073631A" w:rsidP="0045655A">
      <w:pPr>
        <w:pStyle w:val="BodyText"/>
        <w:spacing w:before="120" w:line="360" w:lineRule="auto"/>
        <w:ind w:left="850"/>
        <w:jc w:val="both"/>
        <w:rPr>
          <w:rFonts w:asciiTheme="majorHAnsi" w:hAnsiTheme="majorHAnsi"/>
        </w:rPr>
      </w:pPr>
      <w:r w:rsidRPr="0069248D">
        <w:rPr>
          <w:rFonts w:asciiTheme="majorHAnsi" w:hAnsiTheme="majorHAnsi"/>
        </w:rPr>
        <w:t>concerning a training course on ‘intervention procedures and measurement techniques following railway accidents, resulting arrangements’, organised by the Railway Police Service with reference to the following topic ‘Intervention and role of the Directorate General for Railway and Maritime Investigations in the event of a railway disaster/accident’.</w:t>
      </w:r>
    </w:p>
    <w:p w:rsidR="00FB69CA" w:rsidRPr="00F16406" w:rsidRDefault="0073631A" w:rsidP="00F16406">
      <w:pPr>
        <w:pStyle w:val="ListParagraph"/>
        <w:numPr>
          <w:ilvl w:val="3"/>
          <w:numId w:val="8"/>
        </w:numPr>
        <w:spacing w:before="240" w:line="360" w:lineRule="auto"/>
        <w:ind w:left="850" w:hanging="425"/>
        <w:jc w:val="both"/>
        <w:rPr>
          <w:b/>
        </w:rPr>
      </w:pPr>
      <w:r w:rsidRPr="00F16406">
        <w:rPr>
          <w:b/>
          <w:u w:val="single"/>
        </w:rPr>
        <w:t>Participation in EMSA workshops/workgroups and in the EMSA PCF 7 (Permanent Cooperation</w:t>
      </w:r>
      <w:r w:rsidR="00F16406" w:rsidRPr="00F16406">
        <w:rPr>
          <w:b/>
          <w:u w:val="single"/>
        </w:rPr>
        <w:t xml:space="preserve"> </w:t>
      </w:r>
      <w:r w:rsidRPr="00F16406">
        <w:rPr>
          <w:b/>
          <w:u w:val="single"/>
        </w:rPr>
        <w:t>Framework)</w:t>
      </w:r>
      <w:r w:rsidRPr="00F16406">
        <w:rPr>
          <w:b/>
        </w:rPr>
        <w:t xml:space="preserve"> </w:t>
      </w:r>
      <w:r w:rsidRPr="0069248D">
        <w:t>(June, Lisbon)</w:t>
      </w:r>
    </w:p>
    <w:p w:rsidR="00FB69CA" w:rsidRPr="0069248D" w:rsidRDefault="0073631A" w:rsidP="0045655A">
      <w:pPr>
        <w:pStyle w:val="BodyText"/>
        <w:spacing w:before="120" w:line="360" w:lineRule="auto"/>
        <w:ind w:left="850"/>
        <w:jc w:val="both"/>
        <w:rPr>
          <w:rFonts w:asciiTheme="majorHAnsi" w:hAnsiTheme="majorHAnsi"/>
        </w:rPr>
      </w:pPr>
      <w:r w:rsidRPr="0069248D">
        <w:rPr>
          <w:rFonts w:asciiTheme="majorHAnsi" w:hAnsiTheme="majorHAnsi"/>
        </w:rPr>
        <w:t>Under Article 10 of Directive 2009/18/EC and Regulation (EU) No 651/2011, the PCF is a tool for implementing a system of permanent cooperation with corresponding bodies in other Member States in order to identify methods and procedures designed to improve investigative activities.</w:t>
      </w:r>
    </w:p>
    <w:p w:rsidR="00FB69CA" w:rsidRPr="0069248D" w:rsidRDefault="0073631A" w:rsidP="00F16406">
      <w:pPr>
        <w:pStyle w:val="BodyText"/>
        <w:spacing w:before="120" w:line="360" w:lineRule="auto"/>
        <w:ind w:left="850"/>
        <w:jc w:val="both"/>
        <w:rPr>
          <w:rFonts w:asciiTheme="majorHAnsi" w:hAnsiTheme="majorHAnsi"/>
        </w:rPr>
      </w:pPr>
      <w:r w:rsidRPr="0069248D">
        <w:rPr>
          <w:rFonts w:asciiTheme="majorHAnsi" w:hAnsiTheme="majorHAnsi"/>
        </w:rPr>
        <w:t>During PCF meetings, the following specific aspects were examined:</w:t>
      </w:r>
    </w:p>
    <w:p w:rsidR="00FB69CA" w:rsidRPr="00F16406" w:rsidRDefault="0073631A" w:rsidP="00F16406">
      <w:pPr>
        <w:pStyle w:val="ListParagraph"/>
        <w:numPr>
          <w:ilvl w:val="4"/>
          <w:numId w:val="27"/>
        </w:numPr>
        <w:spacing w:line="360" w:lineRule="auto"/>
        <w:ind w:left="1276" w:hanging="425"/>
        <w:jc w:val="both"/>
        <w:rPr>
          <w:rFonts w:asciiTheme="majorHAnsi" w:hAnsiTheme="majorHAnsi"/>
          <w:color w:val="212121"/>
        </w:rPr>
      </w:pPr>
      <w:r w:rsidRPr="00F16406">
        <w:rPr>
          <w:rFonts w:asciiTheme="majorHAnsi" w:hAnsiTheme="majorHAnsi"/>
          <w:color w:val="212121"/>
        </w:rPr>
        <w:t>methods of exchanging data between investigative bodies,</w:t>
      </w:r>
    </w:p>
    <w:p w:rsidR="00FB69CA" w:rsidRPr="00F16406" w:rsidRDefault="0073631A" w:rsidP="00F16406">
      <w:pPr>
        <w:pStyle w:val="ListParagraph"/>
        <w:numPr>
          <w:ilvl w:val="4"/>
          <w:numId w:val="27"/>
        </w:numPr>
        <w:spacing w:line="360" w:lineRule="auto"/>
        <w:ind w:left="1276" w:hanging="425"/>
        <w:jc w:val="both"/>
        <w:rPr>
          <w:rFonts w:asciiTheme="majorHAnsi" w:hAnsiTheme="majorHAnsi"/>
          <w:color w:val="212121"/>
        </w:rPr>
      </w:pPr>
      <w:r w:rsidRPr="00F16406">
        <w:rPr>
          <w:rFonts w:asciiTheme="majorHAnsi" w:hAnsiTheme="majorHAnsi"/>
          <w:color w:val="212121"/>
        </w:rPr>
        <w:t>minimum content of interim reports,</w:t>
      </w:r>
    </w:p>
    <w:p w:rsidR="00FB69CA" w:rsidRPr="00F16406" w:rsidRDefault="0073631A" w:rsidP="00F16406">
      <w:pPr>
        <w:pStyle w:val="ListParagraph"/>
        <w:numPr>
          <w:ilvl w:val="4"/>
          <w:numId w:val="27"/>
        </w:numPr>
        <w:spacing w:line="360" w:lineRule="auto"/>
        <w:ind w:left="1276" w:hanging="425"/>
        <w:jc w:val="both"/>
        <w:rPr>
          <w:rFonts w:asciiTheme="majorHAnsi" w:hAnsiTheme="majorHAnsi"/>
          <w:color w:val="212121"/>
        </w:rPr>
      </w:pPr>
      <w:r w:rsidRPr="00F16406">
        <w:rPr>
          <w:rFonts w:asciiTheme="majorHAnsi" w:hAnsiTheme="majorHAnsi"/>
          <w:color w:val="212121"/>
        </w:rPr>
        <w:t>criteria for following up safety recommendations,</w:t>
      </w:r>
    </w:p>
    <w:p w:rsidR="00FB69CA" w:rsidRPr="00F16406" w:rsidRDefault="0073631A" w:rsidP="00F16406">
      <w:pPr>
        <w:pStyle w:val="ListParagraph"/>
        <w:numPr>
          <w:ilvl w:val="4"/>
          <w:numId w:val="27"/>
        </w:numPr>
        <w:spacing w:line="360" w:lineRule="auto"/>
        <w:ind w:left="1276" w:hanging="425"/>
        <w:jc w:val="both"/>
        <w:rPr>
          <w:rFonts w:asciiTheme="majorHAnsi" w:hAnsiTheme="majorHAnsi"/>
          <w:color w:val="212121"/>
        </w:rPr>
      </w:pPr>
      <w:r w:rsidRPr="00F16406">
        <w:rPr>
          <w:rFonts w:asciiTheme="majorHAnsi" w:hAnsiTheme="majorHAnsi"/>
          <w:color w:val="212121"/>
        </w:rPr>
        <w:t>guidelines for training investigators,</w:t>
      </w:r>
    </w:p>
    <w:p w:rsidR="00FB69CA" w:rsidRPr="0069248D" w:rsidRDefault="0073631A" w:rsidP="00F16406">
      <w:pPr>
        <w:pStyle w:val="ListParagraph"/>
        <w:numPr>
          <w:ilvl w:val="4"/>
          <w:numId w:val="27"/>
        </w:numPr>
        <w:spacing w:line="360" w:lineRule="auto"/>
        <w:ind w:left="1276" w:hanging="425"/>
        <w:jc w:val="both"/>
        <w:rPr>
          <w:rFonts w:asciiTheme="majorHAnsi" w:hAnsiTheme="majorHAnsi"/>
        </w:rPr>
      </w:pPr>
      <w:r w:rsidRPr="00F16406">
        <w:rPr>
          <w:rFonts w:asciiTheme="majorHAnsi" w:hAnsiTheme="majorHAnsi"/>
          <w:color w:val="212121"/>
        </w:rPr>
        <w:t>new methods for using the EMCIP Portal (EMSA portal used to enter data on marine</w:t>
      </w:r>
      <w:r w:rsidRPr="0069248D">
        <w:rPr>
          <w:rFonts w:asciiTheme="majorHAnsi" w:hAnsiTheme="majorHAnsi"/>
        </w:rPr>
        <w:t xml:space="preserve"> casualties affecting ships flying the national flag);</w:t>
      </w:r>
    </w:p>
    <w:p w:rsidR="00FB69CA" w:rsidRPr="0069248D" w:rsidRDefault="0073631A" w:rsidP="00F16406">
      <w:pPr>
        <w:pStyle w:val="BodyText"/>
        <w:spacing w:before="120" w:line="360" w:lineRule="auto"/>
        <w:ind w:left="850"/>
        <w:jc w:val="both"/>
        <w:rPr>
          <w:rFonts w:asciiTheme="majorHAnsi" w:hAnsiTheme="majorHAnsi"/>
        </w:rPr>
      </w:pPr>
      <w:r w:rsidRPr="0069248D">
        <w:rPr>
          <w:rFonts w:asciiTheme="majorHAnsi" w:hAnsiTheme="majorHAnsi"/>
        </w:rPr>
        <w:t>In 2017, the Office also took part in the following works organised by EMSA:</w:t>
      </w:r>
    </w:p>
    <w:p w:rsidR="00FB69CA" w:rsidRPr="0069248D" w:rsidRDefault="0073631A" w:rsidP="003136FB">
      <w:pPr>
        <w:pStyle w:val="ListParagraph"/>
        <w:numPr>
          <w:ilvl w:val="0"/>
          <w:numId w:val="5"/>
        </w:numPr>
        <w:spacing w:line="360" w:lineRule="auto"/>
        <w:ind w:left="1276" w:hanging="425"/>
        <w:jc w:val="both"/>
        <w:rPr>
          <w:rFonts w:asciiTheme="majorHAnsi" w:hAnsiTheme="majorHAnsi"/>
        </w:rPr>
      </w:pPr>
      <w:r w:rsidRPr="0069248D">
        <w:rPr>
          <w:rFonts w:asciiTheme="majorHAnsi" w:hAnsiTheme="majorHAnsi"/>
          <w:b/>
        </w:rPr>
        <w:t xml:space="preserve">Participation in PCF WG 9 and 11 </w:t>
      </w:r>
      <w:r w:rsidRPr="0069248D">
        <w:rPr>
          <w:rFonts w:asciiTheme="majorHAnsi" w:hAnsiTheme="majorHAnsi"/>
        </w:rPr>
        <w:t>(April – November, Lisbon);</w:t>
      </w:r>
    </w:p>
    <w:p w:rsidR="00FB69CA" w:rsidRPr="003136FB" w:rsidRDefault="0073631A" w:rsidP="003136FB">
      <w:pPr>
        <w:pStyle w:val="ListParagraph"/>
        <w:numPr>
          <w:ilvl w:val="0"/>
          <w:numId w:val="5"/>
        </w:numPr>
        <w:spacing w:line="360" w:lineRule="auto"/>
        <w:ind w:left="1276" w:hanging="425"/>
        <w:jc w:val="both"/>
        <w:rPr>
          <w:rFonts w:asciiTheme="majorHAnsi" w:hAnsiTheme="majorHAnsi"/>
        </w:rPr>
      </w:pPr>
      <w:r w:rsidRPr="0069248D">
        <w:rPr>
          <w:rFonts w:asciiTheme="majorHAnsi" w:hAnsiTheme="majorHAnsi"/>
        </w:rPr>
        <w:t xml:space="preserve">Participation in the second PCF Intersessional Seminar - Human element in accident investigation </w:t>
      </w:r>
      <w:r w:rsidRPr="003136FB">
        <w:rPr>
          <w:rFonts w:asciiTheme="majorHAnsi" w:hAnsiTheme="majorHAnsi"/>
        </w:rPr>
        <w:t>(November, Lisbon);</w:t>
      </w:r>
    </w:p>
    <w:p w:rsidR="00FB69CA" w:rsidRPr="00F16406" w:rsidRDefault="0073631A" w:rsidP="00F16406">
      <w:pPr>
        <w:pStyle w:val="ListParagraph"/>
        <w:numPr>
          <w:ilvl w:val="3"/>
          <w:numId w:val="8"/>
        </w:numPr>
        <w:spacing w:before="240" w:line="360" w:lineRule="auto"/>
        <w:ind w:left="850" w:hanging="425"/>
        <w:jc w:val="both"/>
        <w:rPr>
          <w:rFonts w:asciiTheme="majorHAnsi" w:hAnsiTheme="majorHAnsi"/>
        </w:rPr>
      </w:pPr>
      <w:r w:rsidRPr="00F16406">
        <w:rPr>
          <w:rFonts w:asciiTheme="majorHAnsi" w:hAnsiTheme="majorHAnsi"/>
          <w:b/>
          <w:u w:val="single"/>
        </w:rPr>
        <w:t xml:space="preserve">Participation in the work of MAIIF </w:t>
      </w:r>
      <w:r w:rsidRPr="00F16406">
        <w:rPr>
          <w:rFonts w:asciiTheme="majorHAnsi" w:hAnsiTheme="majorHAnsi"/>
          <w:u w:val="single"/>
        </w:rPr>
        <w:t xml:space="preserve">- </w:t>
      </w:r>
      <w:r w:rsidRPr="00F16406">
        <w:rPr>
          <w:rFonts w:asciiTheme="majorHAnsi" w:hAnsiTheme="majorHAnsi"/>
          <w:b/>
          <w:u w:val="single"/>
        </w:rPr>
        <w:t>Marine Accident Investigators' International Forum</w:t>
      </w:r>
      <w:r w:rsidRPr="00F16406">
        <w:rPr>
          <w:rFonts w:asciiTheme="majorHAnsi" w:hAnsiTheme="majorHAnsi"/>
          <w:b/>
        </w:rPr>
        <w:t>,</w:t>
      </w:r>
      <w:r w:rsidR="00F16406" w:rsidRPr="00F16406">
        <w:rPr>
          <w:rFonts w:asciiTheme="majorHAnsi" w:hAnsiTheme="majorHAnsi"/>
          <w:b/>
        </w:rPr>
        <w:t xml:space="preserve"> </w:t>
      </w:r>
      <w:r w:rsidRPr="00F16406">
        <w:rPr>
          <w:rFonts w:asciiTheme="majorHAnsi" w:hAnsiTheme="majorHAnsi"/>
        </w:rPr>
        <w:t>held in Rotorua (New Zealand, November).</w:t>
      </w:r>
    </w:p>
    <w:p w:rsidR="00FB69CA" w:rsidRPr="0069248D" w:rsidRDefault="0073631A" w:rsidP="00F16406">
      <w:pPr>
        <w:pStyle w:val="BodyText"/>
        <w:spacing w:before="120" w:line="360" w:lineRule="auto"/>
        <w:ind w:left="850"/>
        <w:jc w:val="both"/>
        <w:rPr>
          <w:rFonts w:asciiTheme="majorHAnsi" w:hAnsiTheme="majorHAnsi"/>
        </w:rPr>
      </w:pPr>
      <w:r w:rsidRPr="0069248D">
        <w:rPr>
          <w:rFonts w:asciiTheme="majorHAnsi" w:hAnsiTheme="majorHAnsi"/>
        </w:rPr>
        <w:t>MAIIF is an international, non-profit organisation specialising in maritime safety and the prevention of marine pollution, made up of 45 member countries represented by their national marine casualty investigation bodies.</w:t>
      </w:r>
    </w:p>
    <w:p w:rsidR="00FB69CA" w:rsidRPr="0069248D" w:rsidRDefault="0073631A" w:rsidP="00F16406">
      <w:pPr>
        <w:pStyle w:val="BodyText"/>
        <w:spacing w:before="120" w:line="360" w:lineRule="auto"/>
        <w:ind w:left="850"/>
        <w:jc w:val="both"/>
        <w:rPr>
          <w:rFonts w:asciiTheme="majorHAnsi" w:hAnsiTheme="majorHAnsi"/>
        </w:rPr>
      </w:pPr>
      <w:r w:rsidRPr="0069248D">
        <w:rPr>
          <w:rFonts w:asciiTheme="majorHAnsi" w:hAnsiTheme="majorHAnsi"/>
        </w:rPr>
        <w:t xml:space="preserve">The priority aims of </w:t>
      </w:r>
      <w:r w:rsidRPr="0069248D">
        <w:rPr>
          <w:rFonts w:asciiTheme="majorHAnsi" w:hAnsiTheme="majorHAnsi"/>
          <w:b/>
        </w:rPr>
        <w:t>MAIIF</w:t>
      </w:r>
      <w:r w:rsidRPr="0069248D">
        <w:rPr>
          <w:rFonts w:asciiTheme="majorHAnsi" w:hAnsiTheme="majorHAnsi"/>
        </w:rPr>
        <w:t>, to be achieved through a continuous exchange of experiences and information between individual national investigative bodies present in the forum are:</w:t>
      </w:r>
    </w:p>
    <w:p w:rsidR="00FB69CA" w:rsidRPr="0069248D" w:rsidRDefault="0073631A" w:rsidP="003136FB">
      <w:pPr>
        <w:pStyle w:val="ListParagraph"/>
        <w:numPr>
          <w:ilvl w:val="1"/>
          <w:numId w:val="4"/>
        </w:numPr>
        <w:tabs>
          <w:tab w:val="left" w:pos="1780"/>
          <w:tab w:val="left" w:pos="1781"/>
        </w:tabs>
        <w:spacing w:line="360" w:lineRule="auto"/>
        <w:ind w:left="1276" w:hanging="425"/>
        <w:rPr>
          <w:rFonts w:asciiTheme="majorHAnsi" w:hAnsiTheme="majorHAnsi"/>
        </w:rPr>
      </w:pPr>
      <w:r w:rsidRPr="0069248D">
        <w:rPr>
          <w:rFonts w:asciiTheme="majorHAnsi" w:hAnsiTheme="majorHAnsi"/>
        </w:rPr>
        <w:t>to promote and improve marine casualty investigation procedures;</w:t>
      </w:r>
    </w:p>
    <w:p w:rsidR="00FB69CA" w:rsidRPr="0069248D" w:rsidRDefault="0073631A" w:rsidP="003136FB">
      <w:pPr>
        <w:pStyle w:val="ListParagraph"/>
        <w:numPr>
          <w:ilvl w:val="1"/>
          <w:numId w:val="4"/>
        </w:numPr>
        <w:tabs>
          <w:tab w:val="left" w:pos="1780"/>
          <w:tab w:val="left" w:pos="1781"/>
        </w:tabs>
        <w:spacing w:line="360" w:lineRule="auto"/>
        <w:ind w:left="1276" w:hanging="425"/>
        <w:rPr>
          <w:rFonts w:asciiTheme="majorHAnsi" w:hAnsiTheme="majorHAnsi"/>
        </w:rPr>
      </w:pPr>
      <w:r w:rsidRPr="0069248D">
        <w:rPr>
          <w:rFonts w:asciiTheme="majorHAnsi" w:hAnsiTheme="majorHAnsi"/>
        </w:rPr>
        <w:t>to strengthen cooperation and communication procedures between investigative bodies.</w:t>
      </w:r>
    </w:p>
    <w:p w:rsidR="00FB69CA" w:rsidRPr="0069248D" w:rsidRDefault="0073631A" w:rsidP="00F16406">
      <w:pPr>
        <w:pStyle w:val="ListParagraph"/>
        <w:numPr>
          <w:ilvl w:val="3"/>
          <w:numId w:val="8"/>
        </w:numPr>
        <w:spacing w:before="240" w:line="360" w:lineRule="auto"/>
        <w:ind w:left="850" w:hanging="425"/>
        <w:jc w:val="both"/>
        <w:rPr>
          <w:rFonts w:asciiTheme="majorHAnsi" w:hAnsiTheme="majorHAnsi"/>
          <w:b/>
          <w:u w:val="single"/>
        </w:rPr>
      </w:pPr>
      <w:r w:rsidRPr="0069248D">
        <w:rPr>
          <w:rFonts w:asciiTheme="majorHAnsi" w:hAnsiTheme="majorHAnsi"/>
          <w:b/>
          <w:u w:val="single"/>
        </w:rPr>
        <w:t xml:space="preserve">Participation in the work of E-MAIIF European Marine Accident Investigators’ International Forum </w:t>
      </w:r>
      <w:r w:rsidRPr="0069248D">
        <w:rPr>
          <w:rFonts w:asciiTheme="majorHAnsi" w:hAnsiTheme="majorHAnsi"/>
        </w:rPr>
        <w:t>(Stockholm, April),</w:t>
      </w:r>
    </w:p>
    <w:p w:rsidR="00FB69CA" w:rsidRPr="003136FB" w:rsidRDefault="0073631A" w:rsidP="003136FB">
      <w:pPr>
        <w:pStyle w:val="BodyText"/>
        <w:spacing w:before="120" w:line="360" w:lineRule="auto"/>
        <w:ind w:left="850"/>
        <w:jc w:val="both"/>
        <w:rPr>
          <w:rFonts w:asciiTheme="majorHAnsi" w:hAnsiTheme="majorHAnsi"/>
          <w:b/>
        </w:rPr>
      </w:pPr>
      <w:r w:rsidRPr="003136FB">
        <w:rPr>
          <w:rFonts w:asciiTheme="majorHAnsi" w:hAnsiTheme="majorHAnsi"/>
        </w:rPr>
        <w:t xml:space="preserve">The Directorate also continued to play an active role in the work of </w:t>
      </w:r>
      <w:r w:rsidRPr="003136FB">
        <w:rPr>
          <w:rFonts w:asciiTheme="majorHAnsi" w:hAnsiTheme="majorHAnsi"/>
          <w:b/>
        </w:rPr>
        <w:t>E-MAIIF</w:t>
      </w:r>
      <w:r w:rsidRPr="003136FB">
        <w:rPr>
          <w:rFonts w:asciiTheme="majorHAnsi" w:hAnsiTheme="majorHAnsi"/>
        </w:rPr>
        <w:t xml:space="preserve"> which constitutes the European section of </w:t>
      </w:r>
      <w:r w:rsidRPr="003136FB">
        <w:rPr>
          <w:rFonts w:asciiTheme="majorHAnsi" w:hAnsiTheme="majorHAnsi"/>
          <w:b/>
        </w:rPr>
        <w:t>MAIIF; in particular, this involved exploring aspects related to procedures for carrying out investigations on marine casualties and exchanging information and experiences on investigations carried out.</w:t>
      </w:r>
    </w:p>
    <w:p w:rsidR="003136FB" w:rsidRDefault="003136FB">
      <w:pPr>
        <w:rPr>
          <w:rFonts w:asciiTheme="majorHAnsi" w:hAnsiTheme="majorHAnsi"/>
          <w:b/>
          <w:sz w:val="24"/>
        </w:rPr>
      </w:pPr>
      <w:r>
        <w:rPr>
          <w:rFonts w:asciiTheme="majorHAnsi" w:hAnsiTheme="majorHAnsi"/>
          <w:b/>
          <w:sz w:val="24"/>
        </w:rPr>
        <w:br w:type="page"/>
      </w:r>
    </w:p>
    <w:p w:rsidR="00FB69CA" w:rsidRPr="0069248D" w:rsidRDefault="00FB69CA" w:rsidP="008C5C6D">
      <w:pPr>
        <w:pStyle w:val="BodyText"/>
        <w:spacing w:before="8"/>
        <w:ind w:left="850" w:right="850"/>
        <w:rPr>
          <w:rFonts w:asciiTheme="majorHAnsi" w:hAnsiTheme="majorHAnsi"/>
          <w:b/>
          <w:sz w:val="24"/>
        </w:rPr>
      </w:pPr>
    </w:p>
    <w:p w:rsidR="00FB69CA" w:rsidRPr="002F7ADE" w:rsidRDefault="0073631A" w:rsidP="002F7ADE">
      <w:pPr>
        <w:pStyle w:val="Heading7"/>
        <w:numPr>
          <w:ilvl w:val="1"/>
          <w:numId w:val="6"/>
        </w:numPr>
        <w:tabs>
          <w:tab w:val="left" w:pos="567"/>
        </w:tabs>
        <w:spacing w:before="360" w:line="360" w:lineRule="auto"/>
        <w:ind w:left="0" w:firstLine="0"/>
      </w:pPr>
      <w:bookmarkStart w:id="34" w:name="_Toc532811835"/>
      <w:r w:rsidRPr="002F7ADE">
        <w:t>Relationships with network managers, railway undertakings and shipping companies</w:t>
      </w:r>
      <w:bookmarkEnd w:id="34"/>
    </w:p>
    <w:p w:rsidR="00FB69CA" w:rsidRPr="0069248D" w:rsidRDefault="0073631A" w:rsidP="002F7ADE">
      <w:pPr>
        <w:pStyle w:val="BodyText"/>
        <w:spacing w:before="120" w:line="360" w:lineRule="auto"/>
        <w:jc w:val="both"/>
        <w:rPr>
          <w:rFonts w:asciiTheme="majorHAnsi" w:hAnsiTheme="majorHAnsi"/>
        </w:rPr>
      </w:pPr>
      <w:r w:rsidRPr="0069248D">
        <w:rPr>
          <w:rFonts w:asciiTheme="majorHAnsi" w:hAnsiTheme="majorHAnsi"/>
        </w:rPr>
        <w:t>During 2017, the usual relationships with railway network operators and railway undertakings continued, particularly through the examination of some accidental event reports received by the Office as well as other circumstances relating to accidental events or potentially hazardous situations that the Office became aware of through other sources (media outlets and so on). This activity was carried out through institutional examination of documentation requested and received as well as through specific dedicated inspections and meetings held in the Office and on the premises of the undertakings concerned.</w:t>
      </w:r>
    </w:p>
    <w:p w:rsidR="00FB69CA" w:rsidRPr="0069248D" w:rsidRDefault="0073631A" w:rsidP="002F7ADE">
      <w:pPr>
        <w:pStyle w:val="BodyText"/>
        <w:spacing w:before="120" w:line="360" w:lineRule="auto"/>
        <w:jc w:val="both"/>
        <w:rPr>
          <w:rFonts w:asciiTheme="majorHAnsi" w:hAnsiTheme="majorHAnsi"/>
        </w:rPr>
      </w:pPr>
      <w:r w:rsidRPr="0069248D">
        <w:rPr>
          <w:rFonts w:asciiTheme="majorHAnsi" w:hAnsiTheme="majorHAnsi"/>
        </w:rPr>
        <w:t>During 2017, partnership activities were conducted with the Swiss investigative body with regard to an investigation conducted by the latter concerning a railway accident that occurred on 22/03/2017 in Lucerne involving the derailment of a Trenitalia tilting train.</w:t>
      </w:r>
    </w:p>
    <w:p w:rsidR="00FB69CA" w:rsidRPr="0069248D" w:rsidRDefault="0073631A" w:rsidP="002F7ADE">
      <w:pPr>
        <w:pStyle w:val="BodyText"/>
        <w:spacing w:before="120" w:line="360" w:lineRule="auto"/>
        <w:jc w:val="both"/>
        <w:rPr>
          <w:rFonts w:asciiTheme="majorHAnsi" w:hAnsiTheme="majorHAnsi"/>
        </w:rPr>
      </w:pPr>
      <w:r w:rsidRPr="0069248D">
        <w:rPr>
          <w:rFonts w:asciiTheme="majorHAnsi" w:hAnsiTheme="majorHAnsi"/>
        </w:rPr>
        <w:t>With regard to the above investigation, some DIGIFEMA representatives attended - on 22/05/2017 and 20/06/2017 - activities conducted by Alstom of Savigliano concerning some components of rolling stock involved in the accident</w:t>
      </w:r>
    </w:p>
    <w:p w:rsidR="00FB69CA" w:rsidRPr="002F7ADE" w:rsidRDefault="0073631A" w:rsidP="002F7ADE">
      <w:pPr>
        <w:pStyle w:val="Heading7"/>
        <w:numPr>
          <w:ilvl w:val="1"/>
          <w:numId w:val="6"/>
        </w:numPr>
        <w:tabs>
          <w:tab w:val="left" w:pos="567"/>
        </w:tabs>
        <w:spacing w:before="360" w:line="360" w:lineRule="auto"/>
        <w:ind w:left="0" w:firstLine="0"/>
      </w:pPr>
      <w:bookmarkStart w:id="35" w:name="_TOC_250002"/>
      <w:bookmarkStart w:id="36" w:name="_Toc532811836"/>
      <w:r w:rsidRPr="0069248D">
        <w:t xml:space="preserve">Training and refresher courses for investigative </w:t>
      </w:r>
      <w:bookmarkEnd w:id="35"/>
      <w:r w:rsidRPr="0069248D">
        <w:t>staff</w:t>
      </w:r>
      <w:bookmarkEnd w:id="36"/>
    </w:p>
    <w:p w:rsidR="00FB69CA" w:rsidRPr="0069248D" w:rsidRDefault="0073631A" w:rsidP="002F7ADE">
      <w:pPr>
        <w:pStyle w:val="BodyText"/>
        <w:spacing w:before="120" w:line="360" w:lineRule="auto"/>
        <w:jc w:val="both"/>
        <w:rPr>
          <w:rFonts w:asciiTheme="majorHAnsi" w:hAnsiTheme="majorHAnsi"/>
        </w:rPr>
      </w:pPr>
      <w:r w:rsidRPr="0069248D">
        <w:rPr>
          <w:rFonts w:asciiTheme="majorHAnsi" w:hAnsiTheme="majorHAnsi"/>
          <w:b/>
        </w:rPr>
        <w:t>Training plan for the three-year period 2016-2018</w:t>
      </w:r>
      <w:r w:rsidRPr="0069248D">
        <w:rPr>
          <w:rFonts w:asciiTheme="majorHAnsi" w:hAnsiTheme="majorHAnsi"/>
        </w:rPr>
        <w:t>: following the new regulations introduced by Directive (EU) No 2016/798, a special training module was planned for DIGIFEMA investigators on the subject of ‘Analysing the human factor in accidents’.</w:t>
      </w:r>
    </w:p>
    <w:p w:rsidR="00FB69CA" w:rsidRPr="0069248D" w:rsidRDefault="0073631A" w:rsidP="002F7ADE">
      <w:pPr>
        <w:pStyle w:val="BodyText"/>
        <w:spacing w:before="120" w:line="360" w:lineRule="auto"/>
        <w:jc w:val="both"/>
        <w:rPr>
          <w:rFonts w:asciiTheme="majorHAnsi" w:hAnsiTheme="majorHAnsi"/>
        </w:rPr>
      </w:pPr>
      <w:r w:rsidRPr="0069248D">
        <w:rPr>
          <w:rFonts w:asciiTheme="majorHAnsi" w:hAnsiTheme="majorHAnsi"/>
        </w:rPr>
        <w:t xml:space="preserve">The planning of the training of investigative staff working on behalf of the DIGIFEMA takes </w:t>
      </w:r>
      <w:r w:rsidRPr="002F7ADE">
        <w:rPr>
          <w:rFonts w:asciiTheme="majorHAnsi" w:hAnsiTheme="majorHAnsi"/>
          <w:b/>
        </w:rPr>
        <w:t>into</w:t>
      </w:r>
      <w:r w:rsidRPr="0069248D">
        <w:rPr>
          <w:rFonts w:asciiTheme="majorHAnsi" w:hAnsiTheme="majorHAnsi"/>
        </w:rPr>
        <w:t xml:space="preserve"> account a significant development that recently involved the organisational structure of the Directorate General as well as specific regulatory provisions concerning investigations into maritime and railway accidents and incidents.</w:t>
      </w:r>
    </w:p>
    <w:p w:rsidR="002F7ADE" w:rsidRDefault="002F7ADE">
      <w:pPr>
        <w:rPr>
          <w:rFonts w:asciiTheme="majorHAnsi" w:hAnsiTheme="majorHAnsi"/>
        </w:rPr>
      </w:pPr>
      <w:r>
        <w:rPr>
          <w:rFonts w:asciiTheme="majorHAnsi" w:hAnsiTheme="majorHAnsi"/>
        </w:rPr>
        <w:br w:type="page"/>
      </w:r>
    </w:p>
    <w:p w:rsidR="00FB69CA" w:rsidRPr="0069248D" w:rsidRDefault="0073631A" w:rsidP="002F7ADE">
      <w:pPr>
        <w:pStyle w:val="BodyText"/>
        <w:spacing w:before="120" w:line="360" w:lineRule="auto"/>
        <w:jc w:val="both"/>
        <w:rPr>
          <w:rFonts w:asciiTheme="majorHAnsi" w:hAnsiTheme="majorHAnsi"/>
        </w:rPr>
      </w:pPr>
      <w:r w:rsidRPr="0069248D">
        <w:rPr>
          <w:rFonts w:asciiTheme="majorHAnsi" w:hAnsiTheme="majorHAnsi"/>
        </w:rPr>
        <w:t>In 2017, a 24 hour long specialised course was therefore organised on ‘Human factors – Ergonomy’ aimed at all Directorate technical staff and to railway and maritime sector investigators in particular.</w:t>
      </w:r>
    </w:p>
    <w:p w:rsidR="00FB69CA" w:rsidRPr="0069248D" w:rsidRDefault="0073631A" w:rsidP="002F7ADE">
      <w:pPr>
        <w:pStyle w:val="BodyText"/>
        <w:spacing w:before="120" w:line="360" w:lineRule="auto"/>
        <w:jc w:val="both"/>
        <w:rPr>
          <w:rFonts w:asciiTheme="majorHAnsi" w:hAnsiTheme="majorHAnsi"/>
        </w:rPr>
      </w:pPr>
      <w:r w:rsidRPr="0069248D">
        <w:rPr>
          <w:rFonts w:asciiTheme="majorHAnsi" w:hAnsiTheme="majorHAnsi"/>
        </w:rPr>
        <w:t>The aim of the course was to provide staff involved with training and information on the following aspects:</w:t>
      </w:r>
    </w:p>
    <w:p w:rsidR="00FB69CA" w:rsidRPr="0069248D" w:rsidRDefault="0073631A" w:rsidP="002F7ADE">
      <w:pPr>
        <w:pStyle w:val="ListParagraph"/>
        <w:numPr>
          <w:ilvl w:val="2"/>
          <w:numId w:val="6"/>
        </w:numPr>
        <w:spacing w:line="360" w:lineRule="auto"/>
        <w:ind w:left="993" w:hanging="426"/>
        <w:rPr>
          <w:rFonts w:asciiTheme="majorHAnsi" w:hAnsiTheme="majorHAnsi"/>
        </w:rPr>
      </w:pPr>
      <w:r w:rsidRPr="0069248D">
        <w:rPr>
          <w:rFonts w:asciiTheme="majorHAnsi" w:hAnsiTheme="majorHAnsi"/>
        </w:rPr>
        <w:t>Relationship between ergonomy and human factors,</w:t>
      </w:r>
    </w:p>
    <w:p w:rsidR="00FB69CA" w:rsidRPr="0069248D" w:rsidRDefault="0073631A" w:rsidP="002F7ADE">
      <w:pPr>
        <w:pStyle w:val="ListParagraph"/>
        <w:numPr>
          <w:ilvl w:val="2"/>
          <w:numId w:val="6"/>
        </w:numPr>
        <w:spacing w:line="360" w:lineRule="auto"/>
        <w:ind w:left="993" w:hanging="426"/>
        <w:rPr>
          <w:rFonts w:asciiTheme="majorHAnsi" w:hAnsiTheme="majorHAnsi"/>
        </w:rPr>
      </w:pPr>
      <w:r w:rsidRPr="0069248D">
        <w:rPr>
          <w:rFonts w:asciiTheme="majorHAnsi" w:hAnsiTheme="majorHAnsi"/>
        </w:rPr>
        <w:t>Man-machine interface and interaction,</w:t>
      </w:r>
    </w:p>
    <w:p w:rsidR="00FB69CA" w:rsidRPr="0069248D" w:rsidRDefault="0073631A" w:rsidP="002F7ADE">
      <w:pPr>
        <w:pStyle w:val="ListParagraph"/>
        <w:numPr>
          <w:ilvl w:val="2"/>
          <w:numId w:val="6"/>
        </w:numPr>
        <w:spacing w:line="360" w:lineRule="auto"/>
        <w:ind w:left="993" w:hanging="426"/>
        <w:rPr>
          <w:rFonts w:asciiTheme="majorHAnsi" w:hAnsiTheme="majorHAnsi"/>
        </w:rPr>
      </w:pPr>
      <w:r w:rsidRPr="0069248D">
        <w:rPr>
          <w:rFonts w:asciiTheme="majorHAnsi" w:hAnsiTheme="majorHAnsi"/>
        </w:rPr>
        <w:t>Incidence of fatigue and drowsiness,</w:t>
      </w:r>
    </w:p>
    <w:p w:rsidR="00FB69CA" w:rsidRPr="0069248D" w:rsidRDefault="0073631A" w:rsidP="002F7ADE">
      <w:pPr>
        <w:pStyle w:val="ListParagraph"/>
        <w:numPr>
          <w:ilvl w:val="2"/>
          <w:numId w:val="6"/>
        </w:numPr>
        <w:spacing w:line="360" w:lineRule="auto"/>
        <w:ind w:left="993" w:hanging="426"/>
        <w:rPr>
          <w:rFonts w:asciiTheme="majorHAnsi" w:hAnsiTheme="majorHAnsi"/>
        </w:rPr>
      </w:pPr>
      <w:r w:rsidRPr="0069248D">
        <w:rPr>
          <w:rFonts w:asciiTheme="majorHAnsi" w:hAnsiTheme="majorHAnsi"/>
        </w:rPr>
        <w:t>Characteristics and functional status of an operator in transport systems,</w:t>
      </w:r>
    </w:p>
    <w:p w:rsidR="00FB69CA" w:rsidRPr="0069248D" w:rsidRDefault="0073631A" w:rsidP="002F7ADE">
      <w:pPr>
        <w:pStyle w:val="ListParagraph"/>
        <w:numPr>
          <w:ilvl w:val="2"/>
          <w:numId w:val="6"/>
        </w:numPr>
        <w:spacing w:line="360" w:lineRule="auto"/>
        <w:ind w:left="993" w:hanging="426"/>
        <w:rPr>
          <w:rFonts w:asciiTheme="majorHAnsi" w:hAnsiTheme="majorHAnsi"/>
        </w:rPr>
      </w:pPr>
      <w:r w:rsidRPr="0069248D">
        <w:rPr>
          <w:rFonts w:asciiTheme="majorHAnsi" w:hAnsiTheme="majorHAnsi"/>
        </w:rPr>
        <w:t>Automation and management of procedures in transport systems,</w:t>
      </w:r>
    </w:p>
    <w:p w:rsidR="00FB69CA" w:rsidRPr="0069248D" w:rsidRDefault="0073631A" w:rsidP="002F7ADE">
      <w:pPr>
        <w:pStyle w:val="ListParagraph"/>
        <w:numPr>
          <w:ilvl w:val="2"/>
          <w:numId w:val="6"/>
        </w:numPr>
        <w:spacing w:line="360" w:lineRule="auto"/>
        <w:ind w:left="993" w:hanging="426"/>
        <w:rPr>
          <w:rFonts w:asciiTheme="majorHAnsi" w:hAnsiTheme="majorHAnsi"/>
        </w:rPr>
      </w:pPr>
      <w:r w:rsidRPr="0069248D">
        <w:rPr>
          <w:rFonts w:asciiTheme="majorHAnsi" w:hAnsiTheme="majorHAnsi"/>
        </w:rPr>
        <w:t>Types of human error: characteristics and differences and organisational errors,</w:t>
      </w:r>
    </w:p>
    <w:p w:rsidR="00FB69CA" w:rsidRPr="0069248D" w:rsidRDefault="0073631A" w:rsidP="002F7ADE">
      <w:pPr>
        <w:pStyle w:val="ListParagraph"/>
        <w:numPr>
          <w:ilvl w:val="2"/>
          <w:numId w:val="6"/>
        </w:numPr>
        <w:spacing w:line="360" w:lineRule="auto"/>
        <w:ind w:left="993" w:hanging="426"/>
        <w:rPr>
          <w:rFonts w:asciiTheme="majorHAnsi" w:hAnsiTheme="majorHAnsi"/>
        </w:rPr>
      </w:pPr>
      <w:r w:rsidRPr="0069248D">
        <w:rPr>
          <w:rFonts w:asciiTheme="majorHAnsi" w:hAnsiTheme="majorHAnsi"/>
        </w:rPr>
        <w:t>Design of operator-oriented systems and certification of ergonomic requirements.</w:t>
      </w:r>
    </w:p>
    <w:p w:rsidR="00FB69CA" w:rsidRPr="002F7ADE" w:rsidRDefault="0073631A" w:rsidP="002F7ADE">
      <w:pPr>
        <w:pStyle w:val="Heading7"/>
        <w:numPr>
          <w:ilvl w:val="1"/>
          <w:numId w:val="6"/>
        </w:numPr>
        <w:tabs>
          <w:tab w:val="left" w:pos="567"/>
        </w:tabs>
        <w:spacing w:before="360" w:line="360" w:lineRule="auto"/>
        <w:ind w:left="0" w:firstLine="0"/>
      </w:pPr>
      <w:bookmarkStart w:id="37" w:name="_TOC_250001"/>
      <w:bookmarkStart w:id="38" w:name="_Toc532811837"/>
      <w:r w:rsidRPr="0069248D">
        <w:t xml:space="preserve">Study and </w:t>
      </w:r>
      <w:bookmarkEnd w:id="37"/>
      <w:r w:rsidRPr="0069248D">
        <w:t>research</w:t>
      </w:r>
      <w:bookmarkEnd w:id="38"/>
    </w:p>
    <w:p w:rsidR="00FB69CA" w:rsidRPr="0069248D" w:rsidRDefault="0073631A" w:rsidP="002F7ADE">
      <w:pPr>
        <w:pStyle w:val="BodyText"/>
        <w:spacing w:before="120" w:line="360" w:lineRule="auto"/>
        <w:jc w:val="both"/>
        <w:rPr>
          <w:rFonts w:asciiTheme="majorHAnsi" w:hAnsiTheme="majorHAnsi"/>
        </w:rPr>
      </w:pPr>
      <w:r w:rsidRPr="0069248D">
        <w:rPr>
          <w:rFonts w:asciiTheme="majorHAnsi" w:hAnsiTheme="majorHAnsi"/>
        </w:rPr>
        <w:t>The Directorate General also took part in specific international and EU study and research initiatives:</w:t>
      </w:r>
    </w:p>
    <w:p w:rsidR="00FB69CA" w:rsidRPr="0069248D" w:rsidRDefault="0073631A" w:rsidP="003026F4">
      <w:pPr>
        <w:pStyle w:val="ListParagraph"/>
        <w:numPr>
          <w:ilvl w:val="0"/>
          <w:numId w:val="3"/>
        </w:numPr>
        <w:spacing w:before="120" w:line="360" w:lineRule="auto"/>
        <w:ind w:left="426" w:right="851" w:hanging="426"/>
        <w:jc w:val="both"/>
        <w:rPr>
          <w:rFonts w:asciiTheme="majorHAnsi" w:hAnsiTheme="majorHAnsi"/>
        </w:rPr>
      </w:pPr>
      <w:r w:rsidRPr="0069248D">
        <w:rPr>
          <w:rFonts w:asciiTheme="majorHAnsi" w:hAnsiTheme="majorHAnsi"/>
          <w:b/>
        </w:rPr>
        <w:t xml:space="preserve">Participation in the Working Party on ‘Railway sector statistics’, </w:t>
      </w:r>
      <w:r w:rsidRPr="0069248D">
        <w:rPr>
          <w:rFonts w:asciiTheme="majorHAnsi" w:hAnsiTheme="majorHAnsi"/>
        </w:rPr>
        <w:t>coordinated by Division 3 of DG IT and statistical systems and made up of representatives of the Ministry of Infrastructure and Transport, the Railway Safety Agency ANSF, the State Railways group and ISTAT. The activities of the Working Party, which was set up in 2013, concerned the following in particular:</w:t>
      </w:r>
    </w:p>
    <w:p w:rsidR="00FB69CA" w:rsidRPr="0069248D" w:rsidRDefault="0073631A" w:rsidP="003026F4">
      <w:pPr>
        <w:pStyle w:val="ListParagraph"/>
        <w:numPr>
          <w:ilvl w:val="0"/>
          <w:numId w:val="2"/>
        </w:numPr>
        <w:tabs>
          <w:tab w:val="left" w:pos="851"/>
        </w:tabs>
        <w:spacing w:line="360" w:lineRule="auto"/>
        <w:ind w:left="426" w:firstLine="0"/>
        <w:rPr>
          <w:rFonts w:asciiTheme="majorHAnsi" w:hAnsiTheme="majorHAnsi"/>
        </w:rPr>
      </w:pPr>
      <w:r w:rsidRPr="0069248D">
        <w:rPr>
          <w:rFonts w:asciiTheme="majorHAnsi" w:hAnsiTheme="majorHAnsi"/>
        </w:rPr>
        <w:t>analysis of the supply and demand of railway statistics;</w:t>
      </w:r>
    </w:p>
    <w:p w:rsidR="00FB69CA" w:rsidRPr="0069248D" w:rsidRDefault="0073631A" w:rsidP="003026F4">
      <w:pPr>
        <w:pStyle w:val="ListParagraph"/>
        <w:numPr>
          <w:ilvl w:val="0"/>
          <w:numId w:val="2"/>
        </w:numPr>
        <w:tabs>
          <w:tab w:val="left" w:pos="851"/>
        </w:tabs>
        <w:spacing w:line="360" w:lineRule="auto"/>
        <w:ind w:left="426" w:firstLine="0"/>
        <w:rPr>
          <w:rFonts w:asciiTheme="majorHAnsi" w:hAnsiTheme="majorHAnsi"/>
        </w:rPr>
      </w:pPr>
      <w:r w:rsidRPr="0069248D">
        <w:rPr>
          <w:rFonts w:asciiTheme="majorHAnsi" w:hAnsiTheme="majorHAnsi"/>
        </w:rPr>
        <w:t>optimisation of current data collection systems with the aim of harmonising data collection at national and EU level (RMMS Report and UNECE statistics)</w:t>
      </w:r>
    </w:p>
    <w:p w:rsidR="00FB69CA" w:rsidRPr="0069248D" w:rsidRDefault="0073631A" w:rsidP="003026F4">
      <w:pPr>
        <w:pStyle w:val="BodyText"/>
        <w:spacing w:line="360" w:lineRule="auto"/>
        <w:ind w:left="426"/>
        <w:jc w:val="both"/>
        <w:rPr>
          <w:rFonts w:asciiTheme="majorHAnsi" w:hAnsiTheme="majorHAnsi"/>
        </w:rPr>
      </w:pPr>
      <w:r w:rsidRPr="0069248D">
        <w:rPr>
          <w:rFonts w:asciiTheme="majorHAnsi" w:hAnsiTheme="majorHAnsi"/>
        </w:rPr>
        <w:t>Data relating to railway accidents still lack uniformity because the classification of accident events adopted by ISTAT and by the Ministry Statistical Office is different from the accident types referred to in Legislative Decree No 162/2007 as well as the taxonomic classification of accident events drawn up by ERA.</w:t>
      </w:r>
    </w:p>
    <w:p w:rsidR="00FB69CA" w:rsidRPr="0069248D" w:rsidRDefault="0073631A" w:rsidP="003026F4">
      <w:pPr>
        <w:pStyle w:val="ListParagraph"/>
        <w:pageBreakBefore/>
        <w:numPr>
          <w:ilvl w:val="0"/>
          <w:numId w:val="3"/>
        </w:numPr>
        <w:spacing w:before="120" w:line="360" w:lineRule="auto"/>
        <w:ind w:left="425" w:right="851"/>
        <w:jc w:val="both"/>
        <w:rPr>
          <w:b/>
          <w:u w:val="single"/>
        </w:rPr>
      </w:pPr>
      <w:r w:rsidRPr="0069248D">
        <w:rPr>
          <w:b/>
          <w:u w:val="single"/>
        </w:rPr>
        <w:t>Transport safety work group</w:t>
      </w:r>
    </w:p>
    <w:p w:rsidR="00FB69CA" w:rsidRPr="0069248D" w:rsidRDefault="0073631A" w:rsidP="003026F4">
      <w:pPr>
        <w:pStyle w:val="BodyText"/>
        <w:spacing w:before="120" w:line="360" w:lineRule="auto"/>
        <w:jc w:val="both"/>
        <w:rPr>
          <w:rFonts w:asciiTheme="majorHAnsi" w:hAnsiTheme="majorHAnsi"/>
        </w:rPr>
      </w:pPr>
      <w:r w:rsidRPr="0069248D">
        <w:rPr>
          <w:rFonts w:asciiTheme="majorHAnsi" w:hAnsiTheme="majorHAnsi"/>
        </w:rPr>
        <w:t>Coordination of the transport safety work group set up within DIGIFEMA with the aim of:</w:t>
      </w:r>
    </w:p>
    <w:p w:rsidR="00FB69CA" w:rsidRPr="0069248D" w:rsidRDefault="0073631A" w:rsidP="003026F4">
      <w:pPr>
        <w:pStyle w:val="ListParagraph"/>
        <w:numPr>
          <w:ilvl w:val="1"/>
          <w:numId w:val="3"/>
        </w:numPr>
        <w:tabs>
          <w:tab w:val="left" w:pos="2381"/>
        </w:tabs>
        <w:spacing w:before="120" w:line="360" w:lineRule="auto"/>
        <w:ind w:left="1560" w:hanging="426"/>
        <w:jc w:val="both"/>
        <w:rPr>
          <w:rFonts w:asciiTheme="majorHAnsi" w:hAnsiTheme="majorHAnsi"/>
        </w:rPr>
      </w:pPr>
      <w:r w:rsidRPr="0069248D">
        <w:rPr>
          <w:rFonts w:asciiTheme="majorHAnsi" w:hAnsiTheme="majorHAnsi"/>
        </w:rPr>
        <w:t>identifying the most commonly used criteria for determining risk acceptance levels in the transport sector,</w:t>
      </w:r>
    </w:p>
    <w:p w:rsidR="00FB69CA" w:rsidRPr="0069248D" w:rsidRDefault="0073631A" w:rsidP="003026F4">
      <w:pPr>
        <w:pStyle w:val="ListParagraph"/>
        <w:numPr>
          <w:ilvl w:val="1"/>
          <w:numId w:val="3"/>
        </w:numPr>
        <w:tabs>
          <w:tab w:val="left" w:pos="2381"/>
        </w:tabs>
        <w:spacing w:before="120" w:line="360" w:lineRule="auto"/>
        <w:ind w:left="1560" w:hanging="426"/>
        <w:jc w:val="both"/>
        <w:rPr>
          <w:rFonts w:asciiTheme="majorHAnsi" w:hAnsiTheme="majorHAnsi"/>
        </w:rPr>
      </w:pPr>
      <w:r w:rsidRPr="0069248D">
        <w:rPr>
          <w:rFonts w:asciiTheme="majorHAnsi" w:hAnsiTheme="majorHAnsi"/>
        </w:rPr>
        <w:t>defining methodology to be used to assess risk in the transport sector,</w:t>
      </w:r>
    </w:p>
    <w:p w:rsidR="00FB69CA" w:rsidRPr="0069248D" w:rsidRDefault="0073631A" w:rsidP="003026F4">
      <w:pPr>
        <w:pStyle w:val="ListParagraph"/>
        <w:numPr>
          <w:ilvl w:val="1"/>
          <w:numId w:val="3"/>
        </w:numPr>
        <w:tabs>
          <w:tab w:val="left" w:pos="2381"/>
        </w:tabs>
        <w:spacing w:before="120" w:line="360" w:lineRule="auto"/>
        <w:ind w:left="1560" w:hanging="426"/>
        <w:jc w:val="both"/>
        <w:rPr>
          <w:rFonts w:asciiTheme="majorHAnsi" w:hAnsiTheme="majorHAnsi"/>
        </w:rPr>
      </w:pPr>
      <w:r w:rsidRPr="0069248D">
        <w:rPr>
          <w:rFonts w:asciiTheme="majorHAnsi" w:hAnsiTheme="majorHAnsi"/>
        </w:rPr>
        <w:t>determining individual risk and cumulative risk acceptability threshold levels in the public transport sector, comparing the levels with benchmark levels used at international and EU level in other industrial sectors (see also standard EN 61508 on functional safety).</w:t>
      </w:r>
    </w:p>
    <w:p w:rsidR="00FB69CA" w:rsidRPr="003026F4" w:rsidRDefault="0073631A" w:rsidP="003026F4">
      <w:pPr>
        <w:pStyle w:val="Heading7"/>
        <w:numPr>
          <w:ilvl w:val="1"/>
          <w:numId w:val="6"/>
        </w:numPr>
        <w:tabs>
          <w:tab w:val="left" w:pos="567"/>
        </w:tabs>
        <w:spacing w:before="360" w:line="360" w:lineRule="auto"/>
        <w:ind w:left="0" w:firstLine="0"/>
      </w:pPr>
      <w:bookmarkStart w:id="39" w:name="_TOC_250000"/>
      <w:bookmarkStart w:id="40" w:name="_Toc532811838"/>
      <w:r w:rsidRPr="0069248D">
        <w:t xml:space="preserve">List of Experts who can be commissioned to act as </w:t>
      </w:r>
      <w:bookmarkEnd w:id="39"/>
      <w:r w:rsidRPr="0069248D">
        <w:t>Investigators</w:t>
      </w:r>
      <w:bookmarkEnd w:id="40"/>
    </w:p>
    <w:p w:rsidR="00FB69CA" w:rsidRPr="0069248D" w:rsidRDefault="0073631A" w:rsidP="003026F4">
      <w:pPr>
        <w:pStyle w:val="BodyText"/>
        <w:spacing w:before="120" w:line="360" w:lineRule="auto"/>
        <w:jc w:val="both"/>
        <w:rPr>
          <w:rFonts w:asciiTheme="majorHAnsi" w:hAnsiTheme="majorHAnsi"/>
        </w:rPr>
      </w:pPr>
      <w:r w:rsidRPr="0069248D">
        <w:rPr>
          <w:rFonts w:asciiTheme="majorHAnsi" w:hAnsiTheme="majorHAnsi"/>
        </w:rPr>
        <w:t>Article 18(4) of Legislative Decree No 162 of 10/08/2007 provides for the establishment of a list of experts in the field of railway technology and legislation who are independent of Infrastructure Managers, Railway Undertakings and the National Railway Safety Agency, and also external to the Administration, who can be called on to act as investigators in charge in the event of accidents, serious accidents and incidents.</w:t>
      </w:r>
    </w:p>
    <w:p w:rsidR="00FB69CA" w:rsidRPr="0069248D" w:rsidRDefault="0073631A" w:rsidP="003026F4">
      <w:pPr>
        <w:pStyle w:val="BodyText"/>
        <w:spacing w:before="120" w:line="360" w:lineRule="auto"/>
        <w:jc w:val="both"/>
        <w:rPr>
          <w:rFonts w:asciiTheme="majorHAnsi" w:hAnsiTheme="majorHAnsi"/>
        </w:rPr>
      </w:pPr>
      <w:r w:rsidRPr="0069248D">
        <w:rPr>
          <w:rFonts w:asciiTheme="majorHAnsi" w:hAnsiTheme="majorHAnsi"/>
        </w:rPr>
        <w:t>This list is divided into two sections. The first relates to experts in Ministry of Infrastructure and Transport roles and the second relates to experts external to the Administration.</w:t>
      </w:r>
    </w:p>
    <w:p w:rsidR="008D7925" w:rsidRDefault="0073631A" w:rsidP="003026F4">
      <w:pPr>
        <w:pStyle w:val="BodyText"/>
        <w:spacing w:before="120" w:line="360" w:lineRule="auto"/>
        <w:jc w:val="both"/>
        <w:rPr>
          <w:rFonts w:asciiTheme="majorHAnsi" w:hAnsiTheme="majorHAnsi"/>
        </w:rPr>
      </w:pPr>
      <w:r w:rsidRPr="0069248D">
        <w:rPr>
          <w:rFonts w:asciiTheme="majorHAnsi" w:hAnsiTheme="majorHAnsi"/>
        </w:rPr>
        <w:t>In 2017, some applicants were recognised as eligible for inclusion on the list of investigators and Directorate General for Railway and Maritime Investigations Decree Ref No 3210 of 02/11/2017 was issued entitled ‘Supplementation of list of railway technology and legislation experts pursuant to Article 18(4) of Legislative Decree No 162 of 10 August 2007’.</w:t>
      </w:r>
    </w:p>
    <w:p w:rsidR="003026F4" w:rsidRDefault="003026F4" w:rsidP="003026F4">
      <w:pPr>
        <w:pStyle w:val="BodyText"/>
        <w:spacing w:before="120" w:line="360" w:lineRule="auto"/>
        <w:jc w:val="both"/>
        <w:rPr>
          <w:rFonts w:asciiTheme="majorHAnsi" w:hAnsiTheme="majorHAnsi"/>
        </w:rPr>
      </w:pPr>
    </w:p>
    <w:p w:rsidR="003026F4" w:rsidRPr="0069248D" w:rsidRDefault="003026F4" w:rsidP="003026F4">
      <w:pPr>
        <w:pStyle w:val="BodyText"/>
        <w:spacing w:before="120" w:line="360" w:lineRule="auto"/>
        <w:jc w:val="both"/>
        <w:rPr>
          <w:rFonts w:asciiTheme="majorHAnsi" w:hAnsiTheme="majorHAnsi"/>
        </w:rPr>
        <w:sectPr w:rsidR="003026F4" w:rsidRPr="0069248D" w:rsidSect="0045655A">
          <w:pgSz w:w="11910" w:h="16840"/>
          <w:pgMar w:top="1418" w:right="1134" w:bottom="1418" w:left="1134" w:header="488" w:footer="992" w:gutter="0"/>
          <w:cols w:space="720"/>
        </w:sectPr>
      </w:pPr>
    </w:p>
    <w:p w:rsidR="00FB69CA" w:rsidRPr="0069248D" w:rsidRDefault="00FB69CA" w:rsidP="008C5C6D">
      <w:pPr>
        <w:pStyle w:val="BodyText"/>
        <w:spacing w:before="121" w:line="360" w:lineRule="auto"/>
        <w:ind w:left="850" w:right="850"/>
        <w:jc w:val="both"/>
        <w:rPr>
          <w:rFonts w:asciiTheme="majorHAnsi" w:hAnsiTheme="majorHAnsi"/>
        </w:rPr>
      </w:pPr>
    </w:p>
    <w:p w:rsidR="00FB69CA" w:rsidRPr="0069248D" w:rsidRDefault="00FB69CA" w:rsidP="008C5C6D">
      <w:pPr>
        <w:pStyle w:val="BodyText"/>
        <w:spacing w:before="4"/>
        <w:ind w:left="850" w:right="850"/>
        <w:rPr>
          <w:rFonts w:asciiTheme="majorHAnsi" w:hAnsiTheme="majorHAnsi"/>
          <w:sz w:val="17"/>
        </w:rPr>
      </w:pPr>
    </w:p>
    <w:p w:rsidR="00FB69CA" w:rsidRPr="0069248D" w:rsidRDefault="00FB69CA" w:rsidP="008C5C6D">
      <w:pPr>
        <w:pStyle w:val="BodyText"/>
        <w:ind w:left="850" w:right="850"/>
        <w:rPr>
          <w:rFonts w:asciiTheme="majorHAnsi" w:hAnsiTheme="majorHAnsi"/>
          <w:sz w:val="20"/>
        </w:rPr>
      </w:pPr>
    </w:p>
    <w:p w:rsidR="00FB69CA" w:rsidRPr="0069248D" w:rsidRDefault="00FB69CA" w:rsidP="008C5C6D">
      <w:pPr>
        <w:pStyle w:val="BodyText"/>
        <w:ind w:left="850" w:right="850"/>
        <w:rPr>
          <w:rFonts w:asciiTheme="majorHAnsi" w:hAnsiTheme="majorHAnsi"/>
          <w:sz w:val="20"/>
        </w:rPr>
      </w:pPr>
    </w:p>
    <w:p w:rsidR="00FB69CA" w:rsidRPr="0069248D" w:rsidRDefault="00FB69CA" w:rsidP="008C5C6D">
      <w:pPr>
        <w:pStyle w:val="BodyText"/>
        <w:ind w:left="850" w:right="850"/>
        <w:rPr>
          <w:rFonts w:asciiTheme="majorHAnsi" w:hAnsiTheme="majorHAnsi"/>
          <w:sz w:val="20"/>
        </w:rPr>
      </w:pPr>
    </w:p>
    <w:p w:rsidR="00FB69CA" w:rsidRPr="0069248D" w:rsidRDefault="00FB69CA" w:rsidP="008C5C6D">
      <w:pPr>
        <w:pStyle w:val="BodyText"/>
        <w:ind w:left="850" w:right="850"/>
        <w:rPr>
          <w:rFonts w:asciiTheme="majorHAnsi" w:hAnsiTheme="majorHAnsi"/>
          <w:sz w:val="20"/>
        </w:rPr>
      </w:pPr>
    </w:p>
    <w:p w:rsidR="00FB69CA" w:rsidRPr="0069248D" w:rsidRDefault="00FB69CA" w:rsidP="008C5C6D">
      <w:pPr>
        <w:pStyle w:val="BodyText"/>
        <w:ind w:left="850" w:right="850"/>
        <w:rPr>
          <w:rFonts w:asciiTheme="majorHAnsi" w:hAnsiTheme="majorHAnsi"/>
          <w:sz w:val="20"/>
        </w:rPr>
      </w:pPr>
    </w:p>
    <w:p w:rsidR="00FB69CA" w:rsidRPr="0069248D" w:rsidRDefault="00FB69CA" w:rsidP="008C5C6D">
      <w:pPr>
        <w:pStyle w:val="BodyText"/>
        <w:ind w:left="850" w:right="850"/>
        <w:rPr>
          <w:rFonts w:asciiTheme="majorHAnsi" w:hAnsiTheme="majorHAnsi"/>
          <w:sz w:val="20"/>
        </w:rPr>
      </w:pPr>
    </w:p>
    <w:p w:rsidR="00FB69CA" w:rsidRPr="0069248D" w:rsidRDefault="00FB69CA" w:rsidP="008C5C6D">
      <w:pPr>
        <w:pStyle w:val="BodyText"/>
        <w:ind w:left="850" w:right="850"/>
        <w:rPr>
          <w:rFonts w:asciiTheme="majorHAnsi" w:hAnsiTheme="majorHAnsi"/>
          <w:sz w:val="20"/>
        </w:rPr>
      </w:pPr>
    </w:p>
    <w:p w:rsidR="00FB69CA" w:rsidRPr="0069248D" w:rsidRDefault="00FB69CA" w:rsidP="008C5C6D">
      <w:pPr>
        <w:pStyle w:val="BodyText"/>
        <w:ind w:left="850" w:right="850"/>
        <w:rPr>
          <w:rFonts w:asciiTheme="majorHAnsi" w:hAnsiTheme="majorHAnsi"/>
          <w:sz w:val="20"/>
        </w:rPr>
      </w:pPr>
    </w:p>
    <w:p w:rsidR="00FB69CA" w:rsidRPr="0069248D" w:rsidRDefault="00FB69CA" w:rsidP="008C5C6D">
      <w:pPr>
        <w:pStyle w:val="BodyText"/>
        <w:ind w:left="850" w:right="850"/>
        <w:rPr>
          <w:rFonts w:asciiTheme="majorHAnsi" w:hAnsiTheme="majorHAnsi"/>
          <w:sz w:val="20"/>
        </w:rPr>
      </w:pPr>
    </w:p>
    <w:p w:rsidR="00FB69CA" w:rsidRPr="0069248D" w:rsidRDefault="00FB69CA" w:rsidP="008C5C6D">
      <w:pPr>
        <w:pStyle w:val="BodyText"/>
        <w:ind w:left="850" w:right="850"/>
        <w:rPr>
          <w:rFonts w:asciiTheme="majorHAnsi" w:hAnsiTheme="majorHAnsi"/>
          <w:sz w:val="20"/>
        </w:rPr>
      </w:pPr>
    </w:p>
    <w:p w:rsidR="00FB69CA" w:rsidRPr="0069248D" w:rsidRDefault="00FB69CA" w:rsidP="008C5C6D">
      <w:pPr>
        <w:pStyle w:val="BodyText"/>
        <w:ind w:left="850" w:right="850"/>
        <w:rPr>
          <w:rFonts w:asciiTheme="majorHAnsi" w:hAnsiTheme="majorHAnsi"/>
          <w:sz w:val="20"/>
        </w:rPr>
      </w:pPr>
    </w:p>
    <w:p w:rsidR="00FB69CA" w:rsidRPr="0069248D" w:rsidRDefault="00FB69CA" w:rsidP="008C5C6D">
      <w:pPr>
        <w:pStyle w:val="BodyText"/>
        <w:ind w:left="850" w:right="850"/>
        <w:rPr>
          <w:rFonts w:asciiTheme="majorHAnsi" w:hAnsiTheme="majorHAnsi"/>
          <w:sz w:val="20"/>
        </w:rPr>
      </w:pPr>
    </w:p>
    <w:p w:rsidR="00FB69CA" w:rsidRPr="0069248D" w:rsidRDefault="00FB69CA" w:rsidP="008C5C6D">
      <w:pPr>
        <w:pStyle w:val="BodyText"/>
        <w:ind w:left="850" w:right="850"/>
        <w:rPr>
          <w:rFonts w:asciiTheme="majorHAnsi" w:hAnsiTheme="majorHAnsi"/>
          <w:sz w:val="20"/>
        </w:rPr>
      </w:pPr>
    </w:p>
    <w:p w:rsidR="00FB69CA" w:rsidRPr="0069248D" w:rsidRDefault="00FB69CA" w:rsidP="008C5C6D">
      <w:pPr>
        <w:pStyle w:val="BodyText"/>
        <w:ind w:left="850" w:right="850"/>
        <w:rPr>
          <w:rFonts w:asciiTheme="majorHAnsi" w:hAnsiTheme="majorHAnsi"/>
          <w:sz w:val="20"/>
        </w:rPr>
      </w:pPr>
    </w:p>
    <w:p w:rsidR="00FB69CA" w:rsidRPr="0069248D" w:rsidRDefault="00FB69CA" w:rsidP="008C5C6D">
      <w:pPr>
        <w:pStyle w:val="BodyText"/>
        <w:ind w:left="850" w:right="850"/>
        <w:rPr>
          <w:rFonts w:asciiTheme="majorHAnsi" w:hAnsiTheme="majorHAnsi"/>
          <w:sz w:val="20"/>
        </w:rPr>
      </w:pPr>
    </w:p>
    <w:p w:rsidR="00FB69CA" w:rsidRPr="0069248D" w:rsidRDefault="00FB69CA" w:rsidP="008C5C6D">
      <w:pPr>
        <w:pStyle w:val="BodyText"/>
        <w:spacing w:before="1"/>
        <w:ind w:left="850" w:right="850"/>
        <w:rPr>
          <w:rFonts w:asciiTheme="majorHAnsi" w:hAnsiTheme="majorHAnsi"/>
          <w:sz w:val="24"/>
        </w:rPr>
      </w:pPr>
    </w:p>
    <w:p w:rsidR="00FB69CA" w:rsidRPr="0069248D" w:rsidRDefault="0073631A" w:rsidP="003026F4">
      <w:pPr>
        <w:pStyle w:val="Heading1"/>
        <w:spacing w:before="0"/>
        <w:ind w:left="0"/>
        <w:jc w:val="center"/>
        <w:rPr>
          <w:rFonts w:asciiTheme="majorHAnsi" w:hAnsiTheme="majorHAnsi"/>
        </w:rPr>
      </w:pPr>
      <w:r w:rsidRPr="0069248D">
        <w:rPr>
          <w:rFonts w:asciiTheme="majorHAnsi" w:hAnsiTheme="majorHAnsi"/>
          <w:color w:val="006FC0"/>
        </w:rPr>
        <w:t>Annex 1</w:t>
      </w:r>
    </w:p>
    <w:p w:rsidR="00FB69CA" w:rsidRPr="0069248D" w:rsidRDefault="00FB69CA" w:rsidP="008C5C6D">
      <w:pPr>
        <w:pStyle w:val="BodyText"/>
        <w:ind w:left="850" w:right="850"/>
        <w:rPr>
          <w:rFonts w:asciiTheme="majorHAnsi" w:hAnsiTheme="majorHAnsi"/>
          <w:b/>
          <w:sz w:val="112"/>
        </w:rPr>
      </w:pPr>
    </w:p>
    <w:p w:rsidR="00FB69CA" w:rsidRPr="0069248D" w:rsidRDefault="00FB69CA" w:rsidP="008C5C6D">
      <w:pPr>
        <w:pStyle w:val="BodyText"/>
        <w:ind w:left="850" w:right="850"/>
        <w:rPr>
          <w:rFonts w:asciiTheme="majorHAnsi" w:hAnsiTheme="majorHAnsi"/>
          <w:b/>
          <w:sz w:val="112"/>
        </w:rPr>
      </w:pPr>
    </w:p>
    <w:p w:rsidR="004F3E3A" w:rsidRPr="0069248D" w:rsidRDefault="0073631A" w:rsidP="003026F4">
      <w:pPr>
        <w:spacing w:before="240" w:line="360" w:lineRule="auto"/>
        <w:ind w:left="851" w:right="851"/>
        <w:jc w:val="center"/>
        <w:rPr>
          <w:rFonts w:asciiTheme="majorHAnsi" w:hAnsiTheme="majorHAnsi"/>
          <w:b/>
          <w:color w:val="006FC0"/>
          <w:sz w:val="36"/>
          <w:u w:val="single"/>
        </w:rPr>
        <w:sectPr w:rsidR="004F3E3A" w:rsidRPr="0069248D" w:rsidSect="003026F4">
          <w:headerReference w:type="default" r:id="rId62"/>
          <w:footerReference w:type="default" r:id="rId63"/>
          <w:pgSz w:w="11910" w:h="16840"/>
          <w:pgMar w:top="1418" w:right="1134" w:bottom="1418" w:left="1134" w:header="567" w:footer="680" w:gutter="0"/>
          <w:pgNumType w:start="1"/>
          <w:cols w:space="720"/>
          <w:docGrid w:linePitch="299"/>
        </w:sectPr>
      </w:pPr>
      <w:r w:rsidRPr="0069248D">
        <w:rPr>
          <w:rFonts w:asciiTheme="majorHAnsi" w:hAnsiTheme="majorHAnsi"/>
          <w:b/>
          <w:color w:val="006FC0"/>
          <w:sz w:val="36"/>
          <w:u w:val="single"/>
        </w:rPr>
        <w:t>Organisational standards of the Directorate-General for Railway and Maritime Investigations</w:t>
      </w:r>
    </w:p>
    <w:p w:rsidR="00FB69CA" w:rsidRPr="0069248D" w:rsidRDefault="0073631A" w:rsidP="002915EA">
      <w:pPr>
        <w:pStyle w:val="Heading6"/>
        <w:spacing w:before="120" w:after="120" w:line="360" w:lineRule="auto"/>
        <w:ind w:left="0"/>
        <w:jc w:val="center"/>
        <w:rPr>
          <w:rFonts w:asciiTheme="majorHAnsi" w:hAnsiTheme="majorHAnsi"/>
        </w:rPr>
      </w:pPr>
      <w:r w:rsidRPr="0069248D">
        <w:rPr>
          <w:rFonts w:asciiTheme="majorHAnsi" w:hAnsiTheme="majorHAnsi"/>
          <w:u w:val="single"/>
        </w:rPr>
        <w:t>Italian legislation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5"/>
        <w:gridCol w:w="6019"/>
      </w:tblGrid>
      <w:tr w:rsidR="003411B4" w:rsidRPr="00595D52" w:rsidTr="002915EA">
        <w:tc>
          <w:tcPr>
            <w:tcW w:w="3544" w:type="dxa"/>
          </w:tcPr>
          <w:p w:rsidR="008D7925" w:rsidRPr="00595D52" w:rsidRDefault="0073631A" w:rsidP="00036B42">
            <w:pPr>
              <w:pStyle w:val="BodyText"/>
              <w:spacing w:line="280" w:lineRule="exact"/>
              <w:rPr>
                <w:rFonts w:asciiTheme="majorHAnsi" w:hAnsiTheme="majorHAnsi"/>
                <w:sz w:val="18"/>
              </w:rPr>
            </w:pPr>
            <w:r w:rsidRPr="00595D52">
              <w:rPr>
                <w:rFonts w:asciiTheme="majorHAnsi" w:hAnsiTheme="majorHAnsi"/>
                <w:b/>
                <w:bCs/>
                <w:sz w:val="20"/>
                <w:szCs w:val="20"/>
              </w:rPr>
              <w:t>LAW No 172 of 4 December 2017</w:t>
            </w:r>
          </w:p>
        </w:tc>
        <w:tc>
          <w:tcPr>
            <w:tcW w:w="6095" w:type="dxa"/>
          </w:tcPr>
          <w:p w:rsidR="008D7925" w:rsidRPr="002915EA" w:rsidRDefault="0073631A" w:rsidP="002915EA">
            <w:pPr>
              <w:widowControl/>
              <w:adjustRightInd w:val="0"/>
              <w:spacing w:after="120" w:line="280" w:lineRule="exact"/>
              <w:jc w:val="both"/>
              <w:rPr>
                <w:rFonts w:asciiTheme="majorHAnsi" w:hAnsiTheme="majorHAnsi"/>
                <w:sz w:val="20"/>
                <w:szCs w:val="20"/>
              </w:rPr>
            </w:pPr>
            <w:r w:rsidRPr="00595D52">
              <w:rPr>
                <w:rFonts w:asciiTheme="majorHAnsi" w:hAnsiTheme="majorHAnsi"/>
                <w:sz w:val="20"/>
                <w:szCs w:val="20"/>
              </w:rPr>
              <w:t>Extending the investigative competences of DIGIFEMA</w:t>
            </w:r>
          </w:p>
        </w:tc>
      </w:tr>
      <w:tr w:rsidR="003411B4" w:rsidRPr="00595D52" w:rsidTr="002915EA">
        <w:tc>
          <w:tcPr>
            <w:tcW w:w="3544" w:type="dxa"/>
          </w:tcPr>
          <w:p w:rsidR="008D7925" w:rsidRPr="00595D52" w:rsidRDefault="0073631A" w:rsidP="00036B42">
            <w:pPr>
              <w:widowControl/>
              <w:adjustRightInd w:val="0"/>
              <w:spacing w:line="280" w:lineRule="exact"/>
              <w:rPr>
                <w:rFonts w:asciiTheme="majorHAnsi" w:eastAsiaTheme="minorHAnsi" w:hAnsiTheme="majorHAnsi" w:cs="Cambria,Bold"/>
                <w:b/>
                <w:bCs/>
                <w:sz w:val="20"/>
                <w:szCs w:val="20"/>
              </w:rPr>
            </w:pPr>
            <w:r w:rsidRPr="00595D52">
              <w:rPr>
                <w:rFonts w:asciiTheme="majorHAnsi" w:hAnsiTheme="majorHAnsi"/>
                <w:b/>
                <w:bCs/>
                <w:sz w:val="20"/>
                <w:szCs w:val="20"/>
              </w:rPr>
              <w:t>Prime Ministerial Decree No 72 of 11 February 2014</w:t>
            </w:r>
          </w:p>
        </w:tc>
        <w:tc>
          <w:tcPr>
            <w:tcW w:w="6095" w:type="dxa"/>
          </w:tcPr>
          <w:p w:rsidR="008D7925" w:rsidRPr="002915EA" w:rsidRDefault="0073631A" w:rsidP="002915EA">
            <w:pPr>
              <w:widowControl/>
              <w:adjustRightInd w:val="0"/>
              <w:spacing w:after="120" w:line="280" w:lineRule="exact"/>
              <w:jc w:val="both"/>
              <w:rPr>
                <w:rFonts w:asciiTheme="majorHAnsi" w:hAnsiTheme="majorHAnsi"/>
                <w:sz w:val="20"/>
                <w:szCs w:val="20"/>
              </w:rPr>
            </w:pPr>
            <w:r w:rsidRPr="00595D52">
              <w:rPr>
                <w:rFonts w:asciiTheme="majorHAnsi" w:hAnsiTheme="majorHAnsi"/>
                <w:sz w:val="20"/>
                <w:szCs w:val="20"/>
              </w:rPr>
              <w:t>Organisational regulation of the Ministry of Infrastructure and Transport, pursuant to Article 2 of Decree-Law No 95 of 6 July 2012, transposed, with amendments, from Law No 135 of 7 August 2012 (published in Italian Official Gazette No 105 of 8 May 2014)</w:t>
            </w:r>
          </w:p>
        </w:tc>
      </w:tr>
      <w:tr w:rsidR="003411B4" w:rsidRPr="00595D52" w:rsidTr="002915EA">
        <w:tc>
          <w:tcPr>
            <w:tcW w:w="3544" w:type="dxa"/>
          </w:tcPr>
          <w:p w:rsidR="008D7925" w:rsidRPr="00595D52" w:rsidRDefault="0073631A" w:rsidP="00036B42">
            <w:pPr>
              <w:widowControl/>
              <w:adjustRightInd w:val="0"/>
              <w:spacing w:line="280" w:lineRule="exact"/>
              <w:rPr>
                <w:rFonts w:asciiTheme="majorHAnsi" w:eastAsiaTheme="minorHAnsi" w:hAnsiTheme="majorHAnsi" w:cs="Cambria,Bold"/>
                <w:b/>
                <w:bCs/>
                <w:sz w:val="20"/>
                <w:szCs w:val="20"/>
              </w:rPr>
            </w:pPr>
            <w:r w:rsidRPr="00595D52">
              <w:rPr>
                <w:rFonts w:asciiTheme="majorHAnsi" w:hAnsiTheme="majorHAnsi"/>
                <w:b/>
                <w:bCs/>
                <w:sz w:val="20"/>
                <w:szCs w:val="20"/>
              </w:rPr>
              <w:t>Ministerial Decree No 346 of 4 August 2014</w:t>
            </w:r>
          </w:p>
        </w:tc>
        <w:tc>
          <w:tcPr>
            <w:tcW w:w="6095" w:type="dxa"/>
          </w:tcPr>
          <w:p w:rsidR="008D7925" w:rsidRPr="002915EA" w:rsidRDefault="0073631A" w:rsidP="002915EA">
            <w:pPr>
              <w:widowControl/>
              <w:adjustRightInd w:val="0"/>
              <w:spacing w:after="120" w:line="280" w:lineRule="exact"/>
              <w:jc w:val="both"/>
              <w:rPr>
                <w:rFonts w:asciiTheme="majorHAnsi" w:hAnsiTheme="majorHAnsi"/>
                <w:sz w:val="20"/>
                <w:szCs w:val="20"/>
              </w:rPr>
            </w:pPr>
            <w:r w:rsidRPr="00595D52">
              <w:rPr>
                <w:rFonts w:asciiTheme="majorHAnsi" w:hAnsiTheme="majorHAnsi"/>
                <w:sz w:val="20"/>
                <w:szCs w:val="20"/>
              </w:rPr>
              <w:t>Reorganisation, identification and definition of the number and duties of Ministry of Infrastructure and Transport non-general executive Offices</w:t>
            </w:r>
          </w:p>
        </w:tc>
      </w:tr>
      <w:tr w:rsidR="003411B4" w:rsidRPr="00595D52" w:rsidTr="002915EA">
        <w:tc>
          <w:tcPr>
            <w:tcW w:w="3544" w:type="dxa"/>
          </w:tcPr>
          <w:p w:rsidR="008D7925" w:rsidRPr="00595D52" w:rsidRDefault="0073631A" w:rsidP="00036B42">
            <w:pPr>
              <w:widowControl/>
              <w:adjustRightInd w:val="0"/>
              <w:spacing w:line="280" w:lineRule="exact"/>
              <w:rPr>
                <w:rFonts w:asciiTheme="majorHAnsi" w:eastAsiaTheme="minorHAnsi" w:hAnsiTheme="majorHAnsi" w:cs="Cambria,Bold"/>
                <w:b/>
                <w:bCs/>
                <w:sz w:val="20"/>
                <w:szCs w:val="20"/>
              </w:rPr>
            </w:pPr>
            <w:r w:rsidRPr="00595D52">
              <w:rPr>
                <w:rFonts w:asciiTheme="majorHAnsi" w:hAnsiTheme="majorHAnsi"/>
                <w:b/>
                <w:bCs/>
                <w:sz w:val="20"/>
                <w:szCs w:val="20"/>
              </w:rPr>
              <w:t>Ministerial Decree No 352 of 24 March 2015</w:t>
            </w:r>
          </w:p>
        </w:tc>
        <w:tc>
          <w:tcPr>
            <w:tcW w:w="6095" w:type="dxa"/>
          </w:tcPr>
          <w:p w:rsidR="008D7925" w:rsidRPr="002915EA" w:rsidRDefault="0073631A" w:rsidP="002915EA">
            <w:pPr>
              <w:widowControl/>
              <w:adjustRightInd w:val="0"/>
              <w:spacing w:after="120" w:line="280" w:lineRule="exact"/>
              <w:jc w:val="both"/>
              <w:rPr>
                <w:rFonts w:asciiTheme="majorHAnsi" w:hAnsiTheme="majorHAnsi"/>
                <w:sz w:val="20"/>
                <w:szCs w:val="20"/>
              </w:rPr>
            </w:pPr>
            <w:r w:rsidRPr="00595D52">
              <w:rPr>
                <w:rFonts w:asciiTheme="majorHAnsi" w:hAnsiTheme="majorHAnsi"/>
                <w:sz w:val="20"/>
                <w:szCs w:val="20"/>
              </w:rPr>
              <w:t>Expert list – Criteria for the independence of railway investigators pursuant to Article 21(1) of Directive 2004/49/EC</w:t>
            </w:r>
          </w:p>
        </w:tc>
      </w:tr>
      <w:tr w:rsidR="003411B4" w:rsidRPr="00595D52" w:rsidTr="002915EA">
        <w:tc>
          <w:tcPr>
            <w:tcW w:w="3544" w:type="dxa"/>
          </w:tcPr>
          <w:p w:rsidR="008D7925" w:rsidRPr="00595D52" w:rsidRDefault="0073631A" w:rsidP="00036B42">
            <w:pPr>
              <w:widowControl/>
              <w:adjustRightInd w:val="0"/>
              <w:spacing w:line="280" w:lineRule="exact"/>
              <w:rPr>
                <w:rFonts w:asciiTheme="majorHAnsi" w:eastAsiaTheme="minorHAnsi" w:hAnsiTheme="majorHAnsi" w:cs="Cambria,Bold"/>
                <w:b/>
                <w:bCs/>
                <w:sz w:val="20"/>
                <w:szCs w:val="20"/>
              </w:rPr>
            </w:pPr>
            <w:r w:rsidRPr="00595D52">
              <w:rPr>
                <w:rFonts w:asciiTheme="majorHAnsi" w:hAnsiTheme="majorHAnsi"/>
                <w:b/>
                <w:bCs/>
                <w:sz w:val="20"/>
                <w:szCs w:val="20"/>
              </w:rPr>
              <w:t>Executive Decree No 1237 of 23 May 2016</w:t>
            </w:r>
          </w:p>
        </w:tc>
        <w:tc>
          <w:tcPr>
            <w:tcW w:w="6095" w:type="dxa"/>
          </w:tcPr>
          <w:p w:rsidR="008D7925" w:rsidRPr="002915EA" w:rsidRDefault="0073631A" w:rsidP="002915EA">
            <w:pPr>
              <w:widowControl/>
              <w:adjustRightInd w:val="0"/>
              <w:spacing w:after="120" w:line="280" w:lineRule="exact"/>
              <w:jc w:val="both"/>
              <w:rPr>
                <w:rFonts w:asciiTheme="majorHAnsi" w:hAnsiTheme="majorHAnsi"/>
                <w:sz w:val="20"/>
                <w:szCs w:val="20"/>
              </w:rPr>
            </w:pPr>
            <w:r w:rsidRPr="00595D52">
              <w:rPr>
                <w:rFonts w:asciiTheme="majorHAnsi" w:hAnsiTheme="majorHAnsi"/>
                <w:sz w:val="20"/>
                <w:szCs w:val="20"/>
              </w:rPr>
              <w:t>Criteria for registration on the List – pursuant to Article 4(4) of Legislative Decree No 165 of 6 September 2011 – of maritime navigation technical and safety experts who can be called on to act as consultants to the Directorate General for Railway and Maritime Investigations in the event of marine casualties and incidents.</w:t>
            </w:r>
          </w:p>
        </w:tc>
      </w:tr>
      <w:tr w:rsidR="003411B4" w:rsidRPr="00595D52" w:rsidTr="002915EA">
        <w:tc>
          <w:tcPr>
            <w:tcW w:w="3544" w:type="dxa"/>
          </w:tcPr>
          <w:p w:rsidR="008D7925" w:rsidRPr="00595D52" w:rsidRDefault="0073631A" w:rsidP="00036B42">
            <w:pPr>
              <w:widowControl/>
              <w:adjustRightInd w:val="0"/>
              <w:spacing w:line="280" w:lineRule="exact"/>
              <w:rPr>
                <w:rFonts w:asciiTheme="majorHAnsi" w:eastAsiaTheme="minorHAnsi" w:hAnsiTheme="majorHAnsi" w:cs="Cambria,Bold"/>
                <w:b/>
                <w:bCs/>
                <w:sz w:val="20"/>
                <w:szCs w:val="20"/>
              </w:rPr>
            </w:pPr>
            <w:r w:rsidRPr="00595D52">
              <w:rPr>
                <w:rFonts w:asciiTheme="majorHAnsi" w:hAnsiTheme="majorHAnsi"/>
                <w:b/>
                <w:bCs/>
                <w:sz w:val="20"/>
                <w:szCs w:val="20"/>
              </w:rPr>
              <w:t>Circular Letter No 1529 of 24 June 2016</w:t>
            </w:r>
          </w:p>
        </w:tc>
        <w:tc>
          <w:tcPr>
            <w:tcW w:w="6095" w:type="dxa"/>
          </w:tcPr>
          <w:p w:rsidR="008D7925" w:rsidRPr="002915EA" w:rsidRDefault="0073631A" w:rsidP="002915EA">
            <w:pPr>
              <w:widowControl/>
              <w:adjustRightInd w:val="0"/>
              <w:spacing w:after="120" w:line="280" w:lineRule="exact"/>
              <w:jc w:val="both"/>
              <w:rPr>
                <w:rFonts w:asciiTheme="majorHAnsi" w:hAnsiTheme="majorHAnsi"/>
                <w:sz w:val="20"/>
                <w:szCs w:val="20"/>
              </w:rPr>
            </w:pPr>
            <w:r w:rsidRPr="00595D52">
              <w:rPr>
                <w:rFonts w:asciiTheme="majorHAnsi" w:hAnsiTheme="majorHAnsi"/>
                <w:sz w:val="20"/>
                <w:szCs w:val="20"/>
              </w:rPr>
              <w:t>Procedure for carrying out technical investigations into railway and maritime accidents, implementing Legislative Decree No 162/2007, No 165/2011 and Directive (EU) 2016/798</w:t>
            </w:r>
          </w:p>
        </w:tc>
      </w:tr>
    </w:tbl>
    <w:p w:rsidR="00FB69CA" w:rsidRPr="0069248D" w:rsidRDefault="0073631A" w:rsidP="002915EA">
      <w:pPr>
        <w:spacing w:before="360" w:line="360" w:lineRule="auto"/>
        <w:jc w:val="center"/>
        <w:rPr>
          <w:rFonts w:asciiTheme="majorHAnsi" w:hAnsiTheme="majorHAnsi"/>
          <w:b/>
          <w:i/>
          <w:sz w:val="28"/>
          <w:u w:val="single"/>
        </w:rPr>
      </w:pPr>
      <w:r w:rsidRPr="0069248D">
        <w:rPr>
          <w:rFonts w:asciiTheme="majorHAnsi" w:hAnsiTheme="majorHAnsi"/>
          <w:b/>
          <w:i/>
          <w:sz w:val="28"/>
          <w:u w:val="single"/>
        </w:rPr>
        <w:t>Railway investigation standards</w:t>
      </w:r>
    </w:p>
    <w:p w:rsidR="00FB69CA" w:rsidRPr="00595D52" w:rsidRDefault="0073631A" w:rsidP="002915EA">
      <w:pPr>
        <w:pStyle w:val="Heading6"/>
        <w:spacing w:before="120" w:after="120" w:line="360" w:lineRule="auto"/>
        <w:ind w:left="0"/>
        <w:jc w:val="center"/>
        <w:rPr>
          <w:rFonts w:asciiTheme="majorHAnsi" w:hAnsiTheme="majorHAnsi"/>
          <w:u w:val="single"/>
        </w:rPr>
      </w:pPr>
      <w:r w:rsidRPr="0069248D">
        <w:rPr>
          <w:rFonts w:asciiTheme="majorHAnsi" w:hAnsiTheme="majorHAnsi"/>
          <w:u w:val="single"/>
        </w:rPr>
        <w:t>EU and Italian legislation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1"/>
        <w:gridCol w:w="6023"/>
      </w:tblGrid>
      <w:tr w:rsidR="003411B4" w:rsidRPr="0069248D" w:rsidTr="00E628EE">
        <w:tc>
          <w:tcPr>
            <w:tcW w:w="3544" w:type="dxa"/>
          </w:tcPr>
          <w:p w:rsidR="003C1D4A" w:rsidRPr="002915EA" w:rsidRDefault="0073631A" w:rsidP="002915EA">
            <w:pPr>
              <w:widowControl/>
              <w:adjustRightInd w:val="0"/>
              <w:spacing w:after="120" w:line="280" w:lineRule="exact"/>
              <w:rPr>
                <w:rFonts w:asciiTheme="majorHAnsi" w:hAnsiTheme="majorHAnsi"/>
                <w:b/>
                <w:bCs/>
                <w:sz w:val="20"/>
                <w:szCs w:val="20"/>
              </w:rPr>
            </w:pPr>
            <w:r w:rsidRPr="002915EA">
              <w:rPr>
                <w:rFonts w:asciiTheme="majorHAnsi" w:hAnsiTheme="majorHAnsi"/>
                <w:b/>
                <w:bCs/>
                <w:sz w:val="20"/>
                <w:szCs w:val="20"/>
              </w:rPr>
              <w:t>Directive (EU) No 2016/798</w:t>
            </w:r>
          </w:p>
        </w:tc>
        <w:tc>
          <w:tcPr>
            <w:tcW w:w="6095" w:type="dxa"/>
          </w:tcPr>
          <w:p w:rsidR="003C1D4A" w:rsidRPr="002915EA" w:rsidRDefault="0073631A" w:rsidP="002915EA">
            <w:pPr>
              <w:widowControl/>
              <w:adjustRightInd w:val="0"/>
              <w:spacing w:after="120" w:line="280" w:lineRule="exact"/>
              <w:jc w:val="both"/>
              <w:rPr>
                <w:rFonts w:asciiTheme="majorHAnsi" w:hAnsiTheme="majorHAnsi"/>
                <w:sz w:val="20"/>
                <w:szCs w:val="20"/>
              </w:rPr>
            </w:pPr>
            <w:r w:rsidRPr="002915EA">
              <w:rPr>
                <w:rFonts w:asciiTheme="majorHAnsi" w:hAnsiTheme="majorHAnsi"/>
                <w:sz w:val="20"/>
                <w:szCs w:val="20"/>
              </w:rPr>
              <w:t>of the European Parliament and of the Council of 11 May 2016 on railway safety (recasting Directive 2004/49/EC and successive amendments) in force since 15 June 2016;</w:t>
            </w:r>
          </w:p>
        </w:tc>
      </w:tr>
      <w:tr w:rsidR="003411B4" w:rsidRPr="0069248D" w:rsidTr="00E628EE">
        <w:tc>
          <w:tcPr>
            <w:tcW w:w="3544" w:type="dxa"/>
          </w:tcPr>
          <w:p w:rsidR="003C1D4A" w:rsidRPr="002915EA" w:rsidRDefault="0073631A" w:rsidP="002915EA">
            <w:pPr>
              <w:widowControl/>
              <w:adjustRightInd w:val="0"/>
              <w:spacing w:after="120" w:line="280" w:lineRule="exact"/>
              <w:rPr>
                <w:rFonts w:asciiTheme="majorHAnsi" w:hAnsiTheme="majorHAnsi"/>
                <w:b/>
                <w:bCs/>
                <w:sz w:val="20"/>
                <w:szCs w:val="20"/>
              </w:rPr>
            </w:pPr>
            <w:r w:rsidRPr="002915EA">
              <w:rPr>
                <w:rFonts w:asciiTheme="majorHAnsi" w:hAnsiTheme="majorHAnsi"/>
                <w:b/>
                <w:bCs/>
                <w:sz w:val="20"/>
                <w:szCs w:val="20"/>
              </w:rPr>
              <w:t>Regulation (EU) No 2016/796</w:t>
            </w:r>
          </w:p>
        </w:tc>
        <w:tc>
          <w:tcPr>
            <w:tcW w:w="6095" w:type="dxa"/>
          </w:tcPr>
          <w:p w:rsidR="003C1D4A" w:rsidRPr="002915EA" w:rsidRDefault="0073631A" w:rsidP="002915EA">
            <w:pPr>
              <w:widowControl/>
              <w:adjustRightInd w:val="0"/>
              <w:spacing w:after="120" w:line="280" w:lineRule="exact"/>
              <w:jc w:val="both"/>
              <w:rPr>
                <w:rFonts w:asciiTheme="majorHAnsi" w:hAnsiTheme="majorHAnsi"/>
                <w:sz w:val="20"/>
                <w:szCs w:val="20"/>
              </w:rPr>
            </w:pPr>
            <w:r w:rsidRPr="002915EA">
              <w:rPr>
                <w:rFonts w:asciiTheme="majorHAnsi" w:hAnsiTheme="majorHAnsi"/>
                <w:sz w:val="20"/>
                <w:szCs w:val="20"/>
              </w:rPr>
              <w:t>of the European Parliament and of the Council of 11 May 2016 on the European Union Agency for Railways and repealing Regulation (EC) No 881/2004. Pursuant to the provisions of Article 85 of Regulation (EU) No 2016/796, the Regulation entered into force on 15 June 2016 and Regulation (EC) No 881/2004 was repealed as of that date.</w:t>
            </w:r>
          </w:p>
        </w:tc>
      </w:tr>
      <w:tr w:rsidR="003411B4" w:rsidRPr="0069248D" w:rsidTr="00E628EE">
        <w:tc>
          <w:tcPr>
            <w:tcW w:w="3544" w:type="dxa"/>
          </w:tcPr>
          <w:p w:rsidR="003C1D4A" w:rsidRPr="002915EA" w:rsidRDefault="0073631A" w:rsidP="002915EA">
            <w:pPr>
              <w:widowControl/>
              <w:adjustRightInd w:val="0"/>
              <w:spacing w:before="120" w:line="280" w:lineRule="exact"/>
              <w:ind w:left="57" w:right="57"/>
              <w:rPr>
                <w:rFonts w:asciiTheme="majorHAnsi" w:hAnsiTheme="majorHAnsi"/>
                <w:b/>
                <w:bCs/>
                <w:sz w:val="20"/>
                <w:szCs w:val="20"/>
              </w:rPr>
            </w:pPr>
            <w:r w:rsidRPr="002915EA">
              <w:rPr>
                <w:rFonts w:asciiTheme="majorHAnsi" w:hAnsiTheme="majorHAnsi"/>
                <w:b/>
                <w:bCs/>
                <w:sz w:val="20"/>
                <w:szCs w:val="20"/>
              </w:rPr>
              <w:t>Directive 2014/88/EC</w:t>
            </w:r>
          </w:p>
        </w:tc>
        <w:tc>
          <w:tcPr>
            <w:tcW w:w="6095" w:type="dxa"/>
          </w:tcPr>
          <w:p w:rsidR="003C1D4A" w:rsidRPr="002915EA" w:rsidRDefault="0073631A" w:rsidP="002915EA">
            <w:pPr>
              <w:widowControl/>
              <w:adjustRightInd w:val="0"/>
              <w:spacing w:after="120" w:line="280" w:lineRule="exact"/>
              <w:jc w:val="both"/>
              <w:rPr>
                <w:rFonts w:asciiTheme="majorHAnsi" w:hAnsiTheme="majorHAnsi"/>
                <w:sz w:val="20"/>
                <w:szCs w:val="20"/>
              </w:rPr>
            </w:pPr>
            <w:r w:rsidRPr="002915EA">
              <w:rPr>
                <w:rFonts w:asciiTheme="majorHAnsi" w:hAnsiTheme="majorHAnsi"/>
                <w:sz w:val="20"/>
                <w:szCs w:val="20"/>
              </w:rPr>
              <w:t>amending Directive 2004/49/EC of the European Parliament and of the Council as regards common safety indicators and common methods of calculating accident costs;</w:t>
            </w:r>
          </w:p>
        </w:tc>
      </w:tr>
      <w:tr w:rsidR="003411B4" w:rsidRPr="0069248D" w:rsidTr="00E628EE">
        <w:tc>
          <w:tcPr>
            <w:tcW w:w="3544" w:type="dxa"/>
          </w:tcPr>
          <w:p w:rsidR="003C1D4A" w:rsidRPr="002915EA" w:rsidRDefault="0073631A" w:rsidP="002915EA">
            <w:pPr>
              <w:widowControl/>
              <w:adjustRightInd w:val="0"/>
              <w:spacing w:after="120" w:line="280" w:lineRule="exact"/>
              <w:rPr>
                <w:rFonts w:asciiTheme="majorHAnsi" w:hAnsiTheme="majorHAnsi"/>
                <w:b/>
                <w:bCs/>
                <w:sz w:val="20"/>
                <w:szCs w:val="20"/>
              </w:rPr>
            </w:pPr>
            <w:r w:rsidRPr="002915EA">
              <w:rPr>
                <w:rFonts w:asciiTheme="majorHAnsi" w:hAnsiTheme="majorHAnsi"/>
                <w:b/>
                <w:bCs/>
                <w:sz w:val="20"/>
                <w:szCs w:val="20"/>
              </w:rPr>
              <w:t>Directive 2004/49/EC</w:t>
            </w:r>
          </w:p>
        </w:tc>
        <w:tc>
          <w:tcPr>
            <w:tcW w:w="6095" w:type="dxa"/>
          </w:tcPr>
          <w:p w:rsidR="003C1D4A" w:rsidRPr="002915EA" w:rsidRDefault="0073631A" w:rsidP="002915EA">
            <w:pPr>
              <w:widowControl/>
              <w:adjustRightInd w:val="0"/>
              <w:spacing w:after="120" w:line="280" w:lineRule="exact"/>
              <w:jc w:val="both"/>
              <w:rPr>
                <w:rFonts w:asciiTheme="majorHAnsi" w:hAnsiTheme="majorHAnsi"/>
                <w:sz w:val="20"/>
                <w:szCs w:val="20"/>
              </w:rPr>
            </w:pPr>
            <w:r w:rsidRPr="002915EA">
              <w:rPr>
                <w:rFonts w:asciiTheme="majorHAnsi" w:hAnsiTheme="majorHAnsi"/>
                <w:sz w:val="20"/>
                <w:szCs w:val="20"/>
              </w:rPr>
              <w:t>on safety on the Community’s railways (due to be repealed from 16 June 2020);</w:t>
            </w:r>
          </w:p>
        </w:tc>
      </w:tr>
      <w:tr w:rsidR="003411B4" w:rsidRPr="0069248D" w:rsidTr="00E628EE">
        <w:tc>
          <w:tcPr>
            <w:tcW w:w="3544" w:type="dxa"/>
          </w:tcPr>
          <w:p w:rsidR="003C1D4A" w:rsidRPr="002915EA" w:rsidRDefault="0073631A" w:rsidP="002915EA">
            <w:pPr>
              <w:widowControl/>
              <w:adjustRightInd w:val="0"/>
              <w:spacing w:after="120" w:line="280" w:lineRule="exact"/>
              <w:rPr>
                <w:rFonts w:asciiTheme="majorHAnsi" w:hAnsiTheme="majorHAnsi"/>
                <w:b/>
                <w:bCs/>
                <w:sz w:val="20"/>
                <w:szCs w:val="20"/>
              </w:rPr>
            </w:pPr>
            <w:r w:rsidRPr="002915EA">
              <w:rPr>
                <w:rFonts w:asciiTheme="majorHAnsi" w:hAnsiTheme="majorHAnsi"/>
                <w:b/>
                <w:bCs/>
                <w:sz w:val="20"/>
                <w:szCs w:val="20"/>
              </w:rPr>
              <w:t>Regulation (EC) No 881/2004</w:t>
            </w:r>
          </w:p>
        </w:tc>
        <w:tc>
          <w:tcPr>
            <w:tcW w:w="6095" w:type="dxa"/>
          </w:tcPr>
          <w:p w:rsidR="003C1D4A" w:rsidRPr="002915EA" w:rsidRDefault="0073631A" w:rsidP="002915EA">
            <w:pPr>
              <w:widowControl/>
              <w:adjustRightInd w:val="0"/>
              <w:spacing w:after="120" w:line="280" w:lineRule="exact"/>
              <w:jc w:val="both"/>
              <w:rPr>
                <w:rFonts w:asciiTheme="majorHAnsi" w:hAnsiTheme="majorHAnsi"/>
                <w:sz w:val="20"/>
                <w:szCs w:val="20"/>
              </w:rPr>
            </w:pPr>
            <w:r w:rsidRPr="002915EA">
              <w:rPr>
                <w:rFonts w:asciiTheme="majorHAnsi" w:hAnsiTheme="majorHAnsi"/>
                <w:sz w:val="20"/>
                <w:szCs w:val="20"/>
              </w:rPr>
              <w:t>establishing a European Union Agency for Railways;</w:t>
            </w:r>
          </w:p>
        </w:tc>
      </w:tr>
    </w:tbl>
    <w:p w:rsidR="004F3E3A" w:rsidRPr="0069248D" w:rsidRDefault="004F3E3A" w:rsidP="008C5C6D">
      <w:pPr>
        <w:pStyle w:val="BodyText"/>
        <w:spacing w:before="1"/>
        <w:ind w:right="850"/>
        <w:rPr>
          <w:rFonts w:ascii="Cambria,Bold" w:eastAsiaTheme="minorHAnsi" w:hAnsi="Cambria,Bold" w:cs="Cambria,Bold"/>
          <w:b/>
          <w:bCs/>
          <w:sz w:val="20"/>
          <w:szCs w:val="20"/>
          <w:lang w:eastAsia="en-US" w:bidi="ar-SA"/>
        </w:rPr>
        <w:sectPr w:rsidR="004F3E3A" w:rsidRPr="0069248D" w:rsidSect="00E628EE">
          <w:footerReference w:type="default" r:id="rId64"/>
          <w:pgSz w:w="11910" w:h="16840"/>
          <w:pgMar w:top="1134" w:right="1134" w:bottom="1418" w:left="1134" w:header="283" w:footer="567" w:gutter="0"/>
          <w:pgNumType w:start="1"/>
          <w:cols w:space="720"/>
          <w:docGrid w:linePitch="299"/>
        </w:sect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7"/>
        <w:gridCol w:w="5430"/>
      </w:tblGrid>
      <w:tr w:rsidR="003411B4" w:rsidRPr="0069248D" w:rsidTr="00E628EE">
        <w:tc>
          <w:tcPr>
            <w:tcW w:w="4207" w:type="dxa"/>
          </w:tcPr>
          <w:p w:rsidR="003C1D4A" w:rsidRPr="002915EA" w:rsidRDefault="0073631A" w:rsidP="00036B42">
            <w:pPr>
              <w:widowControl/>
              <w:adjustRightInd w:val="0"/>
              <w:spacing w:after="120" w:line="280" w:lineRule="exact"/>
              <w:rPr>
                <w:rFonts w:asciiTheme="majorHAnsi" w:hAnsiTheme="majorHAnsi"/>
                <w:b/>
                <w:bCs/>
                <w:sz w:val="20"/>
                <w:szCs w:val="20"/>
              </w:rPr>
            </w:pPr>
            <w:r w:rsidRPr="002915EA">
              <w:rPr>
                <w:rFonts w:asciiTheme="majorHAnsi" w:hAnsiTheme="majorHAnsi"/>
                <w:b/>
                <w:bCs/>
                <w:sz w:val="20"/>
                <w:szCs w:val="20"/>
              </w:rPr>
              <w:t>Legislative Decree No 162 of 10 August 2007</w:t>
            </w:r>
          </w:p>
        </w:tc>
        <w:tc>
          <w:tcPr>
            <w:tcW w:w="5430" w:type="dxa"/>
          </w:tcPr>
          <w:p w:rsidR="003C1D4A" w:rsidRPr="002915EA" w:rsidRDefault="0073631A" w:rsidP="002915EA">
            <w:pPr>
              <w:widowControl/>
              <w:adjustRightInd w:val="0"/>
              <w:spacing w:after="120" w:line="280" w:lineRule="exact"/>
              <w:jc w:val="both"/>
              <w:rPr>
                <w:rFonts w:asciiTheme="majorHAnsi" w:hAnsiTheme="majorHAnsi"/>
                <w:sz w:val="20"/>
                <w:szCs w:val="20"/>
              </w:rPr>
            </w:pPr>
            <w:r w:rsidRPr="002915EA">
              <w:rPr>
                <w:rFonts w:asciiTheme="majorHAnsi" w:hAnsiTheme="majorHAnsi"/>
                <w:sz w:val="20"/>
                <w:szCs w:val="20"/>
              </w:rPr>
              <w:t>Implementation of Directives 2004/49/EC and 2004/51/EC on the safety and development of the Community’s railways</w:t>
            </w:r>
          </w:p>
        </w:tc>
      </w:tr>
      <w:tr w:rsidR="003411B4" w:rsidRPr="0069248D" w:rsidTr="00E628EE">
        <w:tc>
          <w:tcPr>
            <w:tcW w:w="4207" w:type="dxa"/>
          </w:tcPr>
          <w:p w:rsidR="003C1D4A" w:rsidRPr="002915EA" w:rsidRDefault="0073631A" w:rsidP="00036B42">
            <w:pPr>
              <w:widowControl/>
              <w:adjustRightInd w:val="0"/>
              <w:spacing w:after="120" w:line="280" w:lineRule="exact"/>
              <w:rPr>
                <w:rFonts w:asciiTheme="majorHAnsi" w:hAnsiTheme="majorHAnsi"/>
                <w:b/>
                <w:bCs/>
                <w:sz w:val="20"/>
                <w:szCs w:val="20"/>
              </w:rPr>
            </w:pPr>
            <w:r w:rsidRPr="002915EA">
              <w:rPr>
                <w:rFonts w:asciiTheme="majorHAnsi" w:hAnsiTheme="majorHAnsi"/>
                <w:b/>
                <w:bCs/>
                <w:sz w:val="20"/>
                <w:szCs w:val="20"/>
              </w:rPr>
              <w:t>Ministry of Infrastructure and Transport Decree of 26 July 2015 (the Annex to the Decree replaces Annex No 1 of Legislative Decree 162/2007)</w:t>
            </w:r>
          </w:p>
        </w:tc>
        <w:tc>
          <w:tcPr>
            <w:tcW w:w="5430" w:type="dxa"/>
          </w:tcPr>
          <w:p w:rsidR="003C1D4A" w:rsidRPr="002915EA" w:rsidRDefault="0073631A" w:rsidP="002915EA">
            <w:pPr>
              <w:widowControl/>
              <w:adjustRightInd w:val="0"/>
              <w:spacing w:after="120" w:line="280" w:lineRule="exact"/>
              <w:jc w:val="both"/>
              <w:rPr>
                <w:rFonts w:asciiTheme="majorHAnsi" w:hAnsiTheme="majorHAnsi"/>
                <w:sz w:val="20"/>
                <w:szCs w:val="20"/>
              </w:rPr>
            </w:pPr>
            <w:r w:rsidRPr="002915EA">
              <w:rPr>
                <w:rFonts w:asciiTheme="majorHAnsi" w:hAnsiTheme="majorHAnsi"/>
                <w:sz w:val="20"/>
                <w:szCs w:val="20"/>
              </w:rPr>
              <w:t>transposing Commission Directive 2014/88/EC amending Annex 1 of Directive 2004/49/EC of the European Parliament and of the Council as regards common safety indicators and common methods of calculating accident costs;</w:t>
            </w:r>
          </w:p>
        </w:tc>
      </w:tr>
      <w:tr w:rsidR="003411B4" w:rsidRPr="0069248D" w:rsidTr="00E628EE">
        <w:tc>
          <w:tcPr>
            <w:tcW w:w="4207" w:type="dxa"/>
          </w:tcPr>
          <w:p w:rsidR="003C1D4A" w:rsidRPr="002915EA" w:rsidRDefault="0073631A" w:rsidP="002D2009">
            <w:pPr>
              <w:widowControl/>
              <w:adjustRightInd w:val="0"/>
              <w:spacing w:after="120" w:line="280" w:lineRule="exact"/>
              <w:jc w:val="both"/>
              <w:rPr>
                <w:rFonts w:asciiTheme="majorHAnsi" w:hAnsiTheme="majorHAnsi"/>
                <w:b/>
                <w:bCs/>
                <w:sz w:val="20"/>
                <w:szCs w:val="20"/>
              </w:rPr>
            </w:pPr>
            <w:r w:rsidRPr="002915EA">
              <w:rPr>
                <w:rFonts w:asciiTheme="majorHAnsi" w:hAnsiTheme="majorHAnsi"/>
                <w:b/>
                <w:bCs/>
                <w:sz w:val="20"/>
                <w:szCs w:val="20"/>
              </w:rPr>
              <w:t>Law No 97 of 6 August 2013</w:t>
            </w:r>
          </w:p>
        </w:tc>
        <w:tc>
          <w:tcPr>
            <w:tcW w:w="5430" w:type="dxa"/>
          </w:tcPr>
          <w:p w:rsidR="003C1D4A" w:rsidRPr="002915EA" w:rsidRDefault="0073631A" w:rsidP="002915EA">
            <w:pPr>
              <w:widowControl/>
              <w:adjustRightInd w:val="0"/>
              <w:spacing w:after="120" w:line="280" w:lineRule="exact"/>
              <w:jc w:val="both"/>
              <w:rPr>
                <w:rFonts w:asciiTheme="majorHAnsi" w:hAnsiTheme="majorHAnsi"/>
                <w:sz w:val="20"/>
                <w:szCs w:val="20"/>
              </w:rPr>
            </w:pPr>
            <w:r w:rsidRPr="002915EA">
              <w:rPr>
                <w:rFonts w:asciiTheme="majorHAnsi" w:hAnsiTheme="majorHAnsi"/>
                <w:sz w:val="20"/>
                <w:szCs w:val="20"/>
              </w:rPr>
              <w:t>Provisions for the fulfilment of obligations arising from Italy’s membership of the European Union – European Law 2013; this law introduced a number of amendments to Articles 20 and 21 of Legislative Decree 162/2007 in the wake of EU Pilot Case 1254/10/MOVE. The aim of these changes is to adapt Italian law to ensure that the principle laid down in the Directive is implemented, namely an equal partnership between the investigative body and the judicial authority.</w:t>
            </w:r>
          </w:p>
        </w:tc>
      </w:tr>
      <w:tr w:rsidR="003411B4" w:rsidRPr="0069248D" w:rsidTr="00E628EE">
        <w:tc>
          <w:tcPr>
            <w:tcW w:w="4207" w:type="dxa"/>
          </w:tcPr>
          <w:p w:rsidR="003C1D4A" w:rsidRPr="002915EA" w:rsidRDefault="0073631A" w:rsidP="00036B42">
            <w:pPr>
              <w:widowControl/>
              <w:adjustRightInd w:val="0"/>
              <w:spacing w:after="120" w:line="280" w:lineRule="exact"/>
              <w:rPr>
                <w:rFonts w:asciiTheme="majorHAnsi" w:hAnsiTheme="majorHAnsi"/>
                <w:b/>
                <w:bCs/>
                <w:sz w:val="20"/>
                <w:szCs w:val="20"/>
              </w:rPr>
            </w:pPr>
            <w:r w:rsidRPr="002915EA">
              <w:rPr>
                <w:rFonts w:asciiTheme="majorHAnsi" w:hAnsiTheme="majorHAnsi"/>
                <w:b/>
                <w:bCs/>
                <w:sz w:val="20"/>
                <w:szCs w:val="20"/>
              </w:rPr>
              <w:t>Legislative Decree No 43 of 24 March 2011</w:t>
            </w:r>
          </w:p>
        </w:tc>
        <w:tc>
          <w:tcPr>
            <w:tcW w:w="5430" w:type="dxa"/>
          </w:tcPr>
          <w:p w:rsidR="003C1D4A" w:rsidRPr="002915EA" w:rsidRDefault="0073631A" w:rsidP="002915EA">
            <w:pPr>
              <w:widowControl/>
              <w:adjustRightInd w:val="0"/>
              <w:spacing w:after="120" w:line="280" w:lineRule="exact"/>
              <w:jc w:val="both"/>
              <w:rPr>
                <w:rFonts w:asciiTheme="majorHAnsi" w:hAnsiTheme="majorHAnsi"/>
                <w:sz w:val="20"/>
                <w:szCs w:val="20"/>
              </w:rPr>
            </w:pPr>
            <w:r w:rsidRPr="002915EA">
              <w:rPr>
                <w:rFonts w:asciiTheme="majorHAnsi" w:hAnsiTheme="majorHAnsi"/>
                <w:sz w:val="20"/>
                <w:szCs w:val="20"/>
              </w:rPr>
              <w:t>Implementation of Directive 2008/110/EC amending Directive 2004/49/EC on safety on the Community’s railways; this measure introduced changes to Article 19 of Legislative Decree No 162/2007, regarding aspects concerning railway investigations</w:t>
            </w:r>
          </w:p>
        </w:tc>
      </w:tr>
      <w:tr w:rsidR="003411B4" w:rsidRPr="0069248D" w:rsidTr="00E628EE">
        <w:tc>
          <w:tcPr>
            <w:tcW w:w="4207" w:type="dxa"/>
          </w:tcPr>
          <w:p w:rsidR="003C1D4A" w:rsidRPr="002915EA" w:rsidRDefault="0073631A" w:rsidP="00036B42">
            <w:pPr>
              <w:widowControl/>
              <w:adjustRightInd w:val="0"/>
              <w:spacing w:after="120" w:line="280" w:lineRule="exact"/>
              <w:rPr>
                <w:rFonts w:asciiTheme="majorHAnsi" w:hAnsiTheme="majorHAnsi"/>
                <w:b/>
                <w:bCs/>
                <w:sz w:val="20"/>
                <w:szCs w:val="20"/>
              </w:rPr>
            </w:pPr>
            <w:r w:rsidRPr="002915EA">
              <w:rPr>
                <w:rFonts w:asciiTheme="majorHAnsi" w:hAnsiTheme="majorHAnsi"/>
                <w:b/>
                <w:bCs/>
                <w:sz w:val="20"/>
                <w:szCs w:val="20"/>
              </w:rPr>
              <w:t>Presidential Decree No 753 of 11 July 1980</w:t>
            </w:r>
          </w:p>
        </w:tc>
        <w:tc>
          <w:tcPr>
            <w:tcW w:w="5430" w:type="dxa"/>
          </w:tcPr>
          <w:p w:rsidR="003C1D4A" w:rsidRPr="002915EA" w:rsidRDefault="0073631A" w:rsidP="002915EA">
            <w:pPr>
              <w:widowControl/>
              <w:adjustRightInd w:val="0"/>
              <w:spacing w:after="120" w:line="280" w:lineRule="exact"/>
              <w:jc w:val="both"/>
              <w:rPr>
                <w:rFonts w:asciiTheme="majorHAnsi" w:hAnsiTheme="majorHAnsi"/>
                <w:sz w:val="20"/>
                <w:szCs w:val="20"/>
              </w:rPr>
            </w:pPr>
            <w:r w:rsidRPr="002915EA">
              <w:rPr>
                <w:rFonts w:asciiTheme="majorHAnsi" w:hAnsiTheme="majorHAnsi"/>
                <w:sz w:val="20"/>
                <w:szCs w:val="20"/>
              </w:rPr>
              <w:t>concerning new rules on police, safety and regular operation of railways and other transport services</w:t>
            </w:r>
          </w:p>
        </w:tc>
      </w:tr>
    </w:tbl>
    <w:p w:rsidR="00FB69CA" w:rsidRPr="002915EA" w:rsidRDefault="0073631A" w:rsidP="00E628EE">
      <w:pPr>
        <w:spacing w:before="240" w:line="360" w:lineRule="auto"/>
        <w:jc w:val="center"/>
        <w:rPr>
          <w:rFonts w:asciiTheme="majorHAnsi" w:hAnsiTheme="majorHAnsi"/>
          <w:b/>
          <w:i/>
          <w:sz w:val="28"/>
          <w:u w:val="single"/>
        </w:rPr>
      </w:pPr>
      <w:r w:rsidRPr="002915EA">
        <w:rPr>
          <w:rFonts w:asciiTheme="majorHAnsi" w:hAnsiTheme="majorHAnsi"/>
          <w:b/>
          <w:i/>
          <w:sz w:val="28"/>
          <w:u w:val="single"/>
        </w:rPr>
        <w:t>EU guidelines for railway sector investigative bodies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5390"/>
      </w:tblGrid>
      <w:tr w:rsidR="003411B4" w:rsidRPr="0069248D" w:rsidTr="00E628EE">
        <w:tc>
          <w:tcPr>
            <w:tcW w:w="4247" w:type="dxa"/>
          </w:tcPr>
          <w:p w:rsidR="00D36F06" w:rsidRPr="002915EA" w:rsidRDefault="0073631A" w:rsidP="002915EA">
            <w:pPr>
              <w:widowControl/>
              <w:adjustRightInd w:val="0"/>
              <w:spacing w:after="120" w:line="280" w:lineRule="exact"/>
              <w:rPr>
                <w:rFonts w:asciiTheme="majorHAnsi" w:hAnsiTheme="majorHAnsi"/>
                <w:b/>
                <w:bCs/>
                <w:sz w:val="20"/>
                <w:szCs w:val="20"/>
              </w:rPr>
            </w:pPr>
            <w:r w:rsidRPr="002915EA">
              <w:rPr>
                <w:rFonts w:asciiTheme="majorHAnsi" w:hAnsiTheme="majorHAnsi"/>
                <w:b/>
                <w:bCs/>
                <w:sz w:val="20"/>
                <w:szCs w:val="20"/>
              </w:rPr>
              <w:t>ERA-20070524</w:t>
            </w:r>
          </w:p>
        </w:tc>
        <w:tc>
          <w:tcPr>
            <w:tcW w:w="5390" w:type="dxa"/>
          </w:tcPr>
          <w:p w:rsidR="00D36F06" w:rsidRPr="002915EA" w:rsidRDefault="0073631A" w:rsidP="002915EA">
            <w:pPr>
              <w:widowControl/>
              <w:adjustRightInd w:val="0"/>
              <w:spacing w:after="120" w:line="280" w:lineRule="exact"/>
              <w:jc w:val="both"/>
              <w:rPr>
                <w:rFonts w:asciiTheme="majorHAnsi" w:hAnsiTheme="majorHAnsi"/>
                <w:sz w:val="20"/>
                <w:szCs w:val="20"/>
              </w:rPr>
            </w:pPr>
            <w:r w:rsidRPr="002915EA">
              <w:rPr>
                <w:rFonts w:asciiTheme="majorHAnsi" w:hAnsiTheme="majorHAnsi"/>
                <w:sz w:val="20"/>
                <w:szCs w:val="20"/>
              </w:rPr>
              <w:t>Communication Protocol between the European Union Agency for Railways and the competent national authorities and bodies relating to the exchange of information as described in Regulation (EC) No 881/2004 and Directives 96/48/EC, 2001/16/EC and 2004/49/EC</w:t>
            </w:r>
          </w:p>
        </w:tc>
      </w:tr>
      <w:tr w:rsidR="003411B4" w:rsidRPr="0069248D" w:rsidTr="00E628EE">
        <w:tc>
          <w:tcPr>
            <w:tcW w:w="4247" w:type="dxa"/>
          </w:tcPr>
          <w:p w:rsidR="00D36F06" w:rsidRPr="002915EA" w:rsidRDefault="0073631A" w:rsidP="002915EA">
            <w:pPr>
              <w:widowControl/>
              <w:adjustRightInd w:val="0"/>
              <w:spacing w:after="120" w:line="280" w:lineRule="exact"/>
              <w:rPr>
                <w:rFonts w:asciiTheme="majorHAnsi" w:hAnsiTheme="majorHAnsi"/>
                <w:b/>
                <w:bCs/>
                <w:sz w:val="20"/>
                <w:szCs w:val="20"/>
              </w:rPr>
            </w:pPr>
            <w:r w:rsidRPr="002915EA">
              <w:rPr>
                <w:rFonts w:asciiTheme="majorHAnsi" w:hAnsiTheme="majorHAnsi"/>
                <w:b/>
                <w:bCs/>
                <w:sz w:val="20"/>
                <w:szCs w:val="20"/>
              </w:rPr>
              <w:t>ERA/GUI/02/2012</w:t>
            </w:r>
          </w:p>
        </w:tc>
        <w:tc>
          <w:tcPr>
            <w:tcW w:w="5390" w:type="dxa"/>
          </w:tcPr>
          <w:p w:rsidR="00D36F06" w:rsidRPr="002915EA" w:rsidRDefault="0073631A" w:rsidP="002915EA">
            <w:pPr>
              <w:widowControl/>
              <w:adjustRightInd w:val="0"/>
              <w:spacing w:after="120" w:line="280" w:lineRule="exact"/>
              <w:jc w:val="both"/>
              <w:rPr>
                <w:rFonts w:asciiTheme="majorHAnsi" w:hAnsiTheme="majorHAnsi"/>
                <w:sz w:val="20"/>
                <w:szCs w:val="20"/>
              </w:rPr>
            </w:pPr>
            <w:r w:rsidRPr="002915EA">
              <w:rPr>
                <w:rFonts w:asciiTheme="majorHAnsi" w:hAnsiTheme="majorHAnsi"/>
                <w:sz w:val="20"/>
                <w:szCs w:val="20"/>
              </w:rPr>
              <w:t>Guidance for establishment and work of the national investigation bodies</w:t>
            </w:r>
          </w:p>
        </w:tc>
      </w:tr>
      <w:tr w:rsidR="003411B4" w:rsidRPr="0069248D" w:rsidTr="00E628EE">
        <w:tc>
          <w:tcPr>
            <w:tcW w:w="4247" w:type="dxa"/>
          </w:tcPr>
          <w:p w:rsidR="00D36F06" w:rsidRPr="002915EA" w:rsidRDefault="0073631A" w:rsidP="002915EA">
            <w:pPr>
              <w:widowControl/>
              <w:adjustRightInd w:val="0"/>
              <w:spacing w:after="120" w:line="280" w:lineRule="exact"/>
              <w:rPr>
                <w:rFonts w:asciiTheme="majorHAnsi" w:hAnsiTheme="majorHAnsi"/>
                <w:b/>
                <w:bCs/>
                <w:sz w:val="20"/>
                <w:szCs w:val="20"/>
              </w:rPr>
            </w:pPr>
            <w:r w:rsidRPr="002915EA">
              <w:rPr>
                <w:rFonts w:asciiTheme="majorHAnsi" w:hAnsiTheme="majorHAnsi"/>
                <w:b/>
                <w:bCs/>
                <w:sz w:val="20"/>
                <w:szCs w:val="20"/>
              </w:rPr>
              <w:t>ERA/GUI/05/2010</w:t>
            </w:r>
          </w:p>
        </w:tc>
        <w:tc>
          <w:tcPr>
            <w:tcW w:w="5390" w:type="dxa"/>
          </w:tcPr>
          <w:p w:rsidR="00D36F06" w:rsidRPr="002915EA" w:rsidRDefault="0073631A" w:rsidP="002915EA">
            <w:pPr>
              <w:widowControl/>
              <w:adjustRightInd w:val="0"/>
              <w:spacing w:after="120" w:line="280" w:lineRule="exact"/>
              <w:jc w:val="both"/>
              <w:rPr>
                <w:rFonts w:asciiTheme="majorHAnsi" w:hAnsiTheme="majorHAnsi"/>
                <w:sz w:val="20"/>
                <w:szCs w:val="20"/>
              </w:rPr>
            </w:pPr>
            <w:r w:rsidRPr="002915EA">
              <w:rPr>
                <w:rFonts w:asciiTheme="majorHAnsi" w:hAnsiTheme="majorHAnsi"/>
                <w:sz w:val="20"/>
                <w:szCs w:val="20"/>
              </w:rPr>
              <w:t>Guidance on good reporting practice</w:t>
            </w:r>
          </w:p>
        </w:tc>
      </w:tr>
      <w:tr w:rsidR="003411B4" w:rsidRPr="0069248D" w:rsidTr="00E628EE">
        <w:tc>
          <w:tcPr>
            <w:tcW w:w="4247" w:type="dxa"/>
          </w:tcPr>
          <w:p w:rsidR="00D36F06" w:rsidRPr="002915EA" w:rsidRDefault="0073631A" w:rsidP="002915EA">
            <w:pPr>
              <w:widowControl/>
              <w:adjustRightInd w:val="0"/>
              <w:spacing w:after="120" w:line="280" w:lineRule="exact"/>
              <w:rPr>
                <w:rFonts w:asciiTheme="majorHAnsi" w:hAnsiTheme="majorHAnsi"/>
                <w:b/>
                <w:bCs/>
                <w:sz w:val="20"/>
                <w:szCs w:val="20"/>
              </w:rPr>
            </w:pPr>
            <w:r w:rsidRPr="002915EA">
              <w:rPr>
                <w:rFonts w:asciiTheme="majorHAnsi" w:hAnsiTheme="majorHAnsi"/>
                <w:b/>
                <w:bCs/>
                <w:sz w:val="20"/>
                <w:szCs w:val="20"/>
              </w:rPr>
              <w:t>ERA/GUI/04/2010</w:t>
            </w:r>
          </w:p>
        </w:tc>
        <w:tc>
          <w:tcPr>
            <w:tcW w:w="5390" w:type="dxa"/>
          </w:tcPr>
          <w:p w:rsidR="00D36F06" w:rsidRPr="002915EA" w:rsidRDefault="0073631A" w:rsidP="002915EA">
            <w:pPr>
              <w:widowControl/>
              <w:adjustRightInd w:val="0"/>
              <w:spacing w:after="120" w:line="280" w:lineRule="exact"/>
              <w:jc w:val="both"/>
              <w:rPr>
                <w:rFonts w:asciiTheme="majorHAnsi" w:hAnsiTheme="majorHAnsi"/>
                <w:sz w:val="20"/>
                <w:szCs w:val="20"/>
              </w:rPr>
            </w:pPr>
            <w:r w:rsidRPr="002915EA">
              <w:rPr>
                <w:rFonts w:asciiTheme="majorHAnsi" w:hAnsiTheme="majorHAnsi"/>
                <w:sz w:val="20"/>
                <w:szCs w:val="20"/>
              </w:rPr>
              <w:t>Guidance on the decision to investigate accidents and incidents Articles 3(l), 19 and 21(6)</w:t>
            </w:r>
          </w:p>
        </w:tc>
      </w:tr>
      <w:tr w:rsidR="003411B4" w:rsidRPr="0069248D" w:rsidTr="00E628EE">
        <w:tc>
          <w:tcPr>
            <w:tcW w:w="4247" w:type="dxa"/>
          </w:tcPr>
          <w:p w:rsidR="00D36F06" w:rsidRPr="002915EA" w:rsidRDefault="0073631A" w:rsidP="002915EA">
            <w:pPr>
              <w:widowControl/>
              <w:adjustRightInd w:val="0"/>
              <w:spacing w:after="120" w:line="280" w:lineRule="exact"/>
              <w:rPr>
                <w:rFonts w:asciiTheme="majorHAnsi" w:hAnsiTheme="majorHAnsi"/>
                <w:b/>
                <w:bCs/>
                <w:sz w:val="20"/>
                <w:szCs w:val="20"/>
              </w:rPr>
            </w:pPr>
            <w:r w:rsidRPr="002915EA">
              <w:rPr>
                <w:rFonts w:asciiTheme="majorHAnsi" w:hAnsiTheme="majorHAnsi"/>
                <w:b/>
                <w:bCs/>
                <w:sz w:val="20"/>
                <w:szCs w:val="20"/>
              </w:rPr>
              <w:t>ERA/GUI/03/2010</w:t>
            </w:r>
          </w:p>
        </w:tc>
        <w:tc>
          <w:tcPr>
            <w:tcW w:w="5390" w:type="dxa"/>
          </w:tcPr>
          <w:p w:rsidR="00D36F06" w:rsidRPr="002915EA" w:rsidRDefault="0073631A" w:rsidP="002915EA">
            <w:pPr>
              <w:widowControl/>
              <w:adjustRightInd w:val="0"/>
              <w:spacing w:after="120" w:line="280" w:lineRule="exact"/>
              <w:jc w:val="both"/>
              <w:rPr>
                <w:rFonts w:asciiTheme="majorHAnsi" w:hAnsiTheme="majorHAnsi"/>
                <w:sz w:val="20"/>
                <w:szCs w:val="20"/>
              </w:rPr>
            </w:pPr>
            <w:r w:rsidRPr="002915EA">
              <w:rPr>
                <w:rFonts w:asciiTheme="majorHAnsi" w:hAnsiTheme="majorHAnsi"/>
                <w:sz w:val="20"/>
                <w:szCs w:val="20"/>
              </w:rPr>
              <w:t>Guidance on safety recommendations in terms of article 25 directive 2004/49/EC</w:t>
            </w:r>
          </w:p>
        </w:tc>
      </w:tr>
    </w:tbl>
    <w:p w:rsidR="00FB69CA" w:rsidRPr="002915EA" w:rsidRDefault="0073631A" w:rsidP="00E628EE">
      <w:pPr>
        <w:spacing w:before="240" w:line="360" w:lineRule="auto"/>
        <w:jc w:val="center"/>
        <w:rPr>
          <w:rFonts w:asciiTheme="majorHAnsi" w:hAnsiTheme="majorHAnsi"/>
          <w:b/>
          <w:i/>
          <w:sz w:val="28"/>
          <w:u w:val="single"/>
        </w:rPr>
      </w:pPr>
      <w:r w:rsidRPr="002915EA">
        <w:rPr>
          <w:rFonts w:asciiTheme="majorHAnsi" w:hAnsiTheme="majorHAnsi"/>
          <w:b/>
          <w:i/>
          <w:sz w:val="28"/>
          <w:u w:val="single"/>
        </w:rPr>
        <w:t>National procedures and guidelines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2"/>
        <w:gridCol w:w="5405"/>
      </w:tblGrid>
      <w:tr w:rsidR="003411B4" w:rsidRPr="0069248D" w:rsidTr="00E628EE">
        <w:tc>
          <w:tcPr>
            <w:tcW w:w="4232" w:type="dxa"/>
          </w:tcPr>
          <w:p w:rsidR="00D36F06" w:rsidRPr="0069248D" w:rsidRDefault="0073631A" w:rsidP="002D2009">
            <w:pPr>
              <w:widowControl/>
              <w:adjustRightInd w:val="0"/>
              <w:spacing w:after="120" w:line="280" w:lineRule="exact"/>
              <w:jc w:val="both"/>
              <w:rPr>
                <w:rFonts w:ascii="Cambria,Bold" w:eastAsiaTheme="minorHAnsi" w:hAnsi="Cambria,Bold" w:cs="Cambria,Bold"/>
                <w:b/>
                <w:bCs/>
                <w:sz w:val="20"/>
                <w:szCs w:val="20"/>
              </w:rPr>
            </w:pPr>
            <w:r w:rsidRPr="002D2009">
              <w:rPr>
                <w:rFonts w:asciiTheme="majorHAnsi" w:hAnsiTheme="majorHAnsi"/>
                <w:b/>
                <w:bCs/>
                <w:sz w:val="20"/>
                <w:szCs w:val="20"/>
              </w:rPr>
              <w:t>Circular No 1450 of 16 October 2015</w:t>
            </w:r>
          </w:p>
        </w:tc>
        <w:tc>
          <w:tcPr>
            <w:tcW w:w="5405" w:type="dxa"/>
          </w:tcPr>
          <w:p w:rsidR="00D36F06" w:rsidRPr="0069248D" w:rsidRDefault="0073631A" w:rsidP="002D2009">
            <w:pPr>
              <w:widowControl/>
              <w:adjustRightInd w:val="0"/>
              <w:spacing w:after="120" w:line="280" w:lineRule="exact"/>
              <w:jc w:val="both"/>
              <w:rPr>
                <w:rFonts w:eastAsiaTheme="minorHAnsi"/>
                <w:sz w:val="20"/>
                <w:szCs w:val="20"/>
              </w:rPr>
            </w:pPr>
            <w:r w:rsidRPr="002D2009">
              <w:rPr>
                <w:rFonts w:asciiTheme="majorHAnsi" w:hAnsiTheme="majorHAnsi"/>
                <w:sz w:val="20"/>
                <w:szCs w:val="20"/>
              </w:rPr>
              <w:t>Method of notifying the Directorate-General for Railway and Maritime Investigations of accidents and incidents in accordance with Article 19 of Legislative Decree No 162 of 10 August 2007.</w:t>
            </w:r>
          </w:p>
        </w:tc>
      </w:tr>
    </w:tbl>
    <w:p w:rsidR="005C3CCC" w:rsidRPr="0069248D" w:rsidRDefault="005C3CCC" w:rsidP="008C5C6D">
      <w:pPr>
        <w:pStyle w:val="BodyText"/>
        <w:spacing w:before="3"/>
        <w:ind w:left="850" w:right="850"/>
        <w:rPr>
          <w:rFonts w:asciiTheme="majorHAnsi" w:hAnsiTheme="majorHAnsi"/>
          <w:sz w:val="24"/>
          <w:u w:val="single"/>
        </w:rPr>
        <w:sectPr w:rsidR="005C3CCC" w:rsidRPr="0069248D" w:rsidSect="00E628EE">
          <w:footerReference w:type="default" r:id="rId65"/>
          <w:pgSz w:w="11910" w:h="16840"/>
          <w:pgMar w:top="1134" w:right="1134" w:bottom="1134" w:left="1134" w:header="284" w:footer="567" w:gutter="0"/>
          <w:pgNumType w:start="1"/>
          <w:cols w:space="720"/>
          <w:docGrid w:linePitch="299"/>
        </w:sectPr>
      </w:pPr>
    </w:p>
    <w:p w:rsidR="00FB69CA" w:rsidRPr="002D2009" w:rsidRDefault="0073631A" w:rsidP="00036B42">
      <w:pPr>
        <w:spacing w:line="360" w:lineRule="auto"/>
        <w:jc w:val="center"/>
        <w:rPr>
          <w:rFonts w:asciiTheme="majorHAnsi" w:hAnsiTheme="majorHAnsi"/>
          <w:b/>
          <w:i/>
          <w:sz w:val="28"/>
          <w:u w:val="single"/>
        </w:rPr>
      </w:pPr>
      <w:r w:rsidRPr="002D2009">
        <w:rPr>
          <w:rFonts w:asciiTheme="majorHAnsi" w:hAnsiTheme="majorHAnsi"/>
          <w:b/>
          <w:i/>
          <w:sz w:val="28"/>
          <w:u w:val="single"/>
        </w:rPr>
        <w:t>Maritime investigation standards</w:t>
      </w:r>
    </w:p>
    <w:p w:rsidR="00FB69CA" w:rsidRPr="002D2009" w:rsidRDefault="0073631A" w:rsidP="002D2009">
      <w:pPr>
        <w:pStyle w:val="Heading6"/>
        <w:spacing w:before="120" w:after="120" w:line="360" w:lineRule="auto"/>
        <w:ind w:left="0"/>
        <w:jc w:val="center"/>
        <w:rPr>
          <w:rFonts w:asciiTheme="majorHAnsi" w:hAnsiTheme="majorHAnsi"/>
          <w:u w:val="single"/>
        </w:rPr>
      </w:pPr>
      <w:r w:rsidRPr="0069248D">
        <w:rPr>
          <w:rFonts w:asciiTheme="majorHAnsi" w:hAnsiTheme="majorHAnsi"/>
          <w:u w:val="single"/>
        </w:rPr>
        <w:t>International and EU legislation</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2"/>
        <w:gridCol w:w="5675"/>
      </w:tblGrid>
      <w:tr w:rsidR="003411B4" w:rsidRPr="0069248D" w:rsidTr="00E628EE">
        <w:trPr>
          <w:trHeight w:val="20"/>
        </w:trPr>
        <w:tc>
          <w:tcPr>
            <w:tcW w:w="3962" w:type="dxa"/>
          </w:tcPr>
          <w:p w:rsidR="00D36F06" w:rsidRPr="002D2009" w:rsidRDefault="0073631A" w:rsidP="00036B42">
            <w:pPr>
              <w:widowControl/>
              <w:adjustRightInd w:val="0"/>
              <w:spacing w:after="120" w:line="280" w:lineRule="exact"/>
              <w:rPr>
                <w:rFonts w:asciiTheme="majorHAnsi" w:hAnsiTheme="majorHAnsi"/>
                <w:b/>
                <w:bCs/>
                <w:sz w:val="20"/>
                <w:szCs w:val="20"/>
              </w:rPr>
            </w:pPr>
            <w:r w:rsidRPr="002D2009">
              <w:rPr>
                <w:rFonts w:asciiTheme="majorHAnsi" w:hAnsiTheme="majorHAnsi"/>
                <w:b/>
                <w:bCs/>
                <w:sz w:val="20"/>
                <w:szCs w:val="20"/>
              </w:rPr>
              <w:t>International Convention on the Law of the Sea (Montego Bay 1982)</w:t>
            </w:r>
          </w:p>
        </w:tc>
        <w:tc>
          <w:tcPr>
            <w:tcW w:w="5675" w:type="dxa"/>
          </w:tcPr>
          <w:p w:rsidR="00D36F06" w:rsidRPr="0069248D" w:rsidRDefault="0073631A" w:rsidP="002D2009">
            <w:pPr>
              <w:widowControl/>
              <w:adjustRightInd w:val="0"/>
              <w:spacing w:after="120" w:line="280" w:lineRule="exact"/>
              <w:jc w:val="both"/>
              <w:rPr>
                <w:rFonts w:eastAsiaTheme="minorHAnsi"/>
                <w:sz w:val="20"/>
                <w:szCs w:val="20"/>
              </w:rPr>
            </w:pPr>
            <w:r w:rsidRPr="0069248D">
              <w:rPr>
                <w:b/>
                <w:sz w:val="20"/>
                <w:szCs w:val="20"/>
              </w:rPr>
              <w:t xml:space="preserve">Article 2 </w:t>
            </w:r>
            <w:r w:rsidRPr="0069248D">
              <w:rPr>
                <w:sz w:val="20"/>
                <w:szCs w:val="20"/>
              </w:rPr>
              <w:t xml:space="preserve">establishes the right of a coastal State to investigate the causes of a </w:t>
            </w:r>
            <w:r w:rsidRPr="002D2009">
              <w:rPr>
                <w:rFonts w:asciiTheme="majorHAnsi" w:hAnsiTheme="majorHAnsi"/>
                <w:sz w:val="20"/>
                <w:szCs w:val="20"/>
              </w:rPr>
              <w:t>casualty</w:t>
            </w:r>
            <w:r w:rsidRPr="0069248D">
              <w:rPr>
                <w:sz w:val="20"/>
                <w:szCs w:val="20"/>
              </w:rPr>
              <w:t xml:space="preserve"> occurring in its own waters that has harmed its interests in any way. </w:t>
            </w:r>
            <w:r w:rsidRPr="0069248D">
              <w:rPr>
                <w:b/>
                <w:sz w:val="20"/>
                <w:szCs w:val="20"/>
              </w:rPr>
              <w:t xml:space="preserve">Article 94 </w:t>
            </w:r>
            <w:r w:rsidRPr="0069248D">
              <w:rPr>
                <w:sz w:val="20"/>
                <w:szCs w:val="20"/>
              </w:rPr>
              <w:t>establishes that a flag State is obliged to investigate casualties involving its own vessels, even if they occur on the high seas, using appropriately qualified investigators.</w:t>
            </w:r>
          </w:p>
        </w:tc>
      </w:tr>
      <w:tr w:rsidR="003411B4" w:rsidRPr="0069248D" w:rsidTr="00E628EE">
        <w:trPr>
          <w:trHeight w:val="20"/>
        </w:trPr>
        <w:tc>
          <w:tcPr>
            <w:tcW w:w="3962" w:type="dxa"/>
          </w:tcPr>
          <w:p w:rsidR="00D36F06" w:rsidRPr="002D2009" w:rsidRDefault="0073631A" w:rsidP="00036B42">
            <w:pPr>
              <w:widowControl/>
              <w:adjustRightInd w:val="0"/>
              <w:spacing w:after="120" w:line="280" w:lineRule="exact"/>
              <w:rPr>
                <w:rFonts w:asciiTheme="majorHAnsi" w:hAnsiTheme="majorHAnsi"/>
                <w:b/>
                <w:bCs/>
                <w:sz w:val="20"/>
                <w:szCs w:val="20"/>
              </w:rPr>
            </w:pPr>
            <w:r w:rsidRPr="002D2009">
              <w:rPr>
                <w:rFonts w:asciiTheme="majorHAnsi" w:hAnsiTheme="majorHAnsi"/>
                <w:b/>
                <w:bCs/>
                <w:sz w:val="20"/>
                <w:szCs w:val="20"/>
              </w:rPr>
              <w:t>International Convention for the Safety of Life at Sea (SOLAS)</w:t>
            </w:r>
          </w:p>
        </w:tc>
        <w:tc>
          <w:tcPr>
            <w:tcW w:w="5675" w:type="dxa"/>
          </w:tcPr>
          <w:p w:rsidR="00D36F06" w:rsidRPr="0069248D" w:rsidRDefault="0073631A" w:rsidP="002D2009">
            <w:pPr>
              <w:widowControl/>
              <w:adjustRightInd w:val="0"/>
              <w:spacing w:after="120" w:line="280" w:lineRule="exact"/>
              <w:jc w:val="both"/>
              <w:rPr>
                <w:rFonts w:eastAsiaTheme="minorHAnsi"/>
                <w:sz w:val="20"/>
                <w:szCs w:val="20"/>
              </w:rPr>
            </w:pPr>
            <w:r w:rsidRPr="0069248D">
              <w:rPr>
                <w:b/>
                <w:sz w:val="20"/>
                <w:szCs w:val="20"/>
              </w:rPr>
              <w:t xml:space="preserve">Regulation I/21 </w:t>
            </w:r>
            <w:r w:rsidRPr="0069248D">
              <w:rPr>
                <w:sz w:val="20"/>
                <w:szCs w:val="20"/>
              </w:rPr>
              <w:t xml:space="preserve">establishes that a flag administration must undertake to conduct an investigation of any casualty occurring to any of its ships when it judges that such an investigation may assist in determining what </w:t>
            </w:r>
            <w:r w:rsidRPr="002D2009">
              <w:rPr>
                <w:rFonts w:asciiTheme="majorHAnsi" w:hAnsiTheme="majorHAnsi"/>
                <w:sz w:val="20"/>
                <w:szCs w:val="20"/>
              </w:rPr>
              <w:t>changes</w:t>
            </w:r>
            <w:r w:rsidRPr="0069248D">
              <w:rPr>
                <w:sz w:val="20"/>
                <w:szCs w:val="20"/>
              </w:rPr>
              <w:t xml:space="preserve"> in the present regulations might be desirable and also provide the investigation results to the IMO.</w:t>
            </w:r>
          </w:p>
          <w:p w:rsidR="00D36F06" w:rsidRPr="0069248D" w:rsidRDefault="0073631A" w:rsidP="00D36F06">
            <w:pPr>
              <w:widowControl/>
              <w:adjustRightInd w:val="0"/>
              <w:rPr>
                <w:rFonts w:eastAsiaTheme="minorHAnsi"/>
                <w:b/>
                <w:sz w:val="20"/>
                <w:szCs w:val="20"/>
              </w:rPr>
            </w:pPr>
            <w:r w:rsidRPr="0069248D">
              <w:rPr>
                <w:b/>
                <w:sz w:val="20"/>
                <w:szCs w:val="20"/>
              </w:rPr>
              <w:t>Chapter XI-1 – Special measures to enhance maritime safety.</w:t>
            </w:r>
          </w:p>
          <w:p w:rsidR="00D36F06" w:rsidRPr="0069248D" w:rsidRDefault="0073631A" w:rsidP="002D2009">
            <w:pPr>
              <w:widowControl/>
              <w:adjustRightInd w:val="0"/>
              <w:spacing w:after="120" w:line="280" w:lineRule="exact"/>
              <w:jc w:val="both"/>
              <w:rPr>
                <w:rFonts w:eastAsiaTheme="minorHAnsi"/>
                <w:sz w:val="20"/>
                <w:szCs w:val="20"/>
              </w:rPr>
            </w:pPr>
            <w:r w:rsidRPr="0069248D">
              <w:rPr>
                <w:sz w:val="20"/>
                <w:szCs w:val="20"/>
              </w:rPr>
              <w:t xml:space="preserve">Regulation 6 – Introduces additional requirements for investigating marine </w:t>
            </w:r>
            <w:r w:rsidRPr="002D2009">
              <w:rPr>
                <w:rFonts w:asciiTheme="majorHAnsi" w:hAnsiTheme="majorHAnsi"/>
                <w:sz w:val="20"/>
                <w:szCs w:val="20"/>
              </w:rPr>
              <w:t>casualties</w:t>
            </w:r>
            <w:r w:rsidRPr="0069248D">
              <w:rPr>
                <w:sz w:val="20"/>
                <w:szCs w:val="20"/>
              </w:rPr>
              <w:t xml:space="preserve"> and accidents; in particular, Member States called on to investigate casualties taking into consideration the provisions of Resolution </w:t>
            </w:r>
            <w:r w:rsidRPr="0069248D">
              <w:rPr>
                <w:b/>
                <w:sz w:val="20"/>
                <w:szCs w:val="20"/>
              </w:rPr>
              <w:t xml:space="preserve">MSC.255(84) </w:t>
            </w:r>
            <w:r w:rsidRPr="0069248D">
              <w:rPr>
                <w:sz w:val="20"/>
                <w:szCs w:val="20"/>
              </w:rPr>
              <w:t>on a casualty investigation code.</w:t>
            </w:r>
          </w:p>
        </w:tc>
      </w:tr>
      <w:tr w:rsidR="003411B4" w:rsidRPr="0069248D" w:rsidTr="00E628EE">
        <w:trPr>
          <w:trHeight w:val="20"/>
        </w:trPr>
        <w:tc>
          <w:tcPr>
            <w:tcW w:w="3962" w:type="dxa"/>
          </w:tcPr>
          <w:p w:rsidR="00D36F06" w:rsidRPr="002D2009" w:rsidRDefault="0073631A" w:rsidP="00036B42">
            <w:pPr>
              <w:widowControl/>
              <w:adjustRightInd w:val="0"/>
              <w:spacing w:after="120" w:line="280" w:lineRule="exact"/>
              <w:rPr>
                <w:rFonts w:asciiTheme="majorHAnsi" w:hAnsiTheme="majorHAnsi"/>
                <w:b/>
                <w:bCs/>
                <w:sz w:val="20"/>
                <w:szCs w:val="20"/>
              </w:rPr>
            </w:pPr>
            <w:r w:rsidRPr="002D2009">
              <w:rPr>
                <w:rFonts w:asciiTheme="majorHAnsi" w:hAnsiTheme="majorHAnsi"/>
                <w:b/>
                <w:bCs/>
                <w:sz w:val="20"/>
                <w:szCs w:val="20"/>
              </w:rPr>
              <w:t>International Convention for the Prevention of Pollution from Ships (MARPOL)</w:t>
            </w:r>
          </w:p>
          <w:p w:rsidR="00D36F06" w:rsidRPr="002D2009" w:rsidRDefault="0073631A" w:rsidP="00036B42">
            <w:pPr>
              <w:widowControl/>
              <w:adjustRightInd w:val="0"/>
              <w:spacing w:after="120" w:line="280" w:lineRule="exact"/>
              <w:rPr>
                <w:rFonts w:asciiTheme="majorHAnsi" w:hAnsiTheme="majorHAnsi"/>
                <w:b/>
                <w:bCs/>
                <w:sz w:val="20"/>
                <w:szCs w:val="20"/>
              </w:rPr>
            </w:pPr>
            <w:r w:rsidRPr="002D2009">
              <w:rPr>
                <w:rFonts w:asciiTheme="majorHAnsi" w:hAnsiTheme="majorHAnsi"/>
                <w:b/>
                <w:bCs/>
                <w:sz w:val="20"/>
                <w:szCs w:val="20"/>
              </w:rPr>
              <w:t>International Maritime Labour Convention (ILO – MLC, 2006)</w:t>
            </w:r>
          </w:p>
        </w:tc>
        <w:tc>
          <w:tcPr>
            <w:tcW w:w="5675" w:type="dxa"/>
          </w:tcPr>
          <w:p w:rsidR="00D36F06" w:rsidRPr="0069248D" w:rsidRDefault="0073631A" w:rsidP="002D2009">
            <w:pPr>
              <w:widowControl/>
              <w:adjustRightInd w:val="0"/>
              <w:spacing w:after="120" w:line="280" w:lineRule="exact"/>
              <w:jc w:val="both"/>
              <w:rPr>
                <w:rFonts w:asciiTheme="majorHAnsi" w:hAnsiTheme="majorHAnsi"/>
                <w:sz w:val="17"/>
              </w:rPr>
            </w:pPr>
            <w:r w:rsidRPr="0069248D">
              <w:rPr>
                <w:b/>
                <w:sz w:val="20"/>
                <w:szCs w:val="20"/>
              </w:rPr>
              <w:t xml:space="preserve">Article 12 </w:t>
            </w:r>
            <w:r w:rsidRPr="0069248D">
              <w:rPr>
                <w:sz w:val="20"/>
                <w:szCs w:val="20"/>
              </w:rPr>
              <w:t xml:space="preserve">obliges authorities to investigate casualties involving the vessels that have caused significant damage to the marine environment and also to provide the results of investigations to the IMO. </w:t>
            </w:r>
            <w:r w:rsidRPr="0069248D">
              <w:rPr>
                <w:b/>
                <w:sz w:val="20"/>
                <w:szCs w:val="20"/>
              </w:rPr>
              <w:t xml:space="preserve">Regulation 5.1.6 of the MLC </w:t>
            </w:r>
            <w:r w:rsidRPr="0069248D">
              <w:rPr>
                <w:sz w:val="20"/>
                <w:szCs w:val="20"/>
              </w:rPr>
              <w:t xml:space="preserve">obliges Member States to conduct an official investigation into all serious maritime casualties that result in injury or loss of life involving a ship flying their flag. The report on such investigations </w:t>
            </w:r>
            <w:r w:rsidRPr="002D2009">
              <w:rPr>
                <w:rFonts w:asciiTheme="majorHAnsi" w:hAnsiTheme="majorHAnsi"/>
                <w:b/>
                <w:bCs/>
                <w:sz w:val="20"/>
                <w:szCs w:val="20"/>
              </w:rPr>
              <w:t>must</w:t>
            </w:r>
            <w:r w:rsidRPr="0069248D">
              <w:rPr>
                <w:sz w:val="20"/>
                <w:szCs w:val="20"/>
              </w:rPr>
              <w:t xml:space="preserve"> normally be made public.</w:t>
            </w:r>
          </w:p>
        </w:tc>
      </w:tr>
      <w:tr w:rsidR="003411B4" w:rsidRPr="0069248D" w:rsidTr="00E628EE">
        <w:trPr>
          <w:trHeight w:val="20"/>
        </w:trPr>
        <w:tc>
          <w:tcPr>
            <w:tcW w:w="3962" w:type="dxa"/>
          </w:tcPr>
          <w:p w:rsidR="00D36F06" w:rsidRPr="002D2009" w:rsidRDefault="0073631A" w:rsidP="00036B42">
            <w:pPr>
              <w:widowControl/>
              <w:adjustRightInd w:val="0"/>
              <w:spacing w:after="120" w:line="280" w:lineRule="exact"/>
              <w:rPr>
                <w:rFonts w:asciiTheme="majorHAnsi" w:hAnsiTheme="majorHAnsi"/>
                <w:b/>
                <w:bCs/>
                <w:sz w:val="20"/>
                <w:szCs w:val="20"/>
              </w:rPr>
            </w:pPr>
            <w:r w:rsidRPr="002D2009">
              <w:rPr>
                <w:rFonts w:asciiTheme="majorHAnsi" w:hAnsiTheme="majorHAnsi"/>
                <w:b/>
                <w:bCs/>
                <w:sz w:val="20"/>
                <w:szCs w:val="20"/>
              </w:rPr>
              <w:t>Resolution MSC.255(84) adopted on 16 May 2008</w:t>
            </w:r>
          </w:p>
        </w:tc>
        <w:tc>
          <w:tcPr>
            <w:tcW w:w="5675" w:type="dxa"/>
          </w:tcPr>
          <w:p w:rsidR="00D36F06" w:rsidRPr="0069248D" w:rsidRDefault="0073631A" w:rsidP="002D2009">
            <w:pPr>
              <w:widowControl/>
              <w:adjustRightInd w:val="0"/>
              <w:spacing w:line="280" w:lineRule="exact"/>
              <w:jc w:val="both"/>
              <w:rPr>
                <w:rFonts w:eastAsiaTheme="minorHAnsi"/>
                <w:sz w:val="20"/>
                <w:szCs w:val="20"/>
              </w:rPr>
            </w:pPr>
            <w:r w:rsidRPr="0069248D">
              <w:rPr>
                <w:sz w:val="20"/>
                <w:szCs w:val="20"/>
              </w:rPr>
              <w:t xml:space="preserve">Code of the International Standards and Recommended Practices for a Safety Investigation into a Marine Casualty or Marine Incident, obligatory from 1 January 2010, the date of entry into force of the new SOLAS </w:t>
            </w:r>
            <w:r w:rsidRPr="002D2009">
              <w:rPr>
                <w:rFonts w:asciiTheme="majorHAnsi" w:hAnsiTheme="majorHAnsi"/>
                <w:sz w:val="20"/>
                <w:szCs w:val="20"/>
              </w:rPr>
              <w:t>Regulation</w:t>
            </w:r>
            <w:r w:rsidRPr="0069248D">
              <w:rPr>
                <w:sz w:val="20"/>
                <w:szCs w:val="20"/>
              </w:rPr>
              <w:t xml:space="preserve"> XI-1/6 ‘</w:t>
            </w:r>
            <w:r w:rsidRPr="0069248D">
              <w:rPr>
                <w:rFonts w:ascii="Cambria,Italic" w:hAnsi="Cambria,Italic"/>
                <w:i/>
                <w:iCs/>
                <w:sz w:val="20"/>
                <w:szCs w:val="20"/>
              </w:rPr>
              <w:t>Supplementary requirements for investigations into marine casualties</w:t>
            </w:r>
          </w:p>
          <w:p w:rsidR="00D36F06" w:rsidRPr="0069248D" w:rsidRDefault="0073631A" w:rsidP="002D2009">
            <w:pPr>
              <w:widowControl/>
              <w:adjustRightInd w:val="0"/>
              <w:spacing w:after="120" w:line="280" w:lineRule="exact"/>
              <w:jc w:val="both"/>
              <w:rPr>
                <w:rFonts w:eastAsiaTheme="minorHAnsi"/>
                <w:sz w:val="20"/>
                <w:szCs w:val="20"/>
              </w:rPr>
            </w:pPr>
            <w:r w:rsidRPr="0069248D">
              <w:rPr>
                <w:sz w:val="20"/>
                <w:szCs w:val="20"/>
              </w:rPr>
              <w:t xml:space="preserve">’. The IMO sets out to achieve a common approach by States when conducting investigations into casualties in order to </w:t>
            </w:r>
            <w:r w:rsidRPr="0069248D">
              <w:rPr>
                <w:b/>
                <w:sz w:val="20"/>
                <w:szCs w:val="20"/>
              </w:rPr>
              <w:t>seek the technical causes of marine casualties in order to learn as much as possible with the aim of improving maritime safety</w:t>
            </w:r>
            <w:r w:rsidRPr="0069248D">
              <w:rPr>
                <w:sz w:val="20"/>
                <w:szCs w:val="20"/>
              </w:rPr>
              <w:t>.</w:t>
            </w:r>
          </w:p>
        </w:tc>
      </w:tr>
      <w:tr w:rsidR="003411B4" w:rsidRPr="0069248D" w:rsidTr="00E628EE">
        <w:trPr>
          <w:trHeight w:val="20"/>
        </w:trPr>
        <w:tc>
          <w:tcPr>
            <w:tcW w:w="3962" w:type="dxa"/>
          </w:tcPr>
          <w:p w:rsidR="00D36F06" w:rsidRPr="002D2009" w:rsidRDefault="0073631A" w:rsidP="00036B42">
            <w:pPr>
              <w:widowControl/>
              <w:adjustRightInd w:val="0"/>
              <w:spacing w:after="120" w:line="280" w:lineRule="exact"/>
              <w:rPr>
                <w:rFonts w:asciiTheme="majorHAnsi" w:hAnsiTheme="majorHAnsi"/>
                <w:b/>
                <w:bCs/>
                <w:sz w:val="20"/>
                <w:szCs w:val="20"/>
              </w:rPr>
            </w:pPr>
            <w:r w:rsidRPr="002D2009">
              <w:rPr>
                <w:rFonts w:asciiTheme="majorHAnsi" w:hAnsiTheme="majorHAnsi"/>
                <w:b/>
                <w:bCs/>
                <w:sz w:val="20"/>
                <w:szCs w:val="20"/>
              </w:rPr>
              <w:t>Regulation (EC) No 1406 of 27 June 2002, as amended,</w:t>
            </w:r>
          </w:p>
        </w:tc>
        <w:tc>
          <w:tcPr>
            <w:tcW w:w="5675" w:type="dxa"/>
          </w:tcPr>
          <w:p w:rsidR="00D36F06" w:rsidRPr="0069248D" w:rsidRDefault="0073631A" w:rsidP="002D2009">
            <w:pPr>
              <w:widowControl/>
              <w:adjustRightInd w:val="0"/>
              <w:spacing w:after="120" w:line="280" w:lineRule="exact"/>
              <w:jc w:val="both"/>
              <w:rPr>
                <w:rFonts w:asciiTheme="majorHAnsi" w:hAnsiTheme="majorHAnsi"/>
                <w:sz w:val="17"/>
              </w:rPr>
            </w:pPr>
            <w:r w:rsidRPr="002D2009">
              <w:rPr>
                <w:rFonts w:asciiTheme="majorHAnsi" w:hAnsiTheme="majorHAnsi"/>
                <w:sz w:val="20"/>
                <w:szCs w:val="20"/>
              </w:rPr>
              <w:t>establishing</w:t>
            </w:r>
            <w:r w:rsidRPr="0069248D">
              <w:rPr>
                <w:sz w:val="20"/>
                <w:szCs w:val="20"/>
              </w:rPr>
              <w:t xml:space="preserve"> a European Maritime Safety Agency</w:t>
            </w:r>
          </w:p>
        </w:tc>
      </w:tr>
    </w:tbl>
    <w:p w:rsidR="00036B42" w:rsidRDefault="00036B42" w:rsidP="002D2009">
      <w:pPr>
        <w:widowControl/>
        <w:adjustRightInd w:val="0"/>
        <w:spacing w:after="120" w:line="280" w:lineRule="exact"/>
        <w:jc w:val="both"/>
        <w:rPr>
          <w:rFonts w:asciiTheme="majorHAnsi" w:hAnsiTheme="majorHAnsi"/>
          <w:b/>
          <w:bCs/>
          <w:sz w:val="20"/>
          <w:szCs w:val="20"/>
        </w:rPr>
        <w:sectPr w:rsidR="00036B42" w:rsidSect="00E628EE">
          <w:footerReference w:type="default" r:id="rId66"/>
          <w:pgSz w:w="11910" w:h="16840"/>
          <w:pgMar w:top="1134" w:right="1134" w:bottom="1134" w:left="1134" w:header="284" w:footer="567" w:gutter="0"/>
          <w:pgNumType w:start="1"/>
          <w:cols w:space="720"/>
          <w:docGrid w:linePitch="299"/>
        </w:sect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2"/>
        <w:gridCol w:w="14"/>
        <w:gridCol w:w="5661"/>
      </w:tblGrid>
      <w:tr w:rsidR="003411B4" w:rsidRPr="0069248D" w:rsidTr="00E628EE">
        <w:trPr>
          <w:trHeight w:val="20"/>
        </w:trPr>
        <w:tc>
          <w:tcPr>
            <w:tcW w:w="3962" w:type="dxa"/>
          </w:tcPr>
          <w:p w:rsidR="00D36F06" w:rsidRPr="002D2009" w:rsidRDefault="0073631A" w:rsidP="00036B42">
            <w:pPr>
              <w:widowControl/>
              <w:adjustRightInd w:val="0"/>
              <w:spacing w:after="80" w:line="280" w:lineRule="exact"/>
              <w:jc w:val="both"/>
              <w:rPr>
                <w:rFonts w:asciiTheme="majorHAnsi" w:hAnsiTheme="majorHAnsi"/>
                <w:b/>
                <w:bCs/>
                <w:sz w:val="20"/>
                <w:szCs w:val="20"/>
              </w:rPr>
            </w:pPr>
            <w:r w:rsidRPr="002D2009">
              <w:rPr>
                <w:rFonts w:asciiTheme="majorHAnsi" w:hAnsiTheme="majorHAnsi"/>
                <w:b/>
                <w:bCs/>
                <w:sz w:val="20"/>
                <w:szCs w:val="20"/>
              </w:rPr>
              <w:t>Directive 2009/18/EC of 23 April 2009</w:t>
            </w:r>
          </w:p>
        </w:tc>
        <w:tc>
          <w:tcPr>
            <w:tcW w:w="5675" w:type="dxa"/>
            <w:gridSpan w:val="2"/>
          </w:tcPr>
          <w:p w:rsidR="00D36F06" w:rsidRPr="0069248D" w:rsidRDefault="0073631A" w:rsidP="00036B42">
            <w:pPr>
              <w:widowControl/>
              <w:adjustRightInd w:val="0"/>
              <w:spacing w:after="80" w:line="280" w:lineRule="exact"/>
              <w:jc w:val="both"/>
              <w:rPr>
                <w:rFonts w:eastAsiaTheme="minorHAnsi"/>
                <w:sz w:val="20"/>
                <w:szCs w:val="20"/>
              </w:rPr>
            </w:pPr>
            <w:r w:rsidRPr="0069248D">
              <w:rPr>
                <w:sz w:val="20"/>
                <w:szCs w:val="20"/>
              </w:rPr>
              <w:t xml:space="preserve">establishing the fundamental principles governing the investigation of accidents in the maritime transport sector and amending Council Directive </w:t>
            </w:r>
            <w:r w:rsidRPr="002D2009">
              <w:rPr>
                <w:rFonts w:asciiTheme="majorHAnsi" w:hAnsiTheme="majorHAnsi"/>
                <w:sz w:val="20"/>
                <w:szCs w:val="20"/>
              </w:rPr>
              <w:t>1999</w:t>
            </w:r>
            <w:r w:rsidRPr="0069248D">
              <w:rPr>
                <w:sz w:val="20"/>
                <w:szCs w:val="20"/>
              </w:rPr>
              <w:t>/35/EC and Directive 2002/59/EC of the European Parliament and of the Council.</w:t>
            </w:r>
          </w:p>
        </w:tc>
      </w:tr>
      <w:tr w:rsidR="003411B4" w:rsidRPr="0069248D" w:rsidTr="00E628EE">
        <w:tc>
          <w:tcPr>
            <w:tcW w:w="3976" w:type="dxa"/>
            <w:gridSpan w:val="2"/>
          </w:tcPr>
          <w:p w:rsidR="00D36F06" w:rsidRPr="00B431CC" w:rsidRDefault="0073631A" w:rsidP="00036B42">
            <w:pPr>
              <w:widowControl/>
              <w:adjustRightInd w:val="0"/>
              <w:spacing w:after="80" w:line="280" w:lineRule="exact"/>
              <w:rPr>
                <w:rFonts w:asciiTheme="majorHAnsi" w:hAnsiTheme="majorHAnsi"/>
                <w:b/>
                <w:bCs/>
                <w:sz w:val="20"/>
                <w:szCs w:val="20"/>
              </w:rPr>
            </w:pPr>
            <w:r w:rsidRPr="00B431CC">
              <w:rPr>
                <w:rFonts w:asciiTheme="majorHAnsi" w:hAnsiTheme="majorHAnsi"/>
                <w:b/>
                <w:bCs/>
                <w:sz w:val="20"/>
                <w:szCs w:val="20"/>
              </w:rPr>
              <w:t>Commission Implementing Regulation (EU) No 651 of 5 July 2011</w:t>
            </w:r>
          </w:p>
        </w:tc>
        <w:tc>
          <w:tcPr>
            <w:tcW w:w="5661" w:type="dxa"/>
          </w:tcPr>
          <w:p w:rsidR="00D36F06" w:rsidRPr="00B431CC" w:rsidRDefault="0073631A" w:rsidP="00036B42">
            <w:pPr>
              <w:widowControl/>
              <w:adjustRightInd w:val="0"/>
              <w:spacing w:after="80" w:line="280" w:lineRule="exact"/>
              <w:jc w:val="both"/>
              <w:rPr>
                <w:rFonts w:asciiTheme="majorHAnsi" w:hAnsiTheme="majorHAnsi"/>
                <w:sz w:val="20"/>
                <w:szCs w:val="20"/>
              </w:rPr>
            </w:pPr>
            <w:r w:rsidRPr="00B431CC">
              <w:rPr>
                <w:rFonts w:asciiTheme="majorHAnsi" w:hAnsiTheme="majorHAnsi"/>
                <w:sz w:val="20"/>
                <w:szCs w:val="20"/>
              </w:rPr>
              <w:t>adopting the rules of procedure of the permanent cooperation framework established by Member States in cooperation with the Commission pursuant to Article 10 of Directive 2009/18/EC</w:t>
            </w:r>
          </w:p>
        </w:tc>
      </w:tr>
      <w:tr w:rsidR="003411B4" w:rsidRPr="0069248D" w:rsidTr="00E628EE">
        <w:tc>
          <w:tcPr>
            <w:tcW w:w="3976" w:type="dxa"/>
            <w:gridSpan w:val="2"/>
          </w:tcPr>
          <w:p w:rsidR="00DE3C89" w:rsidRPr="00B431CC" w:rsidRDefault="0073631A" w:rsidP="00036B42">
            <w:pPr>
              <w:widowControl/>
              <w:adjustRightInd w:val="0"/>
              <w:spacing w:after="80" w:line="280" w:lineRule="exact"/>
              <w:rPr>
                <w:rFonts w:asciiTheme="majorHAnsi" w:hAnsiTheme="majorHAnsi"/>
                <w:b/>
                <w:bCs/>
                <w:sz w:val="20"/>
                <w:szCs w:val="20"/>
              </w:rPr>
            </w:pPr>
            <w:r w:rsidRPr="00B431CC">
              <w:rPr>
                <w:rFonts w:asciiTheme="majorHAnsi" w:hAnsiTheme="majorHAnsi"/>
                <w:b/>
                <w:bCs/>
                <w:sz w:val="20"/>
                <w:szCs w:val="20"/>
              </w:rPr>
              <w:t>Regulation No 1286/EU of 9 December</w:t>
            </w:r>
            <w:r w:rsidR="00036B42">
              <w:rPr>
                <w:rFonts w:asciiTheme="majorHAnsi" w:hAnsiTheme="majorHAnsi"/>
                <w:b/>
                <w:bCs/>
                <w:sz w:val="20"/>
                <w:szCs w:val="20"/>
              </w:rPr>
              <w:t> </w:t>
            </w:r>
            <w:r w:rsidRPr="00B431CC">
              <w:rPr>
                <w:rFonts w:asciiTheme="majorHAnsi" w:hAnsiTheme="majorHAnsi"/>
                <w:b/>
                <w:bCs/>
                <w:sz w:val="20"/>
                <w:szCs w:val="20"/>
              </w:rPr>
              <w:t>2011</w:t>
            </w:r>
          </w:p>
        </w:tc>
        <w:tc>
          <w:tcPr>
            <w:tcW w:w="5661" w:type="dxa"/>
          </w:tcPr>
          <w:p w:rsidR="00DE3C89" w:rsidRPr="00B431CC" w:rsidRDefault="0073631A" w:rsidP="00036B42">
            <w:pPr>
              <w:widowControl/>
              <w:adjustRightInd w:val="0"/>
              <w:spacing w:after="80" w:line="280" w:lineRule="exact"/>
              <w:jc w:val="both"/>
              <w:rPr>
                <w:rFonts w:asciiTheme="majorHAnsi" w:hAnsiTheme="majorHAnsi"/>
                <w:sz w:val="20"/>
                <w:szCs w:val="20"/>
              </w:rPr>
            </w:pPr>
            <w:r w:rsidRPr="00B431CC">
              <w:rPr>
                <w:rFonts w:asciiTheme="majorHAnsi" w:hAnsiTheme="majorHAnsi"/>
                <w:sz w:val="20"/>
                <w:szCs w:val="20"/>
              </w:rPr>
              <w:t>adopting a common methodology for investigating marine casualties and incidents developed pursuant to Article 5(4) of Directive 2009/18/EC of the European Parliament and of the Council.</w:t>
            </w:r>
          </w:p>
        </w:tc>
      </w:tr>
    </w:tbl>
    <w:p w:rsidR="00FB69CA" w:rsidRPr="0069248D" w:rsidRDefault="0073631A" w:rsidP="00036B42">
      <w:pPr>
        <w:pStyle w:val="Heading6"/>
        <w:spacing w:before="120" w:after="120" w:line="360" w:lineRule="auto"/>
        <w:ind w:left="0"/>
        <w:jc w:val="center"/>
        <w:rPr>
          <w:rFonts w:asciiTheme="majorHAnsi" w:hAnsiTheme="majorHAnsi"/>
          <w:u w:val="single"/>
        </w:rPr>
      </w:pPr>
      <w:r w:rsidRPr="0069248D">
        <w:rPr>
          <w:rFonts w:asciiTheme="majorHAnsi" w:hAnsiTheme="majorHAnsi"/>
          <w:u w:val="single"/>
        </w:rPr>
        <w:t>Italian legislation and Circulars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3"/>
        <w:gridCol w:w="5684"/>
      </w:tblGrid>
      <w:tr w:rsidR="003411B4" w:rsidRPr="0069248D" w:rsidTr="00E628EE">
        <w:tc>
          <w:tcPr>
            <w:tcW w:w="3953" w:type="dxa"/>
          </w:tcPr>
          <w:p w:rsidR="00AE2FF1" w:rsidRPr="00B431CC" w:rsidRDefault="0073631A" w:rsidP="00036B42">
            <w:pPr>
              <w:widowControl/>
              <w:adjustRightInd w:val="0"/>
              <w:spacing w:after="120" w:line="280" w:lineRule="exact"/>
              <w:rPr>
                <w:rFonts w:asciiTheme="majorHAnsi" w:hAnsiTheme="majorHAnsi"/>
                <w:b/>
                <w:bCs/>
                <w:sz w:val="20"/>
                <w:szCs w:val="20"/>
              </w:rPr>
            </w:pPr>
            <w:r w:rsidRPr="00B431CC">
              <w:rPr>
                <w:rFonts w:asciiTheme="majorHAnsi" w:hAnsiTheme="majorHAnsi"/>
                <w:b/>
                <w:bCs/>
                <w:sz w:val="20"/>
                <w:szCs w:val="20"/>
              </w:rPr>
              <w:t>Legislative Decree No 165 of 6 September 2011</w:t>
            </w:r>
          </w:p>
        </w:tc>
        <w:tc>
          <w:tcPr>
            <w:tcW w:w="5684" w:type="dxa"/>
          </w:tcPr>
          <w:p w:rsidR="00AE2FF1" w:rsidRPr="0069248D" w:rsidRDefault="0073631A" w:rsidP="00036B42">
            <w:pPr>
              <w:widowControl/>
              <w:adjustRightInd w:val="0"/>
              <w:spacing w:after="80" w:line="280" w:lineRule="exact"/>
              <w:jc w:val="both"/>
              <w:rPr>
                <w:rFonts w:asciiTheme="majorHAnsi" w:hAnsiTheme="majorHAnsi"/>
                <w:sz w:val="20"/>
              </w:rPr>
            </w:pPr>
            <w:r w:rsidRPr="0069248D">
              <w:rPr>
                <w:rFonts w:asciiTheme="majorHAnsi" w:hAnsiTheme="majorHAnsi"/>
                <w:sz w:val="20"/>
              </w:rPr>
              <w:t xml:space="preserve">Implementation of Directive 2009/18/EC establishing the </w:t>
            </w:r>
            <w:r w:rsidRPr="00B431CC">
              <w:rPr>
                <w:rFonts w:asciiTheme="majorHAnsi" w:hAnsiTheme="majorHAnsi"/>
                <w:sz w:val="20"/>
                <w:szCs w:val="20"/>
              </w:rPr>
              <w:t>fundamental</w:t>
            </w:r>
            <w:r w:rsidRPr="0069248D">
              <w:rPr>
                <w:rFonts w:asciiTheme="majorHAnsi" w:hAnsiTheme="majorHAnsi"/>
                <w:sz w:val="20"/>
              </w:rPr>
              <w:t xml:space="preserve"> principles governing the investigation of accidents in the maritime transport sector and amending Directives 1999/35/EC and 2002/59/EC.</w:t>
            </w:r>
          </w:p>
          <w:p w:rsidR="00AE2FF1" w:rsidRPr="0069248D" w:rsidRDefault="0073631A" w:rsidP="00B431CC">
            <w:pPr>
              <w:widowControl/>
              <w:adjustRightInd w:val="0"/>
              <w:spacing w:line="280" w:lineRule="exact"/>
              <w:jc w:val="both"/>
              <w:rPr>
                <w:rFonts w:asciiTheme="majorHAnsi" w:hAnsiTheme="majorHAnsi"/>
                <w:sz w:val="20"/>
              </w:rPr>
            </w:pPr>
            <w:r w:rsidRPr="0069248D">
              <w:rPr>
                <w:rFonts w:asciiTheme="majorHAnsi" w:hAnsiTheme="majorHAnsi"/>
                <w:sz w:val="20"/>
              </w:rPr>
              <w:t xml:space="preserve">Article 3 of the Legislative Decree refers to the definitions in IMO Code </w:t>
            </w:r>
            <w:r w:rsidRPr="00B431CC">
              <w:rPr>
                <w:rFonts w:asciiTheme="majorHAnsi" w:hAnsiTheme="majorHAnsi"/>
                <w:sz w:val="20"/>
                <w:szCs w:val="20"/>
              </w:rPr>
              <w:t>Resolution</w:t>
            </w:r>
            <w:r w:rsidRPr="0069248D">
              <w:rPr>
                <w:rFonts w:asciiTheme="majorHAnsi" w:hAnsiTheme="majorHAnsi"/>
                <w:sz w:val="20"/>
              </w:rPr>
              <w:t xml:space="preserve"> MSC.255(84) with particular regard to the following expressions:</w:t>
            </w:r>
          </w:p>
          <w:p w:rsidR="00AE2FF1" w:rsidRPr="0069248D" w:rsidRDefault="0073631A" w:rsidP="00B431CC">
            <w:pPr>
              <w:pStyle w:val="ListParagraph"/>
              <w:numPr>
                <w:ilvl w:val="0"/>
                <w:numId w:val="1"/>
              </w:numPr>
              <w:tabs>
                <w:tab w:val="left" w:pos="877"/>
              </w:tabs>
              <w:spacing w:line="280" w:lineRule="exact"/>
              <w:ind w:left="594" w:hanging="27"/>
              <w:rPr>
                <w:rFonts w:asciiTheme="majorHAnsi" w:hAnsiTheme="majorHAnsi"/>
                <w:sz w:val="20"/>
              </w:rPr>
            </w:pPr>
            <w:r w:rsidRPr="0069248D">
              <w:rPr>
                <w:rFonts w:asciiTheme="majorHAnsi" w:hAnsiTheme="majorHAnsi"/>
                <w:sz w:val="20"/>
              </w:rPr>
              <w:t>marine casualty;</w:t>
            </w:r>
          </w:p>
          <w:p w:rsidR="00AE2FF1" w:rsidRPr="0069248D" w:rsidRDefault="0073631A" w:rsidP="00B431CC">
            <w:pPr>
              <w:pStyle w:val="ListParagraph"/>
              <w:numPr>
                <w:ilvl w:val="0"/>
                <w:numId w:val="1"/>
              </w:numPr>
              <w:tabs>
                <w:tab w:val="left" w:pos="877"/>
              </w:tabs>
              <w:spacing w:line="280" w:lineRule="exact"/>
              <w:ind w:left="594" w:hanging="27"/>
              <w:rPr>
                <w:rFonts w:asciiTheme="majorHAnsi" w:hAnsiTheme="majorHAnsi"/>
                <w:i/>
                <w:sz w:val="20"/>
              </w:rPr>
            </w:pPr>
            <w:r w:rsidRPr="0069248D">
              <w:rPr>
                <w:rFonts w:asciiTheme="majorHAnsi" w:hAnsiTheme="majorHAnsi"/>
                <w:sz w:val="20"/>
              </w:rPr>
              <w:t>very serious marine casualty;</w:t>
            </w:r>
          </w:p>
          <w:p w:rsidR="00AE2FF1" w:rsidRPr="0069248D" w:rsidRDefault="0073631A" w:rsidP="00B431CC">
            <w:pPr>
              <w:pStyle w:val="ListParagraph"/>
              <w:numPr>
                <w:ilvl w:val="0"/>
                <w:numId w:val="1"/>
              </w:numPr>
              <w:tabs>
                <w:tab w:val="left" w:pos="877"/>
              </w:tabs>
              <w:spacing w:line="280" w:lineRule="exact"/>
              <w:ind w:left="594" w:hanging="27"/>
              <w:rPr>
                <w:rFonts w:asciiTheme="majorHAnsi" w:hAnsiTheme="majorHAnsi"/>
                <w:sz w:val="20"/>
              </w:rPr>
            </w:pPr>
            <w:r w:rsidRPr="0069248D">
              <w:rPr>
                <w:rFonts w:asciiTheme="majorHAnsi" w:hAnsiTheme="majorHAnsi"/>
                <w:sz w:val="20"/>
              </w:rPr>
              <w:t>marine incident;</w:t>
            </w:r>
          </w:p>
          <w:p w:rsidR="00AE2FF1" w:rsidRPr="0069248D" w:rsidRDefault="0073631A" w:rsidP="00036B42">
            <w:pPr>
              <w:pStyle w:val="ListParagraph"/>
              <w:numPr>
                <w:ilvl w:val="0"/>
                <w:numId w:val="1"/>
              </w:numPr>
              <w:tabs>
                <w:tab w:val="left" w:pos="877"/>
              </w:tabs>
              <w:spacing w:after="80" w:line="280" w:lineRule="exact"/>
              <w:ind w:left="594" w:hanging="27"/>
              <w:rPr>
                <w:rFonts w:asciiTheme="majorHAnsi" w:hAnsiTheme="majorHAnsi"/>
                <w:sz w:val="20"/>
              </w:rPr>
            </w:pPr>
            <w:r w:rsidRPr="0069248D">
              <w:rPr>
                <w:rFonts w:asciiTheme="majorHAnsi" w:hAnsiTheme="majorHAnsi"/>
                <w:sz w:val="20"/>
              </w:rPr>
              <w:t>marine safety investigation.</w:t>
            </w:r>
          </w:p>
        </w:tc>
      </w:tr>
      <w:tr w:rsidR="003411B4" w:rsidRPr="0069248D" w:rsidTr="00E628EE">
        <w:tc>
          <w:tcPr>
            <w:tcW w:w="3953" w:type="dxa"/>
          </w:tcPr>
          <w:p w:rsidR="00AE2FF1" w:rsidRPr="00B431CC" w:rsidRDefault="0073631A" w:rsidP="00036B42">
            <w:pPr>
              <w:widowControl/>
              <w:adjustRightInd w:val="0"/>
              <w:spacing w:after="80" w:line="280" w:lineRule="exact"/>
              <w:rPr>
                <w:rFonts w:asciiTheme="majorHAnsi" w:hAnsiTheme="majorHAnsi"/>
                <w:b/>
                <w:bCs/>
                <w:sz w:val="20"/>
                <w:szCs w:val="20"/>
              </w:rPr>
            </w:pPr>
            <w:r w:rsidRPr="00B431CC">
              <w:rPr>
                <w:rFonts w:asciiTheme="majorHAnsi" w:hAnsiTheme="majorHAnsi"/>
                <w:b/>
                <w:bCs/>
                <w:sz w:val="20"/>
                <w:szCs w:val="20"/>
              </w:rPr>
              <w:t>LAW No 113 of 23 September 2013</w:t>
            </w:r>
          </w:p>
        </w:tc>
        <w:tc>
          <w:tcPr>
            <w:tcW w:w="5684" w:type="dxa"/>
          </w:tcPr>
          <w:p w:rsidR="00AE2FF1" w:rsidRPr="0069248D" w:rsidRDefault="0073631A" w:rsidP="00036B42">
            <w:pPr>
              <w:widowControl/>
              <w:adjustRightInd w:val="0"/>
              <w:spacing w:after="80" w:line="280" w:lineRule="exact"/>
              <w:jc w:val="both"/>
              <w:rPr>
                <w:rFonts w:eastAsiaTheme="minorHAnsi"/>
                <w:sz w:val="20"/>
                <w:szCs w:val="20"/>
              </w:rPr>
            </w:pPr>
            <w:r w:rsidRPr="0069248D">
              <w:rPr>
                <w:sz w:val="20"/>
                <w:szCs w:val="20"/>
              </w:rPr>
              <w:t xml:space="preserve">ratifying and implementing International Labour Organisation Convention No </w:t>
            </w:r>
            <w:r w:rsidRPr="00B431CC">
              <w:rPr>
                <w:rFonts w:asciiTheme="majorHAnsi" w:hAnsiTheme="majorHAnsi"/>
                <w:sz w:val="20"/>
                <w:szCs w:val="20"/>
              </w:rPr>
              <w:t>186</w:t>
            </w:r>
            <w:r w:rsidRPr="0069248D">
              <w:rPr>
                <w:sz w:val="20"/>
                <w:szCs w:val="20"/>
              </w:rPr>
              <w:t xml:space="preserve"> on maritime labour (ILO MLC, 2006);</w:t>
            </w:r>
          </w:p>
        </w:tc>
      </w:tr>
      <w:tr w:rsidR="003411B4" w:rsidRPr="0069248D" w:rsidTr="00E628EE">
        <w:tc>
          <w:tcPr>
            <w:tcW w:w="3953" w:type="dxa"/>
          </w:tcPr>
          <w:p w:rsidR="00AE2FF1" w:rsidRPr="00B431CC" w:rsidRDefault="0073631A" w:rsidP="00036B42">
            <w:pPr>
              <w:widowControl/>
              <w:adjustRightInd w:val="0"/>
              <w:spacing w:line="280" w:lineRule="exact"/>
              <w:rPr>
                <w:rFonts w:asciiTheme="majorHAnsi" w:hAnsiTheme="majorHAnsi"/>
                <w:b/>
                <w:bCs/>
                <w:sz w:val="20"/>
                <w:szCs w:val="20"/>
              </w:rPr>
            </w:pPr>
            <w:r w:rsidRPr="00B431CC">
              <w:rPr>
                <w:rFonts w:asciiTheme="majorHAnsi" w:hAnsiTheme="majorHAnsi"/>
                <w:b/>
                <w:bCs/>
                <w:sz w:val="20"/>
                <w:szCs w:val="20"/>
              </w:rPr>
              <w:t>Circular Letter No 043/ OISM of 26 June</w:t>
            </w:r>
            <w:r w:rsidR="00036B42">
              <w:rPr>
                <w:rFonts w:asciiTheme="majorHAnsi" w:hAnsiTheme="majorHAnsi"/>
                <w:b/>
                <w:bCs/>
                <w:sz w:val="20"/>
                <w:szCs w:val="20"/>
              </w:rPr>
              <w:t> </w:t>
            </w:r>
            <w:r w:rsidRPr="00B431CC">
              <w:rPr>
                <w:rFonts w:asciiTheme="majorHAnsi" w:hAnsiTheme="majorHAnsi"/>
                <w:b/>
                <w:bCs/>
                <w:sz w:val="20"/>
                <w:szCs w:val="20"/>
              </w:rPr>
              <w:t>2014,</w:t>
            </w:r>
          </w:p>
          <w:p w:rsidR="00AE2FF1" w:rsidRPr="00B431CC" w:rsidRDefault="0073631A" w:rsidP="00036B42">
            <w:pPr>
              <w:widowControl/>
              <w:adjustRightInd w:val="0"/>
              <w:spacing w:line="280" w:lineRule="exact"/>
              <w:rPr>
                <w:rFonts w:asciiTheme="majorHAnsi" w:hAnsiTheme="majorHAnsi"/>
                <w:b/>
                <w:bCs/>
                <w:sz w:val="20"/>
                <w:szCs w:val="20"/>
              </w:rPr>
            </w:pPr>
            <w:r w:rsidRPr="00B431CC">
              <w:rPr>
                <w:rFonts w:asciiTheme="majorHAnsi" w:hAnsiTheme="majorHAnsi"/>
                <w:b/>
                <w:bCs/>
                <w:sz w:val="20"/>
                <w:szCs w:val="20"/>
              </w:rPr>
              <w:t>supplemented by document no 270 of 03.02.2016</w:t>
            </w:r>
          </w:p>
        </w:tc>
        <w:tc>
          <w:tcPr>
            <w:tcW w:w="5684" w:type="dxa"/>
          </w:tcPr>
          <w:p w:rsidR="00AE2FF1" w:rsidRPr="0069248D" w:rsidRDefault="0073631A" w:rsidP="00036B42">
            <w:pPr>
              <w:widowControl/>
              <w:adjustRightInd w:val="0"/>
              <w:spacing w:line="280" w:lineRule="exact"/>
              <w:jc w:val="both"/>
              <w:rPr>
                <w:rFonts w:eastAsiaTheme="minorHAnsi"/>
                <w:sz w:val="20"/>
                <w:szCs w:val="20"/>
              </w:rPr>
            </w:pPr>
            <w:r w:rsidRPr="0069248D">
              <w:rPr>
                <w:sz w:val="20"/>
                <w:szCs w:val="20"/>
              </w:rPr>
              <w:t xml:space="preserve">Obligation of notification and cooperation in the event of a marine casualty and </w:t>
            </w:r>
            <w:r w:rsidRPr="00B431CC">
              <w:rPr>
                <w:rFonts w:asciiTheme="majorHAnsi" w:hAnsiTheme="majorHAnsi"/>
                <w:sz w:val="20"/>
                <w:szCs w:val="20"/>
              </w:rPr>
              <w:t>associated</w:t>
            </w:r>
            <w:r w:rsidRPr="0069248D">
              <w:rPr>
                <w:sz w:val="20"/>
                <w:szCs w:val="20"/>
              </w:rPr>
              <w:t xml:space="preserve"> technical safety investigation.</w:t>
            </w:r>
          </w:p>
        </w:tc>
      </w:tr>
    </w:tbl>
    <w:p w:rsidR="00E173EB" w:rsidRPr="00437241" w:rsidRDefault="0073631A" w:rsidP="00036B42">
      <w:pPr>
        <w:pStyle w:val="Heading6"/>
        <w:spacing w:before="120" w:after="120" w:line="360" w:lineRule="auto"/>
        <w:ind w:left="0"/>
        <w:jc w:val="center"/>
        <w:rPr>
          <w:rFonts w:asciiTheme="majorHAnsi" w:hAnsiTheme="majorHAnsi"/>
          <w:u w:val="single"/>
        </w:rPr>
      </w:pPr>
      <w:r w:rsidRPr="00437241">
        <w:rPr>
          <w:rFonts w:asciiTheme="majorHAnsi" w:hAnsiTheme="majorHAnsi"/>
          <w:u w:val="single"/>
        </w:rPr>
        <w:t>International and EU guidelines for maritime</w:t>
      </w:r>
      <w:r w:rsidR="00437241">
        <w:rPr>
          <w:rFonts w:asciiTheme="majorHAnsi" w:hAnsiTheme="majorHAnsi"/>
          <w:u w:val="single"/>
        </w:rPr>
        <w:t xml:space="preserve"> </w:t>
      </w:r>
      <w:r w:rsidRPr="00437241">
        <w:rPr>
          <w:rFonts w:asciiTheme="majorHAnsi" w:hAnsiTheme="majorHAnsi"/>
          <w:u w:val="single"/>
        </w:rPr>
        <w:t>Investigation bodies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5669"/>
      </w:tblGrid>
      <w:tr w:rsidR="003411B4" w:rsidRPr="0069248D" w:rsidTr="00E628EE">
        <w:tc>
          <w:tcPr>
            <w:tcW w:w="3968" w:type="dxa"/>
          </w:tcPr>
          <w:p w:rsidR="00E173EB" w:rsidRPr="00437241" w:rsidRDefault="0073631A" w:rsidP="00036B42">
            <w:pPr>
              <w:widowControl/>
              <w:adjustRightInd w:val="0"/>
              <w:spacing w:after="80" w:line="280" w:lineRule="exact"/>
              <w:rPr>
                <w:rFonts w:asciiTheme="majorHAnsi" w:hAnsiTheme="majorHAnsi"/>
                <w:b/>
                <w:bCs/>
                <w:sz w:val="20"/>
                <w:szCs w:val="20"/>
              </w:rPr>
            </w:pPr>
            <w:r w:rsidRPr="00437241">
              <w:rPr>
                <w:rFonts w:asciiTheme="majorHAnsi" w:hAnsiTheme="majorHAnsi"/>
                <w:b/>
                <w:bCs/>
                <w:sz w:val="20"/>
                <w:szCs w:val="20"/>
              </w:rPr>
              <w:t>IMO Resolution A.1070(28) adopted on 4 December 2013</w:t>
            </w:r>
          </w:p>
        </w:tc>
        <w:tc>
          <w:tcPr>
            <w:tcW w:w="5669" w:type="dxa"/>
          </w:tcPr>
          <w:p w:rsidR="00E173EB" w:rsidRPr="00437241" w:rsidRDefault="0073631A" w:rsidP="00036B42">
            <w:pPr>
              <w:widowControl/>
              <w:adjustRightInd w:val="0"/>
              <w:spacing w:after="80" w:line="280" w:lineRule="exact"/>
              <w:jc w:val="both"/>
              <w:rPr>
                <w:sz w:val="20"/>
                <w:szCs w:val="20"/>
              </w:rPr>
            </w:pPr>
            <w:r w:rsidRPr="00437241">
              <w:rPr>
                <w:sz w:val="20"/>
                <w:szCs w:val="20"/>
              </w:rPr>
              <w:t>IMO Instruments Implementation Code (III Code)</w:t>
            </w:r>
          </w:p>
        </w:tc>
      </w:tr>
      <w:tr w:rsidR="003411B4" w:rsidRPr="0069248D" w:rsidTr="00E628EE">
        <w:tc>
          <w:tcPr>
            <w:tcW w:w="3968" w:type="dxa"/>
          </w:tcPr>
          <w:p w:rsidR="00E173EB" w:rsidRPr="00437241" w:rsidRDefault="0073631A" w:rsidP="00036B42">
            <w:pPr>
              <w:widowControl/>
              <w:adjustRightInd w:val="0"/>
              <w:spacing w:after="80" w:line="280" w:lineRule="exact"/>
              <w:rPr>
                <w:rFonts w:asciiTheme="majorHAnsi" w:hAnsiTheme="majorHAnsi"/>
                <w:b/>
                <w:bCs/>
                <w:sz w:val="20"/>
                <w:szCs w:val="20"/>
              </w:rPr>
            </w:pPr>
            <w:r w:rsidRPr="00437241">
              <w:rPr>
                <w:rFonts w:asciiTheme="majorHAnsi" w:hAnsiTheme="majorHAnsi"/>
                <w:b/>
                <w:bCs/>
                <w:sz w:val="20"/>
                <w:szCs w:val="20"/>
              </w:rPr>
              <w:t>IMO Resolution A.1075(28) adopted on 4 December 2013</w:t>
            </w:r>
          </w:p>
        </w:tc>
        <w:tc>
          <w:tcPr>
            <w:tcW w:w="5669" w:type="dxa"/>
          </w:tcPr>
          <w:p w:rsidR="00E173EB" w:rsidRPr="00437241" w:rsidRDefault="0073631A" w:rsidP="00036B42">
            <w:pPr>
              <w:widowControl/>
              <w:adjustRightInd w:val="0"/>
              <w:spacing w:after="80" w:line="280" w:lineRule="exact"/>
              <w:jc w:val="both"/>
              <w:rPr>
                <w:sz w:val="20"/>
                <w:szCs w:val="20"/>
              </w:rPr>
            </w:pPr>
            <w:r w:rsidRPr="0069248D">
              <w:rPr>
                <w:sz w:val="20"/>
                <w:szCs w:val="20"/>
              </w:rPr>
              <w:t>Guidelines to assist investigators in the implementation of the Casualty Investigation Code (resolution MSC.255(84)</w:t>
            </w:r>
          </w:p>
        </w:tc>
      </w:tr>
      <w:tr w:rsidR="003411B4" w:rsidRPr="0069248D" w:rsidTr="00E628EE">
        <w:tc>
          <w:tcPr>
            <w:tcW w:w="3968" w:type="dxa"/>
          </w:tcPr>
          <w:p w:rsidR="00E173EB" w:rsidRPr="00437241" w:rsidRDefault="0073631A" w:rsidP="00036B42">
            <w:pPr>
              <w:widowControl/>
              <w:adjustRightInd w:val="0"/>
              <w:spacing w:after="80" w:line="280" w:lineRule="exact"/>
              <w:rPr>
                <w:rFonts w:asciiTheme="majorHAnsi" w:hAnsiTheme="majorHAnsi"/>
                <w:b/>
                <w:bCs/>
                <w:sz w:val="20"/>
                <w:szCs w:val="20"/>
              </w:rPr>
            </w:pPr>
            <w:r w:rsidRPr="00437241">
              <w:rPr>
                <w:rFonts w:asciiTheme="majorHAnsi" w:hAnsiTheme="majorHAnsi"/>
                <w:b/>
                <w:bCs/>
                <w:sz w:val="20"/>
                <w:szCs w:val="20"/>
              </w:rPr>
              <w:t>IMO Resolution A.987(24) adopted on 1 December 2005</w:t>
            </w:r>
          </w:p>
        </w:tc>
        <w:tc>
          <w:tcPr>
            <w:tcW w:w="5669" w:type="dxa"/>
          </w:tcPr>
          <w:p w:rsidR="00E173EB" w:rsidRPr="00437241" w:rsidRDefault="0073631A" w:rsidP="00036B42">
            <w:pPr>
              <w:widowControl/>
              <w:adjustRightInd w:val="0"/>
              <w:spacing w:after="80" w:line="280" w:lineRule="exact"/>
              <w:jc w:val="both"/>
              <w:rPr>
                <w:sz w:val="20"/>
                <w:szCs w:val="20"/>
              </w:rPr>
            </w:pPr>
            <w:r w:rsidRPr="0069248D">
              <w:rPr>
                <w:sz w:val="20"/>
                <w:szCs w:val="20"/>
              </w:rPr>
              <w:t>Guidelines on fair treatment of seafarers in the event of a marine casualty</w:t>
            </w:r>
          </w:p>
        </w:tc>
      </w:tr>
      <w:tr w:rsidR="003411B4" w:rsidRPr="0069248D" w:rsidTr="00E628EE">
        <w:tc>
          <w:tcPr>
            <w:tcW w:w="3968" w:type="dxa"/>
          </w:tcPr>
          <w:p w:rsidR="00E173EB" w:rsidRPr="00437241" w:rsidRDefault="0073631A" w:rsidP="00036B42">
            <w:pPr>
              <w:widowControl/>
              <w:adjustRightInd w:val="0"/>
              <w:spacing w:line="280" w:lineRule="exact"/>
              <w:jc w:val="both"/>
              <w:rPr>
                <w:rFonts w:asciiTheme="majorHAnsi" w:hAnsiTheme="majorHAnsi"/>
                <w:b/>
                <w:bCs/>
                <w:sz w:val="20"/>
                <w:szCs w:val="20"/>
              </w:rPr>
            </w:pPr>
            <w:r w:rsidRPr="00437241">
              <w:rPr>
                <w:rFonts w:asciiTheme="majorHAnsi" w:hAnsiTheme="majorHAnsi"/>
                <w:b/>
                <w:bCs/>
                <w:sz w:val="20"/>
                <w:szCs w:val="20"/>
              </w:rPr>
              <w:t xml:space="preserve">MSC-MEPC.3/Circ.4 – </w:t>
            </w:r>
            <w:r w:rsidRPr="00437241">
              <w:rPr>
                <w:rFonts w:asciiTheme="majorHAnsi" w:hAnsiTheme="majorHAnsi"/>
                <w:bCs/>
                <w:sz w:val="20"/>
                <w:szCs w:val="20"/>
              </w:rPr>
              <w:t>Revised harmonised reporting procedures– Reports required under SOLAS</w:t>
            </w:r>
            <w:r w:rsidR="00437241" w:rsidRPr="00437241">
              <w:rPr>
                <w:rFonts w:asciiTheme="majorHAnsi" w:hAnsiTheme="majorHAnsi"/>
                <w:bCs/>
                <w:sz w:val="20"/>
                <w:szCs w:val="20"/>
              </w:rPr>
              <w:t xml:space="preserve"> </w:t>
            </w:r>
            <w:r w:rsidRPr="00437241">
              <w:rPr>
                <w:rFonts w:asciiTheme="majorHAnsi" w:hAnsiTheme="majorHAnsi"/>
                <w:bCs/>
                <w:sz w:val="20"/>
                <w:szCs w:val="20"/>
              </w:rPr>
              <w:t>Regulations I/21 and a XI-1/6, and MARPOL, Articles 8 and 12</w:t>
            </w:r>
          </w:p>
        </w:tc>
        <w:tc>
          <w:tcPr>
            <w:tcW w:w="5669" w:type="dxa"/>
          </w:tcPr>
          <w:p w:rsidR="00E173EB" w:rsidRPr="00437241" w:rsidRDefault="0073631A" w:rsidP="00036B42">
            <w:pPr>
              <w:widowControl/>
              <w:adjustRightInd w:val="0"/>
              <w:spacing w:line="280" w:lineRule="exact"/>
              <w:jc w:val="both"/>
              <w:rPr>
                <w:sz w:val="20"/>
                <w:szCs w:val="20"/>
              </w:rPr>
            </w:pPr>
            <w:r w:rsidRPr="0069248D">
              <w:rPr>
                <w:sz w:val="20"/>
                <w:szCs w:val="20"/>
              </w:rPr>
              <w:t>Circular MSC-MEPC.3/Circ.4 repeals MSCMEPC. 3/Circ.3 and contains amendments relating to the definition of a serious casualty and characteristics of reports on casualties and incidents at sea to be drawn up in accordance with MARPOL and SOLAS international conventions.</w:t>
            </w:r>
          </w:p>
        </w:tc>
      </w:tr>
    </w:tbl>
    <w:p w:rsidR="00572EF3" w:rsidRPr="0069248D" w:rsidRDefault="00572EF3" w:rsidP="00E173EB">
      <w:pPr>
        <w:pStyle w:val="BodyText"/>
        <w:spacing w:before="4"/>
        <w:ind w:left="850" w:right="850"/>
        <w:rPr>
          <w:rFonts w:asciiTheme="majorHAnsi" w:hAnsiTheme="majorHAnsi"/>
          <w:sz w:val="17"/>
          <w:u w:val="single"/>
        </w:rPr>
        <w:sectPr w:rsidR="00572EF3" w:rsidRPr="0069248D" w:rsidSect="00E628EE">
          <w:footerReference w:type="default" r:id="rId67"/>
          <w:pgSz w:w="11910" w:h="16840"/>
          <w:pgMar w:top="1134" w:right="1134" w:bottom="1134" w:left="1134" w:header="284" w:footer="567" w:gutter="0"/>
          <w:pgNumType w:start="1"/>
          <w:cols w:space="720"/>
          <w:docGrid w:linePitch="299"/>
        </w:sectPr>
      </w:pPr>
    </w:p>
    <w:p w:rsidR="00572EF3" w:rsidRPr="0069248D" w:rsidRDefault="00572EF3" w:rsidP="00437241">
      <w:pPr>
        <w:pStyle w:val="BodyText"/>
        <w:spacing w:before="4"/>
        <w:ind w:left="850" w:right="850"/>
        <w:rPr>
          <w:rFonts w:asciiTheme="majorHAnsi" w:hAnsiTheme="majorHAnsi"/>
          <w:sz w:val="17"/>
          <w:u w:val="single"/>
        </w:rPr>
      </w:pPr>
    </w:p>
    <w:sectPr w:rsidR="00572EF3" w:rsidRPr="0069248D" w:rsidSect="00FC415C">
      <w:footerReference w:type="default" r:id="rId68"/>
      <w:pgSz w:w="11910" w:h="16840"/>
      <w:pgMar w:top="1400" w:right="300" w:bottom="1680" w:left="320" w:header="454" w:footer="68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22EF" w:rsidRPr="0069248D" w:rsidRDefault="003B22EF">
      <w:r w:rsidRPr="0069248D">
        <w:separator/>
      </w:r>
    </w:p>
  </w:endnote>
  <w:endnote w:type="continuationSeparator" w:id="0">
    <w:p w:rsidR="003B22EF" w:rsidRPr="0069248D" w:rsidRDefault="003B22EF">
      <w:r w:rsidRPr="0069248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Bold">
    <w:panose1 w:val="00000000000000000000"/>
    <w:charset w:val="00"/>
    <w:family w:val="swiss"/>
    <w:notTrueType/>
    <w:pitch w:val="default"/>
    <w:sig w:usb0="00000003" w:usb1="00000000" w:usb2="00000000" w:usb3="00000000" w:csb0="00000001" w:csb1="00000000"/>
  </w:font>
  <w:font w:name="Cambria,BoldItalic">
    <w:panose1 w:val="00000000000000000000"/>
    <w:charset w:val="00"/>
    <w:family w:val="swiss"/>
    <w:notTrueType/>
    <w:pitch w:val="default"/>
    <w:sig w:usb0="00000003" w:usb1="00000000" w:usb2="00000000" w:usb3="00000000" w:csb0="00000001" w:csb1="00000000"/>
  </w:font>
  <w:font w:name="Cambria,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2EF" w:rsidRPr="0069248D" w:rsidRDefault="003B22EF" w:rsidP="00FB55C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2718910"/>
      <w:docPartObj>
        <w:docPartGallery w:val="Page Numbers (Bottom of Page)"/>
        <w:docPartUnique/>
      </w:docPartObj>
    </w:sdtPr>
    <w:sdtEndPr>
      <w:rPr>
        <w:noProof/>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2"/>
        </w:tblGrid>
        <w:tr w:rsidR="003B22EF" w:rsidRPr="0069248D" w:rsidTr="003B396E">
          <w:tc>
            <w:tcPr>
              <w:tcW w:w="9858" w:type="dxa"/>
            </w:tcPr>
            <w:p w:rsidR="003B22EF" w:rsidRPr="0069248D" w:rsidRDefault="003B22EF">
              <w:pPr>
                <w:pStyle w:val="Footer"/>
                <w:jc w:val="center"/>
              </w:pPr>
              <w:r w:rsidRPr="0069248D">
                <w:rPr>
                  <w:noProof/>
                  <w:lang w:val="fr-FR" w:eastAsia="fr-FR" w:bidi="ar-SA"/>
                </w:rPr>
                <w:drawing>
                  <wp:inline distT="0" distB="0" distL="0" distR="0">
                    <wp:extent cx="6361043" cy="826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57586" name=""/>
                            <pic:cNvPicPr/>
                          </pic:nvPicPr>
                          <pic:blipFill>
                            <a:blip r:embed="rId1"/>
                            <a:stretch>
                              <a:fillRect/>
                            </a:stretch>
                          </pic:blipFill>
                          <pic:spPr>
                            <a:xfrm>
                              <a:off x="0" y="0"/>
                              <a:ext cx="6361043" cy="82611"/>
                            </a:xfrm>
                            <a:prstGeom prst="rect">
                              <a:avLst/>
                            </a:prstGeom>
                          </pic:spPr>
                        </pic:pic>
                      </a:graphicData>
                    </a:graphic>
                  </wp:inline>
                </w:drawing>
              </w:r>
            </w:p>
          </w:tc>
        </w:tr>
        <w:tr w:rsidR="003B22EF" w:rsidRPr="0069248D" w:rsidTr="003B396E">
          <w:tc>
            <w:tcPr>
              <w:tcW w:w="9858" w:type="dxa"/>
            </w:tcPr>
            <w:p w:rsidR="003B22EF" w:rsidRPr="0069248D" w:rsidRDefault="003B22EF">
              <w:pPr>
                <w:pStyle w:val="Footer"/>
                <w:jc w:val="center"/>
              </w:pPr>
              <w:r w:rsidRPr="0069248D">
                <w:fldChar w:fldCharType="begin"/>
              </w:r>
              <w:r w:rsidRPr="0069248D">
                <w:instrText xml:space="preserve"> PAGE   \* MERGEFORMAT </w:instrText>
              </w:r>
              <w:r w:rsidRPr="0069248D">
                <w:fldChar w:fldCharType="separate"/>
              </w:r>
              <w:r w:rsidR="00D255A4">
                <w:rPr>
                  <w:noProof/>
                </w:rPr>
                <w:t>iv</w:t>
              </w:r>
              <w:r w:rsidRPr="0069248D">
                <w:fldChar w:fldCharType="end"/>
              </w:r>
            </w:p>
          </w:tc>
        </w:tr>
      </w:tbl>
      <w:p w:rsidR="003B22EF" w:rsidRPr="0069248D" w:rsidRDefault="003B22EF">
        <w:pPr>
          <w:pStyle w:val="Footer"/>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2095893"/>
      <w:docPartObj>
        <w:docPartGallery w:val="Page Numbers (Bottom of Page)"/>
        <w:docPartUnique/>
      </w:docPartObj>
    </w:sdtPr>
    <w:sdtEndPr>
      <w:rPr>
        <w:b/>
        <w:noProof/>
      </w:rPr>
    </w:sdtEndPr>
    <w:sdtContent>
      <w:p w:rsidR="003B22EF" w:rsidRPr="0069248D" w:rsidRDefault="003B22EF">
        <w:pPr>
          <w:pStyle w:val="Footer"/>
          <w:jc w:val="center"/>
        </w:pPr>
        <w:r w:rsidRPr="0069248D">
          <w:rPr>
            <w:noProof/>
            <w:lang w:val="fr-FR" w:eastAsia="fr-FR" w:bidi="ar-SA"/>
          </w:rPr>
          <w:drawing>
            <wp:inline distT="0" distB="0" distL="0" distR="0" wp14:anchorId="140CCE05" wp14:editId="4A486278">
              <wp:extent cx="5942330" cy="771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83892" name=""/>
                      <pic:cNvPicPr/>
                    </pic:nvPicPr>
                    <pic:blipFill>
                      <a:blip r:embed="rId1"/>
                      <a:stretch>
                        <a:fillRect/>
                      </a:stretch>
                    </pic:blipFill>
                    <pic:spPr>
                      <a:xfrm>
                        <a:off x="0" y="0"/>
                        <a:ext cx="5942330" cy="77119"/>
                      </a:xfrm>
                      <a:prstGeom prst="rect">
                        <a:avLst/>
                      </a:prstGeom>
                    </pic:spPr>
                  </pic:pic>
                </a:graphicData>
              </a:graphic>
            </wp:inline>
          </w:drawing>
        </w:r>
      </w:p>
      <w:p w:rsidR="003B22EF" w:rsidRPr="003E08CE" w:rsidRDefault="003B22EF">
        <w:pPr>
          <w:pStyle w:val="Footer"/>
          <w:jc w:val="center"/>
          <w:rPr>
            <w:b/>
          </w:rPr>
        </w:pPr>
        <w:r w:rsidRPr="003E08CE">
          <w:rPr>
            <w:b/>
          </w:rPr>
          <w:fldChar w:fldCharType="begin"/>
        </w:r>
        <w:r w:rsidRPr="003E08CE">
          <w:rPr>
            <w:b/>
          </w:rPr>
          <w:instrText xml:space="preserve"> PAGE   \* MERGEFORMAT </w:instrText>
        </w:r>
        <w:r w:rsidRPr="003E08CE">
          <w:rPr>
            <w:b/>
          </w:rPr>
          <w:fldChar w:fldCharType="separate"/>
        </w:r>
        <w:r w:rsidR="00D255A4">
          <w:rPr>
            <w:b/>
            <w:noProof/>
          </w:rPr>
          <w:t>12</w:t>
        </w:r>
        <w:r w:rsidRPr="003E08CE">
          <w:rPr>
            <w:b/>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2EF" w:rsidRPr="0069248D" w:rsidRDefault="003B22EF" w:rsidP="00E628EE">
    <w:pPr>
      <w:widowControl/>
      <w:adjustRightInd w:val="0"/>
      <w:jc w:val="center"/>
      <w:rPr>
        <w:rFonts w:ascii="Cambria,BoldItalic" w:eastAsiaTheme="minorHAnsi" w:hAnsi="Cambria,BoldItalic" w:cs="Cambria,BoldItalic"/>
        <w:b/>
        <w:bCs/>
        <w:i/>
        <w:iCs/>
        <w:color w:val="3366FF"/>
      </w:rPr>
    </w:pPr>
    <w:r w:rsidRPr="0069248D">
      <w:rPr>
        <w:rFonts w:ascii="Cambria,BoldItalic" w:hAnsi="Cambria,BoldItalic"/>
        <w:b/>
        <w:bCs/>
        <w:i/>
        <w:iCs/>
        <w:color w:val="3366FF"/>
      </w:rPr>
      <w:t>Directorate General for Railway and Maritime Investigations</w:t>
    </w:r>
  </w:p>
  <w:p w:rsidR="003B22EF" w:rsidRDefault="003B22EF" w:rsidP="00E628EE">
    <w:pPr>
      <w:pStyle w:val="BodyText"/>
      <w:jc w:val="center"/>
      <w:rPr>
        <w:rFonts w:ascii="Cambria,Bold" w:hAnsi="Cambria,Bold"/>
        <w:b/>
        <w:bCs/>
        <w:color w:val="0070C1"/>
        <w:sz w:val="24"/>
        <w:szCs w:val="24"/>
      </w:rPr>
    </w:pPr>
    <w:r w:rsidRPr="0069248D">
      <w:rPr>
        <w:rFonts w:ascii="Cambria,Bold" w:hAnsi="Cambria,Bold"/>
        <w:b/>
        <w:bCs/>
        <w:color w:val="0070C1"/>
        <w:sz w:val="24"/>
        <w:szCs w:val="24"/>
      </w:rPr>
      <w:t>A.1-1</w:t>
    </w:r>
  </w:p>
  <w:p w:rsidR="003B22EF" w:rsidRPr="0069248D" w:rsidRDefault="003B22EF" w:rsidP="007846E3">
    <w:pPr>
      <w:pStyle w:val="BodyText"/>
      <w:spacing w:before="5"/>
      <w:ind w:left="850" w:right="850" w:firstLine="4537"/>
      <w:rPr>
        <w:rFonts w:asciiTheme="majorHAnsi" w:hAnsiTheme="majorHAnsi"/>
        <w:b/>
        <w:sz w:val="2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2EF" w:rsidRPr="0069248D" w:rsidRDefault="003B22EF">
    <w:pPr>
      <w:pStyle w:val="Footer"/>
    </w:pPr>
  </w:p>
  <w:p w:rsidR="003B22EF" w:rsidRPr="0069248D" w:rsidRDefault="003B22EF" w:rsidP="00E628EE">
    <w:pPr>
      <w:widowControl/>
      <w:adjustRightInd w:val="0"/>
      <w:jc w:val="center"/>
      <w:rPr>
        <w:rFonts w:ascii="Cambria,BoldItalic" w:eastAsiaTheme="minorHAnsi" w:hAnsi="Cambria,BoldItalic" w:cs="Cambria,BoldItalic"/>
        <w:b/>
        <w:bCs/>
        <w:i/>
        <w:iCs/>
        <w:color w:val="3366FF"/>
      </w:rPr>
    </w:pPr>
    <w:r w:rsidRPr="0069248D">
      <w:rPr>
        <w:rFonts w:ascii="Cambria,BoldItalic" w:hAnsi="Cambria,BoldItalic"/>
        <w:b/>
        <w:bCs/>
        <w:i/>
        <w:iCs/>
        <w:color w:val="3366FF"/>
      </w:rPr>
      <w:t>Directorate General for Railway and Maritime Investigations</w:t>
    </w:r>
  </w:p>
  <w:p w:rsidR="003B22EF" w:rsidRPr="0069248D" w:rsidRDefault="003B22EF" w:rsidP="00E628EE">
    <w:pPr>
      <w:pStyle w:val="BodyText"/>
      <w:ind w:firstLine="1"/>
      <w:jc w:val="center"/>
      <w:rPr>
        <w:rFonts w:asciiTheme="majorHAnsi" w:hAnsiTheme="majorHAnsi"/>
        <w:b/>
        <w:sz w:val="24"/>
      </w:rPr>
    </w:pPr>
    <w:r w:rsidRPr="0069248D">
      <w:rPr>
        <w:rFonts w:ascii="Cambria,Bold" w:hAnsi="Cambria,Bold"/>
        <w:b/>
        <w:bCs/>
        <w:color w:val="0070C1"/>
        <w:sz w:val="24"/>
        <w:szCs w:val="24"/>
      </w:rPr>
      <w:t>A.1-</w:t>
    </w:r>
    <w:r>
      <w:rPr>
        <w:rFonts w:ascii="Cambria,Bold" w:hAnsi="Cambria,Bold"/>
        <w:b/>
        <w:bCs/>
        <w:color w:val="0070C1"/>
        <w:sz w:val="24"/>
        <w:szCs w:val="24"/>
      </w:rPr>
      <w:t>2</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2EF" w:rsidRPr="0069248D" w:rsidRDefault="003B22EF">
    <w:pPr>
      <w:pStyle w:val="Footer"/>
    </w:pPr>
  </w:p>
  <w:p w:rsidR="003B22EF" w:rsidRPr="0069248D" w:rsidRDefault="003B22EF" w:rsidP="00E628EE">
    <w:pPr>
      <w:widowControl/>
      <w:adjustRightInd w:val="0"/>
      <w:jc w:val="center"/>
      <w:rPr>
        <w:rFonts w:ascii="Cambria,BoldItalic" w:eastAsiaTheme="minorHAnsi" w:hAnsi="Cambria,BoldItalic" w:cs="Cambria,BoldItalic"/>
        <w:b/>
        <w:bCs/>
        <w:i/>
        <w:iCs/>
        <w:color w:val="3366FF"/>
      </w:rPr>
    </w:pPr>
    <w:r w:rsidRPr="0069248D">
      <w:rPr>
        <w:rFonts w:ascii="Cambria,BoldItalic" w:hAnsi="Cambria,BoldItalic"/>
        <w:b/>
        <w:bCs/>
        <w:i/>
        <w:iCs/>
        <w:color w:val="3366FF"/>
      </w:rPr>
      <w:t>Directorate General for Railway and Maritime Investigations</w:t>
    </w:r>
  </w:p>
  <w:p w:rsidR="003B22EF" w:rsidRPr="0069248D" w:rsidRDefault="003B22EF" w:rsidP="00E628EE">
    <w:pPr>
      <w:pStyle w:val="BodyText"/>
      <w:ind w:firstLine="1"/>
      <w:jc w:val="center"/>
    </w:pPr>
    <w:r w:rsidRPr="0069248D">
      <w:rPr>
        <w:rFonts w:ascii="Cambria,Bold" w:hAnsi="Cambria,Bold"/>
        <w:b/>
        <w:bCs/>
        <w:color w:val="0070C1"/>
        <w:sz w:val="24"/>
        <w:szCs w:val="24"/>
      </w:rPr>
      <w:t>A.1-3</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2EF" w:rsidRPr="0069248D" w:rsidRDefault="003B22EF">
    <w:pPr>
      <w:pStyle w:val="Footer"/>
    </w:pPr>
  </w:p>
  <w:p w:rsidR="003B22EF" w:rsidRPr="0069248D" w:rsidRDefault="003B22EF" w:rsidP="00E628EE">
    <w:pPr>
      <w:widowControl/>
      <w:adjustRightInd w:val="0"/>
      <w:jc w:val="center"/>
      <w:rPr>
        <w:rFonts w:ascii="Cambria,BoldItalic" w:eastAsiaTheme="minorHAnsi" w:hAnsi="Cambria,BoldItalic" w:cs="Cambria,BoldItalic"/>
        <w:b/>
        <w:bCs/>
        <w:i/>
        <w:iCs/>
        <w:color w:val="3366FF"/>
      </w:rPr>
    </w:pPr>
    <w:r w:rsidRPr="0069248D">
      <w:rPr>
        <w:rFonts w:ascii="Cambria,BoldItalic" w:hAnsi="Cambria,BoldItalic"/>
        <w:b/>
        <w:bCs/>
        <w:i/>
        <w:iCs/>
        <w:color w:val="3366FF"/>
      </w:rPr>
      <w:t>Directorate General for Railway and Maritime Investigations</w:t>
    </w:r>
  </w:p>
  <w:p w:rsidR="003B22EF" w:rsidRPr="0069248D" w:rsidRDefault="003B22EF" w:rsidP="00E628EE">
    <w:pPr>
      <w:pStyle w:val="BodyText"/>
      <w:jc w:val="center"/>
      <w:rPr>
        <w:rFonts w:asciiTheme="majorHAnsi" w:hAnsiTheme="majorHAnsi"/>
        <w:b/>
        <w:sz w:val="24"/>
      </w:rPr>
    </w:pPr>
    <w:r w:rsidRPr="0069248D">
      <w:rPr>
        <w:rFonts w:ascii="Cambria,Bold" w:hAnsi="Cambria,Bold"/>
        <w:b/>
        <w:bCs/>
        <w:color w:val="0070C1"/>
        <w:sz w:val="24"/>
        <w:szCs w:val="24"/>
      </w:rPr>
      <w:t>A.1-</w:t>
    </w:r>
    <w:r>
      <w:rPr>
        <w:rFonts w:ascii="Cambria,Bold" w:hAnsi="Cambria,Bold"/>
        <w:b/>
        <w:bCs/>
        <w:color w:val="0070C1"/>
        <w:sz w:val="24"/>
        <w:szCs w:val="24"/>
      </w:rPr>
      <w:t>4</w:t>
    </w:r>
  </w:p>
  <w:p w:rsidR="003B22EF" w:rsidRPr="0069248D" w:rsidRDefault="003B22EF" w:rsidP="00FB55CD">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B42" w:rsidRPr="0069248D" w:rsidRDefault="00036B42">
    <w:pPr>
      <w:pStyle w:val="Footer"/>
    </w:pPr>
  </w:p>
  <w:p w:rsidR="00036B42" w:rsidRPr="0069248D" w:rsidRDefault="00036B42" w:rsidP="00E628EE">
    <w:pPr>
      <w:widowControl/>
      <w:adjustRightInd w:val="0"/>
      <w:jc w:val="center"/>
      <w:rPr>
        <w:rFonts w:ascii="Cambria,BoldItalic" w:eastAsiaTheme="minorHAnsi" w:hAnsi="Cambria,BoldItalic" w:cs="Cambria,BoldItalic"/>
        <w:b/>
        <w:bCs/>
        <w:i/>
        <w:iCs/>
        <w:color w:val="3366FF"/>
      </w:rPr>
    </w:pPr>
    <w:r w:rsidRPr="0069248D">
      <w:rPr>
        <w:rFonts w:ascii="Cambria,BoldItalic" w:hAnsi="Cambria,BoldItalic"/>
        <w:b/>
        <w:bCs/>
        <w:i/>
        <w:iCs/>
        <w:color w:val="3366FF"/>
      </w:rPr>
      <w:t>Directorate General for Railway and Maritime Investigations</w:t>
    </w:r>
  </w:p>
  <w:p w:rsidR="00036B42" w:rsidRPr="0069248D" w:rsidRDefault="00036B42" w:rsidP="00E628EE">
    <w:pPr>
      <w:pStyle w:val="BodyText"/>
      <w:jc w:val="center"/>
      <w:rPr>
        <w:rFonts w:asciiTheme="majorHAnsi" w:hAnsiTheme="majorHAnsi"/>
        <w:b/>
        <w:sz w:val="24"/>
      </w:rPr>
    </w:pPr>
    <w:r w:rsidRPr="0069248D">
      <w:rPr>
        <w:rFonts w:ascii="Cambria,Bold" w:hAnsi="Cambria,Bold"/>
        <w:b/>
        <w:bCs/>
        <w:color w:val="0070C1"/>
        <w:sz w:val="24"/>
        <w:szCs w:val="24"/>
      </w:rPr>
      <w:t>A.1-</w:t>
    </w:r>
    <w:r>
      <w:rPr>
        <w:rFonts w:ascii="Cambria,Bold" w:hAnsi="Cambria,Bold"/>
        <w:b/>
        <w:bCs/>
        <w:color w:val="0070C1"/>
        <w:sz w:val="24"/>
        <w:szCs w:val="24"/>
      </w:rPr>
      <w:t>5</w:t>
    </w:r>
  </w:p>
  <w:p w:rsidR="00036B42" w:rsidRPr="0069248D" w:rsidRDefault="00036B42" w:rsidP="00FB55CD">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2EF" w:rsidRPr="0069248D" w:rsidRDefault="003B22EF">
    <w:pPr>
      <w:pStyle w:val="Footer"/>
    </w:pPr>
  </w:p>
  <w:p w:rsidR="003B22EF" w:rsidRPr="0069248D" w:rsidRDefault="003B22EF" w:rsidP="004F3E3A">
    <w:pPr>
      <w:widowControl/>
      <w:adjustRightInd w:val="0"/>
      <w:ind w:firstLine="2552"/>
      <w:rPr>
        <w:rFonts w:ascii="Cambria,BoldItalic" w:eastAsiaTheme="minorHAnsi" w:hAnsi="Cambria,BoldItalic" w:cs="Cambria,BoldItalic"/>
        <w:b/>
        <w:bCs/>
        <w:i/>
        <w:iCs/>
        <w:color w:val="3366FF"/>
      </w:rPr>
    </w:pPr>
    <w:r w:rsidRPr="0069248D">
      <w:rPr>
        <w:rFonts w:ascii="Cambria,BoldItalic" w:hAnsi="Cambria,BoldItalic"/>
        <w:b/>
        <w:bCs/>
        <w:i/>
        <w:iCs/>
        <w:color w:val="3366FF"/>
      </w:rPr>
      <w:t>Directorate General for Railway and Maritime Investigations</w:t>
    </w:r>
  </w:p>
  <w:p w:rsidR="003B22EF" w:rsidRPr="0069248D" w:rsidRDefault="003B22EF" w:rsidP="004F3E3A">
    <w:pPr>
      <w:pStyle w:val="BodyText"/>
      <w:spacing w:before="5"/>
      <w:ind w:left="850" w:right="850" w:firstLine="4537"/>
      <w:rPr>
        <w:rFonts w:asciiTheme="majorHAnsi" w:hAnsiTheme="majorHAnsi"/>
        <w:b/>
        <w:sz w:val="24"/>
      </w:rPr>
    </w:pPr>
    <w:r w:rsidRPr="0069248D">
      <w:rPr>
        <w:rFonts w:ascii="Cambria,Bold" w:hAnsi="Cambria,Bold"/>
        <w:b/>
        <w:bCs/>
        <w:color w:val="0070C1"/>
        <w:sz w:val="24"/>
        <w:szCs w:val="24"/>
      </w:rPr>
      <w:t>A.1-6</w:t>
    </w:r>
  </w:p>
  <w:p w:rsidR="003B22EF" w:rsidRPr="0069248D" w:rsidRDefault="003B22EF" w:rsidP="00FB55C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22EF" w:rsidRPr="0069248D" w:rsidRDefault="003B22EF">
      <w:r w:rsidRPr="0069248D">
        <w:separator/>
      </w:r>
    </w:p>
  </w:footnote>
  <w:footnote w:type="continuationSeparator" w:id="0">
    <w:p w:rsidR="003B22EF" w:rsidRPr="0069248D" w:rsidRDefault="003B22EF">
      <w:r w:rsidRPr="0069248D">
        <w:continuationSeparator/>
      </w:r>
    </w:p>
  </w:footnote>
  <w:footnote w:id="1">
    <w:p w:rsidR="003B22EF" w:rsidRPr="0069248D" w:rsidRDefault="003B22EF" w:rsidP="003B396E">
      <w:pPr>
        <w:spacing w:before="120"/>
        <w:jc w:val="both"/>
      </w:pPr>
      <w:r w:rsidRPr="0069248D">
        <w:rPr>
          <w:rStyle w:val="FootnoteReference"/>
        </w:rPr>
        <w:footnoteRef/>
      </w:r>
      <w:r w:rsidRPr="0069248D">
        <w:t xml:space="preserve">) </w:t>
      </w:r>
      <w:r w:rsidRPr="0069248D">
        <w:rPr>
          <w:rFonts w:asciiTheme="majorHAnsi" w:hAnsiTheme="majorHAnsi"/>
          <w:sz w:val="18"/>
        </w:rPr>
        <w:t>For the sake of full disclosure, please note that the regulatory change introduced by Law No 172 of 2017 has effectively extended the scope of investigatory competence of this Directorate to systems that could be excluded from the scope of Directive (EU) 2016/798 through implementation of the derogation provided for in Article 2(4) of Directive (EU) 2016/798 on railway safety. This derogation states that Member States “</w:t>
      </w:r>
      <w:r w:rsidRPr="0069248D">
        <w:rPr>
          <w:rFonts w:asciiTheme="majorHAnsi" w:hAnsiTheme="majorHAnsi"/>
          <w:i/>
          <w:sz w:val="18"/>
        </w:rPr>
        <w:t>may decide to apply, where appropriate, provisions of this Directive to metros and other local systems in accordance with national law”.</w:t>
      </w:r>
    </w:p>
  </w:footnote>
  <w:footnote w:id="2">
    <w:p w:rsidR="003B22EF" w:rsidRPr="0075694B" w:rsidRDefault="003B22EF" w:rsidP="0075694B">
      <w:pPr>
        <w:pStyle w:val="FootnoteText"/>
        <w:spacing w:before="120"/>
        <w:jc w:val="both"/>
        <w:rPr>
          <w:sz w:val="18"/>
          <w:szCs w:val="18"/>
        </w:rPr>
      </w:pPr>
      <w:r w:rsidRPr="0075694B">
        <w:rPr>
          <w:rStyle w:val="FootnoteReference"/>
          <w:sz w:val="18"/>
          <w:szCs w:val="18"/>
        </w:rPr>
        <w:footnoteRef/>
      </w:r>
      <w:r w:rsidRPr="0075694B">
        <w:rPr>
          <w:sz w:val="18"/>
          <w:szCs w:val="18"/>
        </w:rPr>
        <w:t xml:space="preserve"> Decree implementing Directive 95/46/EC of the European Parliament and of the Council of 24 October 1995 on the protection of individuals with regard to the processing of personal data and on the free movement of such data.</w:t>
      </w:r>
      <w:r w:rsidRPr="0075694B">
        <w:rPr>
          <w:rFonts w:asciiTheme="majorHAnsi" w:hAnsiTheme="majorHAnsi"/>
          <w:sz w:val="18"/>
          <w:szCs w:val="18"/>
        </w:rPr>
        <w:t xml:space="preserve"> In this regard, </w:t>
      </w:r>
      <w:r w:rsidRPr="0075694B">
        <w:rPr>
          <w:rFonts w:asciiTheme="majorHAnsi" w:hAnsiTheme="majorHAnsi"/>
          <w:b/>
          <w:sz w:val="18"/>
          <w:szCs w:val="18"/>
        </w:rPr>
        <w:t>on 25 May 2018,</w:t>
      </w:r>
      <w:r w:rsidRPr="0075694B">
        <w:rPr>
          <w:rFonts w:asciiTheme="majorHAnsi" w:hAnsiTheme="majorHAnsi"/>
          <w:sz w:val="18"/>
          <w:szCs w:val="18"/>
        </w:rPr>
        <w:t xml:space="preserve"> Regulation (UE) 2016/679 on the protection of natural persons with regard to the processing of personal data and on the free movement of such data, and repealing Directive 95/46/EC (General Data Protection Regulation) entered into force; and Directive 95/46/EC was repealed from that date.</w:t>
      </w:r>
    </w:p>
  </w:footnote>
  <w:footnote w:id="3">
    <w:p w:rsidR="003B22EF" w:rsidRPr="0069248D" w:rsidRDefault="003B22EF" w:rsidP="0069248D">
      <w:pPr>
        <w:pStyle w:val="FootnoteText"/>
        <w:jc w:val="both"/>
      </w:pPr>
      <w:r w:rsidRPr="0069248D">
        <w:rPr>
          <w:rStyle w:val="FootnoteReference"/>
        </w:rPr>
        <w:footnoteRef/>
      </w:r>
      <w:r w:rsidRPr="0069248D">
        <w:t xml:space="preserve">) </w:t>
      </w:r>
      <w:r w:rsidRPr="0069248D">
        <w:rPr>
          <w:rFonts w:asciiTheme="majorHAnsi" w:hAnsiTheme="majorHAnsi"/>
          <w:sz w:val="18"/>
        </w:rPr>
        <w:t>In total, 56 actions have been identified relating to service processes for technical investigative activities and administrative and accounting management activities linked to the Directorate’s operating expenses</w:t>
      </w:r>
    </w:p>
  </w:footnote>
  <w:footnote w:id="4">
    <w:p w:rsidR="003B22EF" w:rsidRPr="0069248D" w:rsidRDefault="003B22EF" w:rsidP="003306BD">
      <w:pPr>
        <w:widowControl/>
        <w:adjustRightInd w:val="0"/>
        <w:spacing w:before="100" w:beforeAutospacing="1"/>
        <w:jc w:val="both"/>
      </w:pPr>
      <w:r w:rsidRPr="0069248D">
        <w:rPr>
          <w:rStyle w:val="FootnoteReference"/>
        </w:rPr>
        <w:footnoteRef/>
      </w:r>
      <w:r w:rsidRPr="0069248D">
        <w:t xml:space="preserve">) </w:t>
      </w:r>
      <w:r w:rsidRPr="0069248D">
        <w:rPr>
          <w:sz w:val="18"/>
          <w:szCs w:val="18"/>
        </w:rPr>
        <w:t>with reference to criteria set out in Article 19(1) and (2) and Article 21(6) of Directive 2004/49/EC as well as</w:t>
      </w:r>
      <w:r>
        <w:rPr>
          <w:sz w:val="18"/>
          <w:szCs w:val="18"/>
        </w:rPr>
        <w:t xml:space="preserve"> </w:t>
      </w:r>
      <w:r w:rsidRPr="0069248D">
        <w:rPr>
          <w:sz w:val="18"/>
          <w:szCs w:val="18"/>
        </w:rPr>
        <w:t>Article 19(1) and (2) of Legislative Decree No 162/2007.</w:t>
      </w:r>
    </w:p>
  </w:footnote>
  <w:footnote w:id="5">
    <w:p w:rsidR="003B22EF" w:rsidRPr="0069248D" w:rsidRDefault="003B22EF" w:rsidP="00DB11CF">
      <w:pPr>
        <w:spacing w:before="120"/>
        <w:jc w:val="both"/>
      </w:pPr>
      <w:r w:rsidRPr="0069248D">
        <w:rPr>
          <w:rStyle w:val="FootnoteReference"/>
        </w:rPr>
        <w:footnoteRef/>
      </w:r>
      <w:r w:rsidRPr="0069248D">
        <w:t xml:space="preserve">) </w:t>
      </w:r>
      <w:r w:rsidRPr="0069248D">
        <w:rPr>
          <w:rFonts w:asciiTheme="majorHAnsi" w:hAnsiTheme="majorHAnsi"/>
          <w:sz w:val="18"/>
        </w:rPr>
        <w:t>The classification adopted complies with the most recent updated version of the EMCIP taxonomy, issued by EMSA in March 2017 (ref. doc. EMCIP Taxonomy – List of attributes).</w:t>
      </w:r>
    </w:p>
  </w:footnote>
  <w:footnote w:id="6">
    <w:p w:rsidR="003B22EF" w:rsidRPr="00987BD4" w:rsidRDefault="003B22EF" w:rsidP="00116728">
      <w:pPr>
        <w:spacing w:before="120"/>
        <w:jc w:val="both"/>
        <w:rPr>
          <w:sz w:val="18"/>
          <w:szCs w:val="18"/>
        </w:rPr>
      </w:pPr>
      <w:r w:rsidRPr="00987BD4">
        <w:rPr>
          <w:rStyle w:val="FootnoteReference"/>
          <w:sz w:val="18"/>
          <w:szCs w:val="18"/>
        </w:rPr>
        <w:footnoteRef/>
      </w:r>
      <w:r w:rsidRPr="00987BD4">
        <w:rPr>
          <w:sz w:val="18"/>
          <w:szCs w:val="18"/>
        </w:rPr>
        <w:t xml:space="preserve"> The Directive was published in the Official Journal of the European Union No L 138/102 of 26 May 2016.</w:t>
      </w:r>
    </w:p>
  </w:footnote>
  <w:footnote w:id="7">
    <w:p w:rsidR="003B22EF" w:rsidRPr="006A3A41" w:rsidRDefault="003B22EF" w:rsidP="00D81AE3">
      <w:pPr>
        <w:spacing w:before="120"/>
        <w:jc w:val="both"/>
        <w:rPr>
          <w:sz w:val="18"/>
          <w:szCs w:val="18"/>
        </w:rPr>
      </w:pPr>
      <w:r w:rsidRPr="006A3A41">
        <w:rPr>
          <w:rStyle w:val="FootnoteReference"/>
          <w:sz w:val="18"/>
          <w:szCs w:val="18"/>
        </w:rPr>
        <w:footnoteRef/>
      </w:r>
      <w:r w:rsidRPr="006A3A41">
        <w:rPr>
          <w:sz w:val="18"/>
          <w:szCs w:val="18"/>
        </w:rPr>
        <w:t>)</w:t>
      </w:r>
      <w:r>
        <w:rPr>
          <w:sz w:val="18"/>
          <w:szCs w:val="18"/>
        </w:rPr>
        <w:t xml:space="preserve"> </w:t>
      </w:r>
      <w:r w:rsidRPr="006A3A41">
        <w:rPr>
          <w:rFonts w:asciiTheme="majorHAnsi" w:hAnsiTheme="majorHAnsi"/>
          <w:sz w:val="18"/>
          <w:szCs w:val="18"/>
        </w:rPr>
        <w:t>The number of events for which investigative activities ended in 2016 is shown in brackets</w:t>
      </w:r>
    </w:p>
  </w:footnote>
  <w:footnote w:id="8">
    <w:p w:rsidR="003B22EF" w:rsidRPr="006A3A41" w:rsidRDefault="003B22EF" w:rsidP="00D81AE3">
      <w:pPr>
        <w:spacing w:before="120"/>
        <w:jc w:val="both"/>
        <w:rPr>
          <w:sz w:val="18"/>
          <w:szCs w:val="18"/>
        </w:rPr>
      </w:pPr>
      <w:r w:rsidRPr="006A3A41">
        <w:rPr>
          <w:rStyle w:val="FootnoteReference"/>
          <w:sz w:val="18"/>
          <w:szCs w:val="18"/>
        </w:rPr>
        <w:footnoteRef/>
      </w:r>
      <w:r w:rsidRPr="006A3A41">
        <w:rPr>
          <w:sz w:val="18"/>
          <w:szCs w:val="18"/>
        </w:rPr>
        <w:t xml:space="preserve">) The type of event investigated and completed in 2016 concerns accident events occurring </w:t>
      </w:r>
      <w:r w:rsidRPr="006A3A41">
        <w:rPr>
          <w:b/>
          <w:sz w:val="18"/>
          <w:szCs w:val="18"/>
        </w:rPr>
        <w:t>from 01.01.2014 to 31.03.2015</w:t>
      </w:r>
      <w:r w:rsidRPr="006A3A41">
        <w:rPr>
          <w:sz w:val="18"/>
          <w:szCs w:val="18"/>
        </w:rPr>
        <w:t>, with serious or fatal outcomes, characterised by collision with persons, mainly inside stations or their outbuildings.</w:t>
      </w:r>
      <w:r w:rsidRPr="006A3A41">
        <w:rPr>
          <w:rFonts w:asciiTheme="majorHAnsi" w:hAnsiTheme="majorHAnsi"/>
          <w:sz w:val="18"/>
          <w:szCs w:val="18"/>
        </w:rPr>
        <w:t xml:space="preserve"> As stated in the 2016 annual Report </w:t>
      </w:r>
      <w:r w:rsidRPr="006A3A41">
        <w:rPr>
          <w:rFonts w:asciiTheme="majorHAnsi" w:hAnsiTheme="majorHAnsi"/>
          <w:sz w:val="18"/>
          <w:szCs w:val="18"/>
          <w:u w:val="single"/>
        </w:rPr>
        <w:t xml:space="preserve">by convention, the number of events investigated is entered in the table as 1 because this was a framework investigation although a total of 306 events that occurred during the reference period were actually investigated. </w:t>
      </w:r>
      <w:r w:rsidRPr="006A3A41">
        <w:rPr>
          <w:rFonts w:asciiTheme="majorHAnsi" w:hAnsiTheme="majorHAnsi"/>
          <w:sz w:val="18"/>
          <w:szCs w:val="18"/>
        </w:rPr>
        <w:t>The collisions subject to this investigation (collision between trains and people) caused very severe damage to the people who were struck, and gave rise to injury or death. To sum up, 45 injuries, 57 deaths and 164 suicides. However, for methodological reasons, it was not considered appropriate to include these overall figures relating to death and injuries as well as suicides in the table because they do not refer to an individual event/day and cannot therefore be compared with aggregate data relating to previous years.</w:t>
      </w:r>
    </w:p>
  </w:footnote>
  <w:footnote w:id="9">
    <w:p w:rsidR="003B22EF" w:rsidRPr="006A3A41" w:rsidRDefault="003B22EF" w:rsidP="00D81AE3">
      <w:pPr>
        <w:pStyle w:val="FootnoteText"/>
        <w:spacing w:before="120"/>
        <w:rPr>
          <w:sz w:val="18"/>
          <w:szCs w:val="18"/>
        </w:rPr>
      </w:pPr>
      <w:r w:rsidRPr="006A3A41">
        <w:rPr>
          <w:rStyle w:val="FootnoteReference"/>
          <w:sz w:val="18"/>
          <w:szCs w:val="18"/>
        </w:rPr>
        <w:footnoteRef/>
      </w:r>
      <w:r w:rsidRPr="006A3A41">
        <w:rPr>
          <w:sz w:val="18"/>
          <w:szCs w:val="18"/>
        </w:rPr>
        <w:t>)The number of events for which investigative activities ended in 2016 is shown in brackets</w:t>
      </w:r>
    </w:p>
  </w:footnote>
  <w:footnote w:id="10">
    <w:p w:rsidR="003B22EF" w:rsidRPr="009136FF" w:rsidRDefault="003B22EF" w:rsidP="007A5AA5">
      <w:pPr>
        <w:spacing w:before="120"/>
        <w:jc w:val="both"/>
        <w:rPr>
          <w:sz w:val="18"/>
          <w:szCs w:val="18"/>
        </w:rPr>
      </w:pPr>
      <w:r w:rsidRPr="009136FF">
        <w:rPr>
          <w:rStyle w:val="FootnoteReference"/>
          <w:sz w:val="18"/>
          <w:szCs w:val="18"/>
        </w:rPr>
        <w:footnoteRef/>
      </w:r>
      <w:r w:rsidRPr="009136FF">
        <w:rPr>
          <w:sz w:val="18"/>
          <w:szCs w:val="18"/>
        </w:rPr>
        <w:t>) For the sake of full disclosure, Table 11 shows investigations considered concluded in 2017 and for which the final report was issued in</w:t>
      </w:r>
      <w:r w:rsidRPr="009136FF">
        <w:rPr>
          <w:rFonts w:asciiTheme="majorHAnsi" w:hAnsiTheme="majorHAnsi"/>
          <w:sz w:val="18"/>
          <w:szCs w:val="18"/>
        </w:rPr>
        <w:t xml:space="preserve"> 2017, even though the EMSA acceptance procedure is still ongoing in the EMCIP system.</w:t>
      </w:r>
    </w:p>
  </w:footnote>
  <w:footnote w:id="11">
    <w:p w:rsidR="003B22EF" w:rsidRPr="009136FF" w:rsidRDefault="003B22EF" w:rsidP="007A5AA5">
      <w:pPr>
        <w:spacing w:before="120"/>
        <w:jc w:val="both"/>
        <w:rPr>
          <w:sz w:val="18"/>
          <w:szCs w:val="18"/>
        </w:rPr>
      </w:pPr>
      <w:r w:rsidRPr="009136FF">
        <w:rPr>
          <w:rStyle w:val="FootnoteReference"/>
          <w:sz w:val="18"/>
          <w:szCs w:val="18"/>
        </w:rPr>
        <w:footnoteRef/>
      </w:r>
      <w:r w:rsidRPr="009136FF">
        <w:rPr>
          <w:sz w:val="18"/>
          <w:szCs w:val="18"/>
        </w:rPr>
        <w:t xml:space="preserve">) Table 12 uses the term ‘in process of completion’ to describe investigations for which the final report has been notified to EMSA, but EMSA has not yet validated and accepted the report in the </w:t>
      </w:r>
      <w:r w:rsidRPr="009136FF">
        <w:rPr>
          <w:rFonts w:asciiTheme="majorHAnsi" w:hAnsiTheme="majorHAnsi"/>
          <w:sz w:val="18"/>
          <w:szCs w:val="18"/>
        </w:rPr>
        <w:t xml:space="preserve">EMCIP system, or cases where investigation is still ongoing and the final report has not yet been prepared </w:t>
      </w:r>
    </w:p>
  </w:footnote>
  <w:footnote w:id="12">
    <w:p w:rsidR="003B22EF" w:rsidRPr="00CD316B" w:rsidRDefault="003B22EF">
      <w:pPr>
        <w:pStyle w:val="FootnoteText"/>
        <w:rPr>
          <w:sz w:val="18"/>
          <w:szCs w:val="18"/>
        </w:rPr>
      </w:pPr>
      <w:r w:rsidRPr="00CD316B">
        <w:rPr>
          <w:rStyle w:val="FootnoteReference"/>
          <w:sz w:val="18"/>
          <w:szCs w:val="18"/>
        </w:rPr>
        <w:footnoteRef/>
      </w:r>
      <w:r w:rsidRPr="00CD316B">
        <w:rPr>
          <w:sz w:val="18"/>
          <w:szCs w:val="18"/>
        </w:rPr>
        <w:t>) See also information in note 7)</w:t>
      </w:r>
    </w:p>
  </w:footnote>
  <w:footnote w:id="13">
    <w:p w:rsidR="003B22EF" w:rsidRPr="005E0233" w:rsidRDefault="003B22EF" w:rsidP="005E0233">
      <w:pPr>
        <w:widowControl/>
        <w:adjustRightInd w:val="0"/>
        <w:jc w:val="both"/>
        <w:rPr>
          <w:sz w:val="18"/>
          <w:szCs w:val="18"/>
        </w:rPr>
      </w:pPr>
      <w:r w:rsidRPr="005E0233">
        <w:rPr>
          <w:rStyle w:val="FootnoteReference"/>
          <w:sz w:val="18"/>
          <w:szCs w:val="18"/>
        </w:rPr>
        <w:footnoteRef/>
      </w:r>
      <w:r w:rsidRPr="005E0233">
        <w:rPr>
          <w:sz w:val="18"/>
          <w:szCs w:val="18"/>
        </w:rPr>
        <w:t>) From the time of entry into force of Prime Ministerial Decree No 72/ 2014 (23 May 2014) establishing the Directorate General for Railway and Maritime Investigations, the Directorate began monitoring the implementation status of all recommendations issued in the railway sector; this activity was also implemented in the maritime sector from 2016</w:t>
      </w:r>
    </w:p>
  </w:footnote>
  <w:footnote w:id="14">
    <w:p w:rsidR="003B22EF" w:rsidRPr="00AB1707" w:rsidRDefault="003B22EF" w:rsidP="00AB1707">
      <w:pPr>
        <w:widowControl/>
        <w:adjustRightInd w:val="0"/>
        <w:jc w:val="both"/>
        <w:rPr>
          <w:sz w:val="18"/>
          <w:szCs w:val="18"/>
        </w:rPr>
      </w:pPr>
      <w:r w:rsidRPr="00AB1707">
        <w:rPr>
          <w:rStyle w:val="FootnoteReference"/>
          <w:sz w:val="18"/>
          <w:szCs w:val="18"/>
        </w:rPr>
        <w:footnoteRef/>
      </w:r>
      <w:r w:rsidRPr="00AB1707">
        <w:rPr>
          <w:sz w:val="18"/>
          <w:szCs w:val="18"/>
        </w:rPr>
        <w:t>) From the time of entry into force of Prime Ministerial Decree No 72/ 2014 (23 May 2014) establishing the Directorate General for Railway and Maritime Investigations, the Directorate began monitoring the implementation status of all recommendations issued in the railway sector; this activity was also implemented in the maritime sector from 2016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2EF" w:rsidRPr="00ED7645" w:rsidRDefault="003B22EF" w:rsidP="00ED7645">
    <w:pPr>
      <w:pStyle w:val="Header"/>
    </w:pPr>
    <w:r w:rsidRPr="0069248D">
      <w:rPr>
        <w:noProof/>
        <w:lang w:val="fr-FR" w:eastAsia="fr-FR" w:bidi="ar-SA"/>
      </w:rPr>
      <w:drawing>
        <wp:inline distT="0" distB="0" distL="0" distR="0" wp14:anchorId="43FCE3F3" wp14:editId="57C1B725">
          <wp:extent cx="6305910" cy="84138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351581" cy="8474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625"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3"/>
      <w:gridCol w:w="5571"/>
    </w:tblGrid>
    <w:tr w:rsidR="003B22EF" w:rsidRPr="0069248D" w:rsidTr="00E628EE">
      <w:tc>
        <w:tcPr>
          <w:tcW w:w="6212" w:type="dxa"/>
        </w:tcPr>
        <w:p w:rsidR="003B22EF" w:rsidRPr="0069248D" w:rsidRDefault="003B22EF" w:rsidP="008D7925">
          <w:pPr>
            <w:pStyle w:val="BodyText"/>
            <w:ind w:right="850"/>
            <w:rPr>
              <w:rFonts w:asciiTheme="majorHAnsi" w:hAnsiTheme="majorHAnsi"/>
              <w:sz w:val="20"/>
            </w:rPr>
          </w:pPr>
          <w:r w:rsidRPr="0069248D">
            <w:rPr>
              <w:rFonts w:asciiTheme="majorHAnsi" w:hAnsiTheme="majorHAnsi"/>
              <w:noProof/>
              <w:sz w:val="20"/>
              <w:lang w:val="fr-FR" w:eastAsia="fr-FR" w:bidi="ar-SA"/>
            </w:rPr>
            <w:drawing>
              <wp:inline distT="0" distB="0" distL="0" distR="0">
                <wp:extent cx="1068020" cy="385072"/>
                <wp:effectExtent l="0" t="0" r="0" b="0"/>
                <wp:docPr id="130501259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18022" name="Picture 21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00348" cy="396728"/>
                        </a:xfrm>
                        <a:prstGeom prst="rect">
                          <a:avLst/>
                        </a:prstGeom>
                        <a:noFill/>
                        <a:ln>
                          <a:noFill/>
                        </a:ln>
                      </pic:spPr>
                    </pic:pic>
                  </a:graphicData>
                </a:graphic>
              </wp:inline>
            </w:drawing>
          </w:r>
        </w:p>
      </w:tc>
      <w:tc>
        <w:tcPr>
          <w:tcW w:w="5413" w:type="dxa"/>
        </w:tcPr>
        <w:p w:rsidR="003B22EF" w:rsidRPr="0069248D" w:rsidRDefault="003B22EF" w:rsidP="00595D52">
          <w:pPr>
            <w:pStyle w:val="BodyText"/>
            <w:spacing w:before="360" w:after="360"/>
            <w:ind w:right="318"/>
            <w:rPr>
              <w:rFonts w:asciiTheme="majorHAnsi" w:hAnsiTheme="majorHAnsi"/>
              <w:sz w:val="24"/>
              <w:szCs w:val="24"/>
            </w:rPr>
          </w:pPr>
          <w:r w:rsidRPr="0069248D">
            <w:rPr>
              <w:rFonts w:ascii="Cambria,Bold" w:hAnsi="Cambria,Bold"/>
              <w:b/>
              <w:bCs/>
              <w:color w:val="0070C1"/>
              <w:sz w:val="24"/>
              <w:szCs w:val="24"/>
            </w:rPr>
            <w:t>Annual Report 2017 - ANNEX 1</w:t>
          </w:r>
        </w:p>
      </w:tc>
    </w:tr>
    <w:tr w:rsidR="003B22EF" w:rsidRPr="0069248D" w:rsidTr="00E628EE">
      <w:tc>
        <w:tcPr>
          <w:tcW w:w="11625" w:type="dxa"/>
          <w:gridSpan w:val="2"/>
        </w:tcPr>
        <w:p w:rsidR="003B22EF" w:rsidRPr="0069248D" w:rsidRDefault="003B22EF" w:rsidP="003026F4">
          <w:pPr>
            <w:pStyle w:val="BodyText"/>
            <w:spacing w:after="360"/>
            <w:ind w:right="227"/>
            <w:rPr>
              <w:rFonts w:ascii="Cambria,Bold" w:hAnsi="Cambria,Bold"/>
              <w:b/>
              <w:bCs/>
              <w:color w:val="0070C1"/>
              <w:sz w:val="24"/>
              <w:szCs w:val="24"/>
            </w:rPr>
          </w:pPr>
          <w:r>
            <w:rPr>
              <w:rFonts w:ascii="Cambria,Bold" w:hAnsi="Cambria,Bold"/>
              <w:b/>
              <w:bCs/>
              <w:noProof/>
              <w:color w:val="0070C1"/>
              <w:sz w:val="24"/>
              <w:szCs w:val="24"/>
              <w:lang w:val="fr-FR" w:eastAsia="fr-FR" w:bidi="ar-SA"/>
            </w:rPr>
            <mc:AlternateContent>
              <mc:Choice Requires="wps">
                <w:drawing>
                  <wp:inline distT="0" distB="0" distL="0" distR="0">
                    <wp:extent cx="7919720" cy="271145"/>
                    <wp:effectExtent l="3175" t="0" r="1905" b="0"/>
                    <wp:docPr id="130501258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720" cy="271145"/>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2DAA01" id="Rectangle 4" o:spid="_x0000_s1026" style="width:623.6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bGhAIAAAQFAAAOAAAAZHJzL2Uyb0RvYy54bWysVNuO0zAQfUfiHyy/dxOHZNtEm672FoS0&#10;wIqFD3Btp7Fw7GC7TRfEvzN22qUFHhAiD47tGR+fmTnji8tdr9BWWCeNrjE5SzESmhku9brGnz42&#10;swVGzlPNqTJa1PhJOHy5fPniYhwqkZnOKC4sAhDtqnGocef9UCWJY53oqTszg9BgbI3tqYelXSfc&#10;0hHQe5VkaXqejMbywRomnIPd28mIlxG/bQXz79vWCY9UjYGbj6ON4yqMyfKCVmtLh06yPQ36Dyx6&#10;KjVc+gx1Sz1FGyt/g+ols8aZ1p8x0yembSUTMQaIhqS/RPPY0UHEWCA5bnhOk/t/sOzd9sEiyaF2&#10;r9IiJVmxyDDStIdafYDsUb1WAuUhT+PgKnB/HB5siNQN94Z9dkibmw68xJW1ZuwE5cCOBP/k5EBY&#10;ODiKVuNbwwGdbryJKdu1tg+AkAy0i5V5eq6M2HnEYHNeknKeQQEZ2LI5IXkRr6DV4fRgnX8tTI/C&#10;pMYWuEd0ur13PrCh1cElsjdK8kYqFRd2vbpRFm1pUEl61dw1e3R37KZ0cNYmHJsQpx0gCXcEW6Ab&#10;q/6tJFmeXmflrDlfzGd5kxezcp4uZikpr8vzNC/z2+Z7IEjyqpOcC30vtTgokOR/V+F9L0zaiRpE&#10;Y43LIiti7Cfs3WmQKXx/CrKXHhpSyb7Gi+Czb5FQ2DvNIWxaeSrVNE9O6ccsQw4O/5iVKINQ+UlB&#10;K8OfQAXWQJGgnvB0wKQz9itGI7Rhjd2XDbUCI/VGg5JKkuehb+MiL6IG7LFldWyhmgFUjT1G0/TG&#10;T72+Gaxcd3ATiYnR5grU18oojKDMidVes9BqMYL9sxB6+XgdvX4+XssfAAAA//8DAFBLAwQUAAYA&#10;CAAAACEAzGF/B90AAAAFAQAADwAAAGRycy9kb3ducmV2LnhtbEyPQWvCQBCF74X+h2UKvZS6MYiR&#10;NBsRoS2lJ6NQehuzYxLMzobdVdN/37WXehl4vMd73xTL0fTiTM53lhVMJwkI4trqjhsFu+3r8wKE&#10;D8gae8uk4Ic8LMv7uwJzbS+8oXMVGhFL2OeooA1hyKX0dUsG/cQOxNE7WGcwROkaqR1eYrnpZZok&#10;c2mw47jQ4kDrlupjdTIKqvevRXY4Ot48vSWfXTP/GNfyW6nHh3H1AiLQGP7DcMWP6FBGpr09sfai&#10;VxAfCX/36qWzLAWxVzBLM5BlIW/py18AAAD//wMAUEsBAi0AFAAGAAgAAAAhALaDOJL+AAAA4QEA&#10;ABMAAAAAAAAAAAAAAAAAAAAAAFtDb250ZW50X1R5cGVzXS54bWxQSwECLQAUAAYACAAAACEAOP0h&#10;/9YAAACUAQAACwAAAAAAAAAAAAAAAAAvAQAAX3JlbHMvLnJlbHNQSwECLQAUAAYACAAAACEA1Xpm&#10;xoQCAAAEBQAADgAAAAAAAAAAAAAAAAAuAgAAZHJzL2Uyb0RvYy54bWxQSwECLQAUAAYACAAAACEA&#10;zGF/B90AAAAFAQAADwAAAAAAAAAAAAAAAADeBAAAZHJzL2Rvd25yZXYueG1sUEsFBgAAAAAEAAQA&#10;8wAAAOgFAAAAAA==&#10;" fillcolor="#00afef" stroked="f">
                    <w10:anchorlock/>
                  </v:rect>
                </w:pict>
              </mc:Fallback>
            </mc:AlternateContent>
          </w:r>
        </w:p>
      </w:tc>
    </w:tr>
  </w:tbl>
  <w:p w:rsidR="003B22EF" w:rsidRPr="0069248D" w:rsidRDefault="003B22EF">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56330"/>
    <w:multiLevelType w:val="multilevel"/>
    <w:tmpl w:val="8FB49986"/>
    <w:lvl w:ilvl="0">
      <w:start w:val="1"/>
      <w:numFmt w:val="decimal"/>
      <w:lvlText w:val="%1."/>
      <w:lvlJc w:val="left"/>
      <w:pPr>
        <w:ind w:left="940" w:hanging="361"/>
      </w:pPr>
      <w:rPr>
        <w:rFonts w:hint="default"/>
        <w:i/>
        <w:w w:val="100"/>
        <w:lang w:val="it-IT" w:eastAsia="it-IT" w:bidi="it-IT"/>
      </w:rPr>
    </w:lvl>
    <w:lvl w:ilvl="1">
      <w:start w:val="1"/>
      <w:numFmt w:val="decimal"/>
      <w:lvlText w:val="%2."/>
      <w:lvlJc w:val="left"/>
      <w:pPr>
        <w:ind w:left="1060" w:hanging="209"/>
      </w:pPr>
      <w:rPr>
        <w:rFonts w:ascii="Cambria" w:eastAsia="Cambria" w:hAnsi="Cambria" w:cs="Cambria" w:hint="default"/>
        <w:color w:val="006FC0"/>
        <w:w w:val="100"/>
        <w:sz w:val="22"/>
        <w:szCs w:val="22"/>
        <w:lang w:val="it-IT" w:eastAsia="it-IT" w:bidi="it-IT"/>
      </w:rPr>
    </w:lvl>
    <w:lvl w:ilvl="2">
      <w:start w:val="1"/>
      <w:numFmt w:val="decimal"/>
      <w:lvlText w:val="%2.%3"/>
      <w:lvlJc w:val="left"/>
      <w:pPr>
        <w:ind w:left="1970" w:hanging="351"/>
      </w:pPr>
      <w:rPr>
        <w:rFonts w:ascii="Cambria" w:eastAsia="Cambria" w:hAnsi="Cambria" w:cs="Cambria" w:hint="default"/>
        <w:b/>
        <w:bCs/>
        <w:spacing w:val="-2"/>
        <w:w w:val="100"/>
        <w:sz w:val="22"/>
        <w:szCs w:val="22"/>
        <w:lang w:val="it-IT" w:eastAsia="it-IT" w:bidi="it-IT"/>
      </w:rPr>
    </w:lvl>
    <w:lvl w:ilvl="3">
      <w:numFmt w:val="bullet"/>
      <w:lvlText w:val="•"/>
      <w:lvlJc w:val="left"/>
      <w:pPr>
        <w:ind w:left="2000" w:hanging="351"/>
      </w:pPr>
      <w:rPr>
        <w:rFonts w:hint="default"/>
        <w:lang w:val="it-IT" w:eastAsia="it-IT" w:bidi="it-IT"/>
      </w:rPr>
    </w:lvl>
    <w:lvl w:ilvl="4">
      <w:numFmt w:val="bullet"/>
      <w:lvlText w:val="•"/>
      <w:lvlJc w:val="left"/>
      <w:pPr>
        <w:ind w:left="3326" w:hanging="351"/>
      </w:pPr>
      <w:rPr>
        <w:rFonts w:hint="default"/>
        <w:lang w:val="it-IT" w:eastAsia="it-IT" w:bidi="it-IT"/>
      </w:rPr>
    </w:lvl>
    <w:lvl w:ilvl="5">
      <w:numFmt w:val="bullet"/>
      <w:lvlText w:val="•"/>
      <w:lvlJc w:val="left"/>
      <w:pPr>
        <w:ind w:left="4653" w:hanging="351"/>
      </w:pPr>
      <w:rPr>
        <w:rFonts w:hint="default"/>
        <w:lang w:val="it-IT" w:eastAsia="it-IT" w:bidi="it-IT"/>
      </w:rPr>
    </w:lvl>
    <w:lvl w:ilvl="6">
      <w:numFmt w:val="bullet"/>
      <w:lvlText w:val="•"/>
      <w:lvlJc w:val="left"/>
      <w:pPr>
        <w:ind w:left="5979" w:hanging="351"/>
      </w:pPr>
      <w:rPr>
        <w:rFonts w:hint="default"/>
        <w:lang w:val="it-IT" w:eastAsia="it-IT" w:bidi="it-IT"/>
      </w:rPr>
    </w:lvl>
    <w:lvl w:ilvl="7">
      <w:numFmt w:val="bullet"/>
      <w:lvlText w:val="•"/>
      <w:lvlJc w:val="left"/>
      <w:pPr>
        <w:ind w:left="7306" w:hanging="351"/>
      </w:pPr>
      <w:rPr>
        <w:rFonts w:hint="default"/>
        <w:lang w:val="it-IT" w:eastAsia="it-IT" w:bidi="it-IT"/>
      </w:rPr>
    </w:lvl>
    <w:lvl w:ilvl="8">
      <w:numFmt w:val="bullet"/>
      <w:lvlText w:val="•"/>
      <w:lvlJc w:val="left"/>
      <w:pPr>
        <w:ind w:left="8633" w:hanging="351"/>
      </w:pPr>
      <w:rPr>
        <w:rFonts w:hint="default"/>
        <w:lang w:val="it-IT" w:eastAsia="it-IT" w:bidi="it-IT"/>
      </w:rPr>
    </w:lvl>
  </w:abstractNum>
  <w:abstractNum w:abstractNumId="1" w15:restartNumberingAfterBreak="0">
    <w:nsid w:val="069E1CE9"/>
    <w:multiLevelType w:val="hybridMultilevel"/>
    <w:tmpl w:val="99746688"/>
    <w:lvl w:ilvl="0" w:tplc="72523E5A">
      <w:numFmt w:val="bullet"/>
      <w:lvlText w:val="-"/>
      <w:lvlJc w:val="left"/>
      <w:pPr>
        <w:ind w:left="4709" w:hanging="360"/>
      </w:pPr>
      <w:rPr>
        <w:rFonts w:ascii="Arial" w:eastAsia="Arial" w:hAnsi="Arial" w:cs="Arial" w:hint="default"/>
        <w:w w:val="99"/>
        <w:sz w:val="20"/>
        <w:szCs w:val="20"/>
        <w:lang w:val="it-IT" w:eastAsia="it-IT" w:bidi="it-IT"/>
      </w:rPr>
    </w:lvl>
    <w:lvl w:ilvl="1" w:tplc="5472ECB2">
      <w:numFmt w:val="bullet"/>
      <w:lvlText w:val=""/>
      <w:lvlJc w:val="left"/>
      <w:pPr>
        <w:ind w:left="5064" w:hanging="284"/>
      </w:pPr>
      <w:rPr>
        <w:rFonts w:ascii="Symbol" w:eastAsia="Symbol" w:hAnsi="Symbol" w:cs="Symbol" w:hint="default"/>
        <w:w w:val="99"/>
        <w:sz w:val="20"/>
        <w:szCs w:val="20"/>
        <w:lang w:val="it-IT" w:eastAsia="it-IT" w:bidi="it-IT"/>
      </w:rPr>
    </w:lvl>
    <w:lvl w:ilvl="2" w:tplc="313648D2">
      <w:numFmt w:val="bullet"/>
      <w:lvlText w:val="•"/>
      <w:lvlJc w:val="left"/>
      <w:pPr>
        <w:ind w:left="5751" w:hanging="284"/>
      </w:pPr>
      <w:rPr>
        <w:rFonts w:hint="default"/>
        <w:lang w:val="it-IT" w:eastAsia="it-IT" w:bidi="it-IT"/>
      </w:rPr>
    </w:lvl>
    <w:lvl w:ilvl="3" w:tplc="134A656E">
      <w:numFmt w:val="bullet"/>
      <w:lvlText w:val="•"/>
      <w:lvlJc w:val="left"/>
      <w:pPr>
        <w:ind w:left="6443" w:hanging="284"/>
      </w:pPr>
      <w:rPr>
        <w:rFonts w:hint="default"/>
        <w:lang w:val="it-IT" w:eastAsia="it-IT" w:bidi="it-IT"/>
      </w:rPr>
    </w:lvl>
    <w:lvl w:ilvl="4" w:tplc="88CED82E">
      <w:numFmt w:val="bullet"/>
      <w:lvlText w:val="•"/>
      <w:lvlJc w:val="left"/>
      <w:pPr>
        <w:ind w:left="7135" w:hanging="284"/>
      </w:pPr>
      <w:rPr>
        <w:rFonts w:hint="default"/>
        <w:lang w:val="it-IT" w:eastAsia="it-IT" w:bidi="it-IT"/>
      </w:rPr>
    </w:lvl>
    <w:lvl w:ilvl="5" w:tplc="EB2CB17A">
      <w:numFmt w:val="bullet"/>
      <w:lvlText w:val="•"/>
      <w:lvlJc w:val="left"/>
      <w:pPr>
        <w:ind w:left="7827" w:hanging="284"/>
      </w:pPr>
      <w:rPr>
        <w:rFonts w:hint="default"/>
        <w:lang w:val="it-IT" w:eastAsia="it-IT" w:bidi="it-IT"/>
      </w:rPr>
    </w:lvl>
    <w:lvl w:ilvl="6" w:tplc="2B907B58">
      <w:numFmt w:val="bullet"/>
      <w:lvlText w:val="•"/>
      <w:lvlJc w:val="left"/>
      <w:pPr>
        <w:ind w:left="8519" w:hanging="284"/>
      </w:pPr>
      <w:rPr>
        <w:rFonts w:hint="default"/>
        <w:lang w:val="it-IT" w:eastAsia="it-IT" w:bidi="it-IT"/>
      </w:rPr>
    </w:lvl>
    <w:lvl w:ilvl="7" w:tplc="6A4EC182">
      <w:numFmt w:val="bullet"/>
      <w:lvlText w:val="•"/>
      <w:lvlJc w:val="left"/>
      <w:pPr>
        <w:ind w:left="9210" w:hanging="284"/>
      </w:pPr>
      <w:rPr>
        <w:rFonts w:hint="default"/>
        <w:lang w:val="it-IT" w:eastAsia="it-IT" w:bidi="it-IT"/>
      </w:rPr>
    </w:lvl>
    <w:lvl w:ilvl="8" w:tplc="5498C5F6">
      <w:numFmt w:val="bullet"/>
      <w:lvlText w:val="•"/>
      <w:lvlJc w:val="left"/>
      <w:pPr>
        <w:ind w:left="9902" w:hanging="284"/>
      </w:pPr>
      <w:rPr>
        <w:rFonts w:hint="default"/>
        <w:lang w:val="it-IT" w:eastAsia="it-IT" w:bidi="it-IT"/>
      </w:rPr>
    </w:lvl>
  </w:abstractNum>
  <w:abstractNum w:abstractNumId="2" w15:restartNumberingAfterBreak="0">
    <w:nsid w:val="07492ECA"/>
    <w:multiLevelType w:val="multilevel"/>
    <w:tmpl w:val="29F8794E"/>
    <w:lvl w:ilvl="0">
      <w:start w:val="5"/>
      <w:numFmt w:val="decimal"/>
      <w:lvlText w:val="%1"/>
      <w:lvlJc w:val="left"/>
      <w:pPr>
        <w:ind w:left="1214" w:hanging="720"/>
      </w:pPr>
      <w:rPr>
        <w:rFonts w:hint="default"/>
        <w:lang w:val="it-IT" w:eastAsia="it-IT" w:bidi="it-IT"/>
      </w:rPr>
    </w:lvl>
    <w:lvl w:ilvl="1">
      <w:start w:val="1"/>
      <w:numFmt w:val="decimal"/>
      <w:lvlText w:val="%1.%2"/>
      <w:lvlJc w:val="left"/>
      <w:pPr>
        <w:ind w:left="1713" w:hanging="720"/>
      </w:pPr>
      <w:rPr>
        <w:rFonts w:ascii="Cambria" w:eastAsia="Cambria" w:hAnsi="Cambria" w:cs="Cambria" w:hint="default"/>
        <w:b/>
        <w:bCs/>
        <w:spacing w:val="-2"/>
        <w:w w:val="100"/>
        <w:sz w:val="22"/>
        <w:szCs w:val="22"/>
        <w:lang w:val="it-IT" w:eastAsia="it-IT" w:bidi="it-IT"/>
      </w:rPr>
    </w:lvl>
    <w:lvl w:ilvl="2">
      <w:numFmt w:val="bullet"/>
      <w:lvlText w:val=""/>
      <w:lvlJc w:val="left"/>
      <w:pPr>
        <w:ind w:left="2205" w:hanging="567"/>
      </w:pPr>
      <w:rPr>
        <w:rFonts w:ascii="Symbol" w:eastAsia="Symbol" w:hAnsi="Symbol" w:cs="Symbol" w:hint="default"/>
        <w:w w:val="100"/>
        <w:sz w:val="22"/>
        <w:szCs w:val="22"/>
        <w:lang w:val="it-IT" w:eastAsia="it-IT" w:bidi="it-IT"/>
      </w:rPr>
    </w:lvl>
    <w:lvl w:ilvl="3">
      <w:numFmt w:val="bullet"/>
      <w:lvlText w:val="•"/>
      <w:lvlJc w:val="left"/>
      <w:pPr>
        <w:ind w:left="4219" w:hanging="567"/>
      </w:pPr>
      <w:rPr>
        <w:rFonts w:hint="default"/>
        <w:lang w:val="it-IT" w:eastAsia="it-IT" w:bidi="it-IT"/>
      </w:rPr>
    </w:lvl>
    <w:lvl w:ilvl="4">
      <w:numFmt w:val="bullet"/>
      <w:lvlText w:val="•"/>
      <w:lvlJc w:val="left"/>
      <w:pPr>
        <w:ind w:left="5228" w:hanging="567"/>
      </w:pPr>
      <w:rPr>
        <w:rFonts w:hint="default"/>
        <w:lang w:val="it-IT" w:eastAsia="it-IT" w:bidi="it-IT"/>
      </w:rPr>
    </w:lvl>
    <w:lvl w:ilvl="5">
      <w:numFmt w:val="bullet"/>
      <w:lvlText w:val="•"/>
      <w:lvlJc w:val="left"/>
      <w:pPr>
        <w:ind w:left="6238" w:hanging="567"/>
      </w:pPr>
      <w:rPr>
        <w:rFonts w:hint="default"/>
        <w:lang w:val="it-IT" w:eastAsia="it-IT" w:bidi="it-IT"/>
      </w:rPr>
    </w:lvl>
    <w:lvl w:ilvl="6">
      <w:numFmt w:val="bullet"/>
      <w:lvlText w:val="•"/>
      <w:lvlJc w:val="left"/>
      <w:pPr>
        <w:ind w:left="7248" w:hanging="567"/>
      </w:pPr>
      <w:rPr>
        <w:rFonts w:hint="default"/>
        <w:lang w:val="it-IT" w:eastAsia="it-IT" w:bidi="it-IT"/>
      </w:rPr>
    </w:lvl>
    <w:lvl w:ilvl="7">
      <w:numFmt w:val="bullet"/>
      <w:lvlText w:val="•"/>
      <w:lvlJc w:val="left"/>
      <w:pPr>
        <w:ind w:left="8257" w:hanging="567"/>
      </w:pPr>
      <w:rPr>
        <w:rFonts w:hint="default"/>
        <w:lang w:val="it-IT" w:eastAsia="it-IT" w:bidi="it-IT"/>
      </w:rPr>
    </w:lvl>
    <w:lvl w:ilvl="8">
      <w:numFmt w:val="bullet"/>
      <w:lvlText w:val="•"/>
      <w:lvlJc w:val="left"/>
      <w:pPr>
        <w:ind w:left="9267" w:hanging="567"/>
      </w:pPr>
      <w:rPr>
        <w:rFonts w:hint="default"/>
        <w:lang w:val="it-IT" w:eastAsia="it-IT" w:bidi="it-IT"/>
      </w:rPr>
    </w:lvl>
  </w:abstractNum>
  <w:abstractNum w:abstractNumId="3" w15:restartNumberingAfterBreak="0">
    <w:nsid w:val="09250A56"/>
    <w:multiLevelType w:val="multilevel"/>
    <w:tmpl w:val="293C2A14"/>
    <w:lvl w:ilvl="0">
      <w:start w:val="1"/>
      <w:numFmt w:val="decimal"/>
      <w:lvlText w:val="%1"/>
      <w:lvlJc w:val="left"/>
      <w:pPr>
        <w:ind w:left="1286" w:hanging="359"/>
      </w:pPr>
      <w:rPr>
        <w:rFonts w:hint="default"/>
        <w:lang w:val="it-IT" w:eastAsia="it-IT" w:bidi="it-IT"/>
      </w:rPr>
    </w:lvl>
    <w:lvl w:ilvl="1">
      <w:start w:val="1"/>
      <w:numFmt w:val="decimal"/>
      <w:lvlText w:val="%1.%2"/>
      <w:lvlJc w:val="left"/>
      <w:pPr>
        <w:ind w:left="785" w:hanging="359"/>
        <w:jc w:val="right"/>
      </w:pPr>
      <w:rPr>
        <w:rFonts w:hint="default"/>
        <w:b/>
        <w:bCs/>
        <w:spacing w:val="-2"/>
        <w:w w:val="100"/>
        <w:lang w:val="it-IT" w:eastAsia="it-IT" w:bidi="it-IT"/>
      </w:rPr>
    </w:lvl>
    <w:lvl w:ilvl="2">
      <w:start w:val="1"/>
      <w:numFmt w:val="decimal"/>
      <w:lvlText w:val="%1.%2.%3."/>
      <w:lvlJc w:val="left"/>
      <w:pPr>
        <w:ind w:left="1638" w:hanging="532"/>
      </w:pPr>
      <w:rPr>
        <w:rFonts w:hint="default"/>
        <w:spacing w:val="-1"/>
        <w:w w:val="100"/>
        <w:u w:val="single" w:color="000000"/>
        <w:lang w:val="it-IT" w:eastAsia="it-IT" w:bidi="it-IT"/>
      </w:rPr>
    </w:lvl>
    <w:lvl w:ilvl="3">
      <w:numFmt w:val="bullet"/>
      <w:lvlText w:val="•"/>
      <w:lvlJc w:val="left"/>
      <w:pPr>
        <w:ind w:left="3783" w:hanging="532"/>
      </w:pPr>
      <w:rPr>
        <w:rFonts w:hint="default"/>
        <w:lang w:val="it-IT" w:eastAsia="it-IT" w:bidi="it-IT"/>
      </w:rPr>
    </w:lvl>
    <w:lvl w:ilvl="4">
      <w:numFmt w:val="bullet"/>
      <w:lvlText w:val="•"/>
      <w:lvlJc w:val="left"/>
      <w:pPr>
        <w:ind w:left="4855" w:hanging="532"/>
      </w:pPr>
      <w:rPr>
        <w:rFonts w:hint="default"/>
        <w:lang w:val="it-IT" w:eastAsia="it-IT" w:bidi="it-IT"/>
      </w:rPr>
    </w:lvl>
    <w:lvl w:ilvl="5">
      <w:numFmt w:val="bullet"/>
      <w:lvlText w:val="•"/>
      <w:lvlJc w:val="left"/>
      <w:pPr>
        <w:ind w:left="5927" w:hanging="532"/>
      </w:pPr>
      <w:rPr>
        <w:rFonts w:hint="default"/>
        <w:lang w:val="it-IT" w:eastAsia="it-IT" w:bidi="it-IT"/>
      </w:rPr>
    </w:lvl>
    <w:lvl w:ilvl="6">
      <w:numFmt w:val="bullet"/>
      <w:lvlText w:val="•"/>
      <w:lvlJc w:val="left"/>
      <w:pPr>
        <w:ind w:left="6999" w:hanging="532"/>
      </w:pPr>
      <w:rPr>
        <w:rFonts w:hint="default"/>
        <w:lang w:val="it-IT" w:eastAsia="it-IT" w:bidi="it-IT"/>
      </w:rPr>
    </w:lvl>
    <w:lvl w:ilvl="7">
      <w:numFmt w:val="bullet"/>
      <w:lvlText w:val="•"/>
      <w:lvlJc w:val="left"/>
      <w:pPr>
        <w:ind w:left="8070" w:hanging="532"/>
      </w:pPr>
      <w:rPr>
        <w:rFonts w:hint="default"/>
        <w:lang w:val="it-IT" w:eastAsia="it-IT" w:bidi="it-IT"/>
      </w:rPr>
    </w:lvl>
    <w:lvl w:ilvl="8">
      <w:numFmt w:val="bullet"/>
      <w:lvlText w:val="•"/>
      <w:lvlJc w:val="left"/>
      <w:pPr>
        <w:ind w:left="9142" w:hanging="532"/>
      </w:pPr>
      <w:rPr>
        <w:rFonts w:hint="default"/>
        <w:lang w:val="it-IT" w:eastAsia="it-IT" w:bidi="it-IT"/>
      </w:rPr>
    </w:lvl>
  </w:abstractNum>
  <w:abstractNum w:abstractNumId="4" w15:restartNumberingAfterBreak="0">
    <w:nsid w:val="0E29643D"/>
    <w:multiLevelType w:val="hybridMultilevel"/>
    <w:tmpl w:val="7C3EEDB2"/>
    <w:lvl w:ilvl="0" w:tplc="94F294C4">
      <w:numFmt w:val="bullet"/>
      <w:lvlText w:val=""/>
      <w:lvlJc w:val="left"/>
      <w:pPr>
        <w:ind w:left="1638" w:hanging="425"/>
      </w:pPr>
      <w:rPr>
        <w:rFonts w:ascii="Symbol" w:eastAsia="Symbol" w:hAnsi="Symbol" w:cs="Symbol" w:hint="default"/>
        <w:b/>
        <w:bCs/>
        <w:w w:val="99"/>
        <w:sz w:val="26"/>
        <w:szCs w:val="26"/>
        <w:lang w:val="it-IT" w:eastAsia="it-IT" w:bidi="it-IT"/>
      </w:rPr>
    </w:lvl>
    <w:lvl w:ilvl="1" w:tplc="8A880A52">
      <w:numFmt w:val="bullet"/>
      <w:lvlText w:val="-"/>
      <w:lvlJc w:val="left"/>
      <w:pPr>
        <w:ind w:left="2380" w:hanging="360"/>
      </w:pPr>
      <w:rPr>
        <w:rFonts w:ascii="Book Antiqua" w:eastAsia="Book Antiqua" w:hAnsi="Book Antiqua" w:cs="Book Antiqua" w:hint="default"/>
        <w:w w:val="100"/>
        <w:sz w:val="22"/>
        <w:szCs w:val="22"/>
        <w:lang w:val="it-IT" w:eastAsia="it-IT" w:bidi="it-IT"/>
      </w:rPr>
    </w:lvl>
    <w:lvl w:ilvl="2" w:tplc="68BA300C">
      <w:numFmt w:val="bullet"/>
      <w:lvlText w:val="•"/>
      <w:lvlJc w:val="left"/>
      <w:pPr>
        <w:ind w:left="3369" w:hanging="360"/>
      </w:pPr>
      <w:rPr>
        <w:rFonts w:hint="default"/>
        <w:lang w:val="it-IT" w:eastAsia="it-IT" w:bidi="it-IT"/>
      </w:rPr>
    </w:lvl>
    <w:lvl w:ilvl="3" w:tplc="9B84B05E">
      <w:numFmt w:val="bullet"/>
      <w:lvlText w:val="•"/>
      <w:lvlJc w:val="left"/>
      <w:pPr>
        <w:ind w:left="4359" w:hanging="360"/>
      </w:pPr>
      <w:rPr>
        <w:rFonts w:hint="default"/>
        <w:lang w:val="it-IT" w:eastAsia="it-IT" w:bidi="it-IT"/>
      </w:rPr>
    </w:lvl>
    <w:lvl w:ilvl="4" w:tplc="A7842398">
      <w:numFmt w:val="bullet"/>
      <w:lvlText w:val="•"/>
      <w:lvlJc w:val="left"/>
      <w:pPr>
        <w:ind w:left="5348" w:hanging="360"/>
      </w:pPr>
      <w:rPr>
        <w:rFonts w:hint="default"/>
        <w:lang w:val="it-IT" w:eastAsia="it-IT" w:bidi="it-IT"/>
      </w:rPr>
    </w:lvl>
    <w:lvl w:ilvl="5" w:tplc="F2E24888">
      <w:numFmt w:val="bullet"/>
      <w:lvlText w:val="•"/>
      <w:lvlJc w:val="left"/>
      <w:pPr>
        <w:ind w:left="6338" w:hanging="360"/>
      </w:pPr>
      <w:rPr>
        <w:rFonts w:hint="default"/>
        <w:lang w:val="it-IT" w:eastAsia="it-IT" w:bidi="it-IT"/>
      </w:rPr>
    </w:lvl>
    <w:lvl w:ilvl="6" w:tplc="FC82CCE4">
      <w:numFmt w:val="bullet"/>
      <w:lvlText w:val="•"/>
      <w:lvlJc w:val="left"/>
      <w:pPr>
        <w:ind w:left="7328" w:hanging="360"/>
      </w:pPr>
      <w:rPr>
        <w:rFonts w:hint="default"/>
        <w:lang w:val="it-IT" w:eastAsia="it-IT" w:bidi="it-IT"/>
      </w:rPr>
    </w:lvl>
    <w:lvl w:ilvl="7" w:tplc="CE624326">
      <w:numFmt w:val="bullet"/>
      <w:lvlText w:val="•"/>
      <w:lvlJc w:val="left"/>
      <w:pPr>
        <w:ind w:left="8317" w:hanging="360"/>
      </w:pPr>
      <w:rPr>
        <w:rFonts w:hint="default"/>
        <w:lang w:val="it-IT" w:eastAsia="it-IT" w:bidi="it-IT"/>
      </w:rPr>
    </w:lvl>
    <w:lvl w:ilvl="8" w:tplc="58E4AB34">
      <w:numFmt w:val="bullet"/>
      <w:lvlText w:val="•"/>
      <w:lvlJc w:val="left"/>
      <w:pPr>
        <w:ind w:left="9307" w:hanging="360"/>
      </w:pPr>
      <w:rPr>
        <w:rFonts w:hint="default"/>
        <w:lang w:val="it-IT" w:eastAsia="it-IT" w:bidi="it-IT"/>
      </w:rPr>
    </w:lvl>
  </w:abstractNum>
  <w:abstractNum w:abstractNumId="5" w15:restartNumberingAfterBreak="0">
    <w:nsid w:val="103A2896"/>
    <w:multiLevelType w:val="hybridMultilevel"/>
    <w:tmpl w:val="875C7D48"/>
    <w:lvl w:ilvl="0" w:tplc="72CEA3EC">
      <w:start w:val="1"/>
      <w:numFmt w:val="lowerLetter"/>
      <w:lvlText w:val="%1)"/>
      <w:lvlJc w:val="left"/>
      <w:pPr>
        <w:ind w:left="419" w:hanging="382"/>
      </w:pPr>
      <w:rPr>
        <w:rFonts w:asciiTheme="majorHAnsi" w:eastAsia="Cambria" w:hAnsiTheme="majorHAnsi" w:cs="Cambria" w:hint="default"/>
        <w:w w:val="99"/>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2033657"/>
    <w:multiLevelType w:val="multilevel"/>
    <w:tmpl w:val="DC38EF00"/>
    <w:lvl w:ilvl="0">
      <w:start w:val="4"/>
      <w:numFmt w:val="decimal"/>
      <w:lvlText w:val="%1"/>
      <w:lvlJc w:val="left"/>
      <w:pPr>
        <w:ind w:left="1286" w:hanging="359"/>
      </w:pPr>
      <w:rPr>
        <w:rFonts w:hint="default"/>
        <w:lang w:val="it-IT" w:eastAsia="it-IT" w:bidi="it-IT"/>
      </w:rPr>
    </w:lvl>
    <w:lvl w:ilvl="1">
      <w:start w:val="1"/>
      <w:numFmt w:val="decimal"/>
      <w:lvlText w:val="%1.%2"/>
      <w:lvlJc w:val="left"/>
      <w:pPr>
        <w:ind w:left="1286" w:hanging="359"/>
      </w:pPr>
      <w:rPr>
        <w:rFonts w:ascii="Cambria" w:eastAsia="Cambria" w:hAnsi="Cambria" w:cs="Cambria" w:hint="default"/>
        <w:b/>
        <w:bCs/>
        <w:spacing w:val="-2"/>
        <w:w w:val="100"/>
        <w:sz w:val="22"/>
        <w:szCs w:val="22"/>
        <w:lang w:val="it-IT" w:eastAsia="it-IT" w:bidi="it-IT"/>
      </w:rPr>
    </w:lvl>
    <w:lvl w:ilvl="2">
      <w:start w:val="1"/>
      <w:numFmt w:val="decimal"/>
      <w:lvlText w:val="%1.%2.%3"/>
      <w:lvlJc w:val="left"/>
      <w:pPr>
        <w:ind w:left="1636" w:hanging="708"/>
      </w:pPr>
      <w:rPr>
        <w:rFonts w:ascii="Cambria" w:eastAsia="Cambria" w:hAnsi="Cambria" w:cs="Cambria" w:hint="default"/>
        <w:i/>
        <w:spacing w:val="-1"/>
        <w:w w:val="100"/>
        <w:sz w:val="22"/>
        <w:szCs w:val="22"/>
        <w:lang w:val="it-IT" w:eastAsia="it-IT" w:bidi="it-IT"/>
      </w:rPr>
    </w:lvl>
    <w:lvl w:ilvl="3">
      <w:start w:val="1"/>
      <w:numFmt w:val="lowerLetter"/>
      <w:lvlText w:val="%4."/>
      <w:lvlJc w:val="left"/>
      <w:pPr>
        <w:ind w:left="1497" w:hanging="360"/>
        <w:jc w:val="right"/>
      </w:pPr>
      <w:rPr>
        <w:rFonts w:hint="default"/>
        <w:spacing w:val="-1"/>
        <w:w w:val="100"/>
        <w:u w:val="single" w:color="000000"/>
        <w:lang w:val="it-IT" w:eastAsia="it-IT" w:bidi="it-IT"/>
      </w:rPr>
    </w:lvl>
    <w:lvl w:ilvl="4">
      <w:start w:val="1"/>
      <w:numFmt w:val="bullet"/>
      <w:lvlText w:val=""/>
      <w:lvlJc w:val="left"/>
      <w:pPr>
        <w:ind w:left="1780" w:hanging="360"/>
      </w:pPr>
      <w:rPr>
        <w:rFonts w:ascii="Symbol" w:hAnsi="Symbol" w:hint="default"/>
        <w:w w:val="100"/>
        <w:lang w:val="it-IT" w:eastAsia="it-IT" w:bidi="it-IT"/>
      </w:rPr>
    </w:lvl>
    <w:lvl w:ilvl="5">
      <w:numFmt w:val="bullet"/>
      <w:lvlText w:val="•"/>
      <w:lvlJc w:val="left"/>
      <w:pPr>
        <w:ind w:left="1920" w:hanging="360"/>
      </w:pPr>
      <w:rPr>
        <w:rFonts w:hint="default"/>
        <w:lang w:val="it-IT" w:eastAsia="it-IT" w:bidi="it-IT"/>
      </w:rPr>
    </w:lvl>
    <w:lvl w:ilvl="6">
      <w:numFmt w:val="bullet"/>
      <w:lvlText w:val="•"/>
      <w:lvlJc w:val="left"/>
      <w:pPr>
        <w:ind w:left="3793" w:hanging="360"/>
      </w:pPr>
      <w:rPr>
        <w:rFonts w:hint="default"/>
        <w:lang w:val="it-IT" w:eastAsia="it-IT" w:bidi="it-IT"/>
      </w:rPr>
    </w:lvl>
    <w:lvl w:ilvl="7">
      <w:numFmt w:val="bullet"/>
      <w:lvlText w:val="•"/>
      <w:lvlJc w:val="left"/>
      <w:pPr>
        <w:ind w:left="5666" w:hanging="360"/>
      </w:pPr>
      <w:rPr>
        <w:rFonts w:hint="default"/>
        <w:lang w:val="it-IT" w:eastAsia="it-IT" w:bidi="it-IT"/>
      </w:rPr>
    </w:lvl>
    <w:lvl w:ilvl="8">
      <w:numFmt w:val="bullet"/>
      <w:lvlText w:val="•"/>
      <w:lvlJc w:val="left"/>
      <w:pPr>
        <w:ind w:left="7539" w:hanging="360"/>
      </w:pPr>
      <w:rPr>
        <w:rFonts w:hint="default"/>
        <w:lang w:val="it-IT" w:eastAsia="it-IT" w:bidi="it-IT"/>
      </w:rPr>
    </w:lvl>
  </w:abstractNum>
  <w:abstractNum w:abstractNumId="7" w15:restartNumberingAfterBreak="0">
    <w:nsid w:val="1F7E693D"/>
    <w:multiLevelType w:val="multilevel"/>
    <w:tmpl w:val="153ACEF2"/>
    <w:lvl w:ilvl="0">
      <w:start w:val="4"/>
      <w:numFmt w:val="decimal"/>
      <w:lvlText w:val="%1"/>
      <w:lvlJc w:val="left"/>
      <w:pPr>
        <w:ind w:left="1286" w:hanging="359"/>
      </w:pPr>
      <w:rPr>
        <w:rFonts w:hint="default"/>
        <w:lang w:val="it-IT" w:eastAsia="it-IT" w:bidi="it-IT"/>
      </w:rPr>
    </w:lvl>
    <w:lvl w:ilvl="1">
      <w:start w:val="1"/>
      <w:numFmt w:val="decimal"/>
      <w:lvlText w:val="%1.%2"/>
      <w:lvlJc w:val="left"/>
      <w:pPr>
        <w:ind w:left="1286" w:hanging="359"/>
      </w:pPr>
      <w:rPr>
        <w:rFonts w:ascii="Cambria" w:eastAsia="Cambria" w:hAnsi="Cambria" w:cs="Cambria" w:hint="default"/>
        <w:b/>
        <w:bCs/>
        <w:spacing w:val="-2"/>
        <w:w w:val="100"/>
        <w:sz w:val="22"/>
        <w:szCs w:val="22"/>
        <w:lang w:val="it-IT" w:eastAsia="it-IT" w:bidi="it-IT"/>
      </w:rPr>
    </w:lvl>
    <w:lvl w:ilvl="2">
      <w:start w:val="1"/>
      <w:numFmt w:val="decimal"/>
      <w:lvlText w:val="%1.%2.%3"/>
      <w:lvlJc w:val="left"/>
      <w:pPr>
        <w:ind w:left="1636" w:hanging="708"/>
      </w:pPr>
      <w:rPr>
        <w:rFonts w:ascii="Cambria" w:eastAsia="Cambria" w:hAnsi="Cambria" w:cs="Cambria" w:hint="default"/>
        <w:i/>
        <w:spacing w:val="-1"/>
        <w:w w:val="100"/>
        <w:sz w:val="22"/>
        <w:szCs w:val="22"/>
        <w:lang w:val="it-IT" w:eastAsia="it-IT" w:bidi="it-IT"/>
      </w:rPr>
    </w:lvl>
    <w:lvl w:ilvl="3">
      <w:start w:val="1"/>
      <w:numFmt w:val="lowerLetter"/>
      <w:lvlText w:val="%4."/>
      <w:lvlJc w:val="left"/>
      <w:pPr>
        <w:ind w:left="1497" w:hanging="360"/>
        <w:jc w:val="right"/>
      </w:pPr>
      <w:rPr>
        <w:rFonts w:hint="default"/>
        <w:b/>
        <w:spacing w:val="-1"/>
        <w:w w:val="100"/>
        <w:u w:val="single" w:color="000000"/>
        <w:lang w:val="it-IT" w:eastAsia="it-IT" w:bidi="it-IT"/>
      </w:rPr>
    </w:lvl>
    <w:lvl w:ilvl="4">
      <w:numFmt w:val="bullet"/>
      <w:lvlText w:val=""/>
      <w:lvlJc w:val="left"/>
      <w:pPr>
        <w:ind w:left="1780" w:hanging="360"/>
      </w:pPr>
      <w:rPr>
        <w:rFonts w:hint="default"/>
        <w:w w:val="100"/>
        <w:lang w:val="it-IT" w:eastAsia="it-IT" w:bidi="it-IT"/>
      </w:rPr>
    </w:lvl>
    <w:lvl w:ilvl="5">
      <w:numFmt w:val="bullet"/>
      <w:lvlText w:val="•"/>
      <w:lvlJc w:val="left"/>
      <w:pPr>
        <w:ind w:left="1920" w:hanging="360"/>
      </w:pPr>
      <w:rPr>
        <w:rFonts w:hint="default"/>
        <w:lang w:val="it-IT" w:eastAsia="it-IT" w:bidi="it-IT"/>
      </w:rPr>
    </w:lvl>
    <w:lvl w:ilvl="6">
      <w:numFmt w:val="bullet"/>
      <w:lvlText w:val="•"/>
      <w:lvlJc w:val="left"/>
      <w:pPr>
        <w:ind w:left="3793" w:hanging="360"/>
      </w:pPr>
      <w:rPr>
        <w:rFonts w:hint="default"/>
        <w:lang w:val="it-IT" w:eastAsia="it-IT" w:bidi="it-IT"/>
      </w:rPr>
    </w:lvl>
    <w:lvl w:ilvl="7">
      <w:numFmt w:val="bullet"/>
      <w:lvlText w:val="•"/>
      <w:lvlJc w:val="left"/>
      <w:pPr>
        <w:ind w:left="5666" w:hanging="360"/>
      </w:pPr>
      <w:rPr>
        <w:rFonts w:hint="default"/>
        <w:lang w:val="it-IT" w:eastAsia="it-IT" w:bidi="it-IT"/>
      </w:rPr>
    </w:lvl>
    <w:lvl w:ilvl="8">
      <w:numFmt w:val="bullet"/>
      <w:lvlText w:val="•"/>
      <w:lvlJc w:val="left"/>
      <w:pPr>
        <w:ind w:left="7539" w:hanging="360"/>
      </w:pPr>
      <w:rPr>
        <w:rFonts w:hint="default"/>
        <w:lang w:val="it-IT" w:eastAsia="it-IT" w:bidi="it-IT"/>
      </w:rPr>
    </w:lvl>
  </w:abstractNum>
  <w:abstractNum w:abstractNumId="8" w15:restartNumberingAfterBreak="0">
    <w:nsid w:val="2087010F"/>
    <w:multiLevelType w:val="hybridMultilevel"/>
    <w:tmpl w:val="99FCE704"/>
    <w:lvl w:ilvl="0" w:tplc="8BD4B576">
      <w:numFmt w:val="bullet"/>
      <w:lvlText w:val=""/>
      <w:lvlJc w:val="left"/>
      <w:pPr>
        <w:ind w:left="1638" w:hanging="567"/>
      </w:pPr>
      <w:rPr>
        <w:rFonts w:ascii="Wingdings" w:eastAsia="Wingdings" w:hAnsi="Wingdings" w:cs="Wingdings" w:hint="default"/>
        <w:w w:val="100"/>
        <w:sz w:val="22"/>
        <w:szCs w:val="22"/>
        <w:lang w:val="it-IT" w:eastAsia="it-IT" w:bidi="it-IT"/>
      </w:rPr>
    </w:lvl>
    <w:lvl w:ilvl="1" w:tplc="08003AA6">
      <w:numFmt w:val="bullet"/>
      <w:lvlText w:val=""/>
      <w:lvlJc w:val="left"/>
      <w:pPr>
        <w:ind w:left="1648" w:hanging="425"/>
      </w:pPr>
      <w:rPr>
        <w:rFonts w:ascii="Wingdings" w:eastAsia="Wingdings" w:hAnsi="Wingdings" w:cs="Wingdings" w:hint="default"/>
        <w:w w:val="100"/>
        <w:sz w:val="22"/>
        <w:szCs w:val="22"/>
        <w:lang w:val="it-IT" w:eastAsia="it-IT" w:bidi="it-IT"/>
      </w:rPr>
    </w:lvl>
    <w:lvl w:ilvl="2" w:tplc="6FDCAE8E">
      <w:numFmt w:val="bullet"/>
      <w:lvlText w:val="•"/>
      <w:lvlJc w:val="left"/>
      <w:pPr>
        <w:ind w:left="3569" w:hanging="425"/>
      </w:pPr>
      <w:rPr>
        <w:rFonts w:hint="default"/>
        <w:lang w:val="it-IT" w:eastAsia="it-IT" w:bidi="it-IT"/>
      </w:rPr>
    </w:lvl>
    <w:lvl w:ilvl="3" w:tplc="0ACA517A">
      <w:numFmt w:val="bullet"/>
      <w:lvlText w:val="•"/>
      <w:lvlJc w:val="left"/>
      <w:pPr>
        <w:ind w:left="4533" w:hanging="425"/>
      </w:pPr>
      <w:rPr>
        <w:rFonts w:hint="default"/>
        <w:lang w:val="it-IT" w:eastAsia="it-IT" w:bidi="it-IT"/>
      </w:rPr>
    </w:lvl>
    <w:lvl w:ilvl="4" w:tplc="1742C202">
      <w:numFmt w:val="bullet"/>
      <w:lvlText w:val="•"/>
      <w:lvlJc w:val="left"/>
      <w:pPr>
        <w:ind w:left="5498" w:hanging="425"/>
      </w:pPr>
      <w:rPr>
        <w:rFonts w:hint="default"/>
        <w:lang w:val="it-IT" w:eastAsia="it-IT" w:bidi="it-IT"/>
      </w:rPr>
    </w:lvl>
    <w:lvl w:ilvl="5" w:tplc="6248ED14">
      <w:numFmt w:val="bullet"/>
      <w:lvlText w:val="•"/>
      <w:lvlJc w:val="left"/>
      <w:pPr>
        <w:ind w:left="6463" w:hanging="425"/>
      </w:pPr>
      <w:rPr>
        <w:rFonts w:hint="default"/>
        <w:lang w:val="it-IT" w:eastAsia="it-IT" w:bidi="it-IT"/>
      </w:rPr>
    </w:lvl>
    <w:lvl w:ilvl="6" w:tplc="D2A83246">
      <w:numFmt w:val="bullet"/>
      <w:lvlText w:val="•"/>
      <w:lvlJc w:val="left"/>
      <w:pPr>
        <w:ind w:left="7427" w:hanging="425"/>
      </w:pPr>
      <w:rPr>
        <w:rFonts w:hint="default"/>
        <w:lang w:val="it-IT" w:eastAsia="it-IT" w:bidi="it-IT"/>
      </w:rPr>
    </w:lvl>
    <w:lvl w:ilvl="7" w:tplc="1DEC5688">
      <w:numFmt w:val="bullet"/>
      <w:lvlText w:val="•"/>
      <w:lvlJc w:val="left"/>
      <w:pPr>
        <w:ind w:left="8392" w:hanging="425"/>
      </w:pPr>
      <w:rPr>
        <w:rFonts w:hint="default"/>
        <w:lang w:val="it-IT" w:eastAsia="it-IT" w:bidi="it-IT"/>
      </w:rPr>
    </w:lvl>
    <w:lvl w:ilvl="8" w:tplc="38348C2C">
      <w:numFmt w:val="bullet"/>
      <w:lvlText w:val="•"/>
      <w:lvlJc w:val="left"/>
      <w:pPr>
        <w:ind w:left="9357" w:hanging="425"/>
      </w:pPr>
      <w:rPr>
        <w:rFonts w:hint="default"/>
        <w:lang w:val="it-IT" w:eastAsia="it-IT" w:bidi="it-IT"/>
      </w:rPr>
    </w:lvl>
  </w:abstractNum>
  <w:abstractNum w:abstractNumId="9" w15:restartNumberingAfterBreak="0">
    <w:nsid w:val="23F64827"/>
    <w:multiLevelType w:val="hybridMultilevel"/>
    <w:tmpl w:val="8B92E58E"/>
    <w:lvl w:ilvl="0" w:tplc="2E746F56">
      <w:numFmt w:val="bullet"/>
      <w:lvlText w:val="-"/>
      <w:lvlJc w:val="left"/>
      <w:pPr>
        <w:ind w:left="1432" w:hanging="360"/>
      </w:pPr>
      <w:rPr>
        <w:rFonts w:ascii="Cambria" w:eastAsia="Cambria" w:hAnsi="Cambria" w:cs="Cambria" w:hint="default"/>
        <w:spacing w:val="-5"/>
        <w:w w:val="100"/>
        <w:sz w:val="24"/>
        <w:szCs w:val="24"/>
        <w:lang w:val="it-IT" w:eastAsia="it-IT" w:bidi="it-IT"/>
      </w:rPr>
    </w:lvl>
    <w:lvl w:ilvl="1" w:tplc="9AF2CBC6">
      <w:numFmt w:val="bullet"/>
      <w:lvlText w:val="•"/>
      <w:lvlJc w:val="left"/>
      <w:pPr>
        <w:ind w:left="2424" w:hanging="360"/>
      </w:pPr>
      <w:rPr>
        <w:rFonts w:hint="default"/>
        <w:lang w:val="it-IT" w:eastAsia="it-IT" w:bidi="it-IT"/>
      </w:rPr>
    </w:lvl>
    <w:lvl w:ilvl="2" w:tplc="15C44696">
      <w:numFmt w:val="bullet"/>
      <w:lvlText w:val="•"/>
      <w:lvlJc w:val="left"/>
      <w:pPr>
        <w:ind w:left="3409" w:hanging="360"/>
      </w:pPr>
      <w:rPr>
        <w:rFonts w:hint="default"/>
        <w:lang w:val="it-IT" w:eastAsia="it-IT" w:bidi="it-IT"/>
      </w:rPr>
    </w:lvl>
    <w:lvl w:ilvl="3" w:tplc="5BEE29C6">
      <w:numFmt w:val="bullet"/>
      <w:lvlText w:val="•"/>
      <w:lvlJc w:val="left"/>
      <w:pPr>
        <w:ind w:left="4393" w:hanging="360"/>
      </w:pPr>
      <w:rPr>
        <w:rFonts w:hint="default"/>
        <w:lang w:val="it-IT" w:eastAsia="it-IT" w:bidi="it-IT"/>
      </w:rPr>
    </w:lvl>
    <w:lvl w:ilvl="4" w:tplc="F80ED032">
      <w:numFmt w:val="bullet"/>
      <w:lvlText w:val="•"/>
      <w:lvlJc w:val="left"/>
      <w:pPr>
        <w:ind w:left="5378" w:hanging="360"/>
      </w:pPr>
      <w:rPr>
        <w:rFonts w:hint="default"/>
        <w:lang w:val="it-IT" w:eastAsia="it-IT" w:bidi="it-IT"/>
      </w:rPr>
    </w:lvl>
    <w:lvl w:ilvl="5" w:tplc="B7B889FA">
      <w:numFmt w:val="bullet"/>
      <w:lvlText w:val="•"/>
      <w:lvlJc w:val="left"/>
      <w:pPr>
        <w:ind w:left="6363" w:hanging="360"/>
      </w:pPr>
      <w:rPr>
        <w:rFonts w:hint="default"/>
        <w:lang w:val="it-IT" w:eastAsia="it-IT" w:bidi="it-IT"/>
      </w:rPr>
    </w:lvl>
    <w:lvl w:ilvl="6" w:tplc="ADA66804">
      <w:numFmt w:val="bullet"/>
      <w:lvlText w:val="•"/>
      <w:lvlJc w:val="left"/>
      <w:pPr>
        <w:ind w:left="7347" w:hanging="360"/>
      </w:pPr>
      <w:rPr>
        <w:rFonts w:hint="default"/>
        <w:lang w:val="it-IT" w:eastAsia="it-IT" w:bidi="it-IT"/>
      </w:rPr>
    </w:lvl>
    <w:lvl w:ilvl="7" w:tplc="DDC8C3E2">
      <w:numFmt w:val="bullet"/>
      <w:lvlText w:val="•"/>
      <w:lvlJc w:val="left"/>
      <w:pPr>
        <w:ind w:left="8332" w:hanging="360"/>
      </w:pPr>
      <w:rPr>
        <w:rFonts w:hint="default"/>
        <w:lang w:val="it-IT" w:eastAsia="it-IT" w:bidi="it-IT"/>
      </w:rPr>
    </w:lvl>
    <w:lvl w:ilvl="8" w:tplc="326E0552">
      <w:numFmt w:val="bullet"/>
      <w:lvlText w:val="•"/>
      <w:lvlJc w:val="left"/>
      <w:pPr>
        <w:ind w:left="9317" w:hanging="360"/>
      </w:pPr>
      <w:rPr>
        <w:rFonts w:hint="default"/>
        <w:lang w:val="it-IT" w:eastAsia="it-IT" w:bidi="it-IT"/>
      </w:rPr>
    </w:lvl>
  </w:abstractNum>
  <w:abstractNum w:abstractNumId="10" w15:restartNumberingAfterBreak="0">
    <w:nsid w:val="250E3DB2"/>
    <w:multiLevelType w:val="hybridMultilevel"/>
    <w:tmpl w:val="48B0D748"/>
    <w:lvl w:ilvl="0" w:tplc="AC827416">
      <w:start w:val="1"/>
      <w:numFmt w:val="decimal"/>
      <w:lvlText w:val="%1."/>
      <w:lvlJc w:val="left"/>
      <w:pPr>
        <w:ind w:left="1852" w:hanging="217"/>
        <w:jc w:val="right"/>
      </w:pPr>
      <w:rPr>
        <w:rFonts w:hint="default"/>
        <w:w w:val="100"/>
        <w:lang w:val="it-IT" w:eastAsia="it-IT" w:bidi="it-IT"/>
      </w:rPr>
    </w:lvl>
    <w:lvl w:ilvl="1" w:tplc="CA5CBE26">
      <w:start w:val="1"/>
      <w:numFmt w:val="decimal"/>
      <w:lvlText w:val="%2."/>
      <w:lvlJc w:val="left"/>
      <w:pPr>
        <w:ind w:left="4097" w:hanging="544"/>
        <w:jc w:val="right"/>
      </w:pPr>
      <w:rPr>
        <w:rFonts w:hint="default"/>
        <w:b/>
        <w:bCs/>
        <w:spacing w:val="-1"/>
        <w:w w:val="100"/>
        <w:lang w:val="it-IT" w:eastAsia="it-IT" w:bidi="it-IT"/>
      </w:rPr>
    </w:lvl>
    <w:lvl w:ilvl="2" w:tplc="2DE28228">
      <w:numFmt w:val="bullet"/>
      <w:lvlText w:val="•"/>
      <w:lvlJc w:val="left"/>
      <w:pPr>
        <w:ind w:left="4898" w:hanging="544"/>
      </w:pPr>
      <w:rPr>
        <w:rFonts w:hint="default"/>
        <w:lang w:val="it-IT" w:eastAsia="it-IT" w:bidi="it-IT"/>
      </w:rPr>
    </w:lvl>
    <w:lvl w:ilvl="3" w:tplc="C250EF34">
      <w:numFmt w:val="bullet"/>
      <w:lvlText w:val="•"/>
      <w:lvlJc w:val="left"/>
      <w:pPr>
        <w:ind w:left="5696" w:hanging="544"/>
      </w:pPr>
      <w:rPr>
        <w:rFonts w:hint="default"/>
        <w:lang w:val="it-IT" w:eastAsia="it-IT" w:bidi="it-IT"/>
      </w:rPr>
    </w:lvl>
    <w:lvl w:ilvl="4" w:tplc="632CEF8C">
      <w:numFmt w:val="bullet"/>
      <w:lvlText w:val="•"/>
      <w:lvlJc w:val="left"/>
      <w:pPr>
        <w:ind w:left="6495" w:hanging="544"/>
      </w:pPr>
      <w:rPr>
        <w:rFonts w:hint="default"/>
        <w:lang w:val="it-IT" w:eastAsia="it-IT" w:bidi="it-IT"/>
      </w:rPr>
    </w:lvl>
    <w:lvl w:ilvl="5" w:tplc="4E26707E">
      <w:numFmt w:val="bullet"/>
      <w:lvlText w:val="•"/>
      <w:lvlJc w:val="left"/>
      <w:pPr>
        <w:ind w:left="7293" w:hanging="544"/>
      </w:pPr>
      <w:rPr>
        <w:rFonts w:hint="default"/>
        <w:lang w:val="it-IT" w:eastAsia="it-IT" w:bidi="it-IT"/>
      </w:rPr>
    </w:lvl>
    <w:lvl w:ilvl="6" w:tplc="F1FAC788">
      <w:numFmt w:val="bullet"/>
      <w:lvlText w:val="•"/>
      <w:lvlJc w:val="left"/>
      <w:pPr>
        <w:ind w:left="8092" w:hanging="544"/>
      </w:pPr>
      <w:rPr>
        <w:rFonts w:hint="default"/>
        <w:lang w:val="it-IT" w:eastAsia="it-IT" w:bidi="it-IT"/>
      </w:rPr>
    </w:lvl>
    <w:lvl w:ilvl="7" w:tplc="621EA37C">
      <w:numFmt w:val="bullet"/>
      <w:lvlText w:val="•"/>
      <w:lvlJc w:val="left"/>
      <w:pPr>
        <w:ind w:left="8890" w:hanging="544"/>
      </w:pPr>
      <w:rPr>
        <w:rFonts w:hint="default"/>
        <w:lang w:val="it-IT" w:eastAsia="it-IT" w:bidi="it-IT"/>
      </w:rPr>
    </w:lvl>
    <w:lvl w:ilvl="8" w:tplc="796C9EB6">
      <w:numFmt w:val="bullet"/>
      <w:lvlText w:val="•"/>
      <w:lvlJc w:val="left"/>
      <w:pPr>
        <w:ind w:left="9689" w:hanging="544"/>
      </w:pPr>
      <w:rPr>
        <w:rFonts w:hint="default"/>
        <w:lang w:val="it-IT" w:eastAsia="it-IT" w:bidi="it-IT"/>
      </w:rPr>
    </w:lvl>
  </w:abstractNum>
  <w:abstractNum w:abstractNumId="11" w15:restartNumberingAfterBreak="0">
    <w:nsid w:val="256727B2"/>
    <w:multiLevelType w:val="multilevel"/>
    <w:tmpl w:val="349E1342"/>
    <w:lvl w:ilvl="0">
      <w:start w:val="4"/>
      <w:numFmt w:val="decimal"/>
      <w:lvlText w:val="%1"/>
      <w:lvlJc w:val="left"/>
      <w:pPr>
        <w:ind w:left="1286" w:hanging="359"/>
      </w:pPr>
      <w:rPr>
        <w:rFonts w:hint="default"/>
        <w:lang w:val="it-IT" w:eastAsia="it-IT" w:bidi="it-IT"/>
      </w:rPr>
    </w:lvl>
    <w:lvl w:ilvl="1">
      <w:start w:val="1"/>
      <w:numFmt w:val="decimal"/>
      <w:lvlText w:val="%1.%2"/>
      <w:lvlJc w:val="left"/>
      <w:pPr>
        <w:ind w:left="1286" w:hanging="359"/>
      </w:pPr>
      <w:rPr>
        <w:rFonts w:ascii="Cambria" w:eastAsia="Cambria" w:hAnsi="Cambria" w:cs="Cambria" w:hint="default"/>
        <w:b/>
        <w:bCs/>
        <w:spacing w:val="-2"/>
        <w:w w:val="100"/>
        <w:sz w:val="22"/>
        <w:szCs w:val="22"/>
        <w:lang w:val="it-IT" w:eastAsia="it-IT" w:bidi="it-IT"/>
      </w:rPr>
    </w:lvl>
    <w:lvl w:ilvl="2">
      <w:start w:val="1"/>
      <w:numFmt w:val="decimal"/>
      <w:lvlText w:val="%1.%2.%3"/>
      <w:lvlJc w:val="left"/>
      <w:pPr>
        <w:ind w:left="1636" w:hanging="708"/>
      </w:pPr>
      <w:rPr>
        <w:rFonts w:ascii="Cambria" w:eastAsia="Cambria" w:hAnsi="Cambria" w:cs="Cambria" w:hint="default"/>
        <w:i/>
        <w:spacing w:val="-1"/>
        <w:w w:val="100"/>
        <w:sz w:val="22"/>
        <w:szCs w:val="22"/>
        <w:lang w:val="it-IT" w:eastAsia="it-IT" w:bidi="it-IT"/>
      </w:rPr>
    </w:lvl>
    <w:lvl w:ilvl="3">
      <w:start w:val="1"/>
      <w:numFmt w:val="lowerLetter"/>
      <w:lvlText w:val="%4."/>
      <w:lvlJc w:val="left"/>
      <w:pPr>
        <w:ind w:left="1497" w:hanging="360"/>
        <w:jc w:val="right"/>
      </w:pPr>
      <w:rPr>
        <w:rFonts w:hint="default"/>
        <w:spacing w:val="-1"/>
        <w:w w:val="100"/>
        <w:u w:val="single" w:color="000000"/>
        <w:lang w:val="it-IT" w:eastAsia="it-IT" w:bidi="it-IT"/>
      </w:rPr>
    </w:lvl>
    <w:lvl w:ilvl="4">
      <w:start w:val="1"/>
      <w:numFmt w:val="bullet"/>
      <w:lvlText w:val=""/>
      <w:lvlJc w:val="left"/>
      <w:pPr>
        <w:ind w:left="1780" w:hanging="360"/>
      </w:pPr>
      <w:rPr>
        <w:rFonts w:ascii="Symbol" w:hAnsi="Symbol" w:hint="default"/>
        <w:w w:val="100"/>
        <w:lang w:val="it-IT" w:eastAsia="it-IT" w:bidi="it-IT"/>
      </w:rPr>
    </w:lvl>
    <w:lvl w:ilvl="5">
      <w:numFmt w:val="bullet"/>
      <w:lvlText w:val="•"/>
      <w:lvlJc w:val="left"/>
      <w:pPr>
        <w:ind w:left="1920" w:hanging="360"/>
      </w:pPr>
      <w:rPr>
        <w:rFonts w:hint="default"/>
        <w:lang w:val="it-IT" w:eastAsia="it-IT" w:bidi="it-IT"/>
      </w:rPr>
    </w:lvl>
    <w:lvl w:ilvl="6">
      <w:numFmt w:val="bullet"/>
      <w:lvlText w:val="•"/>
      <w:lvlJc w:val="left"/>
      <w:pPr>
        <w:ind w:left="3793" w:hanging="360"/>
      </w:pPr>
      <w:rPr>
        <w:rFonts w:hint="default"/>
        <w:lang w:val="it-IT" w:eastAsia="it-IT" w:bidi="it-IT"/>
      </w:rPr>
    </w:lvl>
    <w:lvl w:ilvl="7">
      <w:numFmt w:val="bullet"/>
      <w:lvlText w:val="•"/>
      <w:lvlJc w:val="left"/>
      <w:pPr>
        <w:ind w:left="5666" w:hanging="360"/>
      </w:pPr>
      <w:rPr>
        <w:rFonts w:hint="default"/>
        <w:lang w:val="it-IT" w:eastAsia="it-IT" w:bidi="it-IT"/>
      </w:rPr>
    </w:lvl>
    <w:lvl w:ilvl="8">
      <w:numFmt w:val="bullet"/>
      <w:lvlText w:val="•"/>
      <w:lvlJc w:val="left"/>
      <w:pPr>
        <w:ind w:left="7539" w:hanging="360"/>
      </w:pPr>
      <w:rPr>
        <w:rFonts w:hint="default"/>
        <w:lang w:val="it-IT" w:eastAsia="it-IT" w:bidi="it-IT"/>
      </w:rPr>
    </w:lvl>
  </w:abstractNum>
  <w:abstractNum w:abstractNumId="12" w15:restartNumberingAfterBreak="0">
    <w:nsid w:val="26611B84"/>
    <w:multiLevelType w:val="hybridMultilevel"/>
    <w:tmpl w:val="8EA86286"/>
    <w:lvl w:ilvl="0" w:tplc="C86C81B8">
      <w:start w:val="12"/>
      <w:numFmt w:val="lowerLetter"/>
      <w:lvlText w:val="%1."/>
      <w:lvlJc w:val="left"/>
      <w:pPr>
        <w:ind w:left="1353" w:hanging="425"/>
        <w:jc w:val="right"/>
      </w:pPr>
      <w:rPr>
        <w:rFonts w:hint="default"/>
        <w:spacing w:val="-1"/>
        <w:w w:val="100"/>
        <w:u w:val="single" w:color="000000"/>
        <w:lang w:val="it-IT" w:eastAsia="it-IT" w:bidi="it-IT"/>
      </w:rPr>
    </w:lvl>
    <w:lvl w:ilvl="1" w:tplc="D4346856">
      <w:start w:val="1"/>
      <w:numFmt w:val="lowerLetter"/>
      <w:lvlText w:val="%2."/>
      <w:lvlJc w:val="left"/>
      <w:pPr>
        <w:ind w:left="1780" w:hanging="428"/>
      </w:pPr>
      <w:rPr>
        <w:rFonts w:ascii="Cambria" w:eastAsia="Cambria" w:hAnsi="Cambria" w:cs="Cambria" w:hint="default"/>
        <w:w w:val="100"/>
        <w:sz w:val="22"/>
        <w:szCs w:val="22"/>
        <w:lang w:val="it-IT" w:eastAsia="it-IT" w:bidi="it-IT"/>
      </w:rPr>
    </w:lvl>
    <w:lvl w:ilvl="2" w:tplc="1BA25902">
      <w:numFmt w:val="bullet"/>
      <w:lvlText w:val="•"/>
      <w:lvlJc w:val="left"/>
      <w:pPr>
        <w:ind w:left="2836" w:hanging="428"/>
      </w:pPr>
      <w:rPr>
        <w:rFonts w:hint="default"/>
        <w:lang w:val="it-IT" w:eastAsia="it-IT" w:bidi="it-IT"/>
      </w:rPr>
    </w:lvl>
    <w:lvl w:ilvl="3" w:tplc="F7E6BF34">
      <w:numFmt w:val="bullet"/>
      <w:lvlText w:val="•"/>
      <w:lvlJc w:val="left"/>
      <w:pPr>
        <w:ind w:left="3892" w:hanging="428"/>
      </w:pPr>
      <w:rPr>
        <w:rFonts w:hint="default"/>
        <w:lang w:val="it-IT" w:eastAsia="it-IT" w:bidi="it-IT"/>
      </w:rPr>
    </w:lvl>
    <w:lvl w:ilvl="4" w:tplc="AD42673C">
      <w:numFmt w:val="bullet"/>
      <w:lvlText w:val="•"/>
      <w:lvlJc w:val="left"/>
      <w:pPr>
        <w:ind w:left="4948" w:hanging="428"/>
      </w:pPr>
      <w:rPr>
        <w:rFonts w:hint="default"/>
        <w:lang w:val="it-IT" w:eastAsia="it-IT" w:bidi="it-IT"/>
      </w:rPr>
    </w:lvl>
    <w:lvl w:ilvl="5" w:tplc="CE227710">
      <w:numFmt w:val="bullet"/>
      <w:lvlText w:val="•"/>
      <w:lvlJc w:val="left"/>
      <w:pPr>
        <w:ind w:left="6005" w:hanging="428"/>
      </w:pPr>
      <w:rPr>
        <w:rFonts w:hint="default"/>
        <w:lang w:val="it-IT" w:eastAsia="it-IT" w:bidi="it-IT"/>
      </w:rPr>
    </w:lvl>
    <w:lvl w:ilvl="6" w:tplc="2E20D2B0">
      <w:numFmt w:val="bullet"/>
      <w:lvlText w:val="•"/>
      <w:lvlJc w:val="left"/>
      <w:pPr>
        <w:ind w:left="7061" w:hanging="428"/>
      </w:pPr>
      <w:rPr>
        <w:rFonts w:hint="default"/>
        <w:lang w:val="it-IT" w:eastAsia="it-IT" w:bidi="it-IT"/>
      </w:rPr>
    </w:lvl>
    <w:lvl w:ilvl="7" w:tplc="3DAC834E">
      <w:numFmt w:val="bullet"/>
      <w:lvlText w:val="•"/>
      <w:lvlJc w:val="left"/>
      <w:pPr>
        <w:ind w:left="8117" w:hanging="428"/>
      </w:pPr>
      <w:rPr>
        <w:rFonts w:hint="default"/>
        <w:lang w:val="it-IT" w:eastAsia="it-IT" w:bidi="it-IT"/>
      </w:rPr>
    </w:lvl>
    <w:lvl w:ilvl="8" w:tplc="B330CD92">
      <w:numFmt w:val="bullet"/>
      <w:lvlText w:val="•"/>
      <w:lvlJc w:val="left"/>
      <w:pPr>
        <w:ind w:left="9173" w:hanging="428"/>
      </w:pPr>
      <w:rPr>
        <w:rFonts w:hint="default"/>
        <w:lang w:val="it-IT" w:eastAsia="it-IT" w:bidi="it-IT"/>
      </w:rPr>
    </w:lvl>
  </w:abstractNum>
  <w:abstractNum w:abstractNumId="13" w15:restartNumberingAfterBreak="0">
    <w:nsid w:val="2AA8349A"/>
    <w:multiLevelType w:val="multilevel"/>
    <w:tmpl w:val="F5CE625A"/>
    <w:lvl w:ilvl="0">
      <w:start w:val="2"/>
      <w:numFmt w:val="decimal"/>
      <w:lvlText w:val="%1"/>
      <w:lvlJc w:val="left"/>
      <w:pPr>
        <w:ind w:left="2344" w:hanging="708"/>
      </w:pPr>
      <w:rPr>
        <w:rFonts w:hint="default"/>
        <w:lang w:val="it-IT" w:eastAsia="it-IT" w:bidi="it-IT"/>
      </w:rPr>
    </w:lvl>
    <w:lvl w:ilvl="1">
      <w:start w:val="1"/>
      <w:numFmt w:val="decimal"/>
      <w:lvlText w:val="%1.%2"/>
      <w:lvlJc w:val="left"/>
      <w:pPr>
        <w:ind w:left="2344" w:hanging="708"/>
      </w:pPr>
      <w:rPr>
        <w:rFonts w:ascii="Cambria" w:eastAsia="Cambria" w:hAnsi="Cambria" w:cs="Cambria" w:hint="default"/>
        <w:b/>
        <w:bCs/>
        <w:spacing w:val="-2"/>
        <w:w w:val="100"/>
        <w:sz w:val="22"/>
        <w:szCs w:val="22"/>
        <w:lang w:val="it-IT" w:eastAsia="it-IT" w:bidi="it-IT"/>
      </w:rPr>
    </w:lvl>
    <w:lvl w:ilvl="2">
      <w:start w:val="1"/>
      <w:numFmt w:val="decimal"/>
      <w:lvlText w:val="%1.%2.%3"/>
      <w:lvlJc w:val="left"/>
      <w:pPr>
        <w:ind w:left="2344" w:hanging="708"/>
        <w:jc w:val="right"/>
      </w:pPr>
      <w:rPr>
        <w:rFonts w:ascii="Cambria" w:eastAsia="Cambria" w:hAnsi="Cambria" w:cs="Cambria" w:hint="default"/>
        <w:i/>
        <w:spacing w:val="-1"/>
        <w:w w:val="100"/>
        <w:sz w:val="22"/>
        <w:szCs w:val="22"/>
        <w:lang w:val="it-IT" w:eastAsia="it-IT" w:bidi="it-IT"/>
      </w:rPr>
    </w:lvl>
    <w:lvl w:ilvl="3">
      <w:numFmt w:val="bullet"/>
      <w:lvlText w:val="•"/>
      <w:lvlJc w:val="left"/>
      <w:pPr>
        <w:ind w:left="5023" w:hanging="708"/>
      </w:pPr>
      <w:rPr>
        <w:rFonts w:hint="default"/>
        <w:lang w:val="it-IT" w:eastAsia="it-IT" w:bidi="it-IT"/>
      </w:rPr>
    </w:lvl>
    <w:lvl w:ilvl="4">
      <w:numFmt w:val="bullet"/>
      <w:lvlText w:val="•"/>
      <w:lvlJc w:val="left"/>
      <w:pPr>
        <w:ind w:left="5918" w:hanging="708"/>
      </w:pPr>
      <w:rPr>
        <w:rFonts w:hint="default"/>
        <w:lang w:val="it-IT" w:eastAsia="it-IT" w:bidi="it-IT"/>
      </w:rPr>
    </w:lvl>
    <w:lvl w:ilvl="5">
      <w:numFmt w:val="bullet"/>
      <w:lvlText w:val="•"/>
      <w:lvlJc w:val="left"/>
      <w:pPr>
        <w:ind w:left="6813" w:hanging="708"/>
      </w:pPr>
      <w:rPr>
        <w:rFonts w:hint="default"/>
        <w:lang w:val="it-IT" w:eastAsia="it-IT" w:bidi="it-IT"/>
      </w:rPr>
    </w:lvl>
    <w:lvl w:ilvl="6">
      <w:numFmt w:val="bullet"/>
      <w:lvlText w:val="•"/>
      <w:lvlJc w:val="left"/>
      <w:pPr>
        <w:ind w:left="7707" w:hanging="708"/>
      </w:pPr>
      <w:rPr>
        <w:rFonts w:hint="default"/>
        <w:lang w:val="it-IT" w:eastAsia="it-IT" w:bidi="it-IT"/>
      </w:rPr>
    </w:lvl>
    <w:lvl w:ilvl="7">
      <w:numFmt w:val="bullet"/>
      <w:lvlText w:val="•"/>
      <w:lvlJc w:val="left"/>
      <w:pPr>
        <w:ind w:left="8602" w:hanging="708"/>
      </w:pPr>
      <w:rPr>
        <w:rFonts w:hint="default"/>
        <w:lang w:val="it-IT" w:eastAsia="it-IT" w:bidi="it-IT"/>
      </w:rPr>
    </w:lvl>
    <w:lvl w:ilvl="8">
      <w:numFmt w:val="bullet"/>
      <w:lvlText w:val="•"/>
      <w:lvlJc w:val="left"/>
      <w:pPr>
        <w:ind w:left="9497" w:hanging="708"/>
      </w:pPr>
      <w:rPr>
        <w:rFonts w:hint="default"/>
        <w:lang w:val="it-IT" w:eastAsia="it-IT" w:bidi="it-IT"/>
      </w:rPr>
    </w:lvl>
  </w:abstractNum>
  <w:abstractNum w:abstractNumId="14" w15:restartNumberingAfterBreak="0">
    <w:nsid w:val="31EB34C3"/>
    <w:multiLevelType w:val="hybridMultilevel"/>
    <w:tmpl w:val="B47EBB86"/>
    <w:lvl w:ilvl="0" w:tplc="2222D5B8">
      <w:start w:val="1"/>
      <w:numFmt w:val="decimal"/>
      <w:lvlText w:val="%1."/>
      <w:lvlJc w:val="left"/>
      <w:pPr>
        <w:ind w:left="254" w:hanging="217"/>
      </w:pPr>
      <w:rPr>
        <w:rFonts w:hint="default"/>
        <w:w w:val="100"/>
      </w:rPr>
    </w:lvl>
    <w:lvl w:ilvl="1" w:tplc="8102B52A" w:tentative="1">
      <w:start w:val="1"/>
      <w:numFmt w:val="lowerLetter"/>
      <w:lvlText w:val="%2."/>
      <w:lvlJc w:val="left"/>
      <w:pPr>
        <w:ind w:left="1440" w:hanging="360"/>
      </w:pPr>
    </w:lvl>
    <w:lvl w:ilvl="2" w:tplc="9E8A965C" w:tentative="1">
      <w:start w:val="1"/>
      <w:numFmt w:val="lowerRoman"/>
      <w:lvlText w:val="%3."/>
      <w:lvlJc w:val="right"/>
      <w:pPr>
        <w:ind w:left="2160" w:hanging="180"/>
      </w:pPr>
    </w:lvl>
    <w:lvl w:ilvl="3" w:tplc="CABE5FF0" w:tentative="1">
      <w:start w:val="1"/>
      <w:numFmt w:val="decimal"/>
      <w:lvlText w:val="%4."/>
      <w:lvlJc w:val="left"/>
      <w:pPr>
        <w:ind w:left="2880" w:hanging="360"/>
      </w:pPr>
    </w:lvl>
    <w:lvl w:ilvl="4" w:tplc="FB404FA6" w:tentative="1">
      <w:start w:val="1"/>
      <w:numFmt w:val="lowerLetter"/>
      <w:lvlText w:val="%5."/>
      <w:lvlJc w:val="left"/>
      <w:pPr>
        <w:ind w:left="3600" w:hanging="360"/>
      </w:pPr>
    </w:lvl>
    <w:lvl w:ilvl="5" w:tplc="EB14E46C" w:tentative="1">
      <w:start w:val="1"/>
      <w:numFmt w:val="lowerRoman"/>
      <w:lvlText w:val="%6."/>
      <w:lvlJc w:val="right"/>
      <w:pPr>
        <w:ind w:left="4320" w:hanging="180"/>
      </w:pPr>
    </w:lvl>
    <w:lvl w:ilvl="6" w:tplc="87BE295C" w:tentative="1">
      <w:start w:val="1"/>
      <w:numFmt w:val="decimal"/>
      <w:lvlText w:val="%7."/>
      <w:lvlJc w:val="left"/>
      <w:pPr>
        <w:ind w:left="5040" w:hanging="360"/>
      </w:pPr>
    </w:lvl>
    <w:lvl w:ilvl="7" w:tplc="32EAA14A" w:tentative="1">
      <w:start w:val="1"/>
      <w:numFmt w:val="lowerLetter"/>
      <w:lvlText w:val="%8."/>
      <w:lvlJc w:val="left"/>
      <w:pPr>
        <w:ind w:left="5760" w:hanging="360"/>
      </w:pPr>
    </w:lvl>
    <w:lvl w:ilvl="8" w:tplc="180032BC" w:tentative="1">
      <w:start w:val="1"/>
      <w:numFmt w:val="lowerRoman"/>
      <w:lvlText w:val="%9."/>
      <w:lvlJc w:val="right"/>
      <w:pPr>
        <w:ind w:left="6480" w:hanging="180"/>
      </w:pPr>
    </w:lvl>
  </w:abstractNum>
  <w:abstractNum w:abstractNumId="15" w15:restartNumberingAfterBreak="0">
    <w:nsid w:val="34124771"/>
    <w:multiLevelType w:val="hybridMultilevel"/>
    <w:tmpl w:val="0AD62AC2"/>
    <w:lvl w:ilvl="0" w:tplc="8AECFCAC">
      <w:start w:val="1"/>
      <w:numFmt w:val="lowerLetter"/>
      <w:lvlText w:val="%1."/>
      <w:lvlJc w:val="left"/>
      <w:pPr>
        <w:ind w:left="1353" w:hanging="319"/>
      </w:pPr>
      <w:rPr>
        <w:rFonts w:ascii="Cambria" w:eastAsia="Cambria" w:hAnsi="Cambria" w:cs="Cambria" w:hint="default"/>
        <w:spacing w:val="-1"/>
        <w:w w:val="100"/>
        <w:sz w:val="22"/>
        <w:szCs w:val="22"/>
        <w:lang w:val="it-IT" w:eastAsia="it-IT" w:bidi="it-IT"/>
      </w:rPr>
    </w:lvl>
    <w:lvl w:ilvl="1" w:tplc="F57407A8">
      <w:numFmt w:val="bullet"/>
      <w:lvlText w:val="•"/>
      <w:lvlJc w:val="left"/>
      <w:pPr>
        <w:ind w:left="2352" w:hanging="319"/>
      </w:pPr>
      <w:rPr>
        <w:rFonts w:hint="default"/>
        <w:lang w:val="it-IT" w:eastAsia="it-IT" w:bidi="it-IT"/>
      </w:rPr>
    </w:lvl>
    <w:lvl w:ilvl="2" w:tplc="0BA2C56A">
      <w:numFmt w:val="bullet"/>
      <w:lvlText w:val="•"/>
      <w:lvlJc w:val="left"/>
      <w:pPr>
        <w:ind w:left="3345" w:hanging="319"/>
      </w:pPr>
      <w:rPr>
        <w:rFonts w:hint="default"/>
        <w:lang w:val="it-IT" w:eastAsia="it-IT" w:bidi="it-IT"/>
      </w:rPr>
    </w:lvl>
    <w:lvl w:ilvl="3" w:tplc="2480C0AA">
      <w:numFmt w:val="bullet"/>
      <w:lvlText w:val="•"/>
      <w:lvlJc w:val="left"/>
      <w:pPr>
        <w:ind w:left="4337" w:hanging="319"/>
      </w:pPr>
      <w:rPr>
        <w:rFonts w:hint="default"/>
        <w:lang w:val="it-IT" w:eastAsia="it-IT" w:bidi="it-IT"/>
      </w:rPr>
    </w:lvl>
    <w:lvl w:ilvl="4" w:tplc="AFF25712">
      <w:numFmt w:val="bullet"/>
      <w:lvlText w:val="•"/>
      <w:lvlJc w:val="left"/>
      <w:pPr>
        <w:ind w:left="5330" w:hanging="319"/>
      </w:pPr>
      <w:rPr>
        <w:rFonts w:hint="default"/>
        <w:lang w:val="it-IT" w:eastAsia="it-IT" w:bidi="it-IT"/>
      </w:rPr>
    </w:lvl>
    <w:lvl w:ilvl="5" w:tplc="D8967E4E">
      <w:numFmt w:val="bullet"/>
      <w:lvlText w:val="•"/>
      <w:lvlJc w:val="left"/>
      <w:pPr>
        <w:ind w:left="6323" w:hanging="319"/>
      </w:pPr>
      <w:rPr>
        <w:rFonts w:hint="default"/>
        <w:lang w:val="it-IT" w:eastAsia="it-IT" w:bidi="it-IT"/>
      </w:rPr>
    </w:lvl>
    <w:lvl w:ilvl="6" w:tplc="078CE5AA">
      <w:numFmt w:val="bullet"/>
      <w:lvlText w:val="•"/>
      <w:lvlJc w:val="left"/>
      <w:pPr>
        <w:ind w:left="7315" w:hanging="319"/>
      </w:pPr>
      <w:rPr>
        <w:rFonts w:hint="default"/>
        <w:lang w:val="it-IT" w:eastAsia="it-IT" w:bidi="it-IT"/>
      </w:rPr>
    </w:lvl>
    <w:lvl w:ilvl="7" w:tplc="3692FDC2">
      <w:numFmt w:val="bullet"/>
      <w:lvlText w:val="•"/>
      <w:lvlJc w:val="left"/>
      <w:pPr>
        <w:ind w:left="8308" w:hanging="319"/>
      </w:pPr>
      <w:rPr>
        <w:rFonts w:hint="default"/>
        <w:lang w:val="it-IT" w:eastAsia="it-IT" w:bidi="it-IT"/>
      </w:rPr>
    </w:lvl>
    <w:lvl w:ilvl="8" w:tplc="BE5697C6">
      <w:numFmt w:val="bullet"/>
      <w:lvlText w:val="•"/>
      <w:lvlJc w:val="left"/>
      <w:pPr>
        <w:ind w:left="9301" w:hanging="319"/>
      </w:pPr>
      <w:rPr>
        <w:rFonts w:hint="default"/>
        <w:lang w:val="it-IT" w:eastAsia="it-IT" w:bidi="it-IT"/>
      </w:rPr>
    </w:lvl>
  </w:abstractNum>
  <w:abstractNum w:abstractNumId="16" w15:restartNumberingAfterBreak="0">
    <w:nsid w:val="37E62956"/>
    <w:multiLevelType w:val="hybridMultilevel"/>
    <w:tmpl w:val="FD7284C0"/>
    <w:lvl w:ilvl="0" w:tplc="F7589524">
      <w:numFmt w:val="bullet"/>
      <w:lvlText w:val=""/>
      <w:lvlJc w:val="left"/>
      <w:pPr>
        <w:ind w:left="566" w:hanging="425"/>
      </w:pPr>
      <w:rPr>
        <w:rFonts w:ascii="Symbol" w:eastAsia="Symbol" w:hAnsi="Symbol" w:cs="Symbol" w:hint="default"/>
        <w:w w:val="99"/>
        <w:sz w:val="20"/>
        <w:szCs w:val="20"/>
        <w:lang w:val="it-IT" w:eastAsia="it-IT" w:bidi="it-IT"/>
      </w:rPr>
    </w:lvl>
    <w:lvl w:ilvl="1" w:tplc="016004DE">
      <w:numFmt w:val="bullet"/>
      <w:lvlText w:val="•"/>
      <w:lvlJc w:val="left"/>
      <w:pPr>
        <w:ind w:left="1268" w:hanging="425"/>
      </w:pPr>
      <w:rPr>
        <w:rFonts w:hint="default"/>
        <w:lang w:val="it-IT" w:eastAsia="it-IT" w:bidi="it-IT"/>
      </w:rPr>
    </w:lvl>
    <w:lvl w:ilvl="2" w:tplc="32D20ED2">
      <w:numFmt w:val="bullet"/>
      <w:lvlText w:val="•"/>
      <w:lvlJc w:val="left"/>
      <w:pPr>
        <w:ind w:left="1977" w:hanging="425"/>
      </w:pPr>
      <w:rPr>
        <w:rFonts w:hint="default"/>
        <w:lang w:val="it-IT" w:eastAsia="it-IT" w:bidi="it-IT"/>
      </w:rPr>
    </w:lvl>
    <w:lvl w:ilvl="3" w:tplc="DE2CDD44">
      <w:numFmt w:val="bullet"/>
      <w:lvlText w:val="•"/>
      <w:lvlJc w:val="left"/>
      <w:pPr>
        <w:ind w:left="2686" w:hanging="425"/>
      </w:pPr>
      <w:rPr>
        <w:rFonts w:hint="default"/>
        <w:lang w:val="it-IT" w:eastAsia="it-IT" w:bidi="it-IT"/>
      </w:rPr>
    </w:lvl>
    <w:lvl w:ilvl="4" w:tplc="080273C6">
      <w:numFmt w:val="bullet"/>
      <w:lvlText w:val="•"/>
      <w:lvlJc w:val="left"/>
      <w:pPr>
        <w:ind w:left="3395" w:hanging="425"/>
      </w:pPr>
      <w:rPr>
        <w:rFonts w:hint="default"/>
        <w:lang w:val="it-IT" w:eastAsia="it-IT" w:bidi="it-IT"/>
      </w:rPr>
    </w:lvl>
    <w:lvl w:ilvl="5" w:tplc="03285110">
      <w:numFmt w:val="bullet"/>
      <w:lvlText w:val="•"/>
      <w:lvlJc w:val="left"/>
      <w:pPr>
        <w:ind w:left="4104" w:hanging="425"/>
      </w:pPr>
      <w:rPr>
        <w:rFonts w:hint="default"/>
        <w:lang w:val="it-IT" w:eastAsia="it-IT" w:bidi="it-IT"/>
      </w:rPr>
    </w:lvl>
    <w:lvl w:ilvl="6" w:tplc="4508D594">
      <w:numFmt w:val="bullet"/>
      <w:lvlText w:val="•"/>
      <w:lvlJc w:val="left"/>
      <w:pPr>
        <w:ind w:left="4812" w:hanging="425"/>
      </w:pPr>
      <w:rPr>
        <w:rFonts w:hint="default"/>
        <w:lang w:val="it-IT" w:eastAsia="it-IT" w:bidi="it-IT"/>
      </w:rPr>
    </w:lvl>
    <w:lvl w:ilvl="7" w:tplc="2012C0D6">
      <w:numFmt w:val="bullet"/>
      <w:lvlText w:val="•"/>
      <w:lvlJc w:val="left"/>
      <w:pPr>
        <w:ind w:left="5521" w:hanging="425"/>
      </w:pPr>
      <w:rPr>
        <w:rFonts w:hint="default"/>
        <w:lang w:val="it-IT" w:eastAsia="it-IT" w:bidi="it-IT"/>
      </w:rPr>
    </w:lvl>
    <w:lvl w:ilvl="8" w:tplc="55DC5D8A">
      <w:numFmt w:val="bullet"/>
      <w:lvlText w:val="•"/>
      <w:lvlJc w:val="left"/>
      <w:pPr>
        <w:ind w:left="6230" w:hanging="425"/>
      </w:pPr>
      <w:rPr>
        <w:rFonts w:hint="default"/>
        <w:lang w:val="it-IT" w:eastAsia="it-IT" w:bidi="it-IT"/>
      </w:rPr>
    </w:lvl>
  </w:abstractNum>
  <w:abstractNum w:abstractNumId="17" w15:restartNumberingAfterBreak="0">
    <w:nsid w:val="399F3D8E"/>
    <w:multiLevelType w:val="multilevel"/>
    <w:tmpl w:val="796E17E2"/>
    <w:lvl w:ilvl="0">
      <w:start w:val="1"/>
      <w:numFmt w:val="bullet"/>
      <w:lvlText w:val=""/>
      <w:lvlJc w:val="left"/>
      <w:pPr>
        <w:ind w:left="1286" w:hanging="359"/>
      </w:pPr>
      <w:rPr>
        <w:rFonts w:ascii="Symbol" w:hAnsi="Symbol" w:hint="default"/>
        <w:lang w:val="it-IT" w:eastAsia="it-IT" w:bidi="it-IT"/>
      </w:rPr>
    </w:lvl>
    <w:lvl w:ilvl="1">
      <w:start w:val="1"/>
      <w:numFmt w:val="decimal"/>
      <w:lvlText w:val="%1.%2"/>
      <w:lvlJc w:val="left"/>
      <w:pPr>
        <w:ind w:left="1286" w:hanging="359"/>
      </w:pPr>
      <w:rPr>
        <w:rFonts w:ascii="Cambria" w:eastAsia="Cambria" w:hAnsi="Cambria" w:cs="Cambria" w:hint="default"/>
        <w:b/>
        <w:bCs/>
        <w:spacing w:val="-2"/>
        <w:w w:val="100"/>
        <w:sz w:val="22"/>
        <w:szCs w:val="22"/>
        <w:lang w:val="it-IT" w:eastAsia="it-IT" w:bidi="it-IT"/>
      </w:rPr>
    </w:lvl>
    <w:lvl w:ilvl="2">
      <w:start w:val="1"/>
      <w:numFmt w:val="decimal"/>
      <w:lvlText w:val="%1.%2.%3"/>
      <w:lvlJc w:val="left"/>
      <w:pPr>
        <w:ind w:left="1636" w:hanging="708"/>
      </w:pPr>
      <w:rPr>
        <w:rFonts w:ascii="Cambria" w:eastAsia="Cambria" w:hAnsi="Cambria" w:cs="Cambria" w:hint="default"/>
        <w:i/>
        <w:spacing w:val="-1"/>
        <w:w w:val="100"/>
        <w:sz w:val="22"/>
        <w:szCs w:val="22"/>
        <w:lang w:val="it-IT" w:eastAsia="it-IT" w:bidi="it-IT"/>
      </w:rPr>
    </w:lvl>
    <w:lvl w:ilvl="3">
      <w:start w:val="1"/>
      <w:numFmt w:val="lowerLetter"/>
      <w:lvlText w:val="%4."/>
      <w:lvlJc w:val="left"/>
      <w:pPr>
        <w:ind w:left="1497" w:hanging="360"/>
        <w:jc w:val="right"/>
      </w:pPr>
      <w:rPr>
        <w:rFonts w:hint="default"/>
        <w:spacing w:val="-1"/>
        <w:w w:val="100"/>
        <w:u w:val="single" w:color="000000"/>
        <w:lang w:val="it-IT" w:eastAsia="it-IT" w:bidi="it-IT"/>
      </w:rPr>
    </w:lvl>
    <w:lvl w:ilvl="4">
      <w:start w:val="1"/>
      <w:numFmt w:val="bullet"/>
      <w:lvlText w:val=""/>
      <w:lvlJc w:val="left"/>
      <w:pPr>
        <w:ind w:left="1780" w:hanging="360"/>
      </w:pPr>
      <w:rPr>
        <w:rFonts w:ascii="Symbol" w:hAnsi="Symbol" w:hint="default"/>
        <w:w w:val="100"/>
        <w:lang w:val="it-IT" w:eastAsia="it-IT" w:bidi="it-IT"/>
      </w:rPr>
    </w:lvl>
    <w:lvl w:ilvl="5">
      <w:numFmt w:val="bullet"/>
      <w:lvlText w:val="•"/>
      <w:lvlJc w:val="left"/>
      <w:pPr>
        <w:ind w:left="1920" w:hanging="360"/>
      </w:pPr>
      <w:rPr>
        <w:rFonts w:hint="default"/>
        <w:lang w:val="it-IT" w:eastAsia="it-IT" w:bidi="it-IT"/>
      </w:rPr>
    </w:lvl>
    <w:lvl w:ilvl="6">
      <w:numFmt w:val="bullet"/>
      <w:lvlText w:val="•"/>
      <w:lvlJc w:val="left"/>
      <w:pPr>
        <w:ind w:left="3793" w:hanging="360"/>
      </w:pPr>
      <w:rPr>
        <w:rFonts w:hint="default"/>
        <w:lang w:val="it-IT" w:eastAsia="it-IT" w:bidi="it-IT"/>
      </w:rPr>
    </w:lvl>
    <w:lvl w:ilvl="7">
      <w:numFmt w:val="bullet"/>
      <w:lvlText w:val="•"/>
      <w:lvlJc w:val="left"/>
      <w:pPr>
        <w:ind w:left="5666" w:hanging="360"/>
      </w:pPr>
      <w:rPr>
        <w:rFonts w:hint="default"/>
        <w:lang w:val="it-IT" w:eastAsia="it-IT" w:bidi="it-IT"/>
      </w:rPr>
    </w:lvl>
    <w:lvl w:ilvl="8">
      <w:numFmt w:val="bullet"/>
      <w:lvlText w:val="•"/>
      <w:lvlJc w:val="left"/>
      <w:pPr>
        <w:ind w:left="7539" w:hanging="360"/>
      </w:pPr>
      <w:rPr>
        <w:rFonts w:hint="default"/>
        <w:lang w:val="it-IT" w:eastAsia="it-IT" w:bidi="it-IT"/>
      </w:rPr>
    </w:lvl>
  </w:abstractNum>
  <w:abstractNum w:abstractNumId="18" w15:restartNumberingAfterBreak="0">
    <w:nsid w:val="3A4A66CA"/>
    <w:multiLevelType w:val="hybridMultilevel"/>
    <w:tmpl w:val="2D0CB1FC"/>
    <w:lvl w:ilvl="0" w:tplc="D7440496">
      <w:numFmt w:val="bullet"/>
      <w:lvlText w:val="-"/>
      <w:lvlJc w:val="left"/>
      <w:pPr>
        <w:ind w:left="1648" w:hanging="360"/>
      </w:pPr>
      <w:rPr>
        <w:rFonts w:ascii="Calibri" w:eastAsia="Calibri" w:hAnsi="Calibri" w:cs="Calibri" w:hint="default"/>
        <w:w w:val="100"/>
        <w:sz w:val="22"/>
        <w:szCs w:val="22"/>
        <w:lang w:val="it-IT" w:eastAsia="it-IT" w:bidi="it-IT"/>
      </w:rPr>
    </w:lvl>
    <w:lvl w:ilvl="1" w:tplc="524E00E0">
      <w:numFmt w:val="bullet"/>
      <w:lvlText w:val="•"/>
      <w:lvlJc w:val="left"/>
      <w:pPr>
        <w:ind w:left="2604" w:hanging="360"/>
      </w:pPr>
      <w:rPr>
        <w:rFonts w:hint="default"/>
        <w:lang w:val="it-IT" w:eastAsia="it-IT" w:bidi="it-IT"/>
      </w:rPr>
    </w:lvl>
    <w:lvl w:ilvl="2" w:tplc="EE327F56">
      <w:numFmt w:val="bullet"/>
      <w:lvlText w:val="•"/>
      <w:lvlJc w:val="left"/>
      <w:pPr>
        <w:ind w:left="3569" w:hanging="360"/>
      </w:pPr>
      <w:rPr>
        <w:rFonts w:hint="default"/>
        <w:lang w:val="it-IT" w:eastAsia="it-IT" w:bidi="it-IT"/>
      </w:rPr>
    </w:lvl>
    <w:lvl w:ilvl="3" w:tplc="65DE942A">
      <w:numFmt w:val="bullet"/>
      <w:lvlText w:val="•"/>
      <w:lvlJc w:val="left"/>
      <w:pPr>
        <w:ind w:left="4533" w:hanging="360"/>
      </w:pPr>
      <w:rPr>
        <w:rFonts w:hint="default"/>
        <w:lang w:val="it-IT" w:eastAsia="it-IT" w:bidi="it-IT"/>
      </w:rPr>
    </w:lvl>
    <w:lvl w:ilvl="4" w:tplc="867A8078">
      <w:numFmt w:val="bullet"/>
      <w:lvlText w:val="•"/>
      <w:lvlJc w:val="left"/>
      <w:pPr>
        <w:ind w:left="5498" w:hanging="360"/>
      </w:pPr>
      <w:rPr>
        <w:rFonts w:hint="default"/>
        <w:lang w:val="it-IT" w:eastAsia="it-IT" w:bidi="it-IT"/>
      </w:rPr>
    </w:lvl>
    <w:lvl w:ilvl="5" w:tplc="DBFA8ADC">
      <w:numFmt w:val="bullet"/>
      <w:lvlText w:val="•"/>
      <w:lvlJc w:val="left"/>
      <w:pPr>
        <w:ind w:left="6463" w:hanging="360"/>
      </w:pPr>
      <w:rPr>
        <w:rFonts w:hint="default"/>
        <w:lang w:val="it-IT" w:eastAsia="it-IT" w:bidi="it-IT"/>
      </w:rPr>
    </w:lvl>
    <w:lvl w:ilvl="6" w:tplc="C32020FC">
      <w:numFmt w:val="bullet"/>
      <w:lvlText w:val="•"/>
      <w:lvlJc w:val="left"/>
      <w:pPr>
        <w:ind w:left="7427" w:hanging="360"/>
      </w:pPr>
      <w:rPr>
        <w:rFonts w:hint="default"/>
        <w:lang w:val="it-IT" w:eastAsia="it-IT" w:bidi="it-IT"/>
      </w:rPr>
    </w:lvl>
    <w:lvl w:ilvl="7" w:tplc="B8343E3C">
      <w:numFmt w:val="bullet"/>
      <w:lvlText w:val="•"/>
      <w:lvlJc w:val="left"/>
      <w:pPr>
        <w:ind w:left="8392" w:hanging="360"/>
      </w:pPr>
      <w:rPr>
        <w:rFonts w:hint="default"/>
        <w:lang w:val="it-IT" w:eastAsia="it-IT" w:bidi="it-IT"/>
      </w:rPr>
    </w:lvl>
    <w:lvl w:ilvl="8" w:tplc="17509E82">
      <w:numFmt w:val="bullet"/>
      <w:lvlText w:val="•"/>
      <w:lvlJc w:val="left"/>
      <w:pPr>
        <w:ind w:left="9357" w:hanging="360"/>
      </w:pPr>
      <w:rPr>
        <w:rFonts w:hint="default"/>
        <w:lang w:val="it-IT" w:eastAsia="it-IT" w:bidi="it-IT"/>
      </w:rPr>
    </w:lvl>
  </w:abstractNum>
  <w:abstractNum w:abstractNumId="19" w15:restartNumberingAfterBreak="0">
    <w:nsid w:val="3A98096A"/>
    <w:multiLevelType w:val="hybridMultilevel"/>
    <w:tmpl w:val="AE50E5B4"/>
    <w:lvl w:ilvl="0" w:tplc="692E906A">
      <w:numFmt w:val="bullet"/>
      <w:lvlText w:val="•"/>
      <w:lvlJc w:val="left"/>
      <w:pPr>
        <w:ind w:left="4709" w:hanging="360"/>
      </w:pPr>
      <w:rPr>
        <w:rFonts w:hint="default"/>
        <w:w w:val="99"/>
        <w:sz w:val="20"/>
        <w:szCs w:val="20"/>
        <w:lang w:val="it-IT" w:eastAsia="it-IT" w:bidi="it-IT"/>
      </w:rPr>
    </w:lvl>
    <w:lvl w:ilvl="1" w:tplc="5472ECB2">
      <w:numFmt w:val="bullet"/>
      <w:lvlText w:val=""/>
      <w:lvlJc w:val="left"/>
      <w:pPr>
        <w:ind w:left="5064" w:hanging="284"/>
      </w:pPr>
      <w:rPr>
        <w:rFonts w:ascii="Symbol" w:eastAsia="Symbol" w:hAnsi="Symbol" w:cs="Symbol" w:hint="default"/>
        <w:w w:val="99"/>
        <w:sz w:val="20"/>
        <w:szCs w:val="20"/>
        <w:lang w:val="it-IT" w:eastAsia="it-IT" w:bidi="it-IT"/>
      </w:rPr>
    </w:lvl>
    <w:lvl w:ilvl="2" w:tplc="313648D2">
      <w:numFmt w:val="bullet"/>
      <w:lvlText w:val="•"/>
      <w:lvlJc w:val="left"/>
      <w:pPr>
        <w:ind w:left="5751" w:hanging="284"/>
      </w:pPr>
      <w:rPr>
        <w:rFonts w:hint="default"/>
        <w:lang w:val="it-IT" w:eastAsia="it-IT" w:bidi="it-IT"/>
      </w:rPr>
    </w:lvl>
    <w:lvl w:ilvl="3" w:tplc="134A656E">
      <w:numFmt w:val="bullet"/>
      <w:lvlText w:val="•"/>
      <w:lvlJc w:val="left"/>
      <w:pPr>
        <w:ind w:left="6443" w:hanging="284"/>
      </w:pPr>
      <w:rPr>
        <w:rFonts w:hint="default"/>
        <w:lang w:val="it-IT" w:eastAsia="it-IT" w:bidi="it-IT"/>
      </w:rPr>
    </w:lvl>
    <w:lvl w:ilvl="4" w:tplc="88CED82E">
      <w:numFmt w:val="bullet"/>
      <w:lvlText w:val="•"/>
      <w:lvlJc w:val="left"/>
      <w:pPr>
        <w:ind w:left="7135" w:hanging="284"/>
      </w:pPr>
      <w:rPr>
        <w:rFonts w:hint="default"/>
        <w:lang w:val="it-IT" w:eastAsia="it-IT" w:bidi="it-IT"/>
      </w:rPr>
    </w:lvl>
    <w:lvl w:ilvl="5" w:tplc="EB2CB17A">
      <w:numFmt w:val="bullet"/>
      <w:lvlText w:val="•"/>
      <w:lvlJc w:val="left"/>
      <w:pPr>
        <w:ind w:left="7827" w:hanging="284"/>
      </w:pPr>
      <w:rPr>
        <w:rFonts w:hint="default"/>
        <w:lang w:val="it-IT" w:eastAsia="it-IT" w:bidi="it-IT"/>
      </w:rPr>
    </w:lvl>
    <w:lvl w:ilvl="6" w:tplc="2B907B58">
      <w:numFmt w:val="bullet"/>
      <w:lvlText w:val="•"/>
      <w:lvlJc w:val="left"/>
      <w:pPr>
        <w:ind w:left="8519" w:hanging="284"/>
      </w:pPr>
      <w:rPr>
        <w:rFonts w:hint="default"/>
        <w:lang w:val="it-IT" w:eastAsia="it-IT" w:bidi="it-IT"/>
      </w:rPr>
    </w:lvl>
    <w:lvl w:ilvl="7" w:tplc="6A4EC182">
      <w:numFmt w:val="bullet"/>
      <w:lvlText w:val="•"/>
      <w:lvlJc w:val="left"/>
      <w:pPr>
        <w:ind w:left="9210" w:hanging="284"/>
      </w:pPr>
      <w:rPr>
        <w:rFonts w:hint="default"/>
        <w:lang w:val="it-IT" w:eastAsia="it-IT" w:bidi="it-IT"/>
      </w:rPr>
    </w:lvl>
    <w:lvl w:ilvl="8" w:tplc="5498C5F6">
      <w:numFmt w:val="bullet"/>
      <w:lvlText w:val="•"/>
      <w:lvlJc w:val="left"/>
      <w:pPr>
        <w:ind w:left="9902" w:hanging="284"/>
      </w:pPr>
      <w:rPr>
        <w:rFonts w:hint="default"/>
        <w:lang w:val="it-IT" w:eastAsia="it-IT" w:bidi="it-IT"/>
      </w:rPr>
    </w:lvl>
  </w:abstractNum>
  <w:abstractNum w:abstractNumId="20" w15:restartNumberingAfterBreak="0">
    <w:nsid w:val="4C39648D"/>
    <w:multiLevelType w:val="hybridMultilevel"/>
    <w:tmpl w:val="699AAAD0"/>
    <w:lvl w:ilvl="0" w:tplc="2AAEBD5C">
      <w:start w:val="1"/>
      <w:numFmt w:val="lowerLetter"/>
      <w:lvlText w:val="%1."/>
      <w:lvlJc w:val="left"/>
      <w:pPr>
        <w:ind w:left="1201" w:hanging="425"/>
      </w:pPr>
      <w:rPr>
        <w:rFonts w:ascii="Cambria" w:eastAsia="Cambria" w:hAnsi="Cambria" w:cs="Cambria" w:hint="default"/>
        <w:spacing w:val="0"/>
        <w:w w:val="99"/>
        <w:sz w:val="20"/>
        <w:szCs w:val="20"/>
        <w:lang w:val="it-IT" w:eastAsia="it-IT" w:bidi="it-IT"/>
      </w:rPr>
    </w:lvl>
    <w:lvl w:ilvl="1" w:tplc="06EC05FC">
      <w:numFmt w:val="bullet"/>
      <w:lvlText w:val="•"/>
      <w:lvlJc w:val="left"/>
      <w:pPr>
        <w:ind w:left="1836" w:hanging="425"/>
      </w:pPr>
      <w:rPr>
        <w:rFonts w:hint="default"/>
        <w:lang w:val="it-IT" w:eastAsia="it-IT" w:bidi="it-IT"/>
      </w:rPr>
    </w:lvl>
    <w:lvl w:ilvl="2" w:tplc="D47E87FA">
      <w:numFmt w:val="bullet"/>
      <w:lvlText w:val="•"/>
      <w:lvlJc w:val="left"/>
      <w:pPr>
        <w:ind w:left="2472" w:hanging="425"/>
      </w:pPr>
      <w:rPr>
        <w:rFonts w:hint="default"/>
        <w:lang w:val="it-IT" w:eastAsia="it-IT" w:bidi="it-IT"/>
      </w:rPr>
    </w:lvl>
    <w:lvl w:ilvl="3" w:tplc="2564B7FC">
      <w:numFmt w:val="bullet"/>
      <w:lvlText w:val="•"/>
      <w:lvlJc w:val="left"/>
      <w:pPr>
        <w:ind w:left="3108" w:hanging="425"/>
      </w:pPr>
      <w:rPr>
        <w:rFonts w:hint="default"/>
        <w:lang w:val="it-IT" w:eastAsia="it-IT" w:bidi="it-IT"/>
      </w:rPr>
    </w:lvl>
    <w:lvl w:ilvl="4" w:tplc="B814809C">
      <w:numFmt w:val="bullet"/>
      <w:lvlText w:val="•"/>
      <w:lvlJc w:val="left"/>
      <w:pPr>
        <w:ind w:left="3745" w:hanging="425"/>
      </w:pPr>
      <w:rPr>
        <w:rFonts w:hint="default"/>
        <w:lang w:val="it-IT" w:eastAsia="it-IT" w:bidi="it-IT"/>
      </w:rPr>
    </w:lvl>
    <w:lvl w:ilvl="5" w:tplc="699CFC66">
      <w:numFmt w:val="bullet"/>
      <w:lvlText w:val="•"/>
      <w:lvlJc w:val="left"/>
      <w:pPr>
        <w:ind w:left="4381" w:hanging="425"/>
      </w:pPr>
      <w:rPr>
        <w:rFonts w:hint="default"/>
        <w:lang w:val="it-IT" w:eastAsia="it-IT" w:bidi="it-IT"/>
      </w:rPr>
    </w:lvl>
    <w:lvl w:ilvl="6" w:tplc="6F5219F4">
      <w:numFmt w:val="bullet"/>
      <w:lvlText w:val="•"/>
      <w:lvlJc w:val="left"/>
      <w:pPr>
        <w:ind w:left="5017" w:hanging="425"/>
      </w:pPr>
      <w:rPr>
        <w:rFonts w:hint="default"/>
        <w:lang w:val="it-IT" w:eastAsia="it-IT" w:bidi="it-IT"/>
      </w:rPr>
    </w:lvl>
    <w:lvl w:ilvl="7" w:tplc="0DE8CCC4">
      <w:numFmt w:val="bullet"/>
      <w:lvlText w:val="•"/>
      <w:lvlJc w:val="left"/>
      <w:pPr>
        <w:ind w:left="5654" w:hanging="425"/>
      </w:pPr>
      <w:rPr>
        <w:rFonts w:hint="default"/>
        <w:lang w:val="it-IT" w:eastAsia="it-IT" w:bidi="it-IT"/>
      </w:rPr>
    </w:lvl>
    <w:lvl w:ilvl="8" w:tplc="2848A90E">
      <w:numFmt w:val="bullet"/>
      <w:lvlText w:val="•"/>
      <w:lvlJc w:val="left"/>
      <w:pPr>
        <w:ind w:left="6290" w:hanging="425"/>
      </w:pPr>
      <w:rPr>
        <w:rFonts w:hint="default"/>
        <w:lang w:val="it-IT" w:eastAsia="it-IT" w:bidi="it-IT"/>
      </w:rPr>
    </w:lvl>
  </w:abstractNum>
  <w:abstractNum w:abstractNumId="21" w15:restartNumberingAfterBreak="0">
    <w:nsid w:val="55DB7195"/>
    <w:multiLevelType w:val="hybridMultilevel"/>
    <w:tmpl w:val="6A1AC300"/>
    <w:lvl w:ilvl="0" w:tplc="94DC6B04">
      <w:numFmt w:val="bullet"/>
      <w:lvlText w:val="-"/>
      <w:lvlJc w:val="left"/>
      <w:pPr>
        <w:ind w:left="180" w:hanging="111"/>
      </w:pPr>
      <w:rPr>
        <w:rFonts w:ascii="Cambria" w:eastAsia="Cambria" w:hAnsi="Cambria" w:cs="Cambria" w:hint="default"/>
        <w:w w:val="99"/>
        <w:sz w:val="20"/>
        <w:szCs w:val="20"/>
        <w:lang w:val="it-IT" w:eastAsia="it-IT" w:bidi="it-IT"/>
      </w:rPr>
    </w:lvl>
    <w:lvl w:ilvl="1" w:tplc="E534B9B2">
      <w:numFmt w:val="bullet"/>
      <w:lvlText w:val="•"/>
      <w:lvlJc w:val="left"/>
      <w:pPr>
        <w:ind w:left="851" w:hanging="111"/>
      </w:pPr>
      <w:rPr>
        <w:rFonts w:hint="default"/>
        <w:lang w:val="it-IT" w:eastAsia="it-IT" w:bidi="it-IT"/>
      </w:rPr>
    </w:lvl>
    <w:lvl w:ilvl="2" w:tplc="75941216">
      <w:numFmt w:val="bullet"/>
      <w:lvlText w:val="•"/>
      <w:lvlJc w:val="left"/>
      <w:pPr>
        <w:ind w:left="1522" w:hanging="111"/>
      </w:pPr>
      <w:rPr>
        <w:rFonts w:hint="default"/>
        <w:lang w:val="it-IT" w:eastAsia="it-IT" w:bidi="it-IT"/>
      </w:rPr>
    </w:lvl>
    <w:lvl w:ilvl="3" w:tplc="267852D2">
      <w:numFmt w:val="bullet"/>
      <w:lvlText w:val="•"/>
      <w:lvlJc w:val="left"/>
      <w:pPr>
        <w:ind w:left="2193" w:hanging="111"/>
      </w:pPr>
      <w:rPr>
        <w:rFonts w:hint="default"/>
        <w:lang w:val="it-IT" w:eastAsia="it-IT" w:bidi="it-IT"/>
      </w:rPr>
    </w:lvl>
    <w:lvl w:ilvl="4" w:tplc="C79C375A">
      <w:numFmt w:val="bullet"/>
      <w:lvlText w:val="•"/>
      <w:lvlJc w:val="left"/>
      <w:pPr>
        <w:ind w:left="2864" w:hanging="111"/>
      </w:pPr>
      <w:rPr>
        <w:rFonts w:hint="default"/>
        <w:lang w:val="it-IT" w:eastAsia="it-IT" w:bidi="it-IT"/>
      </w:rPr>
    </w:lvl>
    <w:lvl w:ilvl="5" w:tplc="01D0FBA8">
      <w:numFmt w:val="bullet"/>
      <w:lvlText w:val="•"/>
      <w:lvlJc w:val="left"/>
      <w:pPr>
        <w:ind w:left="3535" w:hanging="111"/>
      </w:pPr>
      <w:rPr>
        <w:rFonts w:hint="default"/>
        <w:lang w:val="it-IT" w:eastAsia="it-IT" w:bidi="it-IT"/>
      </w:rPr>
    </w:lvl>
    <w:lvl w:ilvl="6" w:tplc="0FBAA0FE">
      <w:numFmt w:val="bullet"/>
      <w:lvlText w:val="•"/>
      <w:lvlJc w:val="left"/>
      <w:pPr>
        <w:ind w:left="4206" w:hanging="111"/>
      </w:pPr>
      <w:rPr>
        <w:rFonts w:hint="default"/>
        <w:lang w:val="it-IT" w:eastAsia="it-IT" w:bidi="it-IT"/>
      </w:rPr>
    </w:lvl>
    <w:lvl w:ilvl="7" w:tplc="DA3CEAD8">
      <w:numFmt w:val="bullet"/>
      <w:lvlText w:val="•"/>
      <w:lvlJc w:val="left"/>
      <w:pPr>
        <w:ind w:left="4877" w:hanging="111"/>
      </w:pPr>
      <w:rPr>
        <w:rFonts w:hint="default"/>
        <w:lang w:val="it-IT" w:eastAsia="it-IT" w:bidi="it-IT"/>
      </w:rPr>
    </w:lvl>
    <w:lvl w:ilvl="8" w:tplc="089EE162">
      <w:numFmt w:val="bullet"/>
      <w:lvlText w:val="•"/>
      <w:lvlJc w:val="left"/>
      <w:pPr>
        <w:ind w:left="5548" w:hanging="111"/>
      </w:pPr>
      <w:rPr>
        <w:rFonts w:hint="default"/>
        <w:lang w:val="it-IT" w:eastAsia="it-IT" w:bidi="it-IT"/>
      </w:rPr>
    </w:lvl>
  </w:abstractNum>
  <w:abstractNum w:abstractNumId="22" w15:restartNumberingAfterBreak="0">
    <w:nsid w:val="565A0151"/>
    <w:multiLevelType w:val="hybridMultilevel"/>
    <w:tmpl w:val="4ABEBA9E"/>
    <w:lvl w:ilvl="0" w:tplc="38FA5756">
      <w:start w:val="2"/>
      <w:numFmt w:val="decimal"/>
      <w:lvlText w:val="%1."/>
      <w:lvlJc w:val="left"/>
      <w:pPr>
        <w:ind w:left="4097" w:hanging="544"/>
      </w:pPr>
      <w:rPr>
        <w:rFonts w:hint="default"/>
        <w:b/>
        <w:bCs/>
        <w:spacing w:val="-1"/>
        <w:w w:val="100"/>
      </w:rPr>
    </w:lvl>
    <w:lvl w:ilvl="1" w:tplc="00CCEE0E" w:tentative="1">
      <w:start w:val="1"/>
      <w:numFmt w:val="lowerLetter"/>
      <w:lvlText w:val="%2."/>
      <w:lvlJc w:val="left"/>
      <w:pPr>
        <w:ind w:left="1440" w:hanging="360"/>
      </w:pPr>
    </w:lvl>
    <w:lvl w:ilvl="2" w:tplc="323A293C" w:tentative="1">
      <w:start w:val="1"/>
      <w:numFmt w:val="lowerRoman"/>
      <w:lvlText w:val="%3."/>
      <w:lvlJc w:val="right"/>
      <w:pPr>
        <w:ind w:left="2160" w:hanging="180"/>
      </w:pPr>
    </w:lvl>
    <w:lvl w:ilvl="3" w:tplc="387656D6" w:tentative="1">
      <w:start w:val="1"/>
      <w:numFmt w:val="decimal"/>
      <w:lvlText w:val="%4."/>
      <w:lvlJc w:val="left"/>
      <w:pPr>
        <w:ind w:left="2880" w:hanging="360"/>
      </w:pPr>
    </w:lvl>
    <w:lvl w:ilvl="4" w:tplc="DCE6F0A4" w:tentative="1">
      <w:start w:val="1"/>
      <w:numFmt w:val="lowerLetter"/>
      <w:lvlText w:val="%5."/>
      <w:lvlJc w:val="left"/>
      <w:pPr>
        <w:ind w:left="3600" w:hanging="360"/>
      </w:pPr>
    </w:lvl>
    <w:lvl w:ilvl="5" w:tplc="8118123E" w:tentative="1">
      <w:start w:val="1"/>
      <w:numFmt w:val="lowerRoman"/>
      <w:lvlText w:val="%6."/>
      <w:lvlJc w:val="right"/>
      <w:pPr>
        <w:ind w:left="4320" w:hanging="180"/>
      </w:pPr>
    </w:lvl>
    <w:lvl w:ilvl="6" w:tplc="14C652FA" w:tentative="1">
      <w:start w:val="1"/>
      <w:numFmt w:val="decimal"/>
      <w:lvlText w:val="%7."/>
      <w:lvlJc w:val="left"/>
      <w:pPr>
        <w:ind w:left="5040" w:hanging="360"/>
      </w:pPr>
    </w:lvl>
    <w:lvl w:ilvl="7" w:tplc="CFD01802" w:tentative="1">
      <w:start w:val="1"/>
      <w:numFmt w:val="lowerLetter"/>
      <w:lvlText w:val="%8."/>
      <w:lvlJc w:val="left"/>
      <w:pPr>
        <w:ind w:left="5760" w:hanging="360"/>
      </w:pPr>
    </w:lvl>
    <w:lvl w:ilvl="8" w:tplc="6D5828BE" w:tentative="1">
      <w:start w:val="1"/>
      <w:numFmt w:val="lowerRoman"/>
      <w:lvlText w:val="%9."/>
      <w:lvlJc w:val="right"/>
      <w:pPr>
        <w:ind w:left="6480" w:hanging="180"/>
      </w:pPr>
    </w:lvl>
  </w:abstractNum>
  <w:abstractNum w:abstractNumId="23" w15:restartNumberingAfterBreak="0">
    <w:nsid w:val="58F5043E"/>
    <w:multiLevelType w:val="multilevel"/>
    <w:tmpl w:val="3300EA06"/>
    <w:lvl w:ilvl="0">
      <w:start w:val="2"/>
      <w:numFmt w:val="decimal"/>
      <w:lvlText w:val="%1"/>
      <w:lvlJc w:val="left"/>
      <w:pPr>
        <w:ind w:left="1336" w:hanging="409"/>
      </w:pPr>
      <w:rPr>
        <w:rFonts w:hint="default"/>
        <w:lang w:val="it-IT" w:eastAsia="it-IT" w:bidi="it-IT"/>
      </w:rPr>
    </w:lvl>
    <w:lvl w:ilvl="1">
      <w:start w:val="3"/>
      <w:numFmt w:val="decimal"/>
      <w:lvlText w:val="%1.%2."/>
      <w:lvlJc w:val="left"/>
      <w:pPr>
        <w:ind w:left="1336" w:hanging="409"/>
      </w:pPr>
      <w:rPr>
        <w:rFonts w:ascii="Cambria" w:eastAsia="Cambria" w:hAnsi="Cambria" w:cs="Cambria" w:hint="default"/>
        <w:b/>
        <w:bCs/>
        <w:spacing w:val="-2"/>
        <w:w w:val="100"/>
        <w:sz w:val="22"/>
        <w:szCs w:val="22"/>
        <w:lang w:val="it-IT" w:eastAsia="it-IT" w:bidi="it-IT"/>
      </w:rPr>
    </w:lvl>
    <w:lvl w:ilvl="2">
      <w:start w:val="1"/>
      <w:numFmt w:val="decimal"/>
      <w:lvlText w:val="%1.%2.%3"/>
      <w:lvlJc w:val="left"/>
      <w:pPr>
        <w:ind w:left="1636" w:hanging="708"/>
      </w:pPr>
      <w:rPr>
        <w:rFonts w:ascii="Cambria" w:eastAsia="Cambria" w:hAnsi="Cambria" w:cs="Cambria" w:hint="default"/>
        <w:i/>
        <w:spacing w:val="-1"/>
        <w:w w:val="100"/>
        <w:sz w:val="22"/>
        <w:szCs w:val="22"/>
        <w:lang w:val="it-IT" w:eastAsia="it-IT" w:bidi="it-IT"/>
      </w:rPr>
    </w:lvl>
    <w:lvl w:ilvl="3">
      <w:numFmt w:val="bullet"/>
      <w:lvlText w:val="•"/>
      <w:lvlJc w:val="left"/>
      <w:pPr>
        <w:ind w:left="3783" w:hanging="708"/>
      </w:pPr>
      <w:rPr>
        <w:rFonts w:hint="default"/>
        <w:lang w:val="it-IT" w:eastAsia="it-IT" w:bidi="it-IT"/>
      </w:rPr>
    </w:lvl>
    <w:lvl w:ilvl="4">
      <w:numFmt w:val="bullet"/>
      <w:lvlText w:val="•"/>
      <w:lvlJc w:val="left"/>
      <w:pPr>
        <w:ind w:left="4855" w:hanging="708"/>
      </w:pPr>
      <w:rPr>
        <w:rFonts w:hint="default"/>
        <w:lang w:val="it-IT" w:eastAsia="it-IT" w:bidi="it-IT"/>
      </w:rPr>
    </w:lvl>
    <w:lvl w:ilvl="5">
      <w:numFmt w:val="bullet"/>
      <w:lvlText w:val="•"/>
      <w:lvlJc w:val="left"/>
      <w:pPr>
        <w:ind w:left="5927" w:hanging="708"/>
      </w:pPr>
      <w:rPr>
        <w:rFonts w:hint="default"/>
        <w:lang w:val="it-IT" w:eastAsia="it-IT" w:bidi="it-IT"/>
      </w:rPr>
    </w:lvl>
    <w:lvl w:ilvl="6">
      <w:numFmt w:val="bullet"/>
      <w:lvlText w:val="•"/>
      <w:lvlJc w:val="left"/>
      <w:pPr>
        <w:ind w:left="6999" w:hanging="708"/>
      </w:pPr>
      <w:rPr>
        <w:rFonts w:hint="default"/>
        <w:lang w:val="it-IT" w:eastAsia="it-IT" w:bidi="it-IT"/>
      </w:rPr>
    </w:lvl>
    <w:lvl w:ilvl="7">
      <w:numFmt w:val="bullet"/>
      <w:lvlText w:val="•"/>
      <w:lvlJc w:val="left"/>
      <w:pPr>
        <w:ind w:left="8070" w:hanging="708"/>
      </w:pPr>
      <w:rPr>
        <w:rFonts w:hint="default"/>
        <w:lang w:val="it-IT" w:eastAsia="it-IT" w:bidi="it-IT"/>
      </w:rPr>
    </w:lvl>
    <w:lvl w:ilvl="8">
      <w:numFmt w:val="bullet"/>
      <w:lvlText w:val="•"/>
      <w:lvlJc w:val="left"/>
      <w:pPr>
        <w:ind w:left="9142" w:hanging="708"/>
      </w:pPr>
      <w:rPr>
        <w:rFonts w:hint="default"/>
        <w:lang w:val="it-IT" w:eastAsia="it-IT" w:bidi="it-IT"/>
      </w:rPr>
    </w:lvl>
  </w:abstractNum>
  <w:abstractNum w:abstractNumId="24" w15:restartNumberingAfterBreak="0">
    <w:nsid w:val="5DAB20B8"/>
    <w:multiLevelType w:val="hybridMultilevel"/>
    <w:tmpl w:val="C9C29AAC"/>
    <w:lvl w:ilvl="0" w:tplc="7EA02E80">
      <w:start w:val="1"/>
      <w:numFmt w:val="bullet"/>
      <w:lvlText w:val=""/>
      <w:lvlJc w:val="left"/>
      <w:pPr>
        <w:ind w:left="720" w:hanging="360"/>
      </w:pPr>
      <w:rPr>
        <w:rFonts w:ascii="Wingdings" w:hAnsi="Wingdings" w:hint="default"/>
      </w:rPr>
    </w:lvl>
    <w:lvl w:ilvl="1" w:tplc="5DBA2274" w:tentative="1">
      <w:start w:val="1"/>
      <w:numFmt w:val="bullet"/>
      <w:lvlText w:val="o"/>
      <w:lvlJc w:val="left"/>
      <w:pPr>
        <w:ind w:left="1440" w:hanging="360"/>
      </w:pPr>
      <w:rPr>
        <w:rFonts w:ascii="Courier New" w:hAnsi="Courier New" w:cs="Courier New" w:hint="default"/>
      </w:rPr>
    </w:lvl>
    <w:lvl w:ilvl="2" w:tplc="1F381644" w:tentative="1">
      <w:start w:val="1"/>
      <w:numFmt w:val="bullet"/>
      <w:lvlText w:val=""/>
      <w:lvlJc w:val="left"/>
      <w:pPr>
        <w:ind w:left="2160" w:hanging="360"/>
      </w:pPr>
      <w:rPr>
        <w:rFonts w:ascii="Wingdings" w:hAnsi="Wingdings" w:hint="default"/>
      </w:rPr>
    </w:lvl>
    <w:lvl w:ilvl="3" w:tplc="A09CEEA8" w:tentative="1">
      <w:start w:val="1"/>
      <w:numFmt w:val="bullet"/>
      <w:lvlText w:val=""/>
      <w:lvlJc w:val="left"/>
      <w:pPr>
        <w:ind w:left="2880" w:hanging="360"/>
      </w:pPr>
      <w:rPr>
        <w:rFonts w:ascii="Symbol" w:hAnsi="Symbol" w:hint="default"/>
      </w:rPr>
    </w:lvl>
    <w:lvl w:ilvl="4" w:tplc="54C225BE" w:tentative="1">
      <w:start w:val="1"/>
      <w:numFmt w:val="bullet"/>
      <w:lvlText w:val="o"/>
      <w:lvlJc w:val="left"/>
      <w:pPr>
        <w:ind w:left="3600" w:hanging="360"/>
      </w:pPr>
      <w:rPr>
        <w:rFonts w:ascii="Courier New" w:hAnsi="Courier New" w:cs="Courier New" w:hint="default"/>
      </w:rPr>
    </w:lvl>
    <w:lvl w:ilvl="5" w:tplc="6992965C" w:tentative="1">
      <w:start w:val="1"/>
      <w:numFmt w:val="bullet"/>
      <w:lvlText w:val=""/>
      <w:lvlJc w:val="left"/>
      <w:pPr>
        <w:ind w:left="4320" w:hanging="360"/>
      </w:pPr>
      <w:rPr>
        <w:rFonts w:ascii="Wingdings" w:hAnsi="Wingdings" w:hint="default"/>
      </w:rPr>
    </w:lvl>
    <w:lvl w:ilvl="6" w:tplc="D3ECB784" w:tentative="1">
      <w:start w:val="1"/>
      <w:numFmt w:val="bullet"/>
      <w:lvlText w:val=""/>
      <w:lvlJc w:val="left"/>
      <w:pPr>
        <w:ind w:left="5040" w:hanging="360"/>
      </w:pPr>
      <w:rPr>
        <w:rFonts w:ascii="Symbol" w:hAnsi="Symbol" w:hint="default"/>
      </w:rPr>
    </w:lvl>
    <w:lvl w:ilvl="7" w:tplc="E48447E6" w:tentative="1">
      <w:start w:val="1"/>
      <w:numFmt w:val="bullet"/>
      <w:lvlText w:val="o"/>
      <w:lvlJc w:val="left"/>
      <w:pPr>
        <w:ind w:left="5760" w:hanging="360"/>
      </w:pPr>
      <w:rPr>
        <w:rFonts w:ascii="Courier New" w:hAnsi="Courier New" w:cs="Courier New" w:hint="default"/>
      </w:rPr>
    </w:lvl>
    <w:lvl w:ilvl="8" w:tplc="C700DC30" w:tentative="1">
      <w:start w:val="1"/>
      <w:numFmt w:val="bullet"/>
      <w:lvlText w:val=""/>
      <w:lvlJc w:val="left"/>
      <w:pPr>
        <w:ind w:left="6480" w:hanging="360"/>
      </w:pPr>
      <w:rPr>
        <w:rFonts w:ascii="Wingdings" w:hAnsi="Wingdings" w:hint="default"/>
      </w:rPr>
    </w:lvl>
  </w:abstractNum>
  <w:abstractNum w:abstractNumId="25" w15:restartNumberingAfterBreak="0">
    <w:nsid w:val="63D93893"/>
    <w:multiLevelType w:val="hybridMultilevel"/>
    <w:tmpl w:val="210638CC"/>
    <w:lvl w:ilvl="0" w:tplc="E8545F86">
      <w:start w:val="1"/>
      <w:numFmt w:val="bullet"/>
      <w:lvlText w:val=""/>
      <w:lvlJc w:val="left"/>
      <w:pPr>
        <w:ind w:left="1145" w:hanging="360"/>
      </w:pPr>
      <w:rPr>
        <w:rFonts w:ascii="Symbol" w:hAnsi="Symbol" w:hint="default"/>
      </w:rPr>
    </w:lvl>
    <w:lvl w:ilvl="1" w:tplc="054ECC38" w:tentative="1">
      <w:start w:val="1"/>
      <w:numFmt w:val="bullet"/>
      <w:lvlText w:val="o"/>
      <w:lvlJc w:val="left"/>
      <w:pPr>
        <w:ind w:left="1865" w:hanging="360"/>
      </w:pPr>
      <w:rPr>
        <w:rFonts w:ascii="Courier New" w:hAnsi="Courier New" w:cs="Courier New" w:hint="default"/>
      </w:rPr>
    </w:lvl>
    <w:lvl w:ilvl="2" w:tplc="3C70E3CC" w:tentative="1">
      <w:start w:val="1"/>
      <w:numFmt w:val="bullet"/>
      <w:lvlText w:val=""/>
      <w:lvlJc w:val="left"/>
      <w:pPr>
        <w:ind w:left="2585" w:hanging="360"/>
      </w:pPr>
      <w:rPr>
        <w:rFonts w:ascii="Wingdings" w:hAnsi="Wingdings" w:hint="default"/>
      </w:rPr>
    </w:lvl>
    <w:lvl w:ilvl="3" w:tplc="B986DBDC" w:tentative="1">
      <w:start w:val="1"/>
      <w:numFmt w:val="bullet"/>
      <w:lvlText w:val=""/>
      <w:lvlJc w:val="left"/>
      <w:pPr>
        <w:ind w:left="3305" w:hanging="360"/>
      </w:pPr>
      <w:rPr>
        <w:rFonts w:ascii="Symbol" w:hAnsi="Symbol" w:hint="default"/>
      </w:rPr>
    </w:lvl>
    <w:lvl w:ilvl="4" w:tplc="1BAC10DA" w:tentative="1">
      <w:start w:val="1"/>
      <w:numFmt w:val="bullet"/>
      <w:lvlText w:val="o"/>
      <w:lvlJc w:val="left"/>
      <w:pPr>
        <w:ind w:left="4025" w:hanging="360"/>
      </w:pPr>
      <w:rPr>
        <w:rFonts w:ascii="Courier New" w:hAnsi="Courier New" w:cs="Courier New" w:hint="default"/>
      </w:rPr>
    </w:lvl>
    <w:lvl w:ilvl="5" w:tplc="C43E0246" w:tentative="1">
      <w:start w:val="1"/>
      <w:numFmt w:val="bullet"/>
      <w:lvlText w:val=""/>
      <w:lvlJc w:val="left"/>
      <w:pPr>
        <w:ind w:left="4745" w:hanging="360"/>
      </w:pPr>
      <w:rPr>
        <w:rFonts w:ascii="Wingdings" w:hAnsi="Wingdings" w:hint="default"/>
      </w:rPr>
    </w:lvl>
    <w:lvl w:ilvl="6" w:tplc="903CF06C" w:tentative="1">
      <w:start w:val="1"/>
      <w:numFmt w:val="bullet"/>
      <w:lvlText w:val=""/>
      <w:lvlJc w:val="left"/>
      <w:pPr>
        <w:ind w:left="5465" w:hanging="360"/>
      </w:pPr>
      <w:rPr>
        <w:rFonts w:ascii="Symbol" w:hAnsi="Symbol" w:hint="default"/>
      </w:rPr>
    </w:lvl>
    <w:lvl w:ilvl="7" w:tplc="EF7E7726" w:tentative="1">
      <w:start w:val="1"/>
      <w:numFmt w:val="bullet"/>
      <w:lvlText w:val="o"/>
      <w:lvlJc w:val="left"/>
      <w:pPr>
        <w:ind w:left="6185" w:hanging="360"/>
      </w:pPr>
      <w:rPr>
        <w:rFonts w:ascii="Courier New" w:hAnsi="Courier New" w:cs="Courier New" w:hint="default"/>
      </w:rPr>
    </w:lvl>
    <w:lvl w:ilvl="8" w:tplc="6D72197C" w:tentative="1">
      <w:start w:val="1"/>
      <w:numFmt w:val="bullet"/>
      <w:lvlText w:val=""/>
      <w:lvlJc w:val="left"/>
      <w:pPr>
        <w:ind w:left="6905" w:hanging="360"/>
      </w:pPr>
      <w:rPr>
        <w:rFonts w:ascii="Wingdings" w:hAnsi="Wingdings" w:hint="default"/>
      </w:rPr>
    </w:lvl>
  </w:abstractNum>
  <w:abstractNum w:abstractNumId="26" w15:restartNumberingAfterBreak="0">
    <w:nsid w:val="66341F23"/>
    <w:multiLevelType w:val="hybridMultilevel"/>
    <w:tmpl w:val="560C737C"/>
    <w:lvl w:ilvl="0" w:tplc="01F45ABE">
      <w:start w:val="1"/>
      <w:numFmt w:val="bullet"/>
      <w:lvlText w:val=""/>
      <w:lvlJc w:val="left"/>
      <w:pPr>
        <w:ind w:left="720" w:hanging="360"/>
      </w:pPr>
      <w:rPr>
        <w:rFonts w:ascii="Symbol" w:hAnsi="Symbol" w:hint="default"/>
      </w:rPr>
    </w:lvl>
    <w:lvl w:ilvl="1" w:tplc="ACAA97C2" w:tentative="1">
      <w:start w:val="1"/>
      <w:numFmt w:val="bullet"/>
      <w:lvlText w:val="o"/>
      <w:lvlJc w:val="left"/>
      <w:pPr>
        <w:ind w:left="1440" w:hanging="360"/>
      </w:pPr>
      <w:rPr>
        <w:rFonts w:ascii="Courier New" w:hAnsi="Courier New" w:cs="Courier New" w:hint="default"/>
      </w:rPr>
    </w:lvl>
    <w:lvl w:ilvl="2" w:tplc="59CC7BE8" w:tentative="1">
      <w:start w:val="1"/>
      <w:numFmt w:val="bullet"/>
      <w:lvlText w:val=""/>
      <w:lvlJc w:val="left"/>
      <w:pPr>
        <w:ind w:left="2160" w:hanging="360"/>
      </w:pPr>
      <w:rPr>
        <w:rFonts w:ascii="Wingdings" w:hAnsi="Wingdings" w:hint="default"/>
      </w:rPr>
    </w:lvl>
    <w:lvl w:ilvl="3" w:tplc="18A02738" w:tentative="1">
      <w:start w:val="1"/>
      <w:numFmt w:val="bullet"/>
      <w:lvlText w:val=""/>
      <w:lvlJc w:val="left"/>
      <w:pPr>
        <w:ind w:left="2880" w:hanging="360"/>
      </w:pPr>
      <w:rPr>
        <w:rFonts w:ascii="Symbol" w:hAnsi="Symbol" w:hint="default"/>
      </w:rPr>
    </w:lvl>
    <w:lvl w:ilvl="4" w:tplc="0874B280" w:tentative="1">
      <w:start w:val="1"/>
      <w:numFmt w:val="bullet"/>
      <w:lvlText w:val="o"/>
      <w:lvlJc w:val="left"/>
      <w:pPr>
        <w:ind w:left="3600" w:hanging="360"/>
      </w:pPr>
      <w:rPr>
        <w:rFonts w:ascii="Courier New" w:hAnsi="Courier New" w:cs="Courier New" w:hint="default"/>
      </w:rPr>
    </w:lvl>
    <w:lvl w:ilvl="5" w:tplc="815292EA" w:tentative="1">
      <w:start w:val="1"/>
      <w:numFmt w:val="bullet"/>
      <w:lvlText w:val=""/>
      <w:lvlJc w:val="left"/>
      <w:pPr>
        <w:ind w:left="4320" w:hanging="360"/>
      </w:pPr>
      <w:rPr>
        <w:rFonts w:ascii="Wingdings" w:hAnsi="Wingdings" w:hint="default"/>
      </w:rPr>
    </w:lvl>
    <w:lvl w:ilvl="6" w:tplc="C4BC09CA" w:tentative="1">
      <w:start w:val="1"/>
      <w:numFmt w:val="bullet"/>
      <w:lvlText w:val=""/>
      <w:lvlJc w:val="left"/>
      <w:pPr>
        <w:ind w:left="5040" w:hanging="360"/>
      </w:pPr>
      <w:rPr>
        <w:rFonts w:ascii="Symbol" w:hAnsi="Symbol" w:hint="default"/>
      </w:rPr>
    </w:lvl>
    <w:lvl w:ilvl="7" w:tplc="F3382FC0" w:tentative="1">
      <w:start w:val="1"/>
      <w:numFmt w:val="bullet"/>
      <w:lvlText w:val="o"/>
      <w:lvlJc w:val="left"/>
      <w:pPr>
        <w:ind w:left="5760" w:hanging="360"/>
      </w:pPr>
      <w:rPr>
        <w:rFonts w:ascii="Courier New" w:hAnsi="Courier New" w:cs="Courier New" w:hint="default"/>
      </w:rPr>
    </w:lvl>
    <w:lvl w:ilvl="8" w:tplc="2AAEB844" w:tentative="1">
      <w:start w:val="1"/>
      <w:numFmt w:val="bullet"/>
      <w:lvlText w:val=""/>
      <w:lvlJc w:val="left"/>
      <w:pPr>
        <w:ind w:left="6480" w:hanging="360"/>
      </w:pPr>
      <w:rPr>
        <w:rFonts w:ascii="Wingdings" w:hAnsi="Wingdings" w:hint="default"/>
      </w:rPr>
    </w:lvl>
  </w:abstractNum>
  <w:abstractNum w:abstractNumId="27" w15:restartNumberingAfterBreak="0">
    <w:nsid w:val="66C26435"/>
    <w:multiLevelType w:val="multilevel"/>
    <w:tmpl w:val="259C4FB0"/>
    <w:lvl w:ilvl="0">
      <w:start w:val="3"/>
      <w:numFmt w:val="decimal"/>
      <w:lvlText w:val="%1"/>
      <w:lvlJc w:val="left"/>
      <w:pPr>
        <w:ind w:left="1286" w:hanging="358"/>
      </w:pPr>
      <w:rPr>
        <w:rFonts w:hint="default"/>
        <w:lang w:val="it-IT" w:eastAsia="it-IT" w:bidi="it-IT"/>
      </w:rPr>
    </w:lvl>
    <w:lvl w:ilvl="1">
      <w:start w:val="1"/>
      <w:numFmt w:val="decimal"/>
      <w:lvlText w:val="%1.%2"/>
      <w:lvlJc w:val="left"/>
      <w:pPr>
        <w:ind w:left="3194" w:hanging="358"/>
      </w:pPr>
      <w:rPr>
        <w:rFonts w:ascii="Cambria" w:eastAsia="Cambria" w:hAnsi="Cambria" w:cs="Cambria" w:hint="default"/>
        <w:b/>
        <w:bCs/>
        <w:spacing w:val="-2"/>
        <w:w w:val="100"/>
        <w:sz w:val="22"/>
        <w:szCs w:val="22"/>
        <w:lang w:val="it-IT" w:eastAsia="it-IT" w:bidi="it-IT"/>
      </w:rPr>
    </w:lvl>
    <w:lvl w:ilvl="2">
      <w:numFmt w:val="bullet"/>
      <w:lvlText w:val="•"/>
      <w:lvlJc w:val="left"/>
      <w:pPr>
        <w:ind w:left="3281" w:hanging="358"/>
      </w:pPr>
      <w:rPr>
        <w:rFonts w:hint="default"/>
        <w:lang w:val="it-IT" w:eastAsia="it-IT" w:bidi="it-IT"/>
      </w:rPr>
    </w:lvl>
    <w:lvl w:ilvl="3">
      <w:numFmt w:val="bullet"/>
      <w:lvlText w:val="•"/>
      <w:lvlJc w:val="left"/>
      <w:pPr>
        <w:ind w:left="4281" w:hanging="358"/>
      </w:pPr>
      <w:rPr>
        <w:rFonts w:hint="default"/>
        <w:lang w:val="it-IT" w:eastAsia="it-IT" w:bidi="it-IT"/>
      </w:rPr>
    </w:lvl>
    <w:lvl w:ilvl="4">
      <w:numFmt w:val="bullet"/>
      <w:lvlText w:val="•"/>
      <w:lvlJc w:val="left"/>
      <w:pPr>
        <w:ind w:left="5282" w:hanging="358"/>
      </w:pPr>
      <w:rPr>
        <w:rFonts w:hint="default"/>
        <w:lang w:val="it-IT" w:eastAsia="it-IT" w:bidi="it-IT"/>
      </w:rPr>
    </w:lvl>
    <w:lvl w:ilvl="5">
      <w:numFmt w:val="bullet"/>
      <w:lvlText w:val="•"/>
      <w:lvlJc w:val="left"/>
      <w:pPr>
        <w:ind w:left="6283" w:hanging="358"/>
      </w:pPr>
      <w:rPr>
        <w:rFonts w:hint="default"/>
        <w:lang w:val="it-IT" w:eastAsia="it-IT" w:bidi="it-IT"/>
      </w:rPr>
    </w:lvl>
    <w:lvl w:ilvl="6">
      <w:numFmt w:val="bullet"/>
      <w:lvlText w:val="•"/>
      <w:lvlJc w:val="left"/>
      <w:pPr>
        <w:ind w:left="7283" w:hanging="358"/>
      </w:pPr>
      <w:rPr>
        <w:rFonts w:hint="default"/>
        <w:lang w:val="it-IT" w:eastAsia="it-IT" w:bidi="it-IT"/>
      </w:rPr>
    </w:lvl>
    <w:lvl w:ilvl="7">
      <w:numFmt w:val="bullet"/>
      <w:lvlText w:val="•"/>
      <w:lvlJc w:val="left"/>
      <w:pPr>
        <w:ind w:left="8284" w:hanging="358"/>
      </w:pPr>
      <w:rPr>
        <w:rFonts w:hint="default"/>
        <w:lang w:val="it-IT" w:eastAsia="it-IT" w:bidi="it-IT"/>
      </w:rPr>
    </w:lvl>
    <w:lvl w:ilvl="8">
      <w:numFmt w:val="bullet"/>
      <w:lvlText w:val="•"/>
      <w:lvlJc w:val="left"/>
      <w:pPr>
        <w:ind w:left="9285" w:hanging="358"/>
      </w:pPr>
      <w:rPr>
        <w:rFonts w:hint="default"/>
        <w:lang w:val="it-IT" w:eastAsia="it-IT" w:bidi="it-IT"/>
      </w:rPr>
    </w:lvl>
  </w:abstractNum>
  <w:abstractNum w:abstractNumId="28" w15:restartNumberingAfterBreak="0">
    <w:nsid w:val="6927583A"/>
    <w:multiLevelType w:val="hybridMultilevel"/>
    <w:tmpl w:val="E75EA59E"/>
    <w:lvl w:ilvl="0" w:tplc="F6A01192">
      <w:start w:val="1"/>
      <w:numFmt w:val="lowerLetter"/>
      <w:lvlText w:val="%1)"/>
      <w:lvlJc w:val="left"/>
      <w:pPr>
        <w:ind w:left="1638" w:hanging="240"/>
      </w:pPr>
      <w:rPr>
        <w:rFonts w:ascii="Cambria" w:eastAsia="Cambria" w:hAnsi="Cambria" w:cs="Cambria" w:hint="default"/>
        <w:spacing w:val="-1"/>
        <w:w w:val="100"/>
        <w:sz w:val="22"/>
        <w:szCs w:val="22"/>
        <w:lang w:val="it-IT" w:eastAsia="it-IT" w:bidi="it-IT"/>
      </w:rPr>
    </w:lvl>
    <w:lvl w:ilvl="1" w:tplc="4E9298E8">
      <w:numFmt w:val="bullet"/>
      <w:lvlText w:val="•"/>
      <w:lvlJc w:val="left"/>
      <w:pPr>
        <w:ind w:left="2604" w:hanging="240"/>
      </w:pPr>
      <w:rPr>
        <w:rFonts w:hint="default"/>
        <w:lang w:val="it-IT" w:eastAsia="it-IT" w:bidi="it-IT"/>
      </w:rPr>
    </w:lvl>
    <w:lvl w:ilvl="2" w:tplc="794E311A">
      <w:numFmt w:val="bullet"/>
      <w:lvlText w:val="•"/>
      <w:lvlJc w:val="left"/>
      <w:pPr>
        <w:ind w:left="3569" w:hanging="240"/>
      </w:pPr>
      <w:rPr>
        <w:rFonts w:hint="default"/>
        <w:lang w:val="it-IT" w:eastAsia="it-IT" w:bidi="it-IT"/>
      </w:rPr>
    </w:lvl>
    <w:lvl w:ilvl="3" w:tplc="036C96C6">
      <w:numFmt w:val="bullet"/>
      <w:lvlText w:val="•"/>
      <w:lvlJc w:val="left"/>
      <w:pPr>
        <w:ind w:left="4533" w:hanging="240"/>
      </w:pPr>
      <w:rPr>
        <w:rFonts w:hint="default"/>
        <w:lang w:val="it-IT" w:eastAsia="it-IT" w:bidi="it-IT"/>
      </w:rPr>
    </w:lvl>
    <w:lvl w:ilvl="4" w:tplc="8D9C3E94">
      <w:numFmt w:val="bullet"/>
      <w:lvlText w:val="•"/>
      <w:lvlJc w:val="left"/>
      <w:pPr>
        <w:ind w:left="5498" w:hanging="240"/>
      </w:pPr>
      <w:rPr>
        <w:rFonts w:hint="default"/>
        <w:lang w:val="it-IT" w:eastAsia="it-IT" w:bidi="it-IT"/>
      </w:rPr>
    </w:lvl>
    <w:lvl w:ilvl="5" w:tplc="107CE438">
      <w:numFmt w:val="bullet"/>
      <w:lvlText w:val="•"/>
      <w:lvlJc w:val="left"/>
      <w:pPr>
        <w:ind w:left="6463" w:hanging="240"/>
      </w:pPr>
      <w:rPr>
        <w:rFonts w:hint="default"/>
        <w:lang w:val="it-IT" w:eastAsia="it-IT" w:bidi="it-IT"/>
      </w:rPr>
    </w:lvl>
    <w:lvl w:ilvl="6" w:tplc="BB18298E">
      <w:numFmt w:val="bullet"/>
      <w:lvlText w:val="•"/>
      <w:lvlJc w:val="left"/>
      <w:pPr>
        <w:ind w:left="7427" w:hanging="240"/>
      </w:pPr>
      <w:rPr>
        <w:rFonts w:hint="default"/>
        <w:lang w:val="it-IT" w:eastAsia="it-IT" w:bidi="it-IT"/>
      </w:rPr>
    </w:lvl>
    <w:lvl w:ilvl="7" w:tplc="A1EA2154">
      <w:numFmt w:val="bullet"/>
      <w:lvlText w:val="•"/>
      <w:lvlJc w:val="left"/>
      <w:pPr>
        <w:ind w:left="8392" w:hanging="240"/>
      </w:pPr>
      <w:rPr>
        <w:rFonts w:hint="default"/>
        <w:lang w:val="it-IT" w:eastAsia="it-IT" w:bidi="it-IT"/>
      </w:rPr>
    </w:lvl>
    <w:lvl w:ilvl="8" w:tplc="D5F22872">
      <w:numFmt w:val="bullet"/>
      <w:lvlText w:val="•"/>
      <w:lvlJc w:val="left"/>
      <w:pPr>
        <w:ind w:left="9357" w:hanging="240"/>
      </w:pPr>
      <w:rPr>
        <w:rFonts w:hint="default"/>
        <w:lang w:val="it-IT" w:eastAsia="it-IT" w:bidi="it-IT"/>
      </w:rPr>
    </w:lvl>
  </w:abstractNum>
  <w:abstractNum w:abstractNumId="29" w15:restartNumberingAfterBreak="0">
    <w:nsid w:val="6D7C00BA"/>
    <w:multiLevelType w:val="hybridMultilevel"/>
    <w:tmpl w:val="27D0C27A"/>
    <w:lvl w:ilvl="0" w:tplc="F76A3CCC">
      <w:numFmt w:val="bullet"/>
      <w:lvlText w:val="-"/>
      <w:lvlJc w:val="left"/>
      <w:pPr>
        <w:ind w:left="1502" w:hanging="358"/>
      </w:pPr>
      <w:rPr>
        <w:rFonts w:ascii="Calibri" w:eastAsia="Calibri" w:hAnsi="Calibri" w:cs="Calibri" w:hint="default"/>
        <w:w w:val="100"/>
        <w:sz w:val="22"/>
        <w:szCs w:val="22"/>
        <w:lang w:val="it-IT" w:eastAsia="it-IT" w:bidi="it-IT"/>
      </w:rPr>
    </w:lvl>
    <w:lvl w:ilvl="1" w:tplc="E570B4E0">
      <w:numFmt w:val="bullet"/>
      <w:lvlText w:val="•"/>
      <w:lvlJc w:val="left"/>
      <w:pPr>
        <w:ind w:left="2478" w:hanging="358"/>
      </w:pPr>
      <w:rPr>
        <w:rFonts w:hint="default"/>
        <w:lang w:val="it-IT" w:eastAsia="it-IT" w:bidi="it-IT"/>
      </w:rPr>
    </w:lvl>
    <w:lvl w:ilvl="2" w:tplc="AD8EB526">
      <w:numFmt w:val="bullet"/>
      <w:lvlText w:val="•"/>
      <w:lvlJc w:val="left"/>
      <w:pPr>
        <w:ind w:left="3457" w:hanging="358"/>
      </w:pPr>
      <w:rPr>
        <w:rFonts w:hint="default"/>
        <w:lang w:val="it-IT" w:eastAsia="it-IT" w:bidi="it-IT"/>
      </w:rPr>
    </w:lvl>
    <w:lvl w:ilvl="3" w:tplc="28B4D29E">
      <w:numFmt w:val="bullet"/>
      <w:lvlText w:val="•"/>
      <w:lvlJc w:val="left"/>
      <w:pPr>
        <w:ind w:left="4435" w:hanging="358"/>
      </w:pPr>
      <w:rPr>
        <w:rFonts w:hint="default"/>
        <w:lang w:val="it-IT" w:eastAsia="it-IT" w:bidi="it-IT"/>
      </w:rPr>
    </w:lvl>
    <w:lvl w:ilvl="4" w:tplc="742C2B08">
      <w:numFmt w:val="bullet"/>
      <w:lvlText w:val="•"/>
      <w:lvlJc w:val="left"/>
      <w:pPr>
        <w:ind w:left="5414" w:hanging="358"/>
      </w:pPr>
      <w:rPr>
        <w:rFonts w:hint="default"/>
        <w:lang w:val="it-IT" w:eastAsia="it-IT" w:bidi="it-IT"/>
      </w:rPr>
    </w:lvl>
    <w:lvl w:ilvl="5" w:tplc="2CB0E8F0">
      <w:numFmt w:val="bullet"/>
      <w:lvlText w:val="•"/>
      <w:lvlJc w:val="left"/>
      <w:pPr>
        <w:ind w:left="6393" w:hanging="358"/>
      </w:pPr>
      <w:rPr>
        <w:rFonts w:hint="default"/>
        <w:lang w:val="it-IT" w:eastAsia="it-IT" w:bidi="it-IT"/>
      </w:rPr>
    </w:lvl>
    <w:lvl w:ilvl="6" w:tplc="DD9E7128">
      <w:numFmt w:val="bullet"/>
      <w:lvlText w:val="•"/>
      <w:lvlJc w:val="left"/>
      <w:pPr>
        <w:ind w:left="7371" w:hanging="358"/>
      </w:pPr>
      <w:rPr>
        <w:rFonts w:hint="default"/>
        <w:lang w:val="it-IT" w:eastAsia="it-IT" w:bidi="it-IT"/>
      </w:rPr>
    </w:lvl>
    <w:lvl w:ilvl="7" w:tplc="981AA98C">
      <w:numFmt w:val="bullet"/>
      <w:lvlText w:val="•"/>
      <w:lvlJc w:val="left"/>
      <w:pPr>
        <w:ind w:left="8350" w:hanging="358"/>
      </w:pPr>
      <w:rPr>
        <w:rFonts w:hint="default"/>
        <w:lang w:val="it-IT" w:eastAsia="it-IT" w:bidi="it-IT"/>
      </w:rPr>
    </w:lvl>
    <w:lvl w:ilvl="8" w:tplc="FE72E846">
      <w:numFmt w:val="bullet"/>
      <w:lvlText w:val="•"/>
      <w:lvlJc w:val="left"/>
      <w:pPr>
        <w:ind w:left="9329" w:hanging="358"/>
      </w:pPr>
      <w:rPr>
        <w:rFonts w:hint="default"/>
        <w:lang w:val="it-IT" w:eastAsia="it-IT" w:bidi="it-IT"/>
      </w:rPr>
    </w:lvl>
  </w:abstractNum>
  <w:abstractNum w:abstractNumId="30" w15:restartNumberingAfterBreak="0">
    <w:nsid w:val="6EC42C71"/>
    <w:multiLevelType w:val="hybridMultilevel"/>
    <w:tmpl w:val="540018FC"/>
    <w:lvl w:ilvl="0" w:tplc="30A823B8">
      <w:start w:val="1"/>
      <w:numFmt w:val="bullet"/>
      <w:lvlText w:val=""/>
      <w:lvlJc w:val="left"/>
      <w:pPr>
        <w:ind w:left="720" w:hanging="360"/>
      </w:pPr>
      <w:rPr>
        <w:rFonts w:ascii="Symbol" w:hAnsi="Symbol" w:hint="default"/>
      </w:rPr>
    </w:lvl>
    <w:lvl w:ilvl="1" w:tplc="B1F8279E" w:tentative="1">
      <w:start w:val="1"/>
      <w:numFmt w:val="bullet"/>
      <w:lvlText w:val="o"/>
      <w:lvlJc w:val="left"/>
      <w:pPr>
        <w:ind w:left="1440" w:hanging="360"/>
      </w:pPr>
      <w:rPr>
        <w:rFonts w:ascii="Courier New" w:hAnsi="Courier New" w:cs="Courier New" w:hint="default"/>
      </w:rPr>
    </w:lvl>
    <w:lvl w:ilvl="2" w:tplc="431E38B0" w:tentative="1">
      <w:start w:val="1"/>
      <w:numFmt w:val="bullet"/>
      <w:lvlText w:val=""/>
      <w:lvlJc w:val="left"/>
      <w:pPr>
        <w:ind w:left="2160" w:hanging="360"/>
      </w:pPr>
      <w:rPr>
        <w:rFonts w:ascii="Wingdings" w:hAnsi="Wingdings" w:hint="default"/>
      </w:rPr>
    </w:lvl>
    <w:lvl w:ilvl="3" w:tplc="4692DF82" w:tentative="1">
      <w:start w:val="1"/>
      <w:numFmt w:val="bullet"/>
      <w:lvlText w:val=""/>
      <w:lvlJc w:val="left"/>
      <w:pPr>
        <w:ind w:left="2880" w:hanging="360"/>
      </w:pPr>
      <w:rPr>
        <w:rFonts w:ascii="Symbol" w:hAnsi="Symbol" w:hint="default"/>
      </w:rPr>
    </w:lvl>
    <w:lvl w:ilvl="4" w:tplc="25906010" w:tentative="1">
      <w:start w:val="1"/>
      <w:numFmt w:val="bullet"/>
      <w:lvlText w:val="o"/>
      <w:lvlJc w:val="left"/>
      <w:pPr>
        <w:ind w:left="3600" w:hanging="360"/>
      </w:pPr>
      <w:rPr>
        <w:rFonts w:ascii="Courier New" w:hAnsi="Courier New" w:cs="Courier New" w:hint="default"/>
      </w:rPr>
    </w:lvl>
    <w:lvl w:ilvl="5" w:tplc="BC300204" w:tentative="1">
      <w:start w:val="1"/>
      <w:numFmt w:val="bullet"/>
      <w:lvlText w:val=""/>
      <w:lvlJc w:val="left"/>
      <w:pPr>
        <w:ind w:left="4320" w:hanging="360"/>
      </w:pPr>
      <w:rPr>
        <w:rFonts w:ascii="Wingdings" w:hAnsi="Wingdings" w:hint="default"/>
      </w:rPr>
    </w:lvl>
    <w:lvl w:ilvl="6" w:tplc="9996890A" w:tentative="1">
      <w:start w:val="1"/>
      <w:numFmt w:val="bullet"/>
      <w:lvlText w:val=""/>
      <w:lvlJc w:val="left"/>
      <w:pPr>
        <w:ind w:left="5040" w:hanging="360"/>
      </w:pPr>
      <w:rPr>
        <w:rFonts w:ascii="Symbol" w:hAnsi="Symbol" w:hint="default"/>
      </w:rPr>
    </w:lvl>
    <w:lvl w:ilvl="7" w:tplc="D8F48D08" w:tentative="1">
      <w:start w:val="1"/>
      <w:numFmt w:val="bullet"/>
      <w:lvlText w:val="o"/>
      <w:lvlJc w:val="left"/>
      <w:pPr>
        <w:ind w:left="5760" w:hanging="360"/>
      </w:pPr>
      <w:rPr>
        <w:rFonts w:ascii="Courier New" w:hAnsi="Courier New" w:cs="Courier New" w:hint="default"/>
      </w:rPr>
    </w:lvl>
    <w:lvl w:ilvl="8" w:tplc="E312B228" w:tentative="1">
      <w:start w:val="1"/>
      <w:numFmt w:val="bullet"/>
      <w:lvlText w:val=""/>
      <w:lvlJc w:val="left"/>
      <w:pPr>
        <w:ind w:left="6480" w:hanging="360"/>
      </w:pPr>
      <w:rPr>
        <w:rFonts w:ascii="Wingdings" w:hAnsi="Wingdings" w:hint="default"/>
      </w:rPr>
    </w:lvl>
  </w:abstractNum>
  <w:abstractNum w:abstractNumId="31" w15:restartNumberingAfterBreak="0">
    <w:nsid w:val="6FC65CEF"/>
    <w:multiLevelType w:val="hybridMultilevel"/>
    <w:tmpl w:val="F71A3C0A"/>
    <w:lvl w:ilvl="0" w:tplc="F01C02A2">
      <w:numFmt w:val="bullet"/>
      <w:lvlText w:val="-"/>
      <w:lvlJc w:val="left"/>
      <w:pPr>
        <w:ind w:left="1353" w:hanging="425"/>
      </w:pPr>
      <w:rPr>
        <w:rFonts w:ascii="Cambria" w:eastAsia="Cambria" w:hAnsi="Cambria" w:cs="Cambria" w:hint="default"/>
        <w:w w:val="100"/>
        <w:sz w:val="22"/>
        <w:szCs w:val="22"/>
        <w:lang w:val="it-IT" w:eastAsia="it-IT" w:bidi="it-IT"/>
      </w:rPr>
    </w:lvl>
    <w:lvl w:ilvl="1" w:tplc="6ECA9A42">
      <w:numFmt w:val="bullet"/>
      <w:lvlText w:val="•"/>
      <w:lvlJc w:val="left"/>
      <w:pPr>
        <w:ind w:left="2352" w:hanging="425"/>
      </w:pPr>
      <w:rPr>
        <w:rFonts w:hint="default"/>
        <w:lang w:val="it-IT" w:eastAsia="it-IT" w:bidi="it-IT"/>
      </w:rPr>
    </w:lvl>
    <w:lvl w:ilvl="2" w:tplc="59569A76">
      <w:numFmt w:val="bullet"/>
      <w:lvlText w:val="•"/>
      <w:lvlJc w:val="left"/>
      <w:pPr>
        <w:ind w:left="3345" w:hanging="425"/>
      </w:pPr>
      <w:rPr>
        <w:rFonts w:hint="default"/>
        <w:lang w:val="it-IT" w:eastAsia="it-IT" w:bidi="it-IT"/>
      </w:rPr>
    </w:lvl>
    <w:lvl w:ilvl="3" w:tplc="1A4E6422">
      <w:numFmt w:val="bullet"/>
      <w:lvlText w:val="•"/>
      <w:lvlJc w:val="left"/>
      <w:pPr>
        <w:ind w:left="4337" w:hanging="425"/>
      </w:pPr>
      <w:rPr>
        <w:rFonts w:hint="default"/>
        <w:lang w:val="it-IT" w:eastAsia="it-IT" w:bidi="it-IT"/>
      </w:rPr>
    </w:lvl>
    <w:lvl w:ilvl="4" w:tplc="0BA2C36E">
      <w:numFmt w:val="bullet"/>
      <w:lvlText w:val="•"/>
      <w:lvlJc w:val="left"/>
      <w:pPr>
        <w:ind w:left="5330" w:hanging="425"/>
      </w:pPr>
      <w:rPr>
        <w:rFonts w:hint="default"/>
        <w:lang w:val="it-IT" w:eastAsia="it-IT" w:bidi="it-IT"/>
      </w:rPr>
    </w:lvl>
    <w:lvl w:ilvl="5" w:tplc="D9FE6144">
      <w:numFmt w:val="bullet"/>
      <w:lvlText w:val="•"/>
      <w:lvlJc w:val="left"/>
      <w:pPr>
        <w:ind w:left="6323" w:hanging="425"/>
      </w:pPr>
      <w:rPr>
        <w:rFonts w:hint="default"/>
        <w:lang w:val="it-IT" w:eastAsia="it-IT" w:bidi="it-IT"/>
      </w:rPr>
    </w:lvl>
    <w:lvl w:ilvl="6" w:tplc="09D804CE">
      <w:numFmt w:val="bullet"/>
      <w:lvlText w:val="•"/>
      <w:lvlJc w:val="left"/>
      <w:pPr>
        <w:ind w:left="7315" w:hanging="425"/>
      </w:pPr>
      <w:rPr>
        <w:rFonts w:hint="default"/>
        <w:lang w:val="it-IT" w:eastAsia="it-IT" w:bidi="it-IT"/>
      </w:rPr>
    </w:lvl>
    <w:lvl w:ilvl="7" w:tplc="CF28DAB6">
      <w:numFmt w:val="bullet"/>
      <w:lvlText w:val="•"/>
      <w:lvlJc w:val="left"/>
      <w:pPr>
        <w:ind w:left="8308" w:hanging="425"/>
      </w:pPr>
      <w:rPr>
        <w:rFonts w:hint="default"/>
        <w:lang w:val="it-IT" w:eastAsia="it-IT" w:bidi="it-IT"/>
      </w:rPr>
    </w:lvl>
    <w:lvl w:ilvl="8" w:tplc="FD16FC46">
      <w:numFmt w:val="bullet"/>
      <w:lvlText w:val="•"/>
      <w:lvlJc w:val="left"/>
      <w:pPr>
        <w:ind w:left="9301" w:hanging="425"/>
      </w:pPr>
      <w:rPr>
        <w:rFonts w:hint="default"/>
        <w:lang w:val="it-IT" w:eastAsia="it-IT" w:bidi="it-IT"/>
      </w:rPr>
    </w:lvl>
  </w:abstractNum>
  <w:abstractNum w:abstractNumId="32" w15:restartNumberingAfterBreak="0">
    <w:nsid w:val="6FD7630F"/>
    <w:multiLevelType w:val="hybridMultilevel"/>
    <w:tmpl w:val="28FCD680"/>
    <w:lvl w:ilvl="0" w:tplc="1840CD2E">
      <w:start w:val="1"/>
      <w:numFmt w:val="bullet"/>
      <w:lvlText w:val=""/>
      <w:lvlJc w:val="left"/>
      <w:pPr>
        <w:ind w:left="720" w:hanging="360"/>
      </w:pPr>
      <w:rPr>
        <w:rFonts w:ascii="Wingdings" w:hAnsi="Wingdings" w:hint="default"/>
      </w:rPr>
    </w:lvl>
    <w:lvl w:ilvl="1" w:tplc="F19C6CCC" w:tentative="1">
      <w:start w:val="1"/>
      <w:numFmt w:val="bullet"/>
      <w:lvlText w:val="o"/>
      <w:lvlJc w:val="left"/>
      <w:pPr>
        <w:ind w:left="1440" w:hanging="360"/>
      </w:pPr>
      <w:rPr>
        <w:rFonts w:ascii="Courier New" w:hAnsi="Courier New" w:cs="Courier New" w:hint="default"/>
      </w:rPr>
    </w:lvl>
    <w:lvl w:ilvl="2" w:tplc="2E0CF55A" w:tentative="1">
      <w:start w:val="1"/>
      <w:numFmt w:val="bullet"/>
      <w:lvlText w:val=""/>
      <w:lvlJc w:val="left"/>
      <w:pPr>
        <w:ind w:left="2160" w:hanging="360"/>
      </w:pPr>
      <w:rPr>
        <w:rFonts w:ascii="Wingdings" w:hAnsi="Wingdings" w:hint="default"/>
      </w:rPr>
    </w:lvl>
    <w:lvl w:ilvl="3" w:tplc="03703F1E" w:tentative="1">
      <w:start w:val="1"/>
      <w:numFmt w:val="bullet"/>
      <w:lvlText w:val=""/>
      <w:lvlJc w:val="left"/>
      <w:pPr>
        <w:ind w:left="2880" w:hanging="360"/>
      </w:pPr>
      <w:rPr>
        <w:rFonts w:ascii="Symbol" w:hAnsi="Symbol" w:hint="default"/>
      </w:rPr>
    </w:lvl>
    <w:lvl w:ilvl="4" w:tplc="EF3A4ACE" w:tentative="1">
      <w:start w:val="1"/>
      <w:numFmt w:val="bullet"/>
      <w:lvlText w:val="o"/>
      <w:lvlJc w:val="left"/>
      <w:pPr>
        <w:ind w:left="3600" w:hanging="360"/>
      </w:pPr>
      <w:rPr>
        <w:rFonts w:ascii="Courier New" w:hAnsi="Courier New" w:cs="Courier New" w:hint="default"/>
      </w:rPr>
    </w:lvl>
    <w:lvl w:ilvl="5" w:tplc="4A48098E" w:tentative="1">
      <w:start w:val="1"/>
      <w:numFmt w:val="bullet"/>
      <w:lvlText w:val=""/>
      <w:lvlJc w:val="left"/>
      <w:pPr>
        <w:ind w:left="4320" w:hanging="360"/>
      </w:pPr>
      <w:rPr>
        <w:rFonts w:ascii="Wingdings" w:hAnsi="Wingdings" w:hint="default"/>
      </w:rPr>
    </w:lvl>
    <w:lvl w:ilvl="6" w:tplc="00E4673A" w:tentative="1">
      <w:start w:val="1"/>
      <w:numFmt w:val="bullet"/>
      <w:lvlText w:val=""/>
      <w:lvlJc w:val="left"/>
      <w:pPr>
        <w:ind w:left="5040" w:hanging="360"/>
      </w:pPr>
      <w:rPr>
        <w:rFonts w:ascii="Symbol" w:hAnsi="Symbol" w:hint="default"/>
      </w:rPr>
    </w:lvl>
    <w:lvl w:ilvl="7" w:tplc="931AEC06" w:tentative="1">
      <w:start w:val="1"/>
      <w:numFmt w:val="bullet"/>
      <w:lvlText w:val="o"/>
      <w:lvlJc w:val="left"/>
      <w:pPr>
        <w:ind w:left="5760" w:hanging="360"/>
      </w:pPr>
      <w:rPr>
        <w:rFonts w:ascii="Courier New" w:hAnsi="Courier New" w:cs="Courier New" w:hint="default"/>
      </w:rPr>
    </w:lvl>
    <w:lvl w:ilvl="8" w:tplc="27E8531E" w:tentative="1">
      <w:start w:val="1"/>
      <w:numFmt w:val="bullet"/>
      <w:lvlText w:val=""/>
      <w:lvlJc w:val="left"/>
      <w:pPr>
        <w:ind w:left="6480" w:hanging="360"/>
      </w:pPr>
      <w:rPr>
        <w:rFonts w:ascii="Wingdings" w:hAnsi="Wingdings" w:hint="default"/>
      </w:rPr>
    </w:lvl>
  </w:abstractNum>
  <w:abstractNum w:abstractNumId="33" w15:restartNumberingAfterBreak="0">
    <w:nsid w:val="775E297B"/>
    <w:multiLevelType w:val="hybridMultilevel"/>
    <w:tmpl w:val="414C4FD8"/>
    <w:lvl w:ilvl="0" w:tplc="3A264FC2">
      <w:numFmt w:val="bullet"/>
      <w:lvlText w:val="-"/>
      <w:lvlJc w:val="left"/>
      <w:pPr>
        <w:ind w:left="770" w:hanging="348"/>
      </w:pPr>
      <w:rPr>
        <w:rFonts w:ascii="Cambria" w:eastAsia="Cambria" w:hAnsi="Cambria" w:cs="Cambria" w:hint="default"/>
        <w:w w:val="99"/>
        <w:sz w:val="20"/>
        <w:szCs w:val="20"/>
        <w:lang w:val="it-IT" w:eastAsia="it-IT" w:bidi="it-IT"/>
      </w:rPr>
    </w:lvl>
    <w:lvl w:ilvl="1" w:tplc="2C1CB8EC">
      <w:numFmt w:val="bullet"/>
      <w:lvlText w:val="•"/>
      <w:lvlJc w:val="left"/>
      <w:pPr>
        <w:ind w:left="1344" w:hanging="348"/>
      </w:pPr>
      <w:rPr>
        <w:rFonts w:hint="default"/>
        <w:lang w:val="it-IT" w:eastAsia="it-IT" w:bidi="it-IT"/>
      </w:rPr>
    </w:lvl>
    <w:lvl w:ilvl="2" w:tplc="CCBCF816">
      <w:numFmt w:val="bullet"/>
      <w:lvlText w:val="•"/>
      <w:lvlJc w:val="left"/>
      <w:pPr>
        <w:ind w:left="1909" w:hanging="348"/>
      </w:pPr>
      <w:rPr>
        <w:rFonts w:hint="default"/>
        <w:lang w:val="it-IT" w:eastAsia="it-IT" w:bidi="it-IT"/>
      </w:rPr>
    </w:lvl>
    <w:lvl w:ilvl="3" w:tplc="EA1610E4">
      <w:numFmt w:val="bullet"/>
      <w:lvlText w:val="•"/>
      <w:lvlJc w:val="left"/>
      <w:pPr>
        <w:ind w:left="2474" w:hanging="348"/>
      </w:pPr>
      <w:rPr>
        <w:rFonts w:hint="default"/>
        <w:lang w:val="it-IT" w:eastAsia="it-IT" w:bidi="it-IT"/>
      </w:rPr>
    </w:lvl>
    <w:lvl w:ilvl="4" w:tplc="428ECA76">
      <w:numFmt w:val="bullet"/>
      <w:lvlText w:val="•"/>
      <w:lvlJc w:val="left"/>
      <w:pPr>
        <w:ind w:left="3039" w:hanging="348"/>
      </w:pPr>
      <w:rPr>
        <w:rFonts w:hint="default"/>
        <w:lang w:val="it-IT" w:eastAsia="it-IT" w:bidi="it-IT"/>
      </w:rPr>
    </w:lvl>
    <w:lvl w:ilvl="5" w:tplc="9F98390C">
      <w:numFmt w:val="bullet"/>
      <w:lvlText w:val="•"/>
      <w:lvlJc w:val="left"/>
      <w:pPr>
        <w:ind w:left="3604" w:hanging="348"/>
      </w:pPr>
      <w:rPr>
        <w:rFonts w:hint="default"/>
        <w:lang w:val="it-IT" w:eastAsia="it-IT" w:bidi="it-IT"/>
      </w:rPr>
    </w:lvl>
    <w:lvl w:ilvl="6" w:tplc="13FE4846">
      <w:numFmt w:val="bullet"/>
      <w:lvlText w:val="•"/>
      <w:lvlJc w:val="left"/>
      <w:pPr>
        <w:ind w:left="4168" w:hanging="348"/>
      </w:pPr>
      <w:rPr>
        <w:rFonts w:hint="default"/>
        <w:lang w:val="it-IT" w:eastAsia="it-IT" w:bidi="it-IT"/>
      </w:rPr>
    </w:lvl>
    <w:lvl w:ilvl="7" w:tplc="2D8E002C">
      <w:numFmt w:val="bullet"/>
      <w:lvlText w:val="•"/>
      <w:lvlJc w:val="left"/>
      <w:pPr>
        <w:ind w:left="4733" w:hanging="348"/>
      </w:pPr>
      <w:rPr>
        <w:rFonts w:hint="default"/>
        <w:lang w:val="it-IT" w:eastAsia="it-IT" w:bidi="it-IT"/>
      </w:rPr>
    </w:lvl>
    <w:lvl w:ilvl="8" w:tplc="1754788E">
      <w:numFmt w:val="bullet"/>
      <w:lvlText w:val="•"/>
      <w:lvlJc w:val="left"/>
      <w:pPr>
        <w:ind w:left="5298" w:hanging="348"/>
      </w:pPr>
      <w:rPr>
        <w:rFonts w:hint="default"/>
        <w:lang w:val="it-IT" w:eastAsia="it-IT" w:bidi="it-IT"/>
      </w:rPr>
    </w:lvl>
  </w:abstractNum>
  <w:abstractNum w:abstractNumId="34" w15:restartNumberingAfterBreak="0">
    <w:nsid w:val="79725F1C"/>
    <w:multiLevelType w:val="hybridMultilevel"/>
    <w:tmpl w:val="2110A8CA"/>
    <w:lvl w:ilvl="0" w:tplc="7CCAE454">
      <w:start w:val="5"/>
      <w:numFmt w:val="decimal"/>
      <w:lvlText w:val="%1."/>
      <w:lvlJc w:val="left"/>
      <w:pPr>
        <w:ind w:left="4097" w:hanging="544"/>
      </w:pPr>
      <w:rPr>
        <w:rFonts w:hint="default"/>
        <w:b/>
        <w:bCs/>
        <w:spacing w:val="-1"/>
        <w:w w:val="100"/>
      </w:rPr>
    </w:lvl>
    <w:lvl w:ilvl="1" w:tplc="F0826E46" w:tentative="1">
      <w:start w:val="1"/>
      <w:numFmt w:val="lowerLetter"/>
      <w:lvlText w:val="%2."/>
      <w:lvlJc w:val="left"/>
      <w:pPr>
        <w:ind w:left="1440" w:hanging="360"/>
      </w:pPr>
    </w:lvl>
    <w:lvl w:ilvl="2" w:tplc="E6107BFE" w:tentative="1">
      <w:start w:val="1"/>
      <w:numFmt w:val="lowerRoman"/>
      <w:lvlText w:val="%3."/>
      <w:lvlJc w:val="right"/>
      <w:pPr>
        <w:ind w:left="2160" w:hanging="180"/>
      </w:pPr>
    </w:lvl>
    <w:lvl w:ilvl="3" w:tplc="2F46F6CA" w:tentative="1">
      <w:start w:val="1"/>
      <w:numFmt w:val="decimal"/>
      <w:lvlText w:val="%4."/>
      <w:lvlJc w:val="left"/>
      <w:pPr>
        <w:ind w:left="2880" w:hanging="360"/>
      </w:pPr>
    </w:lvl>
    <w:lvl w:ilvl="4" w:tplc="5A0E1DC4" w:tentative="1">
      <w:start w:val="1"/>
      <w:numFmt w:val="lowerLetter"/>
      <w:lvlText w:val="%5."/>
      <w:lvlJc w:val="left"/>
      <w:pPr>
        <w:ind w:left="3600" w:hanging="360"/>
      </w:pPr>
    </w:lvl>
    <w:lvl w:ilvl="5" w:tplc="45D694E2" w:tentative="1">
      <w:start w:val="1"/>
      <w:numFmt w:val="lowerRoman"/>
      <w:lvlText w:val="%6."/>
      <w:lvlJc w:val="right"/>
      <w:pPr>
        <w:ind w:left="4320" w:hanging="180"/>
      </w:pPr>
    </w:lvl>
    <w:lvl w:ilvl="6" w:tplc="2CA8A72A" w:tentative="1">
      <w:start w:val="1"/>
      <w:numFmt w:val="decimal"/>
      <w:lvlText w:val="%7."/>
      <w:lvlJc w:val="left"/>
      <w:pPr>
        <w:ind w:left="5040" w:hanging="360"/>
      </w:pPr>
    </w:lvl>
    <w:lvl w:ilvl="7" w:tplc="815C3E40" w:tentative="1">
      <w:start w:val="1"/>
      <w:numFmt w:val="lowerLetter"/>
      <w:lvlText w:val="%8."/>
      <w:lvlJc w:val="left"/>
      <w:pPr>
        <w:ind w:left="5760" w:hanging="360"/>
      </w:pPr>
    </w:lvl>
    <w:lvl w:ilvl="8" w:tplc="76AAF4E2" w:tentative="1">
      <w:start w:val="1"/>
      <w:numFmt w:val="lowerRoman"/>
      <w:lvlText w:val="%9."/>
      <w:lvlJc w:val="right"/>
      <w:pPr>
        <w:ind w:left="6480" w:hanging="180"/>
      </w:pPr>
    </w:lvl>
  </w:abstractNum>
  <w:abstractNum w:abstractNumId="35" w15:restartNumberingAfterBreak="0">
    <w:nsid w:val="7A590BDF"/>
    <w:multiLevelType w:val="hybridMultilevel"/>
    <w:tmpl w:val="2682A046"/>
    <w:lvl w:ilvl="0" w:tplc="1624CEB4">
      <w:numFmt w:val="bullet"/>
      <w:lvlText w:val=""/>
      <w:lvlJc w:val="left"/>
      <w:pPr>
        <w:ind w:left="1286" w:hanging="358"/>
      </w:pPr>
      <w:rPr>
        <w:rFonts w:ascii="Symbol" w:eastAsia="Symbol" w:hAnsi="Symbol" w:cs="Symbol" w:hint="default"/>
        <w:w w:val="100"/>
        <w:sz w:val="22"/>
        <w:szCs w:val="22"/>
        <w:lang w:val="it-IT" w:eastAsia="it-IT" w:bidi="it-IT"/>
      </w:rPr>
    </w:lvl>
    <w:lvl w:ilvl="1" w:tplc="68783A52">
      <w:numFmt w:val="bullet"/>
      <w:lvlText w:val=""/>
      <w:lvlJc w:val="left"/>
      <w:pPr>
        <w:ind w:left="1506" w:hanging="360"/>
      </w:pPr>
      <w:rPr>
        <w:rFonts w:ascii="Wingdings" w:eastAsia="Wingdings" w:hAnsi="Wingdings" w:cs="Wingdings" w:hint="default"/>
        <w:color w:val="001F5F"/>
        <w:w w:val="100"/>
        <w:sz w:val="22"/>
        <w:szCs w:val="22"/>
        <w:lang w:val="it-IT" w:eastAsia="it-IT" w:bidi="it-IT"/>
      </w:rPr>
    </w:lvl>
    <w:lvl w:ilvl="2" w:tplc="B086AD1E">
      <w:numFmt w:val="bullet"/>
      <w:lvlText w:val="•"/>
      <w:lvlJc w:val="left"/>
      <w:pPr>
        <w:ind w:left="2587" w:hanging="360"/>
      </w:pPr>
      <w:rPr>
        <w:rFonts w:hint="default"/>
        <w:lang w:val="it-IT" w:eastAsia="it-IT" w:bidi="it-IT"/>
      </w:rPr>
    </w:lvl>
    <w:lvl w:ilvl="3" w:tplc="DDA242FE">
      <w:numFmt w:val="bullet"/>
      <w:lvlText w:val="•"/>
      <w:lvlJc w:val="left"/>
      <w:pPr>
        <w:ind w:left="3674" w:hanging="360"/>
      </w:pPr>
      <w:rPr>
        <w:rFonts w:hint="default"/>
        <w:lang w:val="it-IT" w:eastAsia="it-IT" w:bidi="it-IT"/>
      </w:rPr>
    </w:lvl>
    <w:lvl w:ilvl="4" w:tplc="952054B6">
      <w:numFmt w:val="bullet"/>
      <w:lvlText w:val="•"/>
      <w:lvlJc w:val="left"/>
      <w:pPr>
        <w:ind w:left="4762" w:hanging="360"/>
      </w:pPr>
      <w:rPr>
        <w:rFonts w:hint="default"/>
        <w:lang w:val="it-IT" w:eastAsia="it-IT" w:bidi="it-IT"/>
      </w:rPr>
    </w:lvl>
    <w:lvl w:ilvl="5" w:tplc="4496A092">
      <w:numFmt w:val="bullet"/>
      <w:lvlText w:val="•"/>
      <w:lvlJc w:val="left"/>
      <w:pPr>
        <w:ind w:left="5849" w:hanging="360"/>
      </w:pPr>
      <w:rPr>
        <w:rFonts w:hint="default"/>
        <w:lang w:val="it-IT" w:eastAsia="it-IT" w:bidi="it-IT"/>
      </w:rPr>
    </w:lvl>
    <w:lvl w:ilvl="6" w:tplc="76B46142">
      <w:numFmt w:val="bullet"/>
      <w:lvlText w:val="•"/>
      <w:lvlJc w:val="left"/>
      <w:pPr>
        <w:ind w:left="6936" w:hanging="360"/>
      </w:pPr>
      <w:rPr>
        <w:rFonts w:hint="default"/>
        <w:lang w:val="it-IT" w:eastAsia="it-IT" w:bidi="it-IT"/>
      </w:rPr>
    </w:lvl>
    <w:lvl w:ilvl="7" w:tplc="7FC8877C">
      <w:numFmt w:val="bullet"/>
      <w:lvlText w:val="•"/>
      <w:lvlJc w:val="left"/>
      <w:pPr>
        <w:ind w:left="8024" w:hanging="360"/>
      </w:pPr>
      <w:rPr>
        <w:rFonts w:hint="default"/>
        <w:lang w:val="it-IT" w:eastAsia="it-IT" w:bidi="it-IT"/>
      </w:rPr>
    </w:lvl>
    <w:lvl w:ilvl="8" w:tplc="33A23ACE">
      <w:numFmt w:val="bullet"/>
      <w:lvlText w:val="•"/>
      <w:lvlJc w:val="left"/>
      <w:pPr>
        <w:ind w:left="9111" w:hanging="360"/>
      </w:pPr>
      <w:rPr>
        <w:rFonts w:hint="default"/>
        <w:lang w:val="it-IT" w:eastAsia="it-IT" w:bidi="it-IT"/>
      </w:rPr>
    </w:lvl>
  </w:abstractNum>
  <w:abstractNum w:abstractNumId="36" w15:restartNumberingAfterBreak="0">
    <w:nsid w:val="7DE05524"/>
    <w:multiLevelType w:val="hybridMultilevel"/>
    <w:tmpl w:val="1CF2C1E4"/>
    <w:lvl w:ilvl="0" w:tplc="144E34A6">
      <w:numFmt w:val="bullet"/>
      <w:lvlText w:val=""/>
      <w:lvlJc w:val="left"/>
      <w:pPr>
        <w:ind w:left="1857" w:hanging="360"/>
      </w:pPr>
      <w:rPr>
        <w:rFonts w:ascii="Wingdings" w:eastAsia="Wingdings" w:hAnsi="Wingdings" w:cs="Wingdings" w:hint="default"/>
        <w:w w:val="100"/>
        <w:sz w:val="22"/>
        <w:szCs w:val="22"/>
        <w:lang w:val="it-IT" w:eastAsia="it-IT" w:bidi="it-IT"/>
      </w:rPr>
    </w:lvl>
    <w:lvl w:ilvl="1" w:tplc="380C7EEC">
      <w:numFmt w:val="bullet"/>
      <w:lvlText w:val="•"/>
      <w:lvlJc w:val="left"/>
      <w:pPr>
        <w:ind w:left="2802" w:hanging="360"/>
      </w:pPr>
      <w:rPr>
        <w:rFonts w:hint="default"/>
        <w:lang w:val="it-IT" w:eastAsia="it-IT" w:bidi="it-IT"/>
      </w:rPr>
    </w:lvl>
    <w:lvl w:ilvl="2" w:tplc="A1EAF5AE">
      <w:numFmt w:val="bullet"/>
      <w:lvlText w:val="•"/>
      <w:lvlJc w:val="left"/>
      <w:pPr>
        <w:ind w:left="3745" w:hanging="360"/>
      </w:pPr>
      <w:rPr>
        <w:rFonts w:hint="default"/>
        <w:lang w:val="it-IT" w:eastAsia="it-IT" w:bidi="it-IT"/>
      </w:rPr>
    </w:lvl>
    <w:lvl w:ilvl="3" w:tplc="BAB0896E">
      <w:numFmt w:val="bullet"/>
      <w:lvlText w:val="•"/>
      <w:lvlJc w:val="left"/>
      <w:pPr>
        <w:ind w:left="4687" w:hanging="360"/>
      </w:pPr>
      <w:rPr>
        <w:rFonts w:hint="default"/>
        <w:lang w:val="it-IT" w:eastAsia="it-IT" w:bidi="it-IT"/>
      </w:rPr>
    </w:lvl>
    <w:lvl w:ilvl="4" w:tplc="E6BAF788">
      <w:numFmt w:val="bullet"/>
      <w:lvlText w:val="•"/>
      <w:lvlJc w:val="left"/>
      <w:pPr>
        <w:ind w:left="5630" w:hanging="360"/>
      </w:pPr>
      <w:rPr>
        <w:rFonts w:hint="default"/>
        <w:lang w:val="it-IT" w:eastAsia="it-IT" w:bidi="it-IT"/>
      </w:rPr>
    </w:lvl>
    <w:lvl w:ilvl="5" w:tplc="E81E6976">
      <w:numFmt w:val="bullet"/>
      <w:lvlText w:val="•"/>
      <w:lvlJc w:val="left"/>
      <w:pPr>
        <w:ind w:left="6573" w:hanging="360"/>
      </w:pPr>
      <w:rPr>
        <w:rFonts w:hint="default"/>
        <w:lang w:val="it-IT" w:eastAsia="it-IT" w:bidi="it-IT"/>
      </w:rPr>
    </w:lvl>
    <w:lvl w:ilvl="6" w:tplc="4C2A7420">
      <w:numFmt w:val="bullet"/>
      <w:lvlText w:val="•"/>
      <w:lvlJc w:val="left"/>
      <w:pPr>
        <w:ind w:left="7515" w:hanging="360"/>
      </w:pPr>
      <w:rPr>
        <w:rFonts w:hint="default"/>
        <w:lang w:val="it-IT" w:eastAsia="it-IT" w:bidi="it-IT"/>
      </w:rPr>
    </w:lvl>
    <w:lvl w:ilvl="7" w:tplc="634EFFD8">
      <w:numFmt w:val="bullet"/>
      <w:lvlText w:val="•"/>
      <w:lvlJc w:val="left"/>
      <w:pPr>
        <w:ind w:left="8458" w:hanging="360"/>
      </w:pPr>
      <w:rPr>
        <w:rFonts w:hint="default"/>
        <w:lang w:val="it-IT" w:eastAsia="it-IT" w:bidi="it-IT"/>
      </w:rPr>
    </w:lvl>
    <w:lvl w:ilvl="8" w:tplc="C12C402A">
      <w:numFmt w:val="bullet"/>
      <w:lvlText w:val="•"/>
      <w:lvlJc w:val="left"/>
      <w:pPr>
        <w:ind w:left="9401" w:hanging="360"/>
      </w:pPr>
      <w:rPr>
        <w:rFonts w:hint="default"/>
        <w:lang w:val="it-IT" w:eastAsia="it-IT" w:bidi="it-IT"/>
      </w:rPr>
    </w:lvl>
  </w:abstractNum>
  <w:num w:numId="1">
    <w:abstractNumId w:val="20"/>
  </w:num>
  <w:num w:numId="2">
    <w:abstractNumId w:val="28"/>
  </w:num>
  <w:num w:numId="3">
    <w:abstractNumId w:val="4"/>
  </w:num>
  <w:num w:numId="4">
    <w:abstractNumId w:val="12"/>
  </w:num>
  <w:num w:numId="5">
    <w:abstractNumId w:val="36"/>
  </w:num>
  <w:num w:numId="6">
    <w:abstractNumId w:val="2"/>
  </w:num>
  <w:num w:numId="7">
    <w:abstractNumId w:val="16"/>
  </w:num>
  <w:num w:numId="8">
    <w:abstractNumId w:val="7"/>
  </w:num>
  <w:num w:numId="9">
    <w:abstractNumId w:val="1"/>
  </w:num>
  <w:num w:numId="10">
    <w:abstractNumId w:val="21"/>
  </w:num>
  <w:num w:numId="11">
    <w:abstractNumId w:val="33"/>
  </w:num>
  <w:num w:numId="12">
    <w:abstractNumId w:val="27"/>
  </w:num>
  <w:num w:numId="13">
    <w:abstractNumId w:val="31"/>
  </w:num>
  <w:num w:numId="14">
    <w:abstractNumId w:val="29"/>
  </w:num>
  <w:num w:numId="15">
    <w:abstractNumId w:val="23"/>
  </w:num>
  <w:num w:numId="16">
    <w:abstractNumId w:val="35"/>
  </w:num>
  <w:num w:numId="17">
    <w:abstractNumId w:val="13"/>
  </w:num>
  <w:num w:numId="18">
    <w:abstractNumId w:val="8"/>
  </w:num>
  <w:num w:numId="19">
    <w:abstractNumId w:val="15"/>
  </w:num>
  <w:num w:numId="20">
    <w:abstractNumId w:val="10"/>
  </w:num>
  <w:num w:numId="21">
    <w:abstractNumId w:val="18"/>
  </w:num>
  <w:num w:numId="22">
    <w:abstractNumId w:val="3"/>
  </w:num>
  <w:num w:numId="23">
    <w:abstractNumId w:val="9"/>
  </w:num>
  <w:num w:numId="24">
    <w:abstractNumId w:val="0"/>
  </w:num>
  <w:num w:numId="25">
    <w:abstractNumId w:val="26"/>
  </w:num>
  <w:num w:numId="26">
    <w:abstractNumId w:val="25"/>
  </w:num>
  <w:num w:numId="27">
    <w:abstractNumId w:val="11"/>
  </w:num>
  <w:num w:numId="28">
    <w:abstractNumId w:val="17"/>
  </w:num>
  <w:num w:numId="29">
    <w:abstractNumId w:val="6"/>
  </w:num>
  <w:num w:numId="30">
    <w:abstractNumId w:val="22"/>
  </w:num>
  <w:num w:numId="31">
    <w:abstractNumId w:val="24"/>
  </w:num>
  <w:num w:numId="32">
    <w:abstractNumId w:val="32"/>
  </w:num>
  <w:num w:numId="33">
    <w:abstractNumId w:val="34"/>
  </w:num>
  <w:num w:numId="34">
    <w:abstractNumId w:val="30"/>
  </w:num>
  <w:num w:numId="35">
    <w:abstractNumId w:val="14"/>
  </w:num>
  <w:num w:numId="36">
    <w:abstractNumId w:val="5"/>
  </w:num>
  <w:num w:numId="37">
    <w:abstractNumId w:val="1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9CA"/>
    <w:rsid w:val="00017777"/>
    <w:rsid w:val="00030A88"/>
    <w:rsid w:val="00036B42"/>
    <w:rsid w:val="00037853"/>
    <w:rsid w:val="00047AFB"/>
    <w:rsid w:val="0007659D"/>
    <w:rsid w:val="000C471B"/>
    <w:rsid w:val="000D0004"/>
    <w:rsid w:val="000F0C70"/>
    <w:rsid w:val="00105412"/>
    <w:rsid w:val="00116728"/>
    <w:rsid w:val="00120B46"/>
    <w:rsid w:val="001245D4"/>
    <w:rsid w:val="0013382B"/>
    <w:rsid w:val="00155493"/>
    <w:rsid w:val="00164F5B"/>
    <w:rsid w:val="00165FF2"/>
    <w:rsid w:val="00175E01"/>
    <w:rsid w:val="00183D39"/>
    <w:rsid w:val="0019023E"/>
    <w:rsid w:val="001970EF"/>
    <w:rsid w:val="001C4861"/>
    <w:rsid w:val="001C5A03"/>
    <w:rsid w:val="001E54CA"/>
    <w:rsid w:val="002330EC"/>
    <w:rsid w:val="002367D1"/>
    <w:rsid w:val="00241BE7"/>
    <w:rsid w:val="00247276"/>
    <w:rsid w:val="002651C2"/>
    <w:rsid w:val="002915EA"/>
    <w:rsid w:val="00292E84"/>
    <w:rsid w:val="002933D7"/>
    <w:rsid w:val="00297CDC"/>
    <w:rsid w:val="002B338F"/>
    <w:rsid w:val="002D2009"/>
    <w:rsid w:val="002E5C23"/>
    <w:rsid w:val="002F7ADE"/>
    <w:rsid w:val="003026F4"/>
    <w:rsid w:val="003136FB"/>
    <w:rsid w:val="00320BBA"/>
    <w:rsid w:val="00322C9B"/>
    <w:rsid w:val="00325D4D"/>
    <w:rsid w:val="003306BD"/>
    <w:rsid w:val="003411B4"/>
    <w:rsid w:val="0035460A"/>
    <w:rsid w:val="0035612F"/>
    <w:rsid w:val="0038356D"/>
    <w:rsid w:val="00392634"/>
    <w:rsid w:val="003970C8"/>
    <w:rsid w:val="003A4D18"/>
    <w:rsid w:val="003B22EF"/>
    <w:rsid w:val="003B396E"/>
    <w:rsid w:val="003B72CA"/>
    <w:rsid w:val="003C09BE"/>
    <w:rsid w:val="003C190F"/>
    <w:rsid w:val="003C1D4A"/>
    <w:rsid w:val="003C4229"/>
    <w:rsid w:val="003D288D"/>
    <w:rsid w:val="003E08CE"/>
    <w:rsid w:val="004059C5"/>
    <w:rsid w:val="00405F9D"/>
    <w:rsid w:val="00437241"/>
    <w:rsid w:val="0045655A"/>
    <w:rsid w:val="004651BA"/>
    <w:rsid w:val="00477C7E"/>
    <w:rsid w:val="0048157A"/>
    <w:rsid w:val="004E0925"/>
    <w:rsid w:val="004F3E3A"/>
    <w:rsid w:val="00507074"/>
    <w:rsid w:val="00536750"/>
    <w:rsid w:val="0054738F"/>
    <w:rsid w:val="00550326"/>
    <w:rsid w:val="00564450"/>
    <w:rsid w:val="00572EF3"/>
    <w:rsid w:val="00581D2B"/>
    <w:rsid w:val="00595D52"/>
    <w:rsid w:val="005A5569"/>
    <w:rsid w:val="005C076C"/>
    <w:rsid w:val="005C3CCC"/>
    <w:rsid w:val="005E0233"/>
    <w:rsid w:val="005E554C"/>
    <w:rsid w:val="00635B07"/>
    <w:rsid w:val="0069248D"/>
    <w:rsid w:val="006934C2"/>
    <w:rsid w:val="006A3A41"/>
    <w:rsid w:val="006C33BE"/>
    <w:rsid w:val="006D1D2E"/>
    <w:rsid w:val="006F4DAA"/>
    <w:rsid w:val="007114D3"/>
    <w:rsid w:val="0073631A"/>
    <w:rsid w:val="007410B2"/>
    <w:rsid w:val="00742478"/>
    <w:rsid w:val="0075694B"/>
    <w:rsid w:val="0076093B"/>
    <w:rsid w:val="00762AF0"/>
    <w:rsid w:val="00764625"/>
    <w:rsid w:val="007704D0"/>
    <w:rsid w:val="00775E4A"/>
    <w:rsid w:val="007846E3"/>
    <w:rsid w:val="007A5AA5"/>
    <w:rsid w:val="007C71E5"/>
    <w:rsid w:val="007E1B1A"/>
    <w:rsid w:val="007F433C"/>
    <w:rsid w:val="00807699"/>
    <w:rsid w:val="008220B5"/>
    <w:rsid w:val="00846CC2"/>
    <w:rsid w:val="00855CBE"/>
    <w:rsid w:val="008B7F4B"/>
    <w:rsid w:val="008C5C6D"/>
    <w:rsid w:val="008D7925"/>
    <w:rsid w:val="008E1640"/>
    <w:rsid w:val="009136FF"/>
    <w:rsid w:val="00917AE5"/>
    <w:rsid w:val="009550AF"/>
    <w:rsid w:val="00967A77"/>
    <w:rsid w:val="00987BD4"/>
    <w:rsid w:val="009B74A5"/>
    <w:rsid w:val="00A25BEF"/>
    <w:rsid w:val="00A63B87"/>
    <w:rsid w:val="00A7522D"/>
    <w:rsid w:val="00AA4823"/>
    <w:rsid w:val="00AB1707"/>
    <w:rsid w:val="00AB6A97"/>
    <w:rsid w:val="00AE2FF1"/>
    <w:rsid w:val="00AE42BD"/>
    <w:rsid w:val="00AF3E60"/>
    <w:rsid w:val="00B431CC"/>
    <w:rsid w:val="00B444A1"/>
    <w:rsid w:val="00B55143"/>
    <w:rsid w:val="00B82A7F"/>
    <w:rsid w:val="00B86972"/>
    <w:rsid w:val="00BB249E"/>
    <w:rsid w:val="00BC64BF"/>
    <w:rsid w:val="00BE544A"/>
    <w:rsid w:val="00C018C9"/>
    <w:rsid w:val="00C034F2"/>
    <w:rsid w:val="00C1497E"/>
    <w:rsid w:val="00C25C44"/>
    <w:rsid w:val="00C3653B"/>
    <w:rsid w:val="00C50F4B"/>
    <w:rsid w:val="00CD316B"/>
    <w:rsid w:val="00CD4CEB"/>
    <w:rsid w:val="00CE5473"/>
    <w:rsid w:val="00CF4F53"/>
    <w:rsid w:val="00D2531E"/>
    <w:rsid w:val="00D255A4"/>
    <w:rsid w:val="00D36F06"/>
    <w:rsid w:val="00D37B26"/>
    <w:rsid w:val="00D52957"/>
    <w:rsid w:val="00D66E54"/>
    <w:rsid w:val="00D748D5"/>
    <w:rsid w:val="00D81AE3"/>
    <w:rsid w:val="00D93C7E"/>
    <w:rsid w:val="00DB11CF"/>
    <w:rsid w:val="00DC1DDE"/>
    <w:rsid w:val="00DE3C89"/>
    <w:rsid w:val="00DE7708"/>
    <w:rsid w:val="00E173EB"/>
    <w:rsid w:val="00E25779"/>
    <w:rsid w:val="00E45C12"/>
    <w:rsid w:val="00E5385B"/>
    <w:rsid w:val="00E628EE"/>
    <w:rsid w:val="00E9163A"/>
    <w:rsid w:val="00EA6433"/>
    <w:rsid w:val="00EB10B2"/>
    <w:rsid w:val="00EB20FF"/>
    <w:rsid w:val="00ED564C"/>
    <w:rsid w:val="00ED7645"/>
    <w:rsid w:val="00EE019D"/>
    <w:rsid w:val="00EE4DF1"/>
    <w:rsid w:val="00F12C24"/>
    <w:rsid w:val="00F16406"/>
    <w:rsid w:val="00F65616"/>
    <w:rsid w:val="00F74D2D"/>
    <w:rsid w:val="00F837A6"/>
    <w:rsid w:val="00FB55CD"/>
    <w:rsid w:val="00FB69CA"/>
    <w:rsid w:val="00FC415C"/>
    <w:rsid w:val="00FE29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411A569"/>
  <w15:docId w15:val="{DE76EAD9-99C6-45B8-8169-CF7A0A21A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eastAsia="it-IT" w:bidi="it-IT"/>
    </w:rPr>
  </w:style>
  <w:style w:type="paragraph" w:styleId="Heading1">
    <w:name w:val="heading 1"/>
    <w:basedOn w:val="Normal"/>
    <w:uiPriority w:val="1"/>
    <w:qFormat/>
    <w:pPr>
      <w:spacing w:before="101"/>
      <w:ind w:left="894"/>
      <w:outlineLvl w:val="0"/>
    </w:pPr>
    <w:rPr>
      <w:b/>
      <w:bCs/>
      <w:sz w:val="96"/>
      <w:szCs w:val="96"/>
    </w:rPr>
  </w:style>
  <w:style w:type="paragraph" w:styleId="Heading2">
    <w:name w:val="heading 2"/>
    <w:basedOn w:val="Normal"/>
    <w:uiPriority w:val="1"/>
    <w:qFormat/>
    <w:pPr>
      <w:ind w:left="3669" w:hanging="1775"/>
      <w:outlineLvl w:val="1"/>
    </w:pPr>
    <w:rPr>
      <w:b/>
      <w:bCs/>
      <w:sz w:val="56"/>
      <w:szCs w:val="56"/>
    </w:rPr>
  </w:style>
  <w:style w:type="paragraph" w:styleId="Heading3">
    <w:name w:val="heading 3"/>
    <w:basedOn w:val="Normal"/>
    <w:uiPriority w:val="1"/>
    <w:qFormat/>
    <w:pPr>
      <w:spacing w:before="101"/>
      <w:ind w:left="4097" w:hanging="2031"/>
      <w:outlineLvl w:val="2"/>
    </w:pPr>
    <w:rPr>
      <w:b/>
      <w:bCs/>
      <w:sz w:val="52"/>
      <w:szCs w:val="52"/>
    </w:rPr>
  </w:style>
  <w:style w:type="paragraph" w:styleId="Heading4">
    <w:name w:val="heading 4"/>
    <w:basedOn w:val="Normal"/>
    <w:uiPriority w:val="1"/>
    <w:qFormat/>
    <w:pPr>
      <w:spacing w:before="101"/>
      <w:ind w:left="1317" w:right="1246"/>
      <w:jc w:val="center"/>
      <w:outlineLvl w:val="3"/>
    </w:pPr>
    <w:rPr>
      <w:b/>
      <w:bCs/>
      <w:sz w:val="28"/>
      <w:szCs w:val="28"/>
    </w:rPr>
  </w:style>
  <w:style w:type="paragraph" w:styleId="Heading5">
    <w:name w:val="heading 5"/>
    <w:basedOn w:val="Normal"/>
    <w:uiPriority w:val="1"/>
    <w:qFormat/>
    <w:pPr>
      <w:ind w:left="1072"/>
      <w:jc w:val="center"/>
      <w:outlineLvl w:val="4"/>
    </w:pPr>
    <w:rPr>
      <w:b/>
      <w:bCs/>
      <w:sz w:val="24"/>
      <w:szCs w:val="24"/>
    </w:rPr>
  </w:style>
  <w:style w:type="paragraph" w:styleId="Heading6">
    <w:name w:val="heading 6"/>
    <w:basedOn w:val="Normal"/>
    <w:uiPriority w:val="1"/>
    <w:qFormat/>
    <w:pPr>
      <w:spacing w:before="100"/>
      <w:ind w:left="176"/>
      <w:outlineLvl w:val="5"/>
    </w:pPr>
    <w:rPr>
      <w:i/>
      <w:sz w:val="24"/>
      <w:szCs w:val="24"/>
    </w:rPr>
  </w:style>
  <w:style w:type="paragraph" w:styleId="Heading7">
    <w:name w:val="heading 7"/>
    <w:basedOn w:val="Normal"/>
    <w:uiPriority w:val="1"/>
    <w:qFormat/>
    <w:pPr>
      <w:ind w:left="40"/>
      <w:outlineLvl w:val="6"/>
    </w:pPr>
    <w:rPr>
      <w:b/>
      <w:bCs/>
    </w:rPr>
  </w:style>
  <w:style w:type="paragraph" w:styleId="Heading8">
    <w:name w:val="heading 8"/>
    <w:basedOn w:val="Normal"/>
    <w:uiPriority w:val="1"/>
    <w:qFormat/>
    <w:pPr>
      <w:ind w:left="20"/>
      <w:outlineLvl w:val="7"/>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507074"/>
    <w:pPr>
      <w:spacing w:before="240" w:after="120"/>
    </w:pPr>
    <w:rPr>
      <w:rFonts w:asciiTheme="minorHAnsi" w:hAnsiTheme="minorHAnsi" w:cstheme="minorHAnsi"/>
      <w:b/>
      <w:bCs/>
      <w:color w:val="548DD4" w:themeColor="text2" w:themeTint="99"/>
      <w:sz w:val="24"/>
      <w:szCs w:val="20"/>
    </w:rPr>
  </w:style>
  <w:style w:type="paragraph" w:styleId="TOC2">
    <w:name w:val="toc 2"/>
    <w:basedOn w:val="Normal"/>
    <w:uiPriority w:val="39"/>
    <w:qFormat/>
    <w:rsid w:val="00507074"/>
    <w:pPr>
      <w:tabs>
        <w:tab w:val="left" w:pos="1134"/>
        <w:tab w:val="left" w:pos="9356"/>
      </w:tabs>
      <w:spacing w:before="120"/>
      <w:ind w:left="567"/>
    </w:pPr>
    <w:rPr>
      <w:rFonts w:asciiTheme="minorHAnsi" w:hAnsiTheme="minorHAnsi" w:cstheme="minorHAnsi"/>
      <w:b/>
      <w:iCs/>
      <w:sz w:val="20"/>
      <w:szCs w:val="20"/>
    </w:rPr>
  </w:style>
  <w:style w:type="paragraph" w:styleId="BodyText">
    <w:name w:val="Body Text"/>
    <w:basedOn w:val="Normal"/>
    <w:uiPriority w:val="1"/>
    <w:qFormat/>
  </w:style>
  <w:style w:type="paragraph" w:styleId="ListParagraph">
    <w:name w:val="List Paragraph"/>
    <w:basedOn w:val="Normal"/>
    <w:uiPriority w:val="1"/>
    <w:qFormat/>
    <w:pPr>
      <w:ind w:left="1638"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B55CD"/>
    <w:rPr>
      <w:color w:val="0000FF" w:themeColor="hyperlink"/>
      <w:u w:val="single"/>
    </w:rPr>
  </w:style>
  <w:style w:type="paragraph" w:styleId="Header">
    <w:name w:val="header"/>
    <w:basedOn w:val="Normal"/>
    <w:link w:val="HeaderChar"/>
    <w:uiPriority w:val="99"/>
    <w:unhideWhenUsed/>
    <w:rsid w:val="00FB55CD"/>
    <w:pPr>
      <w:tabs>
        <w:tab w:val="center" w:pos="4680"/>
        <w:tab w:val="right" w:pos="9360"/>
      </w:tabs>
    </w:pPr>
  </w:style>
  <w:style w:type="character" w:customStyle="1" w:styleId="HeaderChar">
    <w:name w:val="Header Char"/>
    <w:basedOn w:val="DefaultParagraphFont"/>
    <w:link w:val="Header"/>
    <w:uiPriority w:val="99"/>
    <w:rsid w:val="00FB55CD"/>
    <w:rPr>
      <w:rFonts w:ascii="Cambria" w:eastAsia="Cambria" w:hAnsi="Cambria" w:cs="Cambria"/>
      <w:lang w:val="en-GB" w:eastAsia="it-IT" w:bidi="it-IT"/>
    </w:rPr>
  </w:style>
  <w:style w:type="paragraph" w:styleId="Footer">
    <w:name w:val="footer"/>
    <w:basedOn w:val="Normal"/>
    <w:link w:val="FooterChar"/>
    <w:uiPriority w:val="99"/>
    <w:unhideWhenUsed/>
    <w:rsid w:val="00FB55CD"/>
    <w:pPr>
      <w:tabs>
        <w:tab w:val="center" w:pos="4680"/>
        <w:tab w:val="right" w:pos="9360"/>
      </w:tabs>
    </w:pPr>
  </w:style>
  <w:style w:type="character" w:customStyle="1" w:styleId="FooterChar">
    <w:name w:val="Footer Char"/>
    <w:basedOn w:val="DefaultParagraphFont"/>
    <w:link w:val="Footer"/>
    <w:uiPriority w:val="99"/>
    <w:rsid w:val="00FB55CD"/>
    <w:rPr>
      <w:rFonts w:ascii="Cambria" w:eastAsia="Cambria" w:hAnsi="Cambria" w:cs="Cambria"/>
      <w:lang w:val="en-GB" w:eastAsia="it-IT" w:bidi="it-IT"/>
    </w:rPr>
  </w:style>
  <w:style w:type="table" w:styleId="TableGrid">
    <w:name w:val="Table Grid"/>
    <w:basedOn w:val="TableNormal"/>
    <w:uiPriority w:val="39"/>
    <w:rsid w:val="00FB55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E5473"/>
    <w:rPr>
      <w:sz w:val="20"/>
      <w:szCs w:val="20"/>
    </w:rPr>
  </w:style>
  <w:style w:type="character" w:customStyle="1" w:styleId="FootnoteTextChar">
    <w:name w:val="Footnote Text Char"/>
    <w:basedOn w:val="DefaultParagraphFont"/>
    <w:link w:val="FootnoteText"/>
    <w:uiPriority w:val="99"/>
    <w:semiHidden/>
    <w:rsid w:val="00CE5473"/>
    <w:rPr>
      <w:rFonts w:ascii="Cambria" w:eastAsia="Cambria" w:hAnsi="Cambria" w:cs="Cambria"/>
      <w:sz w:val="20"/>
      <w:szCs w:val="20"/>
      <w:lang w:val="en-GB" w:eastAsia="it-IT" w:bidi="it-IT"/>
    </w:rPr>
  </w:style>
  <w:style w:type="character" w:styleId="FootnoteReference">
    <w:name w:val="footnote reference"/>
    <w:basedOn w:val="DefaultParagraphFont"/>
    <w:uiPriority w:val="99"/>
    <w:semiHidden/>
    <w:unhideWhenUsed/>
    <w:rsid w:val="00CE5473"/>
    <w:rPr>
      <w:vertAlign w:val="superscript"/>
    </w:rPr>
  </w:style>
  <w:style w:type="paragraph" w:styleId="TOCHeading">
    <w:name w:val="TOC Heading"/>
    <w:basedOn w:val="Heading1"/>
    <w:next w:val="Normal"/>
    <w:uiPriority w:val="39"/>
    <w:unhideWhenUsed/>
    <w:qFormat/>
    <w:rsid w:val="000D0004"/>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en-US" w:bidi="ar-SA"/>
    </w:rPr>
  </w:style>
  <w:style w:type="paragraph" w:styleId="TOC3">
    <w:name w:val="toc 3"/>
    <w:basedOn w:val="Normal"/>
    <w:next w:val="Normal"/>
    <w:autoRedefine/>
    <w:uiPriority w:val="39"/>
    <w:unhideWhenUsed/>
    <w:rsid w:val="000D0004"/>
    <w:pPr>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0D0004"/>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0D0004"/>
    <w:pPr>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0D0004"/>
    <w:pPr>
      <w:ind w:left="1320"/>
    </w:pPr>
    <w:rPr>
      <w:rFonts w:asciiTheme="minorHAnsi" w:hAnsiTheme="minorHAnsi" w:cstheme="minorHAnsi"/>
      <w:sz w:val="20"/>
      <w:szCs w:val="20"/>
    </w:rPr>
  </w:style>
  <w:style w:type="paragraph" w:styleId="TOC6">
    <w:name w:val="toc 6"/>
    <w:basedOn w:val="Normal"/>
    <w:next w:val="Normal"/>
    <w:autoRedefine/>
    <w:uiPriority w:val="39"/>
    <w:unhideWhenUsed/>
    <w:rsid w:val="000D0004"/>
    <w:pPr>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0D0004"/>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0D0004"/>
    <w:pPr>
      <w:ind w:left="1760"/>
    </w:pPr>
    <w:rPr>
      <w:rFonts w:asciiTheme="minorHAnsi" w:hAnsiTheme="minorHAnsi" w:cstheme="minorHAnsi"/>
      <w:sz w:val="20"/>
      <w:szCs w:val="20"/>
    </w:rPr>
  </w:style>
  <w:style w:type="paragraph" w:customStyle="1" w:styleId="StyleTOC2Left05cm">
    <w:name w:val="Style TOC 2 + Left:  0.5 cm"/>
    <w:basedOn w:val="TOC2"/>
    <w:rsid w:val="00507074"/>
    <w:pPr>
      <w:tabs>
        <w:tab w:val="left" w:pos="567"/>
      </w:tabs>
      <w:ind w:left="284"/>
    </w:pPr>
    <w:rPr>
      <w:rFonts w:eastAsia="Times New Roman" w:cs="Times New Roman"/>
      <w:bCs/>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hyperlink" Target="https://erail.era.europa.eu/" TargetMode="External"/><Relationship Id="rId39" Type="http://schemas.openxmlformats.org/officeDocument/2006/relationships/hyperlink" Target="http://digifema.mit.gov.it/rapporti-istituzionali/%20" TargetMode="External"/><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image" Target="media/image31.emf"/><Relationship Id="rId55" Type="http://schemas.openxmlformats.org/officeDocument/2006/relationships/hyperlink" Target="http://digifema.mit.gov.it/" TargetMode="External"/><Relationship Id="rId63" Type="http://schemas.openxmlformats.org/officeDocument/2006/relationships/footer" Target="footer4.xml"/><Relationship Id="rId68"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hyperlink" Target="http://195.45.104.172/site/login" TargetMode="External"/><Relationship Id="rId45" Type="http://schemas.openxmlformats.org/officeDocument/2006/relationships/hyperlink" Target="http://erail.era.europa.eu/investigations.aspx" TargetMode="External"/><Relationship Id="rId53" Type="http://schemas.openxmlformats.org/officeDocument/2006/relationships/image" Target="media/image34.jpeg"/><Relationship Id="rId58" Type="http://schemas.openxmlformats.org/officeDocument/2006/relationships/image" Target="media/image38.jpeg"/><Relationship Id="rId66"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image" Target="media/image30.jpeg"/><Relationship Id="rId57" Type="http://schemas.openxmlformats.org/officeDocument/2006/relationships/image" Target="media/image37.png"/><Relationship Id="rId61" Type="http://schemas.openxmlformats.org/officeDocument/2006/relationships/hyperlink" Target="http://digifema.mit.gov.it/promozione-cultura-della-sicurezza/" TargetMode="Externa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27.emf"/><Relationship Id="rId52" Type="http://schemas.openxmlformats.org/officeDocument/2006/relationships/image" Target="media/image33.emf"/><Relationship Id="rId60" Type="http://schemas.openxmlformats.org/officeDocument/2006/relationships/hyperlink" Target="http://www.impact-csa.eu/documents/" TargetMode="External"/><Relationship Id="rId65"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image" Target="media/image15.png"/><Relationship Id="rId30" Type="http://schemas.openxmlformats.org/officeDocument/2006/relationships/hyperlink" Target="http://digifema.mit.gov.it/" TargetMode="External"/><Relationship Id="rId35" Type="http://schemas.openxmlformats.org/officeDocument/2006/relationships/image" Target="media/image21.png"/><Relationship Id="rId43" Type="http://schemas.openxmlformats.org/officeDocument/2006/relationships/image" Target="media/image26.png"/><Relationship Id="rId48" Type="http://schemas.openxmlformats.org/officeDocument/2006/relationships/hyperlink" Target="https://emsa-emcip.jrc.ec.europa.eu/emsa-emcip/default.asp)" TargetMode="External"/><Relationship Id="rId56" Type="http://schemas.openxmlformats.org/officeDocument/2006/relationships/image" Target="media/image36.png"/><Relationship Id="rId64" Type="http://schemas.openxmlformats.org/officeDocument/2006/relationships/footer" Target="footer5.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2.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digifema.mit.gov.it/?p=1120" TargetMode="External"/><Relationship Id="rId33" Type="http://schemas.openxmlformats.org/officeDocument/2006/relationships/image" Target="media/image20.png"/><Relationship Id="rId38" Type="http://schemas.openxmlformats.org/officeDocument/2006/relationships/hyperlink" Target="http://erail.era.europa.eu/" TargetMode="External"/><Relationship Id="rId46" Type="http://schemas.openxmlformats.org/officeDocument/2006/relationships/image" Target="media/image28.jpeg"/><Relationship Id="rId59" Type="http://schemas.openxmlformats.org/officeDocument/2006/relationships/hyperlink" Target="https://extranet.era.europa.eu/safety/COR/Deliverables" TargetMode="External"/><Relationship Id="rId67" Type="http://schemas.openxmlformats.org/officeDocument/2006/relationships/footer" Target="footer8.xml"/><Relationship Id="rId20" Type="http://schemas.openxmlformats.org/officeDocument/2006/relationships/hyperlink" Target="http://digifema.mit.gov.it" TargetMode="External"/><Relationship Id="rId41" Type="http://schemas.openxmlformats.org/officeDocument/2006/relationships/image" Target="media/image24.png"/><Relationship Id="rId54" Type="http://schemas.openxmlformats.org/officeDocument/2006/relationships/image" Target="media/image35.jpeg"/><Relationship Id="rId62" Type="http://schemas.openxmlformats.org/officeDocument/2006/relationships/header" Target="header2.xml"/><Relationship Id="rId7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3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57D39-7F5C-4D08-BAA0-963EC90C8AB1}">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31</ap:TotalTime>
  <ap:Pages>81</ap:Pages>
  <ap:Words>17929</ap:Words>
  <ap:Characters>98613</ap:Characters>
  <ap:Application>Microsoft Office Word</ap:Application>
  <ap:DocSecurity>0</ap:DocSecurity>
  <ap:Lines>821</ap:Lines>
  <ap:Paragraphs>232</ap:Paragraphs>
  <ap:ScaleCrop>false</ap:ScaleCrop>
  <ap:HeadingPairs>
    <vt:vector baseType="variant" size="2">
      <vt:variant>
        <vt:lpstr>Title</vt:lpstr>
      </vt:variant>
      <vt:variant>
        <vt:i4>1</vt:i4>
      </vt:variant>
    </vt:vector>
  </ap:HeadingPairs>
  <ap:TitlesOfParts>
    <vt:vector baseType="lpstr" size="1">
      <vt:lpstr/>
    </vt:vector>
  </ap:TitlesOfParts>
  <ap:Company>CDT</ap:Company>
  <ap:LinksUpToDate>false</ap:LinksUpToDate>
  <ap:CharactersWithSpaces>116310</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creator>CDT</dc:creator>
  <lastModifiedBy>CDT</lastModifiedBy>
  <revision>7</revision>
  <dcterms:created xsi:type="dcterms:W3CDTF">2018-12-31T12:10:00.0000000Z</dcterms:created>
  <dcterms:modified xsi:type="dcterms:W3CDTF">2019-01-03T09:06:00.0000000Z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2018-07-28T00:00:00Z</vt:filetime>
  </property>
  <property fmtid="{D5CDD505-2E9C-101B-9397-08002B2CF9AE}" pid="3" name="Creator">
    <vt:lpwstr>Aspose Ltd.</vt:lpwstr>
  </property>
  <property fmtid="{D5CDD505-2E9C-101B-9397-08002B2CF9AE}" pid="4" name="LastSaved">
    <vt:filetime>2018-10-31T00:00:00Z</vt:filetime>
  </property>
  <property fmtid="{D5CDD505-2E9C-101B-9397-08002B2CF9AE}" pid="5" name="JobId">
    <vt:lpwstr>e8613723-0184-4fad-8a52-a97c00f42c69</vt:lpwstr>
  </property>
</Properties>
</file>