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68B" w:rsidP="00223B91" w:rsidRDefault="00F4168B" w14:paraId="41A1E713" w14:textId="19772440">
      <w:pPr>
        <w:pStyle w:val="Title"/>
      </w:pPr>
      <w:r>
        <w:t>ERA 202</w:t>
      </w:r>
      <w:r w:rsidR="00E77EFD">
        <w:t>6</w:t>
      </w:r>
      <w:r>
        <w:t xml:space="preserve"> 0</w:t>
      </w:r>
      <w:r w:rsidR="00E77EFD">
        <w:t>2</w:t>
      </w:r>
      <w:r>
        <w:t xml:space="preserve"> OP</w:t>
      </w:r>
    </w:p>
    <w:p w:rsidRPr="00223B91" w:rsidR="00223B91" w:rsidP="00223B91" w:rsidRDefault="00223B91" w14:paraId="0DFF2882" w14:textId="19D5FEEF">
      <w:pPr>
        <w:pStyle w:val="Title"/>
      </w:pPr>
      <w:r>
        <w:t>Annex</w:t>
      </w:r>
      <w:r w:rsidR="00E87726">
        <w:t xml:space="preserve"> 5</w:t>
      </w:r>
      <w:r>
        <w:t xml:space="preserve">: </w:t>
      </w:r>
      <w:r w:rsidR="00EA6FC6">
        <w:t>List of identified subcontractors</w:t>
      </w:r>
    </w:p>
    <w:p w:rsidR="00EA6FC6" w:rsidP="00522AC5" w:rsidRDefault="00BD09C1" w14:paraId="59C7BBEC" w14:textId="2A6AFE36">
      <w:pPr>
        <w:tabs>
          <w:tab w:val="left" w:pos="1774"/>
        </w:tabs>
        <w:rPr>
          <w:rFonts w:ascii="Calibri" w:hAnsi="Calibri" w:eastAsiaTheme="majorEastAsia" w:cstheme="majorBidi"/>
          <w:i/>
          <w:iCs/>
          <w:color w:val="004494"/>
          <w:spacing w:val="15"/>
          <w:sz w:val="32"/>
          <w:szCs w:val="24"/>
        </w:rPr>
      </w:pPr>
      <w:r w:rsidRPr="00E87726">
        <w:rPr>
          <w:rFonts w:ascii="Calibri" w:hAnsi="Calibri" w:eastAsiaTheme="majorEastAsia" w:cstheme="majorBidi"/>
          <w:i/>
          <w:iCs/>
          <w:color w:val="004494"/>
          <w:spacing w:val="15"/>
          <w:sz w:val="32"/>
          <w:szCs w:val="24"/>
        </w:rPr>
        <w:t>Title</w:t>
      </w:r>
      <w:r w:rsidRPr="00E87726" w:rsidR="00E87726">
        <w:rPr>
          <w:rFonts w:ascii="Calibri" w:hAnsi="Calibri" w:eastAsiaTheme="majorEastAsia" w:cstheme="majorBidi"/>
          <w:i/>
          <w:iCs/>
          <w:color w:val="004494"/>
          <w:spacing w:val="15"/>
          <w:sz w:val="32"/>
          <w:szCs w:val="24"/>
        </w:rPr>
        <w:t>:</w:t>
      </w:r>
      <w:r w:rsidR="00E77EFD">
        <w:rPr>
          <w:rFonts w:ascii="Calibri" w:hAnsi="Calibri" w:eastAsiaTheme="majorEastAsia" w:cstheme="majorBidi"/>
          <w:i/>
          <w:iCs/>
          <w:color w:val="004494"/>
          <w:spacing w:val="15"/>
          <w:sz w:val="32"/>
          <w:szCs w:val="24"/>
        </w:rPr>
        <w:t xml:space="preserve"> </w:t>
      </w:r>
      <w:r w:rsidRPr="00E77EFD" w:rsidR="00E77EFD">
        <w:rPr>
          <w:rFonts w:ascii="Calibri" w:hAnsi="Calibri" w:eastAsiaTheme="majorEastAsia" w:cstheme="majorBidi"/>
          <w:i/>
          <w:iCs/>
          <w:color w:val="004494"/>
          <w:spacing w:val="15"/>
          <w:sz w:val="32"/>
          <w:szCs w:val="24"/>
        </w:rPr>
        <w:t>Development and maintenance of learning products for the EU Agency for Railways</w:t>
      </w:r>
    </w:p>
    <w:tbl>
      <w:tblPr>
        <w:tblStyle w:val="LightList-Accent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85"/>
        <w:gridCol w:w="4348"/>
        <w:gridCol w:w="1696"/>
      </w:tblGrid>
      <w:tr w:rsidRPr="003F00BC" w:rsidR="00EA6FC6" w:rsidTr="00564BB4" w14:paraId="5E1C60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  <w:vAlign w:val="center"/>
          </w:tcPr>
          <w:p w:rsidRPr="003F00BC" w:rsidR="00EA6FC6" w:rsidP="00F72D70" w:rsidRDefault="00EA6FC6" w14:paraId="7242E4F9" w14:textId="77777777">
            <w:pPr>
              <w:ind w:left="1560" w:hanging="1560"/>
              <w:jc w:val="center"/>
            </w:pPr>
            <w:r w:rsidRPr="003F00BC">
              <w:t>Identification details</w:t>
            </w:r>
          </w:p>
        </w:tc>
        <w:tc>
          <w:tcPr>
            <w:tcW w:w="4348" w:type="dxa"/>
            <w:vAlign w:val="center"/>
          </w:tcPr>
          <w:p w:rsidRPr="003F00BC" w:rsidR="00EA6FC6" w:rsidP="00F72D70" w:rsidRDefault="00F72D70" w14:paraId="0B571AC6" w14:textId="5D028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Roles/tasks</w:t>
            </w:r>
            <w:r w:rsidRPr="003F00BC" w:rsidR="00EA6FC6">
              <w:t xml:space="preserve"> during contract execution</w:t>
            </w:r>
          </w:p>
        </w:tc>
        <w:tc>
          <w:tcPr>
            <w:tcW w:w="1696" w:type="dxa"/>
            <w:vAlign w:val="center"/>
          </w:tcPr>
          <w:p w:rsidRPr="003F00BC" w:rsidR="00EA6FC6" w:rsidP="00F72D70" w:rsidRDefault="00EA6FC6" w14:paraId="27AACA37" w14:textId="77777777">
            <w:pPr>
              <w:ind w:left="-15"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00BC">
              <w:t>Proportion of subcontracting (% of contract volume)</w:t>
            </w:r>
          </w:p>
        </w:tc>
      </w:tr>
      <w:tr w:rsidRPr="003F00BC" w:rsidR="00EA6FC6" w:rsidTr="00564BB4" w14:paraId="1E9F32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3F00BC" w:rsidR="00EA6FC6" w:rsidP="00F72D70" w:rsidRDefault="00EA6FC6" w14:paraId="01BD0A08" w14:textId="77777777">
            <w:pPr>
              <w:jc w:val="left"/>
            </w:pPr>
            <w:r w:rsidRPr="003F00BC">
              <w:rPr>
                <w:i/>
                <w:iCs/>
              </w:rPr>
              <w:t>[Full official name</w:t>
            </w:r>
            <w:r w:rsidRPr="003F00BC">
              <w:rPr>
                <w:i/>
                <w:iCs/>
              </w:rPr>
              <w:br/>
            </w:r>
            <w:r w:rsidRPr="003F00BC">
              <w:rPr>
                <w:i/>
                <w:iCs/>
              </w:rPr>
              <w:t>Registered address</w:t>
            </w:r>
            <w:r w:rsidRPr="003F00BC">
              <w:rPr>
                <w:i/>
                <w:iCs/>
              </w:rPr>
              <w:br/>
            </w:r>
            <w:r w:rsidRPr="003F00BC">
              <w:rPr>
                <w:i/>
                <w:iCs/>
              </w:rPr>
              <w:t>Statutory registration number</w:t>
            </w:r>
            <w:r w:rsidRPr="003F00BC">
              <w:rPr>
                <w:i/>
                <w:iCs/>
              </w:rPr>
              <w:br/>
            </w:r>
            <w:r w:rsidRPr="003F00BC">
              <w:rPr>
                <w:i/>
                <w:iCs/>
              </w:rPr>
              <w:t>VAT registration number]</w:t>
            </w:r>
          </w:p>
        </w:tc>
        <w:tc>
          <w:tcPr>
            <w:tcW w:w="4348" w:type="dxa"/>
            <w:tcBorders>
              <w:top w:val="none" w:color="auto" w:sz="0" w:space="0"/>
              <w:bottom w:val="none" w:color="auto" w:sz="0" w:space="0"/>
            </w:tcBorders>
          </w:tcPr>
          <w:p w:rsidRPr="003F00BC" w:rsidR="00EA6FC6" w:rsidP="00564BB4" w:rsidRDefault="00EA6FC6" w14:paraId="4C367F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</w:tcPr>
          <w:p w:rsidRPr="003F00BC" w:rsidR="00EA6FC6" w:rsidP="00F72D70" w:rsidRDefault="00EA6FC6" w14:paraId="61B9592E" w14:textId="77777777">
            <w:pPr>
              <w:ind w:left="1560" w:hanging="15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3F00BC" w:rsidR="00EA6FC6" w:rsidTr="00564BB4" w14:paraId="2EC9ED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</w:tcPr>
          <w:p w:rsidRPr="003F00BC" w:rsidR="00EA6FC6" w:rsidP="00F72D70" w:rsidRDefault="00EA6FC6" w14:paraId="5C5864DF" w14:textId="77777777">
            <w:pPr>
              <w:jc w:val="left"/>
              <w:rPr>
                <w:i/>
                <w:iCs/>
              </w:rPr>
            </w:pPr>
            <w:r w:rsidRPr="003F00BC">
              <w:rPr>
                <w:i/>
                <w:iCs/>
              </w:rPr>
              <w:t>[Full official name</w:t>
            </w:r>
            <w:r w:rsidRPr="003F00BC">
              <w:rPr>
                <w:i/>
                <w:iCs/>
              </w:rPr>
              <w:br/>
            </w:r>
            <w:r w:rsidRPr="003F00BC">
              <w:rPr>
                <w:i/>
                <w:iCs/>
              </w:rPr>
              <w:t>Registered address</w:t>
            </w:r>
            <w:r w:rsidRPr="003F00BC">
              <w:rPr>
                <w:i/>
                <w:iCs/>
              </w:rPr>
              <w:br/>
            </w:r>
            <w:r w:rsidRPr="003F00BC">
              <w:rPr>
                <w:i/>
                <w:iCs/>
              </w:rPr>
              <w:t>Statutory registration number</w:t>
            </w:r>
            <w:r w:rsidRPr="003F00BC">
              <w:rPr>
                <w:i/>
                <w:iCs/>
              </w:rPr>
              <w:br/>
            </w:r>
            <w:r w:rsidRPr="003F00BC">
              <w:rPr>
                <w:i/>
                <w:iCs/>
              </w:rPr>
              <w:t>VAT registration number]</w:t>
            </w:r>
          </w:p>
        </w:tc>
        <w:tc>
          <w:tcPr>
            <w:tcW w:w="4348" w:type="dxa"/>
          </w:tcPr>
          <w:p w:rsidRPr="003F00BC" w:rsidR="00EA6FC6" w:rsidP="00564BB4" w:rsidRDefault="00EA6FC6" w14:paraId="462296C1" w14:textId="77777777">
            <w:pPr>
              <w:ind w:hanging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:rsidRPr="003F00BC" w:rsidR="00EA6FC6" w:rsidP="00F72D70" w:rsidRDefault="00EA6FC6" w14:paraId="37FE387D" w14:textId="77777777">
            <w:pPr>
              <w:ind w:left="1560" w:hanging="15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F00BC" w:rsidR="00EA6FC6" w:rsidTr="00564BB4" w14:paraId="4C6211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3F00BC" w:rsidR="00EA6FC6" w:rsidP="00F72D70" w:rsidRDefault="00EA6FC6" w14:paraId="1399C22F" w14:textId="77777777">
            <w:pPr>
              <w:jc w:val="left"/>
              <w:rPr>
                <w:i/>
                <w:iCs/>
              </w:rPr>
            </w:pPr>
            <w:r w:rsidRPr="003F00BC">
              <w:rPr>
                <w:i/>
                <w:iCs/>
              </w:rPr>
              <w:t>[REPEAT AS MANY TIMES AS THE NUMBER OF IDENTIFIED SUBCONTRACTORS]</w:t>
            </w:r>
          </w:p>
        </w:tc>
        <w:tc>
          <w:tcPr>
            <w:tcW w:w="4348" w:type="dxa"/>
            <w:tcBorders>
              <w:top w:val="none" w:color="auto" w:sz="0" w:space="0"/>
              <w:bottom w:val="none" w:color="auto" w:sz="0" w:space="0"/>
            </w:tcBorders>
          </w:tcPr>
          <w:p w:rsidRPr="003F00BC" w:rsidR="00EA6FC6" w:rsidP="00564BB4" w:rsidRDefault="00EA6FC6" w14:paraId="0CBB40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</w:tcPr>
          <w:p w:rsidRPr="003F00BC" w:rsidR="00EA6FC6" w:rsidP="00F72D70" w:rsidRDefault="00EA6FC6" w14:paraId="06A03D73" w14:textId="77777777">
            <w:pPr>
              <w:ind w:left="1560" w:hanging="15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3F00BC" w:rsidR="00EA6FC6" w:rsidTr="00564BB4" w14:paraId="45BD2E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</w:tcPr>
          <w:p w:rsidRPr="003F00BC" w:rsidR="00EA6FC6" w:rsidP="00F72D70" w:rsidRDefault="00EA6FC6" w14:paraId="693B1371" w14:textId="2F3C3EFC">
            <w:pPr>
              <w:jc w:val="left"/>
              <w:rPr>
                <w:i/>
                <w:iCs/>
              </w:rPr>
            </w:pPr>
            <w:r w:rsidRPr="003F00BC">
              <w:t xml:space="preserve">Other subcontractors that do not need to be identified under Section </w:t>
            </w:r>
            <w:proofErr w:type="spellStart"/>
            <w:r w:rsidRPr="007005C5" w:rsidR="00AB14C4">
              <w:t>Section</w:t>
            </w:r>
            <w:proofErr w:type="spellEnd"/>
            <w:r w:rsidRPr="007005C5" w:rsidR="00AB14C4">
              <w:t xml:space="preserve"> A.</w:t>
            </w:r>
            <w:r w:rsidRPr="007005C5" w:rsidR="000F0921">
              <w:t>6</w:t>
            </w:r>
            <w:r w:rsidRPr="007005C5" w:rsidR="00F72D70">
              <w:t>.2.</w:t>
            </w:r>
          </w:p>
        </w:tc>
        <w:tc>
          <w:tcPr>
            <w:tcW w:w="4348" w:type="dxa"/>
          </w:tcPr>
          <w:p w:rsidRPr="003F00BC" w:rsidR="00EA6FC6" w:rsidP="00564BB4" w:rsidRDefault="00EA6FC6" w14:paraId="1A65B3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:rsidRPr="003F00BC" w:rsidR="00EA6FC6" w:rsidP="00F72D70" w:rsidRDefault="00EA6FC6" w14:paraId="4A9809CF" w14:textId="77777777">
            <w:pPr>
              <w:ind w:left="1560" w:hanging="15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F00BC" w:rsidR="00EA6FC6" w:rsidTr="00564BB4" w14:paraId="17AF7C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  <w:tcBorders>
              <w:top w:val="none" w:color="auto" w:sz="0" w:space="0"/>
              <w:left w:val="nil"/>
              <w:bottom w:val="nil"/>
            </w:tcBorders>
          </w:tcPr>
          <w:p w:rsidRPr="003F00BC" w:rsidR="00EA6FC6" w:rsidP="00DF2911" w:rsidRDefault="00EA6FC6" w14:paraId="059D93FB" w14:textId="77777777">
            <w:pPr>
              <w:ind w:left="1560" w:hanging="1560"/>
            </w:pPr>
          </w:p>
        </w:tc>
        <w:tc>
          <w:tcPr>
            <w:tcW w:w="4348" w:type="dxa"/>
            <w:tcBorders>
              <w:top w:val="none" w:color="auto" w:sz="0" w:space="0"/>
              <w:bottom w:val="none" w:color="auto" w:sz="0" w:space="0"/>
            </w:tcBorders>
          </w:tcPr>
          <w:p w:rsidRPr="003F00BC" w:rsidR="00EA6FC6" w:rsidP="00DF2911" w:rsidRDefault="00EA6FC6" w14:paraId="0942A814" w14:textId="77777777">
            <w:pPr>
              <w:ind w:left="1560" w:hanging="15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00BC">
              <w:rPr>
                <w:b/>
                <w:bCs/>
              </w:rPr>
              <w:t>TOTAL % of subcontracting</w:t>
            </w:r>
          </w:p>
        </w:tc>
        <w:tc>
          <w:tcPr>
            <w:tcW w:w="1696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9D9D9" w:themeFill="background1" w:themeFillShade="D9"/>
          </w:tcPr>
          <w:p w:rsidRPr="003F00BC" w:rsidR="00EA6FC6" w:rsidP="00F72D70" w:rsidRDefault="00EA6FC6" w14:paraId="5D36BAF7" w14:textId="77777777">
            <w:pPr>
              <w:ind w:left="1560" w:hanging="15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00BC">
              <w:t>0,00%</w:t>
            </w:r>
          </w:p>
        </w:tc>
      </w:tr>
    </w:tbl>
    <w:p w:rsidRPr="003F00BC" w:rsidR="00EA6FC6" w:rsidP="00EA6FC6" w:rsidRDefault="00EA6FC6" w14:paraId="4240AFBA" w14:textId="77777777">
      <w:pPr>
        <w:ind w:left="1560" w:hanging="1560"/>
      </w:pPr>
    </w:p>
    <w:p w:rsidRPr="003F00BC" w:rsidR="00EA6FC6" w:rsidP="00EA6FC6" w:rsidRDefault="00EA6FC6" w14:paraId="46A241EB" w14:textId="77777777">
      <w:pPr>
        <w:ind w:left="1560" w:hanging="1560"/>
      </w:pPr>
    </w:p>
    <w:p w:rsidR="00EA6FC6" w:rsidP="00522AC5" w:rsidRDefault="00EA6FC6" w14:paraId="752A4917" w14:textId="77777777">
      <w:pPr>
        <w:tabs>
          <w:tab w:val="left" w:pos="1774"/>
        </w:tabs>
        <w:rPr>
          <w:rFonts w:ascii="Calibri" w:hAnsi="Calibri" w:eastAsiaTheme="majorEastAsia" w:cstheme="majorBidi"/>
          <w:i/>
          <w:iCs/>
          <w:color w:val="004494"/>
          <w:spacing w:val="15"/>
          <w:sz w:val="32"/>
          <w:szCs w:val="24"/>
        </w:rPr>
      </w:pPr>
    </w:p>
    <w:sectPr w:rsidR="00EA6FC6" w:rsidSect="005374E0">
      <w:headerReference w:type="default" r:id="rId13"/>
      <w:footerReference w:type="default" r:id="rId14"/>
      <w:headerReference w:type="first" r:id="rId15"/>
      <w:footerReference w:type="first" r:id="rId16"/>
      <w:pgSz w:w="11907" w:h="16840" w:orient="portrait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54B" w:rsidP="008B38C0" w:rsidRDefault="0045654B" w14:paraId="00ABCAD4" w14:textId="77777777">
      <w:r>
        <w:separator/>
      </w:r>
    </w:p>
  </w:endnote>
  <w:endnote w:type="continuationSeparator" w:id="0">
    <w:p w:rsidR="0045654B" w:rsidP="008B38C0" w:rsidRDefault="0045654B" w14:paraId="23185C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7419F" w:rsidR="00F7419F" w:rsidP="00F7419F" w:rsidRDefault="00F7419F" w14:paraId="0DFF28C3" w14:textId="77777777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EA6FC6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EA6FC6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:rsidR="00F7419F" w:rsidP="00F7419F" w:rsidRDefault="00F7419F" w14:paraId="0DFF28C4" w14:textId="77777777">
    <w:pPr>
      <w:tabs>
        <w:tab w:val="right" w:pos="9360"/>
      </w:tabs>
      <w:spacing w:after="0"/>
      <w:ind w:right="-108"/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74E0" w:rsidR="005374E0" w:rsidP="005374E0" w:rsidRDefault="005374E0" w14:paraId="0DFF28D0" w14:textId="77777777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BD09C1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BD09C1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5374E0" w:rsidP="005374E0" w:rsidRDefault="005374E0" w14:paraId="0DFF28D1" w14:textId="77777777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54B" w:rsidP="008B38C0" w:rsidRDefault="0045654B" w14:paraId="4079CB31" w14:textId="77777777">
      <w:r>
        <w:separator/>
      </w:r>
    </w:p>
  </w:footnote>
  <w:footnote w:type="continuationSeparator" w:id="0">
    <w:p w:rsidR="0045654B" w:rsidP="008B38C0" w:rsidRDefault="0045654B" w14:paraId="700717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110"/>
      <w:gridCol w:w="5529"/>
    </w:tblGrid>
    <w:tr w:rsidRPr="00522AC5" w:rsidR="008803A1" w:rsidTr="00F7523E" w14:paraId="0DFF28C1" w14:textId="77777777">
      <w:tc>
        <w:tcPr>
          <w:tcW w:w="2132" w:type="pct"/>
        </w:tcPr>
        <w:p w:rsidRPr="008803A1" w:rsidR="008803A1" w:rsidP="008803A1" w:rsidRDefault="008803A1" w14:paraId="0DFF28BC" w14:textId="77777777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Pr="008803A1" w:rsidR="008803A1" w:rsidP="008803A1" w:rsidRDefault="008803A1" w14:paraId="0DFF28BD" w14:textId="77777777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</w:tcPr>
        <w:p w:rsidR="008D16F3" w:rsidP="00EA6FC6" w:rsidRDefault="008D16F3" w14:paraId="0DFF28BE" w14:textId="19FCC77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r w:rsidR="00EA6FC6">
            <w:rPr>
              <w:color w:val="004494"/>
              <w:sz w:val="16"/>
              <w:szCs w:val="16"/>
            </w:rPr>
            <w:t xml:space="preserve"> List of identified subcontracto</w:t>
          </w:r>
          <w:r>
            <w:rPr>
              <w:color w:val="004494"/>
              <w:sz w:val="16"/>
              <w:szCs w:val="16"/>
            </w:rPr>
            <w:fldChar w:fldCharType="end"/>
          </w:r>
          <w:r w:rsidR="00EA6FC6">
            <w:rPr>
              <w:color w:val="004494"/>
              <w:sz w:val="16"/>
              <w:szCs w:val="16"/>
            </w:rPr>
            <w:t>rs</w:t>
          </w:r>
        </w:p>
        <w:p w:rsidRPr="00EA6FC6" w:rsidR="005448C9" w:rsidP="005448C9" w:rsidRDefault="008D16F3" w14:paraId="0DFF28BF" w14:textId="5FBE5D67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 w:rsidRPr="00EA6FC6">
            <w:rPr>
              <w:color w:val="004494"/>
              <w:sz w:val="16"/>
              <w:szCs w:val="16"/>
              <w:lang w:val="en-US"/>
            </w:rPr>
            <w:instrText xml:space="preserve"> REF Short_title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Short_title"/>
              <w:tag w:val="Short_title"/>
              <w:id w:val="-261762864"/>
              <w:lock w:val="sdtLocked"/>
            </w:sdtPr>
            <w:sdtEndPr/>
            <w:sdtContent>
              <w:r w:rsidRPr="00EA6FC6" w:rsidR="00522AC5">
                <w:rPr>
                  <w:color w:val="004494"/>
                  <w:sz w:val="16"/>
                  <w:szCs w:val="16"/>
                  <w:lang w:val="en-US"/>
                </w:rPr>
                <w:t>ERA 2019 06 OP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  <w:p w:rsidRPr="00522AC5" w:rsidR="008803A1" w:rsidP="00522AC5" w:rsidRDefault="00E60E5A" w14:paraId="0DFF28C0" w14:textId="330EEB08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fr-BE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 w:rsidRPr="00522AC5">
            <w:rPr>
              <w:color w:val="004494"/>
              <w:sz w:val="16"/>
              <w:szCs w:val="16"/>
              <w:lang w:val="fr-BE"/>
            </w:rPr>
            <w:instrText xml:space="preserve"> REF Code_V_x_y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Code V x.y"/>
              <w:tag w:val="Code V x.y"/>
              <w:id w:val="398635135"/>
              <w:showingPlcHdr/>
            </w:sdtPr>
            <w:sdtEndPr/>
            <w:sdtContent>
              <w:r w:rsidR="00522AC5">
                <w:rPr>
                  <w:color w:val="004494"/>
                  <w:sz w:val="16"/>
                  <w:szCs w:val="16"/>
                </w:rPr>
                <w:t xml:space="preserve">     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</w:tc>
    </w:tr>
  </w:tbl>
  <w:p w:rsidRPr="00522AC5" w:rsidR="00F7419F" w:rsidP="008803A1" w:rsidRDefault="00F7419F" w14:paraId="0DFF28C2" w14:textId="77777777">
    <w:pPr>
      <w:pStyle w:val="Header"/>
      <w:jc w:val="both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tbl>
    <w:tblPr>
      <w:tblStyle w:val="TableGrid13"/>
      <w:tblW w:w="5147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112"/>
      <w:gridCol w:w="5810"/>
    </w:tblGrid>
    <w:tr w:rsidRPr="005374E0" w:rsidR="005374E0" w:rsidTr="00457201" w14:paraId="0DFF28CA" w14:textId="77777777">
      <w:trPr>
        <w:trHeight w:val="1701"/>
      </w:trPr>
      <w:tc>
        <w:tcPr>
          <w:tcW w:w="2072" w:type="pct"/>
          <w:vAlign w:val="center"/>
        </w:tcPr>
        <w:p w:rsidRPr="005374E0" w:rsidR="005374E0" w:rsidP="005374E0" w:rsidRDefault="005374E0" w14:paraId="0DFF28C5" w14:textId="77777777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eastAsia="en-GB"/>
            </w:rPr>
            <w:drawing>
              <wp:inline distT="0" distB="0" distL="0" distR="0" wp14:anchorId="0DFF28D2" wp14:editId="0DFF28D3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8" w:type="pct"/>
        </w:tcPr>
        <w:sdt>
          <w:sdtPr>
            <w:rPr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p w:rsidR="006B0020" w:rsidP="00970595" w:rsidRDefault="00EA6FC6" w14:paraId="0DFF28C6" w14:textId="117D68F7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List of id</w:t>
              </w:r>
              <w:r w:rsidR="00522AC5">
                <w:rPr>
                  <w:color w:val="004494"/>
                  <w:sz w:val="16"/>
                  <w:szCs w:val="16"/>
                </w:rPr>
                <w:t>e</w:t>
              </w:r>
              <w:r>
                <w:rPr>
                  <w:color w:val="004494"/>
                  <w:sz w:val="16"/>
                  <w:szCs w:val="16"/>
                </w:rPr>
                <w:t>ntified subcontractors</w:t>
              </w:r>
            </w:p>
            <w:p w:rsidR="005374E0" w:rsidP="00970595" w:rsidRDefault="00522AC5" w14:paraId="0DFF28C7" w14:textId="0578BEC6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ERA</w:t>
              </w:r>
              <w:r w:rsidR="00E87726">
                <w:rPr>
                  <w:color w:val="004494"/>
                  <w:sz w:val="16"/>
                  <w:szCs w:val="16"/>
                </w:rPr>
                <w:t xml:space="preserve"> 202</w:t>
              </w:r>
              <w:r w:rsidR="00E77EFD">
                <w:rPr>
                  <w:color w:val="004494"/>
                  <w:sz w:val="16"/>
                  <w:szCs w:val="16"/>
                </w:rPr>
                <w:t>6</w:t>
              </w:r>
              <w:r w:rsidR="00524F61">
                <w:rPr>
                  <w:color w:val="004494"/>
                  <w:sz w:val="16"/>
                  <w:szCs w:val="16"/>
                </w:rPr>
                <w:t xml:space="preserve"> 0</w:t>
              </w:r>
              <w:r w:rsidR="00E77EFD">
                <w:rPr>
                  <w:color w:val="004494"/>
                  <w:sz w:val="16"/>
                  <w:szCs w:val="16"/>
                </w:rPr>
                <w:t>2</w:t>
              </w:r>
              <w:r w:rsidR="00E87726">
                <w:rPr>
                  <w:color w:val="004494"/>
                  <w:sz w:val="16"/>
                  <w:szCs w:val="16"/>
                </w:rPr>
                <w:t xml:space="preserve"> OP</w:t>
              </w:r>
            </w:p>
          </w:sdtContent>
        </w:sdt>
        <w:bookmarkStart w:name="Short_title" w:displacedByCustomXml="next" w:id="0"/>
        <w:sdt>
          <w:sdtPr>
            <w:rPr>
              <w:color w:val="004494"/>
              <w:sz w:val="16"/>
              <w:szCs w:val="16"/>
            </w:rPr>
            <w:alias w:val="Short_title"/>
            <w:tag w:val="Short_title"/>
            <w:id w:val="142322756"/>
            <w:lock w:val="sdtLocked"/>
          </w:sdtPr>
          <w:sdtEndPr/>
          <w:sdtContent>
            <w:p w:rsidR="004A3609" w:rsidP="004A3609" w:rsidRDefault="0045654B" w14:paraId="0DFF28C8" w14:textId="77777777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</w:p>
          </w:sdtContent>
        </w:sdt>
        <w:bookmarkEnd w:displacedByCustomXml="prev" w:id="0"/>
        <w:p w:rsidRPr="005374E0" w:rsidR="004A3609" w:rsidP="00970595" w:rsidRDefault="004A3609" w14:paraId="0DFF28C9" w14:textId="77777777">
          <w:pPr>
            <w:tabs>
              <w:tab w:val="right" w:pos="9360"/>
            </w:tabs>
            <w:spacing w:after="0"/>
            <w:ind w:right="-108"/>
            <w:jc w:val="right"/>
            <w:rPr>
              <w:color w:val="0C4DA2"/>
              <w:sz w:val="18"/>
            </w:rPr>
          </w:pPr>
        </w:p>
      </w:tc>
    </w:tr>
    <w:tr w:rsidRPr="005374E0" w:rsidR="005374E0" w:rsidTr="00457201" w14:paraId="0DFF28CE" w14:textId="77777777">
      <w:trPr>
        <w:trHeight w:val="581"/>
      </w:trPr>
      <w:tc>
        <w:tcPr>
          <w:tcW w:w="2072" w:type="pct"/>
          <w:vAlign w:val="center"/>
        </w:tcPr>
        <w:p w:rsidRPr="00457201" w:rsidR="00457201" w:rsidP="00457201" w:rsidRDefault="00457201" w14:paraId="7E90FED4" w14:textId="3B07516C">
          <w:pPr>
            <w:spacing w:after="0"/>
            <w:jc w:val="left"/>
            <w:rPr>
              <w:rFonts w:eastAsia="SimSun" w:cs="Lucida Sans"/>
              <w:color w:val="0000FF"/>
              <w:sz w:val="20"/>
              <w:szCs w:val="18"/>
              <w:u w:val="single"/>
              <w:lang w:eastAsia="zh-CN"/>
            </w:rPr>
          </w:pPr>
          <w:r w:rsidRPr="00457201">
            <w:rPr>
              <w:rFonts w:eastAsia="SimSun" w:cs="Lucida Sans"/>
              <w:color w:val="004494"/>
              <w:sz w:val="20"/>
              <w:szCs w:val="18"/>
              <w:lang w:eastAsia="zh-CN"/>
            </w:rPr>
            <w:fldChar w:fldCharType="begin"/>
          </w:r>
          <w:r w:rsidRPr="00457201">
            <w:rPr>
              <w:rFonts w:eastAsia="SimSun" w:cs="Lucida Sans"/>
              <w:color w:val="004494"/>
              <w:sz w:val="20"/>
              <w:szCs w:val="18"/>
              <w:lang w:eastAsia="zh-CN"/>
            </w:rPr>
            <w:instrText>HYPERLINK "https://www.era.europa.eu/"</w:instrText>
          </w:r>
          <w:r w:rsidRPr="00457201">
            <w:rPr>
              <w:rFonts w:eastAsia="SimSun" w:cs="Lucida Sans"/>
              <w:color w:val="004494"/>
              <w:sz w:val="20"/>
              <w:szCs w:val="18"/>
              <w:lang w:eastAsia="zh-CN"/>
            </w:rPr>
          </w:r>
          <w:r w:rsidRPr="00457201">
            <w:rPr>
              <w:rFonts w:eastAsia="SimSun" w:cs="Lucida Sans"/>
              <w:color w:val="004494"/>
              <w:sz w:val="20"/>
              <w:szCs w:val="18"/>
              <w:lang w:eastAsia="zh-CN"/>
            </w:rPr>
            <w:fldChar w:fldCharType="separate"/>
          </w:r>
          <w:r w:rsidRPr="00457201">
            <w:rPr>
              <w:color w:val="004494"/>
              <w:lang w:eastAsia="zh-CN"/>
            </w:rPr>
            <w:t>Moving Europe towards a sustainable</w:t>
          </w:r>
          <w:r w:rsidRPr="00457201">
            <w:rPr>
              <w:color w:val="004494"/>
              <w:lang w:eastAsia="zh-CN"/>
            </w:rPr>
            <w:br/>
          </w:r>
          <w:r w:rsidRPr="00457201">
            <w:rPr>
              <w:color w:val="004494"/>
              <w:lang w:eastAsia="zh-CN"/>
            </w:rPr>
            <w:t>and safe railway system without frontiers.</w:t>
          </w:r>
        </w:p>
        <w:p w:rsidRPr="00457201" w:rsidR="00457201" w:rsidP="00457201" w:rsidRDefault="00457201" w14:paraId="1B8D11BD" w14:textId="77777777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457201">
            <w:rPr>
              <w:rFonts w:eastAsia="SimSun" w:cs="Lucida Sans"/>
              <w:color w:val="004494"/>
              <w:sz w:val="20"/>
              <w:szCs w:val="18"/>
              <w:lang w:eastAsia="zh-CN"/>
            </w:rPr>
            <w:fldChar w:fldCharType="end"/>
          </w:r>
        </w:p>
        <w:p w:rsidRPr="005374E0" w:rsidR="005374E0" w:rsidP="00223B91" w:rsidRDefault="005374E0" w14:paraId="0DFF28CC" w14:textId="0DEE49EB">
          <w:pPr>
            <w:spacing w:after="0"/>
            <w:ind w:left="680"/>
            <w:jc w:val="left"/>
            <w:rPr>
              <w:noProof/>
              <w:color w:val="0C4DA2"/>
              <w:sz w:val="18"/>
            </w:rPr>
          </w:pPr>
        </w:p>
      </w:tc>
      <w:tc>
        <w:tcPr>
          <w:tcW w:w="2928" w:type="pct"/>
        </w:tcPr>
        <w:p w:rsidRPr="005374E0" w:rsidR="005374E0" w:rsidP="005374E0" w:rsidRDefault="005374E0" w14:paraId="0DFF28CD" w14:textId="77777777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Pr="00F7419F" w:rsidR="00F7419F" w:rsidP="00223B91" w:rsidRDefault="00F7419F" w14:paraId="0DFF28CF" w14:textId="7777777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3628F6"/>
    <w:multiLevelType w:val="hybridMultilevel"/>
    <w:tmpl w:val="9438AF62"/>
    <w:lvl w:ilvl="0" w:tplc="E8F6A9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hint="default" w:ascii="Calibri" w:hAnsi="Calibri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355F50"/>
    <w:multiLevelType w:val="hybridMultilevel"/>
    <w:tmpl w:val="AFA4B502"/>
    <w:lvl w:ilvl="0" w:tplc="E8F6A9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BF547B"/>
    <w:multiLevelType w:val="hybridMultilevel"/>
    <w:tmpl w:val="9594BBE8"/>
    <w:lvl w:ilvl="0" w:tplc="20AA98AE">
      <w:start w:val="1"/>
      <w:numFmt w:val="decimal"/>
      <w:lvlText w:val="%1)"/>
      <w:lvlJc w:val="left"/>
      <w:pPr>
        <w:tabs>
          <w:tab w:val="num" w:pos="-3"/>
        </w:tabs>
        <w:ind w:left="36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21621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472252">
    <w:abstractNumId w:val="3"/>
  </w:num>
  <w:num w:numId="3" w16cid:durableId="520171775">
    <w:abstractNumId w:val="12"/>
  </w:num>
  <w:num w:numId="4" w16cid:durableId="55590389">
    <w:abstractNumId w:val="6"/>
  </w:num>
  <w:num w:numId="5" w16cid:durableId="609775900">
    <w:abstractNumId w:val="16"/>
  </w:num>
  <w:num w:numId="6" w16cid:durableId="321008665">
    <w:abstractNumId w:val="9"/>
  </w:num>
  <w:num w:numId="7" w16cid:durableId="1103457610">
    <w:abstractNumId w:val="10"/>
  </w:num>
  <w:num w:numId="8" w16cid:durableId="68843204">
    <w:abstractNumId w:val="11"/>
  </w:num>
  <w:num w:numId="9" w16cid:durableId="1434014617">
    <w:abstractNumId w:val="5"/>
  </w:num>
  <w:num w:numId="10" w16cid:durableId="501430250">
    <w:abstractNumId w:val="0"/>
  </w:num>
  <w:num w:numId="11" w16cid:durableId="1079132617">
    <w:abstractNumId w:val="7"/>
  </w:num>
  <w:num w:numId="12" w16cid:durableId="637303877">
    <w:abstractNumId w:val="13"/>
  </w:num>
  <w:num w:numId="13" w16cid:durableId="1740320201">
    <w:abstractNumId w:val="1"/>
  </w:num>
  <w:num w:numId="14" w16cid:durableId="2003659000">
    <w:abstractNumId w:val="14"/>
  </w:num>
  <w:num w:numId="15" w16cid:durableId="212085272">
    <w:abstractNumId w:val="4"/>
  </w:num>
  <w:num w:numId="16" w16cid:durableId="1273635254">
    <w:abstractNumId w:val="2"/>
  </w:num>
  <w:num w:numId="17" w16cid:durableId="1701125227">
    <w:abstractNumId w:val="8"/>
  </w:num>
  <w:num w:numId="18" w16cid:durableId="1450975911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91"/>
    <w:rsid w:val="000064A9"/>
    <w:rsid w:val="00011829"/>
    <w:rsid w:val="00020D77"/>
    <w:rsid w:val="00025472"/>
    <w:rsid w:val="00040375"/>
    <w:rsid w:val="00043E4B"/>
    <w:rsid w:val="00047BAB"/>
    <w:rsid w:val="00052E37"/>
    <w:rsid w:val="000532FF"/>
    <w:rsid w:val="00061C9B"/>
    <w:rsid w:val="00067E9F"/>
    <w:rsid w:val="0007198A"/>
    <w:rsid w:val="00084178"/>
    <w:rsid w:val="00093DC0"/>
    <w:rsid w:val="000A234F"/>
    <w:rsid w:val="000A3D04"/>
    <w:rsid w:val="000B54EC"/>
    <w:rsid w:val="000C59B7"/>
    <w:rsid w:val="000C6F03"/>
    <w:rsid w:val="000D6A15"/>
    <w:rsid w:val="000D7CA7"/>
    <w:rsid w:val="000E116D"/>
    <w:rsid w:val="000F0921"/>
    <w:rsid w:val="000F1520"/>
    <w:rsid w:val="000F3719"/>
    <w:rsid w:val="00120407"/>
    <w:rsid w:val="001225ED"/>
    <w:rsid w:val="001233FE"/>
    <w:rsid w:val="001251E2"/>
    <w:rsid w:val="00134831"/>
    <w:rsid w:val="00141906"/>
    <w:rsid w:val="00142013"/>
    <w:rsid w:val="00162160"/>
    <w:rsid w:val="001651E9"/>
    <w:rsid w:val="00165910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17885"/>
    <w:rsid w:val="00223B91"/>
    <w:rsid w:val="0022502F"/>
    <w:rsid w:val="00230419"/>
    <w:rsid w:val="00243E06"/>
    <w:rsid w:val="00245620"/>
    <w:rsid w:val="0024797B"/>
    <w:rsid w:val="00256D54"/>
    <w:rsid w:val="00257A08"/>
    <w:rsid w:val="002672CB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26050"/>
    <w:rsid w:val="00332ECD"/>
    <w:rsid w:val="003407C7"/>
    <w:rsid w:val="00340C2A"/>
    <w:rsid w:val="00346788"/>
    <w:rsid w:val="003501E5"/>
    <w:rsid w:val="00350B9B"/>
    <w:rsid w:val="00380423"/>
    <w:rsid w:val="00382634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28D6"/>
    <w:rsid w:val="00423743"/>
    <w:rsid w:val="00423DA2"/>
    <w:rsid w:val="00434830"/>
    <w:rsid w:val="00434B90"/>
    <w:rsid w:val="00442753"/>
    <w:rsid w:val="0045654B"/>
    <w:rsid w:val="00457201"/>
    <w:rsid w:val="00461D80"/>
    <w:rsid w:val="00462AD3"/>
    <w:rsid w:val="00462F3F"/>
    <w:rsid w:val="00465A26"/>
    <w:rsid w:val="00467F59"/>
    <w:rsid w:val="004721FC"/>
    <w:rsid w:val="004A3609"/>
    <w:rsid w:val="004A760A"/>
    <w:rsid w:val="004B3497"/>
    <w:rsid w:val="004B419C"/>
    <w:rsid w:val="004C01EB"/>
    <w:rsid w:val="004C25FA"/>
    <w:rsid w:val="004C2C73"/>
    <w:rsid w:val="004C4825"/>
    <w:rsid w:val="004F059D"/>
    <w:rsid w:val="0050243A"/>
    <w:rsid w:val="00516D37"/>
    <w:rsid w:val="00522AC5"/>
    <w:rsid w:val="00524F61"/>
    <w:rsid w:val="005257B9"/>
    <w:rsid w:val="00527192"/>
    <w:rsid w:val="00532B6C"/>
    <w:rsid w:val="00533E48"/>
    <w:rsid w:val="005342C1"/>
    <w:rsid w:val="00537411"/>
    <w:rsid w:val="005374E0"/>
    <w:rsid w:val="005448C9"/>
    <w:rsid w:val="00552A7B"/>
    <w:rsid w:val="0056147B"/>
    <w:rsid w:val="0056196B"/>
    <w:rsid w:val="00564BB4"/>
    <w:rsid w:val="0056759E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E0C57"/>
    <w:rsid w:val="005E49AE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0020"/>
    <w:rsid w:val="006B1809"/>
    <w:rsid w:val="006B4A9F"/>
    <w:rsid w:val="006B6F79"/>
    <w:rsid w:val="006C16B2"/>
    <w:rsid w:val="006D70F9"/>
    <w:rsid w:val="006D7694"/>
    <w:rsid w:val="006E4795"/>
    <w:rsid w:val="006F72B8"/>
    <w:rsid w:val="007004E9"/>
    <w:rsid w:val="007005C5"/>
    <w:rsid w:val="00706F2C"/>
    <w:rsid w:val="00715BE5"/>
    <w:rsid w:val="00717442"/>
    <w:rsid w:val="007176E4"/>
    <w:rsid w:val="00721603"/>
    <w:rsid w:val="00732D7C"/>
    <w:rsid w:val="00735908"/>
    <w:rsid w:val="007478AB"/>
    <w:rsid w:val="00752922"/>
    <w:rsid w:val="007553DA"/>
    <w:rsid w:val="007603FC"/>
    <w:rsid w:val="0076289F"/>
    <w:rsid w:val="007645AA"/>
    <w:rsid w:val="007669EF"/>
    <w:rsid w:val="00790DA9"/>
    <w:rsid w:val="007930D5"/>
    <w:rsid w:val="007A1B1D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03A1"/>
    <w:rsid w:val="008918D1"/>
    <w:rsid w:val="00897F4D"/>
    <w:rsid w:val="008B38C0"/>
    <w:rsid w:val="008D16F3"/>
    <w:rsid w:val="008D7C69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0595"/>
    <w:rsid w:val="00971048"/>
    <w:rsid w:val="00976813"/>
    <w:rsid w:val="009834B7"/>
    <w:rsid w:val="0098363F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625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14C4"/>
    <w:rsid w:val="00AB512C"/>
    <w:rsid w:val="00AC1A8A"/>
    <w:rsid w:val="00AC5823"/>
    <w:rsid w:val="00AE1447"/>
    <w:rsid w:val="00AF231C"/>
    <w:rsid w:val="00AF4A5E"/>
    <w:rsid w:val="00AF7AA7"/>
    <w:rsid w:val="00B32231"/>
    <w:rsid w:val="00B34F19"/>
    <w:rsid w:val="00B3711F"/>
    <w:rsid w:val="00B45CDC"/>
    <w:rsid w:val="00B5333F"/>
    <w:rsid w:val="00B60923"/>
    <w:rsid w:val="00B63C14"/>
    <w:rsid w:val="00B64052"/>
    <w:rsid w:val="00B67DC2"/>
    <w:rsid w:val="00B71389"/>
    <w:rsid w:val="00B84E64"/>
    <w:rsid w:val="00B907A9"/>
    <w:rsid w:val="00BA4BAD"/>
    <w:rsid w:val="00BA4E34"/>
    <w:rsid w:val="00BB2969"/>
    <w:rsid w:val="00BB431F"/>
    <w:rsid w:val="00BB450B"/>
    <w:rsid w:val="00BC1385"/>
    <w:rsid w:val="00BC309E"/>
    <w:rsid w:val="00BD09C1"/>
    <w:rsid w:val="00BD31AF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2623E"/>
    <w:rsid w:val="00C343A9"/>
    <w:rsid w:val="00C52B4D"/>
    <w:rsid w:val="00C60DAE"/>
    <w:rsid w:val="00C610E3"/>
    <w:rsid w:val="00C75FDC"/>
    <w:rsid w:val="00C877FD"/>
    <w:rsid w:val="00C903F9"/>
    <w:rsid w:val="00CA7BFE"/>
    <w:rsid w:val="00CB11CF"/>
    <w:rsid w:val="00CD2860"/>
    <w:rsid w:val="00CD31DD"/>
    <w:rsid w:val="00CD48F8"/>
    <w:rsid w:val="00CD670F"/>
    <w:rsid w:val="00CF2675"/>
    <w:rsid w:val="00D025E3"/>
    <w:rsid w:val="00D06255"/>
    <w:rsid w:val="00D119CB"/>
    <w:rsid w:val="00D27DD3"/>
    <w:rsid w:val="00D327AD"/>
    <w:rsid w:val="00D50327"/>
    <w:rsid w:val="00D504D5"/>
    <w:rsid w:val="00D735F1"/>
    <w:rsid w:val="00D7675B"/>
    <w:rsid w:val="00D76BB2"/>
    <w:rsid w:val="00D90C7A"/>
    <w:rsid w:val="00D97EEE"/>
    <w:rsid w:val="00DA0C2D"/>
    <w:rsid w:val="00DB1B02"/>
    <w:rsid w:val="00DB5E47"/>
    <w:rsid w:val="00DC54EF"/>
    <w:rsid w:val="00DC767F"/>
    <w:rsid w:val="00DD0294"/>
    <w:rsid w:val="00DD119E"/>
    <w:rsid w:val="00DD47E8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50E84"/>
    <w:rsid w:val="00E60E5A"/>
    <w:rsid w:val="00E7154A"/>
    <w:rsid w:val="00E77EFD"/>
    <w:rsid w:val="00E865F5"/>
    <w:rsid w:val="00E8730E"/>
    <w:rsid w:val="00E8747D"/>
    <w:rsid w:val="00E87726"/>
    <w:rsid w:val="00E87AB5"/>
    <w:rsid w:val="00E924A9"/>
    <w:rsid w:val="00E95455"/>
    <w:rsid w:val="00EA6FC6"/>
    <w:rsid w:val="00EB4874"/>
    <w:rsid w:val="00EB50BF"/>
    <w:rsid w:val="00EC0838"/>
    <w:rsid w:val="00EC14EC"/>
    <w:rsid w:val="00EC4E2B"/>
    <w:rsid w:val="00EC6CE1"/>
    <w:rsid w:val="00ED6C84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168B"/>
    <w:rsid w:val="00F42918"/>
    <w:rsid w:val="00F436BB"/>
    <w:rsid w:val="00F53C7B"/>
    <w:rsid w:val="00F54C95"/>
    <w:rsid w:val="00F5787F"/>
    <w:rsid w:val="00F63AD8"/>
    <w:rsid w:val="00F6452E"/>
    <w:rsid w:val="00F72D70"/>
    <w:rsid w:val="00F7419F"/>
    <w:rsid w:val="00F7523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29B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F2882"/>
  <w15:docId w15:val="{E2A0B4B7-F0E8-4575-9BD5-3CD8AF7A35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885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hAnsi="Calibri"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spacing w:before="120"/>
      <w:jc w:val="left"/>
      <w:outlineLvl w:val="1"/>
    </w:pPr>
    <w:rPr>
      <w:rFonts w:ascii="Calibri" w:hAnsi="Calibri" w:eastAsiaTheme="majorEastAsia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hAnsi="Calibri"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423743"/>
    <w:pPr>
      <w:keepNext/>
      <w:keepLines/>
      <w:spacing w:before="120"/>
      <w:jc w:val="left"/>
      <w:outlineLvl w:val="3"/>
    </w:pPr>
    <w:rPr>
      <w:rFonts w:ascii="Calibri" w:hAnsi="Calibri" w:eastAsiaTheme="majorEastAsia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E3B4D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B5333F"/>
    <w:pPr>
      <w:spacing w:before="240"/>
      <w:contextualSpacing/>
      <w:jc w:val="left"/>
    </w:pPr>
    <w:rPr>
      <w:rFonts w:ascii="Calibri" w:hAnsi="Calibri" w:eastAsiaTheme="majorEastAsia" w:cstheme="majorBidi"/>
      <w:color w:val="000000"/>
      <w:spacing w:val="5"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1"/>
    <w:rsid w:val="00B5333F"/>
    <w:rPr>
      <w:rFonts w:ascii="Calibri" w:hAnsi="Calibri" w:eastAsiaTheme="majorEastAsia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423743"/>
    <w:pPr>
      <w:numPr>
        <w:ilvl w:val="1"/>
      </w:numPr>
      <w:spacing w:before="120"/>
      <w:jc w:val="left"/>
    </w:pPr>
    <w:rPr>
      <w:rFonts w:ascii="Calibri" w:hAnsi="Calibri" w:eastAsiaTheme="majorEastAsia" w:cstheme="majorBidi"/>
      <w:i/>
      <w:iCs/>
      <w:color w:val="004494"/>
      <w:spacing w:val="15"/>
      <w:sz w:val="32"/>
      <w:szCs w:val="24"/>
    </w:rPr>
  </w:style>
  <w:style w:type="character" w:styleId="SubtitleChar" w:customStyle="1">
    <w:name w:val="Subtitle Char"/>
    <w:basedOn w:val="DefaultParagraphFont"/>
    <w:link w:val="Subtitle"/>
    <w:uiPriority w:val="2"/>
    <w:rsid w:val="00423743"/>
    <w:rPr>
      <w:rFonts w:ascii="Calibri" w:hAnsi="Calibri" w:eastAsiaTheme="majorEastAsia" w:cstheme="majorBidi"/>
      <w:i/>
      <w:iCs/>
      <w:color w:val="004494"/>
      <w:spacing w:val="15"/>
      <w:sz w:val="32"/>
      <w:szCs w:val="24"/>
      <w:lang w:val="en-GB"/>
    </w:rPr>
  </w:style>
  <w:style w:type="character" w:styleId="Heading1Char" w:customStyle="1">
    <w:name w:val="Heading 1 Char"/>
    <w:basedOn w:val="DefaultParagraphFont"/>
    <w:link w:val="Heading1"/>
    <w:uiPriority w:val="3"/>
    <w:rsid w:val="00917656"/>
    <w:rPr>
      <w:rFonts w:ascii="Calibri" w:hAnsi="Calibri" w:eastAsiaTheme="majorEastAsia" w:cstheme="majorBidi"/>
      <w:b/>
      <w:bCs/>
      <w:color w:val="002034"/>
      <w:sz w:val="24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423743"/>
    <w:rPr>
      <w:rFonts w:ascii="Calibri" w:hAnsi="Calibri" w:eastAsiaTheme="majorEastAsia" w:cstheme="majorBidi"/>
      <w:b/>
      <w:bCs/>
      <w:color w:val="004494"/>
      <w:sz w:val="24"/>
      <w:szCs w:val="26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5"/>
    <w:rsid w:val="00A43A63"/>
    <w:rPr>
      <w:rFonts w:ascii="Calibri" w:hAnsi="Calibri" w:eastAsiaTheme="majorEastAsia" w:cstheme="majorBidi"/>
      <w:bCs/>
      <w:i/>
      <w:color w:val="002034"/>
      <w:lang w:val="en-GB"/>
    </w:rPr>
  </w:style>
  <w:style w:type="character" w:styleId="Heading4Char" w:customStyle="1">
    <w:name w:val="Heading 4 Char"/>
    <w:basedOn w:val="DefaultParagraphFont"/>
    <w:link w:val="Heading4"/>
    <w:uiPriority w:val="6"/>
    <w:rsid w:val="00423743"/>
    <w:rPr>
      <w:rFonts w:ascii="Calibri" w:hAnsi="Calibri" w:eastAsiaTheme="majorEastAsia" w:cstheme="majorBidi"/>
      <w:bCs/>
      <w:i/>
      <w:iCs/>
      <w:noProof/>
      <w:color w:val="004494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7656"/>
    <w:rPr>
      <w:rFonts w:asciiTheme="majorHAnsi" w:hAnsiTheme="majorHAnsi" w:eastAsiaTheme="majorEastAsia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styleId="QuoteChar" w:customStyle="1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styleId="Footnote" w:customStyle="1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styleId="Style1" w:customStyle="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color="BABABA" w:sz="2" w:space="0"/>
        <w:left w:val="single" w:color="BABABA" w:sz="2" w:space="0"/>
        <w:bottom w:val="single" w:color="BABABA" w:sz="2" w:space="0"/>
        <w:right w:val="single" w:color="BABABA" w:sz="2" w:space="0"/>
        <w:insideH w:val="single" w:color="BABABA" w:sz="2" w:space="0"/>
        <w:insideV w:val="single" w:color="BABABA" w:sz="2" w:space="0"/>
      </w:tblBorders>
    </w:tblPr>
  </w:style>
  <w:style w:type="table" w:styleId="Style2" w:customStyle="1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styleId="HeadingTable" w:customStyle="1">
    <w:name w:val="Heading Table"/>
    <w:basedOn w:val="Normal"/>
    <w:qFormat/>
    <w:rsid w:val="00B5333F"/>
    <w:pPr>
      <w:spacing w:before="60" w:after="60"/>
      <w:jc w:val="center"/>
    </w:pPr>
    <w:rPr>
      <w:i/>
      <w:color w:val="004494"/>
    </w:rPr>
  </w:style>
  <w:style w:type="paragraph" w:styleId="HeadingTableleft" w:customStyle="1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styleId="Header-left" w:customStyle="1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styleId="ERAbulletpoint" w:customStyle="1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styleId="NormalTextTable" w:customStyle="1">
    <w:name w:val="Normal Text Table"/>
    <w:basedOn w:val="Normal"/>
    <w:qFormat/>
    <w:rsid w:val="00D27DD3"/>
    <w:pPr>
      <w:spacing w:after="0"/>
    </w:pPr>
    <w:rPr>
      <w:lang w:val="pt-BR"/>
    </w:rPr>
  </w:style>
  <w:style w:type="paragraph" w:styleId="Hidden" w:customStyle="1">
    <w:name w:val="Hidden"/>
    <w:basedOn w:val="Normal"/>
    <w:qFormat/>
    <w:rsid w:val="000F3719"/>
    <w:pPr>
      <w:spacing w:after="0"/>
      <w:jc w:val="center"/>
    </w:pPr>
    <w:rPr>
      <w:rFonts w:ascii="Calibri" w:hAnsi="Calibri" w:eastAsia="Calibri" w:cs="Times New Roman"/>
      <w:i/>
      <w:vanish/>
      <w:color w:val="0000FF"/>
      <w:sz w:val="24"/>
      <w:szCs w:val="24"/>
      <w:lang w:val="en-US"/>
    </w:rPr>
  </w:style>
  <w:style w:type="table" w:styleId="TableGrid11" w:customStyle="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2" w:customStyle="1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3" w:customStyle="1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">
    <w:name w:val="Light List Accent 1"/>
    <w:basedOn w:val="TableNormal"/>
    <w:uiPriority w:val="61"/>
    <w:semiHidden/>
    <w:unhideWhenUsed/>
    <w:rsid w:val="00EA6FC6"/>
    <w:pPr>
      <w:spacing w:after="0" w:line="240" w:lineRule="auto"/>
    </w:pPr>
    <w:tblPr>
      <w:tblStyleRowBandSize w:val="1"/>
      <w:tblStyleColBandSize w:val="1"/>
      <w:tblBorders>
        <w:top w:val="single" w:color="5D779C" w:themeColor="accent1" w:sz="8" w:space="0"/>
        <w:left w:val="single" w:color="5D779C" w:themeColor="accent1" w:sz="8" w:space="0"/>
        <w:bottom w:val="single" w:color="5D779C" w:themeColor="accent1" w:sz="8" w:space="0"/>
        <w:right w:val="single" w:color="5D779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77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779C" w:themeColor="accent1" w:sz="6" w:space="0"/>
          <w:left w:val="single" w:color="5D779C" w:themeColor="accent1" w:sz="8" w:space="0"/>
          <w:bottom w:val="single" w:color="5D779C" w:themeColor="accent1" w:sz="8" w:space="0"/>
          <w:right w:val="single" w:color="5D779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D779C" w:themeColor="accent1" w:sz="8" w:space="0"/>
          <w:left w:val="single" w:color="5D779C" w:themeColor="accent1" w:sz="8" w:space="0"/>
          <w:bottom w:val="single" w:color="5D779C" w:themeColor="accent1" w:sz="8" w:space="0"/>
          <w:right w:val="single" w:color="5D779C" w:themeColor="accent1" w:sz="8" w:space="0"/>
        </w:tcBorders>
      </w:tcPr>
    </w:tblStylePr>
    <w:tblStylePr w:type="band1Horz">
      <w:tblPr/>
      <w:tcPr>
        <w:tcBorders>
          <w:top w:val="single" w:color="5D779C" w:themeColor="accent1" w:sz="8" w:space="0"/>
          <w:left w:val="single" w:color="5D779C" w:themeColor="accent1" w:sz="8" w:space="0"/>
          <w:bottom w:val="single" w:color="5D779C" w:themeColor="accent1" w:sz="8" w:space="0"/>
          <w:right w:val="single" w:color="5D779C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de xmlns="49592fe1-76b3-425e-9982-488f19897f48" xsi:nil="true"/>
    <Folder xmlns="ba09455e-51ef-4f38-a91d-f2f7d60984ac">1 - Preparation</Folder>
    <Procurement-file-Number xmlns="ba09455e-51ef-4f38-a91d-f2f7d60984ac">ERA-2022-3-OP</Procurement-file-Number>
    <TaxCatchAll xmlns="49592fe1-76b3-425e-9982-488f19897f48">
      <Value>76</Value>
      <Value>90</Value>
      <Value>70</Value>
    </TaxCatchAll>
    <_dlc_DocId xmlns="49592fe1-76b3-425e-9982-488f19897f48">INTID-630083874-1183</_dlc_DocId>
    <_dlc_DocIdUrl xmlns="49592fe1-76b3-425e-9982-488f19897f48">
      <Url>https://eraeuropaeu.sharepoint.com/sites/PUR/_layouts/15/DocIdRedir.aspx?ID=INTID-630083874-1183</Url>
      <Description>INTID-630083874-1183</Description>
    </_dlc_DocIdUrl>
    <_dlc_DocIdPersistId xmlns="49592fe1-76b3-425e-9982-488f19897f48" xsi:nil="true"/>
    <gf147c1d654543abacff4a31dfc45623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g337828d867743cab065af36c4e1a31c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 - Procurement</TermName>
          <TermId xmlns="http://schemas.microsoft.com/office/infopath/2007/PartnerControls">eb3b104a-10b0-4c90-b3b8-7a186b55b7aa</TermId>
        </TermInfo>
      </Terms>
    </g337828d867743cab065af36c4e1a31c>
    <TaxCatchAllLabel xmlns="49592fe1-76b3-425e-9982-488f19897f48" xsi:nil="true"/>
    <h70713ed90ce4adeabe454f2aabfa4ef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692695f4-c854-40e4-945b-ea8d7906ec8d</TermId>
        </TermInfo>
      </Terms>
    </h70713ed90ce4adeabe454f2aabfa4ef>
    <Market_x0020_ceiling xmlns="a972d1d7-6fe0-4ae3-9077-ecba48b4187f" xsi:nil="true"/>
    <Final_x0020_evaluation_x0020__x0028_real_x0020_date_x0029_ xmlns="a972d1d7-6fe0-4ae3-9077-ecba48b4187f" xsi:nil="true"/>
    <Contract_x0020_signature_x0020__x0028_real_x0020_date_x0029_ xmlns="a972d1d7-6fe0-4ae3-9077-ecba48b4187f" xsi:nil="true"/>
    <h07bbe1698b942ecb711cffe87a07061 xmlns="a972d1d7-6fe0-4ae3-9077-ecba48b4187f">
      <Terms xmlns="http://schemas.microsoft.com/office/infopath/2007/PartnerControls"/>
    </h07bbe1698b942ecb711cffe87a07061>
    <Type_x0020_of_x0020_the_x0020_Contract xmlns="a972d1d7-6fe0-4ae3-9077-ecba48b4187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haredContentType xmlns="Microsoft.SharePoint.Taxonomy.ContentTypeSync" SourceId="ec698c8c-469b-4390-ad13-30cd69364034" ContentTypeId="0x010100ED194B9F7C15044CBD43C025EAD2ECAB" PreviousValue="tru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curement document" ma:contentTypeID="0x010100ED194B9F7C15044CBD43C025EAD2ECAB020069004E7E54FCC6459582F70381644158" ma:contentTypeVersion="2272" ma:contentTypeDescription="" ma:contentTypeScope="" ma:versionID="a56f6c3a74e8dae84197b8b6ac62452a">
  <xsd:schema xmlns:xsd="http://www.w3.org/2001/XMLSchema" xmlns:xs="http://www.w3.org/2001/XMLSchema" xmlns:p="http://schemas.microsoft.com/office/2006/metadata/properties" xmlns:ns2="49592fe1-76b3-425e-9982-488f19897f48" xmlns:ns3="ba09455e-51ef-4f38-a91d-f2f7d60984ac" xmlns:ns4="a972d1d7-6fe0-4ae3-9077-ecba48b4187f" targetNamespace="http://schemas.microsoft.com/office/2006/metadata/properties" ma:root="true" ma:fieldsID="4ff0ea24b1f750f80adacc08c73aced5" ns2:_="" ns3:_="" ns4:_="">
    <xsd:import namespace="49592fe1-76b3-425e-9982-488f19897f48"/>
    <xsd:import namespace="ba09455e-51ef-4f38-a91d-f2f7d60984ac"/>
    <xsd:import namespace="a972d1d7-6fe0-4ae3-9077-ecba48b4187f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Folder" minOccurs="0"/>
                <xsd:element ref="ns3:Procurement-file-Number" minOccurs="0"/>
                <xsd:element ref="ns4:Type_x0020_of_x0020_the_x0020_Contract" minOccurs="0"/>
                <xsd:element ref="ns2:TaxCatchAllLabel" minOccurs="0"/>
                <xsd:element ref="ns2:TaxCatchAll" minOccurs="0"/>
                <xsd:element ref="ns2:gf147c1d654543abacff4a31dfc45623" minOccurs="0"/>
                <xsd:element ref="ns2:g337828d867743cab065af36c4e1a31c" minOccurs="0"/>
                <xsd:element ref="ns2:h70713ed90ce4adeabe454f2aabfa4ef" minOccurs="0"/>
                <xsd:element ref="ns2:_dlc_DocId" minOccurs="0"/>
                <xsd:element ref="ns2:Project_x0020_Code" minOccurs="0"/>
                <xsd:element ref="ns2:_dlc_DocIdPersistId" minOccurs="0"/>
                <xsd:element ref="ns4:h07bbe1698b942ecb711cffe87a07061" minOccurs="0"/>
                <xsd:element ref="ns4:Contract_x0020_signature_x0020__x0028_real_x0020_date_x0029_" minOccurs="0"/>
                <xsd:element ref="ns4:Final_x0020_evaluation_x0020__x0028_real_x0020_date_x0029_" minOccurs="0"/>
                <xsd:element ref="ns4:Market_x0020_ceil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f1d41f6d-bbc8-4942-82dc-4b992475efb8}" ma:internalName="TaxCatchAllLabel" ma:readOnly="true" ma:showField="CatchAllDataLabel" ma:web="ba09455e-51ef-4f38-a91d-f2f7d6098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f1d41f6d-bbc8-4942-82dc-4b992475efb8}" ma:internalName="TaxCatchAll" ma:readOnly="false" ma:showField="CatchAllData" ma:web="ba09455e-51ef-4f38-a91d-f2f7d6098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147c1d654543abacff4a31dfc45623" ma:index="10" ma:taxonomy="true" ma:internalName="gf147c1d654543abacff4a31dfc45623" ma:taxonomyFieldName="Origin_x002d_Author" ma:displayName="Origin-Author" ma:readOnly="false" ma:default="70;#ERA|8287c6ea-6f12-4bfd-9fc9-6825fce534f5" ma:fieldId="{0f147c1d-6545-43ab-acff-4a31dfc45623}" ma:sspId="ec698c8c-469b-4390-ad13-30cd69364034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1" ma:taxonomy="true" ma:internalName="g337828d867743cab065af36c4e1a31c" ma:taxonomyFieldName="Process" ma:displayName="Process" ma:indexed="true" ma:readOnly="false" ma:fieldId="{0337828d-8677-43ca-b065-af36c4e1a31c}" ma:sspId="ec698c8c-469b-4390-ad13-30cd69364034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2" ma:taxonomy="true" ma:internalName="h70713ed90ce4adeabe454f2aabfa4ef" ma:taxonomyFieldName="Document_x0020_type" ma:displayName="Document type" ma:readOnly="false" ma:fieldId="{170713ed-90ce-4ade-abe4-54f2aabfa4ef}" ma:sspId="ec698c8c-469b-4390-ad13-30cd69364034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Project_x0020_Code" ma:index="18" nillable="true" ma:displayName="Project Code" ma:description="Only if the project code exists" ma:hidden="true" ma:internalName="Project_x0020_Code" ma:readOnly="false">
      <xsd:simpleType>
        <xsd:restriction base="dms:Text">
          <xsd:maxLength value="255"/>
        </xsd:restriction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9455e-51ef-4f38-a91d-f2f7d60984ac" elementFormDefault="qualified">
    <xsd:import namespace="http://schemas.microsoft.com/office/2006/documentManagement/types"/>
    <xsd:import namespace="http://schemas.microsoft.com/office/infopath/2007/PartnerControls"/>
    <xsd:element name="Folder" ma:index="5" nillable="true" ma:displayName="Folder" ma:format="Dropdown" ma:internalName="Folder" ma:readOnly="false">
      <xsd:simpleType>
        <xsd:restriction base="dms:Choice">
          <xsd:enumeration value="1 - Preparation"/>
          <xsd:enumeration value="2 - Publication"/>
          <xsd:enumeration value="3 - Opening"/>
          <xsd:enumeration value="4 - Offers"/>
          <xsd:enumeration value="5 - Evaluation"/>
          <xsd:enumeration value="6 - Award"/>
          <xsd:enumeration value="7 - Information letters"/>
        </xsd:restriction>
      </xsd:simpleType>
    </xsd:element>
    <xsd:element name="Procurement-file-Number" ma:index="6" nillable="true" ma:displayName="Procurement-file-Number" ma:default="N/A" ma:hidden="true" ma:internalName="Procurement_x002d_file_x002d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d1d7-6fe0-4ae3-9077-ecba48b4187f" elementFormDefault="qualified">
    <xsd:import namespace="http://schemas.microsoft.com/office/2006/documentManagement/types"/>
    <xsd:import namespace="http://schemas.microsoft.com/office/infopath/2007/PartnerControls"/>
    <xsd:element name="Type_x0020_of_x0020_the_x0020_Contract" ma:index="7" nillable="true" ma:displayName="Type of the Contract" ma:default="Direct contract" ma:format="Dropdown" ma:hidden="true" ma:internalName="Type_x0020_of_x0020_the_x0020_Contract" ma:readOnly="false">
      <xsd:simpleType>
        <xsd:restriction base="dms:Choice">
          <xsd:enumeration value="Direct contract"/>
          <xsd:enumeration value="Framework Contract"/>
        </xsd:restriction>
      </xsd:simpleType>
    </xsd:element>
    <xsd:element name="h07bbe1698b942ecb711cffe87a07061" ma:index="23" nillable="true" ma:taxonomy="true" ma:internalName="h07bbe1698b942ecb711cffe87a07061" ma:taxonomyFieldName="Programme" ma:displayName="Programme" ma:readOnly="false" ma:default="" ma:fieldId="{107bbe16-98b9-42ec-b711-cffe87a07061}" ma:sspId="ec698c8c-469b-4390-ad13-30cd69364034" ma:termSetId="f41fdb3d-9e24-4085-8a0f-55b6726a29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ignature_x0020__x0028_real_x0020_date_x0029_" ma:index="24" nillable="true" ma:displayName="Contract signature (real date)" ma:format="DateOnly" ma:hidden="true" ma:internalName="Contract_x0020_signature_x0020__x0028_real_x0020_date_x0029_" ma:readOnly="false">
      <xsd:simpleType>
        <xsd:restriction base="dms:DateTime"/>
      </xsd:simpleType>
    </xsd:element>
    <xsd:element name="Final_x0020_evaluation_x0020__x0028_real_x0020_date_x0029_" ma:index="25" nillable="true" ma:displayName="Final evaluation (real date)" ma:format="DateOnly" ma:hidden="true" ma:internalName="Final_x0020_evaluation_x0020__x0028_real_x0020_date_x0029_" ma:readOnly="false">
      <xsd:simpleType>
        <xsd:restriction base="dms:DateTime"/>
      </xsd:simpleType>
    </xsd:element>
    <xsd:element name="Market_x0020_ceiling" ma:index="26" nillable="true" ma:displayName="Market ceiling" ma:decimals="2" ma:hidden="true" ma:LCID="1036" ma:internalName="Market_x0020_ceiling" ma:readOnly="false">
      <xsd:simpleType>
        <xsd:restriction base="dms:Currency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F742A-3758-4E38-A3BB-678DFFFCBFAF}">
  <ds:schemaRefs>
    <ds:schemaRef ds:uri="http://schemas.microsoft.com/office/2006/metadata/properties"/>
    <ds:schemaRef ds:uri="http://schemas.microsoft.com/office/infopath/2007/PartnerControls"/>
    <ds:schemaRef ds:uri="49592fe1-76b3-425e-9982-488f19897f48"/>
    <ds:schemaRef ds:uri="ba09455e-51ef-4f38-a91d-f2f7d60984ac"/>
    <ds:schemaRef ds:uri="069585f5-efe9-423d-a973-30fd5f652bb0"/>
  </ds:schemaRefs>
</ds:datastoreItem>
</file>

<file path=customXml/itemProps2.xml><?xml version="1.0" encoding="utf-8"?>
<ds:datastoreItem xmlns:ds="http://schemas.openxmlformats.org/officeDocument/2006/customXml" ds:itemID="{C1E66ADB-9989-4E45-9800-8A8B9DC881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0BC24B-C60D-42BD-81F5-9C6E9B62F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4999C-F0CC-499B-BE98-B9850EAB6F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7CD8A0-FBBE-4DF5-86AF-79941F9FC4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76CC89-BD02-4402-9B45-78EA4D638D24}"/>
</file>

<file path=docMetadata/LabelInfo.xml><?xml version="1.0" encoding="utf-8"?>
<clbl:labelList xmlns:clbl="http://schemas.microsoft.com/office/2020/mipLabelMetadata">
  <clbl:label id="{25faedbb-f440-4315-83ee-6f7beb5e73f7}" enabled="0" method="" siteId="{25faedbb-f440-4315-83ee-6f7beb5e73f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Railway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BORRIELLO Thomas</dc:creator>
  <dc:description/>
  <cp:lastModifiedBy>BOIVENT Maxime</cp:lastModifiedBy>
  <cp:revision>12</cp:revision>
  <cp:lastPrinted>2016-06-07T14:34:00Z</cp:lastPrinted>
  <dcterms:created xsi:type="dcterms:W3CDTF">2020-06-10T13:48:00Z</dcterms:created>
  <dcterms:modified xsi:type="dcterms:W3CDTF">2026-05-18T07:56:59Z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0x010100ED194B9F7C15044CBD43C025EAD2ECAB020069004E7E54FCC6459582F70381644158</vt:lpwstr>
  </property>
  <property fmtid="{D5CDD505-2E9C-101B-9397-08002B2CF9AE}" pid="3" name="_dlc_DocIdItemGuid">
    <vt:lpwstr>2302719c-df69-4bb5-b53d-62799fc2c51d</vt:lpwstr>
  </property>
  <property fmtid="{D5CDD505-2E9C-101B-9397-08002B2CF9AE}" pid="4" name="Document_x0020_type">
    <vt:lpwstr>76;#Document|692695f4-c854-40e4-945b-ea8d7906ec8d</vt:lpwstr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90;#PUR - Procurement|eb3b104a-10b0-4c90-b3b8-7a186b55b7aa</vt:lpwstr>
  </property>
  <property fmtid="{D5CDD505-2E9C-101B-9397-08002B2CF9AE}" pid="7" name="Origin_x002d_Author">
    <vt:lpwstr>70;#ERA|8287c6ea-6f12-4bfd-9fc9-6825fce534f5</vt:lpwstr>
  </property>
  <property fmtid="{D5CDD505-2E9C-101B-9397-08002B2CF9AE}" pid="8" name="Origin-Author">
    <vt:lpwstr>70;#ERA|8287c6ea-6f12-4bfd-9fc9-6825fce534f5</vt:lpwstr>
  </property>
  <property fmtid="{D5CDD505-2E9C-101B-9397-08002B2CF9AE}" pid="9" name="Document type">
    <vt:lpwstr>76;#Document|692695f4-c854-40e4-945b-ea8d7906ec8d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  <property fmtid="{D5CDD505-2E9C-101B-9397-08002B2CF9AE}" pid="14" name="_docset_NoMedatataSyncRequired">
    <vt:lpwstr>False</vt:lpwstr>
  </property>
  <property fmtid="{D5CDD505-2E9C-101B-9397-08002B2CF9AE}" pid="15" name="Type of the Contract">
    <vt:lpwstr/>
  </property>
  <property fmtid="{D5CDD505-2E9C-101B-9397-08002B2CF9AE}" pid="16" name="Procurement-file-Status">
    <vt:lpwstr/>
  </property>
  <property fmtid="{D5CDD505-2E9C-101B-9397-08002B2CF9AE}" pid="17" name="Contractors">
    <vt:lpwstr/>
  </property>
  <property fmtid="{D5CDD505-2E9C-101B-9397-08002B2CF9AE}" pid="18" name="jae0555e23bc4a5e9e66c20803da5e5f">
    <vt:lpwstr/>
  </property>
  <property fmtid="{D5CDD505-2E9C-101B-9397-08002B2CF9AE}" pid="19" name="DocumentSetDescription">
    <vt:lpwstr/>
  </property>
  <property fmtid="{D5CDD505-2E9C-101B-9397-08002B2CF9AE}" pid="20" name="Direct contract">
    <vt:lpwstr/>
  </property>
  <property fmtid="{D5CDD505-2E9C-101B-9397-08002B2CF9AE}" pid="21" name="Procurement-file-type">
    <vt:lpwstr/>
  </property>
  <property fmtid="{D5CDD505-2E9C-101B-9397-08002B2CF9AE}" pid="22" name="Procurement-file-Year">
    <vt:lpwstr/>
  </property>
  <property fmtid="{D5CDD505-2E9C-101B-9397-08002B2CF9AE}" pid="23" name="gf147c1d654543abacff4a31dfc45623">
    <vt:lpwstr>ERA|8287c6ea-6f12-4bfd-9fc9-6825fce534f5</vt:lpwstr>
  </property>
  <property fmtid="{D5CDD505-2E9C-101B-9397-08002B2CF9AE}" pid="24" name="Procurement-file-Person in charge">
    <vt:lpwstr/>
  </property>
  <property fmtid="{D5CDD505-2E9C-101B-9397-08002B2CF9AE}" pid="25" name="Framework Contract">
    <vt:lpwstr/>
  </property>
  <property fmtid="{D5CDD505-2E9C-101B-9397-08002B2CF9AE}" pid="26" name="_ExtendedDescription">
    <vt:lpwstr/>
  </property>
  <property fmtid="{D5CDD505-2E9C-101B-9397-08002B2CF9AE}" pid="27" name="Procurement Evaluation">
    <vt:lpwstr/>
  </property>
  <property fmtid="{D5CDD505-2E9C-101B-9397-08002B2CF9AE}" pid="28" name="Procurement Request">
    <vt:lpwstr/>
  </property>
  <property fmtid="{D5CDD505-2E9C-101B-9397-08002B2CF9AE}" pid="29" name="procurement-file-url">
    <vt:lpwstr/>
  </property>
  <property fmtid="{D5CDD505-2E9C-101B-9397-08002B2CF9AE}" pid="30" name="Procuremetn Title">
    <vt:lpwstr/>
  </property>
  <property fmtid="{D5CDD505-2E9C-101B-9397-08002B2CF9AE}" pid="31" name="ERA Organisation">
    <vt:lpwstr/>
  </property>
  <property fmtid="{D5CDD505-2E9C-101B-9397-08002B2CF9AE}" pid="32" name="g337828d867743cab065af36c4e1a31c">
    <vt:lpwstr>PUR - Procurement|eb3b104a-10b0-4c90-b3b8-7a186b55b7aa</vt:lpwstr>
  </property>
  <property fmtid="{D5CDD505-2E9C-101B-9397-08002B2CF9AE}" pid="33" name="Budget-Line">
    <vt:lpwstr/>
  </property>
  <property fmtid="{D5CDD505-2E9C-101B-9397-08002B2CF9AE}" pid="34" name="Folder">
    <vt:lpwstr>1 - Preparation</vt:lpwstr>
  </property>
  <property fmtid="{D5CDD505-2E9C-101B-9397-08002B2CF9AE}" pid="35" name="lcac6766595348e28b6bea7c376e6ee3">
    <vt:lpwstr/>
  </property>
  <property fmtid="{D5CDD505-2E9C-101B-9397-08002B2CF9AE}" pid="36" name="Procurement-file-Number">
    <vt:lpwstr>ERA-2022-3-OP</vt:lpwstr>
  </property>
  <property fmtid="{D5CDD505-2E9C-101B-9397-08002B2CF9AE}" pid="37" name="h70713ed90ce4adeabe454f2aabfa4ef">
    <vt:lpwstr>Document|692695f4-c854-40e4-945b-ea8d7906ec8d</vt:lpwstr>
  </property>
  <property fmtid="{D5CDD505-2E9C-101B-9397-08002B2CF9AE}" pid="38" name="ERA_x0020_Organisation">
    <vt:lpwstr/>
  </property>
  <property fmtid="{D5CDD505-2E9C-101B-9397-08002B2CF9AE}" pid="39" name="Programme">
    <vt:lpwstr/>
  </property>
</Properties>
</file>